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6EEA3A" w14:textId="77777777" w:rsidR="00F858CA" w:rsidRPr="00210775" w:rsidRDefault="00F858CA" w:rsidP="006E4A5B">
      <w:pPr>
        <w:jc w:val="center"/>
        <w:rPr>
          <w:b/>
          <w:sz w:val="40"/>
          <w:szCs w:val="40"/>
          <w:u w:val="single"/>
        </w:rPr>
      </w:pPr>
      <w:r w:rsidRPr="00210775">
        <w:rPr>
          <w:b/>
          <w:sz w:val="40"/>
          <w:szCs w:val="40"/>
          <w:u w:val="single"/>
        </w:rPr>
        <w:t>Assessment Only</w:t>
      </w:r>
    </w:p>
    <w:p w14:paraId="611C8FFB" w14:textId="77777777" w:rsidR="00F858CA" w:rsidRPr="00210775" w:rsidRDefault="00F858CA" w:rsidP="006E4A5B">
      <w:pPr>
        <w:jc w:val="center"/>
        <w:rPr>
          <w:b/>
          <w:sz w:val="40"/>
          <w:szCs w:val="40"/>
        </w:rPr>
      </w:pPr>
      <w:r w:rsidRPr="00210775">
        <w:rPr>
          <w:b/>
          <w:sz w:val="40"/>
          <w:szCs w:val="40"/>
        </w:rPr>
        <w:t xml:space="preserve">ASSESSMENT OF STANDARDS FOR THE RECOMMENDATION OF Q.T.S.  </w:t>
      </w:r>
    </w:p>
    <w:p w14:paraId="1FCC7304" w14:textId="77777777" w:rsidR="006D5254" w:rsidRPr="00210775" w:rsidRDefault="00F858CA" w:rsidP="00210775">
      <w:pPr>
        <w:jc w:val="center"/>
        <w:rPr>
          <w:sz w:val="40"/>
          <w:szCs w:val="40"/>
        </w:rPr>
      </w:pPr>
      <w:r w:rsidRPr="00210775">
        <w:rPr>
          <w:b/>
          <w:sz w:val="40"/>
          <w:szCs w:val="40"/>
        </w:rPr>
        <w:t>VIVA AND FINAL ASSESSMENT</w:t>
      </w:r>
      <w:r w:rsidRPr="00210775">
        <w:rPr>
          <w:b/>
          <w:i/>
          <w:sz w:val="40"/>
          <w:szCs w:val="4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6D5254" w:rsidRPr="00210775" w14:paraId="23CA650D" w14:textId="77777777" w:rsidTr="00786238">
        <w:tc>
          <w:tcPr>
            <w:tcW w:w="3487" w:type="dxa"/>
          </w:tcPr>
          <w:p w14:paraId="01652A56" w14:textId="77777777" w:rsidR="006D5254" w:rsidRPr="00210775" w:rsidRDefault="002167FF" w:rsidP="007862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Candidate</w:t>
            </w:r>
            <w:r w:rsidR="006D5254" w:rsidRPr="00210775">
              <w:rPr>
                <w:b/>
                <w:sz w:val="24"/>
                <w:szCs w:val="24"/>
              </w:rPr>
              <w:t xml:space="preserve">: </w:t>
            </w:r>
          </w:p>
          <w:p w14:paraId="2115DC77" w14:textId="77777777" w:rsidR="006D5254" w:rsidRPr="00210775" w:rsidRDefault="006D5254" w:rsidP="00A41162">
            <w:pPr>
              <w:rPr>
                <w:sz w:val="24"/>
                <w:szCs w:val="24"/>
              </w:rPr>
            </w:pPr>
          </w:p>
        </w:tc>
        <w:tc>
          <w:tcPr>
            <w:tcW w:w="3487" w:type="dxa"/>
          </w:tcPr>
          <w:p w14:paraId="5EB7960D" w14:textId="77777777" w:rsidR="006D5254" w:rsidRPr="00210775" w:rsidRDefault="00F858CA" w:rsidP="00786238">
            <w:pPr>
              <w:rPr>
                <w:b/>
                <w:sz w:val="24"/>
                <w:szCs w:val="24"/>
              </w:rPr>
            </w:pPr>
            <w:r w:rsidRPr="00210775">
              <w:rPr>
                <w:b/>
                <w:sz w:val="24"/>
                <w:szCs w:val="24"/>
              </w:rPr>
              <w:t xml:space="preserve">University </w:t>
            </w:r>
            <w:r w:rsidR="002167FF">
              <w:rPr>
                <w:b/>
                <w:sz w:val="24"/>
                <w:szCs w:val="24"/>
              </w:rPr>
              <w:t>Tutor</w:t>
            </w:r>
            <w:r w:rsidR="006D5254" w:rsidRPr="00210775">
              <w:rPr>
                <w:b/>
                <w:sz w:val="24"/>
                <w:szCs w:val="24"/>
              </w:rPr>
              <w:t>:</w:t>
            </w:r>
          </w:p>
          <w:p w14:paraId="44044761" w14:textId="77777777" w:rsidR="00BA007C" w:rsidRPr="00210775" w:rsidRDefault="00BA007C" w:rsidP="00786238">
            <w:pPr>
              <w:rPr>
                <w:sz w:val="24"/>
                <w:szCs w:val="24"/>
              </w:rPr>
            </w:pPr>
          </w:p>
        </w:tc>
        <w:tc>
          <w:tcPr>
            <w:tcW w:w="3487" w:type="dxa"/>
          </w:tcPr>
          <w:p w14:paraId="73331D84" w14:textId="77777777" w:rsidR="00F858CA" w:rsidRPr="00210775" w:rsidRDefault="006D5254" w:rsidP="00F858CA">
            <w:pPr>
              <w:rPr>
                <w:b/>
                <w:sz w:val="24"/>
                <w:szCs w:val="24"/>
              </w:rPr>
            </w:pPr>
            <w:r w:rsidRPr="00210775">
              <w:rPr>
                <w:sz w:val="24"/>
                <w:szCs w:val="24"/>
              </w:rPr>
              <w:fldChar w:fldCharType="begin"/>
            </w:r>
            <w:r w:rsidRPr="00210775">
              <w:rPr>
                <w:sz w:val="24"/>
                <w:szCs w:val="24"/>
              </w:rPr>
              <w:instrText xml:space="preserve"> MERGEFIELD Allocated_Teaching_Fellow </w:instrText>
            </w:r>
            <w:r w:rsidRPr="00210775">
              <w:rPr>
                <w:sz w:val="24"/>
                <w:szCs w:val="24"/>
              </w:rPr>
              <w:fldChar w:fldCharType="end"/>
            </w:r>
            <w:r w:rsidR="00F858CA" w:rsidRPr="00210775">
              <w:rPr>
                <w:b/>
                <w:sz w:val="24"/>
                <w:szCs w:val="24"/>
              </w:rPr>
              <w:t xml:space="preserve"> Subject: </w:t>
            </w:r>
          </w:p>
          <w:p w14:paraId="0B004386" w14:textId="77777777" w:rsidR="006D5254" w:rsidRPr="00210775" w:rsidRDefault="006D5254" w:rsidP="00F858CA">
            <w:pPr>
              <w:pStyle w:val="ListParagraph"/>
              <w:rPr>
                <w:sz w:val="24"/>
                <w:szCs w:val="24"/>
              </w:rPr>
            </w:pPr>
          </w:p>
        </w:tc>
        <w:tc>
          <w:tcPr>
            <w:tcW w:w="3487" w:type="dxa"/>
          </w:tcPr>
          <w:p w14:paraId="242B14D1" w14:textId="77777777" w:rsidR="00BA007C" w:rsidRPr="00210775" w:rsidRDefault="00F858CA" w:rsidP="00F858CA">
            <w:pPr>
              <w:rPr>
                <w:b/>
                <w:sz w:val="24"/>
                <w:szCs w:val="24"/>
              </w:rPr>
            </w:pPr>
            <w:r w:rsidRPr="00210775">
              <w:rPr>
                <w:b/>
                <w:sz w:val="24"/>
                <w:szCs w:val="24"/>
              </w:rPr>
              <w:t>Date of viva:</w:t>
            </w:r>
          </w:p>
        </w:tc>
      </w:tr>
      <w:tr w:rsidR="006D5254" w:rsidRPr="00210775" w14:paraId="29165499" w14:textId="77777777" w:rsidTr="00786238">
        <w:tc>
          <w:tcPr>
            <w:tcW w:w="3487" w:type="dxa"/>
          </w:tcPr>
          <w:p w14:paraId="2693765F" w14:textId="77777777" w:rsidR="006D5254" w:rsidRPr="00210775" w:rsidRDefault="006D5254" w:rsidP="00786238">
            <w:pPr>
              <w:rPr>
                <w:b/>
                <w:sz w:val="24"/>
                <w:szCs w:val="24"/>
              </w:rPr>
            </w:pPr>
            <w:r w:rsidRPr="00210775">
              <w:rPr>
                <w:b/>
                <w:sz w:val="24"/>
                <w:szCs w:val="24"/>
              </w:rPr>
              <w:t>APs reviewed (including latest)</w:t>
            </w:r>
            <w:r w:rsidR="00F858CA" w:rsidRPr="00210775">
              <w:rPr>
                <w:b/>
                <w:sz w:val="24"/>
                <w:szCs w:val="24"/>
              </w:rPr>
              <w:t>:</w:t>
            </w:r>
          </w:p>
          <w:p w14:paraId="0230DB67" w14:textId="77777777" w:rsidR="006D5254" w:rsidRPr="00210775" w:rsidRDefault="006D5254" w:rsidP="00786238">
            <w:pPr>
              <w:rPr>
                <w:sz w:val="24"/>
                <w:szCs w:val="24"/>
              </w:rPr>
            </w:pPr>
          </w:p>
        </w:tc>
        <w:tc>
          <w:tcPr>
            <w:tcW w:w="3487" w:type="dxa"/>
          </w:tcPr>
          <w:p w14:paraId="275DBD6F" w14:textId="77777777" w:rsidR="006D5254" w:rsidRPr="002167FF" w:rsidRDefault="002167FF" w:rsidP="00786238">
            <w:pPr>
              <w:rPr>
                <w:b/>
                <w:sz w:val="24"/>
                <w:szCs w:val="24"/>
              </w:rPr>
            </w:pPr>
            <w:r w:rsidRPr="002167FF">
              <w:rPr>
                <w:b/>
                <w:sz w:val="24"/>
                <w:szCs w:val="24"/>
              </w:rPr>
              <w:t>Reflective statements completed:</w:t>
            </w:r>
          </w:p>
        </w:tc>
        <w:tc>
          <w:tcPr>
            <w:tcW w:w="3487" w:type="dxa"/>
          </w:tcPr>
          <w:p w14:paraId="52391BF3" w14:textId="77777777" w:rsidR="00BA007C" w:rsidRPr="00210775" w:rsidRDefault="002167FF" w:rsidP="002167F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Viva</w:t>
            </w:r>
            <w:r w:rsidRPr="00210775">
              <w:rPr>
                <w:b/>
                <w:sz w:val="24"/>
                <w:szCs w:val="24"/>
              </w:rPr>
              <w:t xml:space="preserve"> Result:</w:t>
            </w:r>
            <w:r w:rsidRPr="0021077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487" w:type="dxa"/>
          </w:tcPr>
          <w:p w14:paraId="73F214D6" w14:textId="77777777" w:rsidR="006D5254" w:rsidRPr="00210775" w:rsidRDefault="006D5254" w:rsidP="00786238">
            <w:pPr>
              <w:rPr>
                <w:b/>
                <w:sz w:val="24"/>
                <w:szCs w:val="24"/>
              </w:rPr>
            </w:pPr>
          </w:p>
        </w:tc>
      </w:tr>
    </w:tbl>
    <w:p w14:paraId="58B838FD" w14:textId="77777777" w:rsidR="00F858CA" w:rsidRPr="00210775" w:rsidRDefault="00F858CA" w:rsidP="006D5254">
      <w:pPr>
        <w:rPr>
          <w:sz w:val="24"/>
          <w:szCs w:val="24"/>
        </w:rPr>
      </w:pPr>
    </w:p>
    <w:p w14:paraId="2E6F1FB9" w14:textId="77777777" w:rsidR="006E4A5B" w:rsidRPr="00210775" w:rsidRDefault="006E4A5B" w:rsidP="006E4A5B">
      <w:pPr>
        <w:rPr>
          <w:sz w:val="24"/>
          <w:szCs w:val="24"/>
        </w:rPr>
      </w:pPr>
      <w:r w:rsidRPr="00210775">
        <w:rPr>
          <w:sz w:val="24"/>
          <w:szCs w:val="24"/>
        </w:rPr>
        <w:t>This final assessment has involved discussions with the following school team (please indicate):</w:t>
      </w:r>
    </w:p>
    <w:p w14:paraId="7820BF91" w14:textId="77777777" w:rsidR="006E4A5B" w:rsidRPr="00210775" w:rsidRDefault="006E4A5B" w:rsidP="006E4A5B">
      <w:pPr>
        <w:rPr>
          <w:sz w:val="24"/>
          <w:szCs w:val="24"/>
        </w:rPr>
      </w:pPr>
    </w:p>
    <w:tbl>
      <w:tblPr>
        <w:tblStyle w:val="TableGrid"/>
        <w:tblW w:w="15129" w:type="dxa"/>
        <w:tblLook w:val="04A0" w:firstRow="1" w:lastRow="0" w:firstColumn="1" w:lastColumn="0" w:noHBand="0" w:noVBand="1"/>
      </w:tblPr>
      <w:tblGrid>
        <w:gridCol w:w="2765"/>
        <w:gridCol w:w="2947"/>
        <w:gridCol w:w="9417"/>
      </w:tblGrid>
      <w:tr w:rsidR="006E4A5B" w:rsidRPr="00210775" w14:paraId="2A210FB1" w14:textId="77777777" w:rsidTr="00A21B89">
        <w:trPr>
          <w:trHeight w:val="851"/>
        </w:trPr>
        <w:tc>
          <w:tcPr>
            <w:tcW w:w="2765" w:type="dxa"/>
          </w:tcPr>
          <w:p w14:paraId="1B6202D5" w14:textId="77777777" w:rsidR="006E4A5B" w:rsidRPr="00210775" w:rsidRDefault="006E4A5B" w:rsidP="00A21B89">
            <w:pPr>
              <w:rPr>
                <w:b/>
                <w:sz w:val="24"/>
                <w:szCs w:val="24"/>
              </w:rPr>
            </w:pPr>
            <w:r w:rsidRPr="00210775">
              <w:rPr>
                <w:b/>
                <w:sz w:val="24"/>
                <w:szCs w:val="24"/>
              </w:rPr>
              <w:t>Professional Mentor</w:t>
            </w:r>
          </w:p>
          <w:p w14:paraId="1A136140" w14:textId="77777777" w:rsidR="006E4A5B" w:rsidRPr="00210775" w:rsidRDefault="006E4A5B" w:rsidP="00A21B89">
            <w:pPr>
              <w:rPr>
                <w:b/>
                <w:sz w:val="24"/>
                <w:szCs w:val="24"/>
              </w:rPr>
            </w:pPr>
          </w:p>
          <w:p w14:paraId="74868CBE" w14:textId="77777777" w:rsidR="006E4A5B" w:rsidRPr="00210775" w:rsidRDefault="006E4A5B" w:rsidP="00A21B89">
            <w:pPr>
              <w:rPr>
                <w:b/>
                <w:sz w:val="24"/>
                <w:szCs w:val="24"/>
              </w:rPr>
            </w:pPr>
          </w:p>
        </w:tc>
        <w:tc>
          <w:tcPr>
            <w:tcW w:w="2947" w:type="dxa"/>
          </w:tcPr>
          <w:p w14:paraId="68D25393" w14:textId="77777777" w:rsidR="006E4A5B" w:rsidRPr="00210775" w:rsidRDefault="006E4A5B" w:rsidP="00A21B89">
            <w:pPr>
              <w:rPr>
                <w:b/>
                <w:sz w:val="24"/>
                <w:szCs w:val="24"/>
              </w:rPr>
            </w:pPr>
          </w:p>
        </w:tc>
        <w:tc>
          <w:tcPr>
            <w:tcW w:w="9417" w:type="dxa"/>
          </w:tcPr>
          <w:p w14:paraId="67DD26A9" w14:textId="7D87F123" w:rsidR="006E4A5B" w:rsidRPr="00210775" w:rsidRDefault="006E4A5B" w:rsidP="00A21B89">
            <w:pPr>
              <w:rPr>
                <w:i/>
                <w:sz w:val="24"/>
                <w:szCs w:val="24"/>
              </w:rPr>
            </w:pPr>
            <w:r w:rsidRPr="00210775">
              <w:rPr>
                <w:i/>
                <w:sz w:val="24"/>
                <w:szCs w:val="24"/>
              </w:rPr>
              <w:t xml:space="preserve">Notes (from </w:t>
            </w:r>
            <w:r w:rsidR="00080D6E">
              <w:rPr>
                <w:i/>
                <w:sz w:val="24"/>
                <w:szCs w:val="24"/>
              </w:rPr>
              <w:t>discussion</w:t>
            </w:r>
            <w:r w:rsidRPr="00210775">
              <w:rPr>
                <w:i/>
                <w:sz w:val="24"/>
                <w:szCs w:val="24"/>
              </w:rPr>
              <w:t xml:space="preserve"> and/or AP data):</w:t>
            </w:r>
          </w:p>
        </w:tc>
      </w:tr>
      <w:tr w:rsidR="006E4A5B" w:rsidRPr="00210775" w14:paraId="45301100" w14:textId="77777777" w:rsidTr="00A21B89">
        <w:trPr>
          <w:trHeight w:val="77"/>
        </w:trPr>
        <w:tc>
          <w:tcPr>
            <w:tcW w:w="2765" w:type="dxa"/>
          </w:tcPr>
          <w:p w14:paraId="5163BB29" w14:textId="77777777" w:rsidR="006E4A5B" w:rsidRPr="00210775" w:rsidRDefault="006E4A5B" w:rsidP="00A21B89">
            <w:pPr>
              <w:rPr>
                <w:b/>
                <w:sz w:val="24"/>
                <w:szCs w:val="24"/>
              </w:rPr>
            </w:pPr>
            <w:r w:rsidRPr="00210775">
              <w:rPr>
                <w:b/>
                <w:sz w:val="24"/>
                <w:szCs w:val="24"/>
              </w:rPr>
              <w:t>Subject Mentor</w:t>
            </w:r>
          </w:p>
        </w:tc>
        <w:tc>
          <w:tcPr>
            <w:tcW w:w="2947" w:type="dxa"/>
          </w:tcPr>
          <w:p w14:paraId="7A100722" w14:textId="77777777" w:rsidR="006E4A5B" w:rsidRPr="00210775" w:rsidRDefault="006E4A5B" w:rsidP="00A21B89">
            <w:pPr>
              <w:rPr>
                <w:b/>
                <w:sz w:val="24"/>
                <w:szCs w:val="24"/>
              </w:rPr>
            </w:pPr>
          </w:p>
        </w:tc>
        <w:tc>
          <w:tcPr>
            <w:tcW w:w="9417" w:type="dxa"/>
          </w:tcPr>
          <w:p w14:paraId="53EE8B20" w14:textId="4E7F7683" w:rsidR="006E4A5B" w:rsidRPr="00210775" w:rsidRDefault="002167FF" w:rsidP="00A21B89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Notes (from </w:t>
            </w:r>
            <w:r w:rsidR="00080D6E">
              <w:rPr>
                <w:i/>
                <w:sz w:val="24"/>
                <w:szCs w:val="24"/>
              </w:rPr>
              <w:t>discussion</w:t>
            </w:r>
            <w:r w:rsidR="006E4A5B" w:rsidRPr="00210775">
              <w:rPr>
                <w:i/>
                <w:sz w:val="24"/>
                <w:szCs w:val="24"/>
              </w:rPr>
              <w:t xml:space="preserve"> and/or AP data):</w:t>
            </w:r>
          </w:p>
          <w:p w14:paraId="015C3A7F" w14:textId="77777777" w:rsidR="006E4A5B" w:rsidRPr="00210775" w:rsidRDefault="006E4A5B" w:rsidP="00A21B89">
            <w:pPr>
              <w:rPr>
                <w:sz w:val="24"/>
                <w:szCs w:val="24"/>
              </w:rPr>
            </w:pPr>
          </w:p>
          <w:p w14:paraId="4A3CD4E1" w14:textId="77777777" w:rsidR="006E4A5B" w:rsidRPr="00210775" w:rsidRDefault="006E4A5B" w:rsidP="00A21B89">
            <w:pPr>
              <w:rPr>
                <w:sz w:val="24"/>
                <w:szCs w:val="24"/>
              </w:rPr>
            </w:pPr>
          </w:p>
          <w:p w14:paraId="1ABFA52B" w14:textId="77777777" w:rsidR="006E4A5B" w:rsidRPr="00210775" w:rsidRDefault="006E4A5B" w:rsidP="00A21B89">
            <w:pPr>
              <w:rPr>
                <w:sz w:val="24"/>
                <w:szCs w:val="24"/>
              </w:rPr>
            </w:pPr>
          </w:p>
        </w:tc>
      </w:tr>
    </w:tbl>
    <w:p w14:paraId="6009178C" w14:textId="77777777" w:rsidR="006D5254" w:rsidRPr="00210775" w:rsidRDefault="006D5254" w:rsidP="006D5254">
      <w:pPr>
        <w:rPr>
          <w:sz w:val="24"/>
          <w:szCs w:val="24"/>
        </w:rPr>
      </w:pPr>
      <w:r w:rsidRPr="00210775">
        <w:rPr>
          <w:sz w:val="24"/>
          <w:szCs w:val="24"/>
        </w:rPr>
        <w:t xml:space="preserve"> </w:t>
      </w:r>
      <w:r w:rsidRPr="00210775">
        <w:rPr>
          <w:sz w:val="24"/>
          <w:szCs w:val="24"/>
        </w:rPr>
        <w:tab/>
      </w:r>
      <w:r w:rsidRPr="00210775">
        <w:rPr>
          <w:sz w:val="24"/>
          <w:szCs w:val="24"/>
        </w:rPr>
        <w:tab/>
      </w:r>
    </w:p>
    <w:p w14:paraId="57D93AF0" w14:textId="77777777" w:rsidR="006E4A5B" w:rsidRPr="00210775" w:rsidRDefault="002167FF" w:rsidP="006E4A5B">
      <w:pPr>
        <w:rPr>
          <w:sz w:val="24"/>
          <w:szCs w:val="24"/>
        </w:rPr>
      </w:pPr>
      <w:r>
        <w:rPr>
          <w:sz w:val="24"/>
          <w:szCs w:val="24"/>
        </w:rPr>
        <w:t>Signed Tutor</w:t>
      </w:r>
      <w:r w:rsidR="006E4A5B" w:rsidRPr="00210775">
        <w:rPr>
          <w:sz w:val="24"/>
          <w:szCs w:val="24"/>
        </w:rPr>
        <w:t>: _______________</w:t>
      </w:r>
      <w:r>
        <w:rPr>
          <w:sz w:val="24"/>
          <w:szCs w:val="24"/>
        </w:rPr>
        <w:t xml:space="preserve">__________________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Candidate</w:t>
      </w:r>
      <w:r w:rsidR="006E4A5B" w:rsidRPr="00210775">
        <w:rPr>
          <w:sz w:val="24"/>
          <w:szCs w:val="24"/>
        </w:rPr>
        <w:t>: _________________________</w:t>
      </w:r>
    </w:p>
    <w:p w14:paraId="43B6E44D" w14:textId="77777777" w:rsidR="00266E45" w:rsidRPr="000F252B" w:rsidRDefault="006D5254">
      <w:pPr>
        <w:rPr>
          <w:b/>
          <w:sz w:val="28"/>
          <w:szCs w:val="28"/>
        </w:rPr>
      </w:pPr>
      <w:r w:rsidRPr="00210775">
        <w:rPr>
          <w:b/>
          <w:sz w:val="24"/>
          <w:szCs w:val="24"/>
        </w:rPr>
        <w:br w:type="page"/>
      </w:r>
      <w:r w:rsidR="002C1950" w:rsidRPr="000F252B">
        <w:rPr>
          <w:b/>
          <w:sz w:val="28"/>
          <w:szCs w:val="28"/>
        </w:rPr>
        <w:lastRenderedPageBreak/>
        <w:t xml:space="preserve">Viva </w:t>
      </w:r>
      <w:r>
        <w:rPr>
          <w:b/>
          <w:sz w:val="28"/>
          <w:szCs w:val="28"/>
        </w:rPr>
        <w:t>Voce</w:t>
      </w:r>
      <w:r w:rsidR="002C1950" w:rsidRPr="000F252B">
        <w:rPr>
          <w:b/>
          <w:sz w:val="28"/>
          <w:szCs w:val="28"/>
        </w:rPr>
        <w:t>:</w:t>
      </w:r>
    </w:p>
    <w:p w14:paraId="5A613304" w14:textId="3D40FC95" w:rsidR="006E4A5B" w:rsidRPr="00210775" w:rsidRDefault="006E4A5B" w:rsidP="006E4A5B">
      <w:pPr>
        <w:rPr>
          <w:sz w:val="24"/>
          <w:szCs w:val="24"/>
        </w:rPr>
      </w:pPr>
      <w:r w:rsidRPr="00210775">
        <w:rPr>
          <w:sz w:val="24"/>
          <w:szCs w:val="24"/>
        </w:rPr>
        <w:t>In addition to the Teachers’ Standar</w:t>
      </w:r>
      <w:r w:rsidR="002167FF">
        <w:rPr>
          <w:sz w:val="24"/>
          <w:szCs w:val="24"/>
        </w:rPr>
        <w:t>ds</w:t>
      </w:r>
      <w:r w:rsidR="00080D6E">
        <w:rPr>
          <w:sz w:val="24"/>
          <w:szCs w:val="24"/>
        </w:rPr>
        <w:t>’</w:t>
      </w:r>
      <w:r w:rsidR="002167FF">
        <w:rPr>
          <w:sz w:val="24"/>
          <w:szCs w:val="24"/>
        </w:rPr>
        <w:t xml:space="preserve"> evidence presented in the evidence portfolio</w:t>
      </w:r>
      <w:r w:rsidRPr="00210775">
        <w:rPr>
          <w:sz w:val="24"/>
          <w:szCs w:val="24"/>
        </w:rPr>
        <w:t>, a viva has focused more closely on the following Standards:</w:t>
      </w:r>
    </w:p>
    <w:p w14:paraId="5DEF0082" w14:textId="77777777" w:rsidR="006D5254" w:rsidRDefault="006D525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6662"/>
        <w:gridCol w:w="2613"/>
      </w:tblGrid>
      <w:tr w:rsidR="002C1950" w14:paraId="1428A6A2" w14:textId="77777777" w:rsidTr="00BA1499">
        <w:trPr>
          <w:trHeight w:val="582"/>
        </w:trPr>
        <w:tc>
          <w:tcPr>
            <w:tcW w:w="4673" w:type="dxa"/>
            <w:shd w:val="clear" w:color="auto" w:fill="7030A0"/>
          </w:tcPr>
          <w:p w14:paraId="34F3762F" w14:textId="77777777" w:rsidR="002C1950" w:rsidRPr="00210775" w:rsidRDefault="005C2207" w:rsidP="00AD6E22">
            <w:pPr>
              <w:rPr>
                <w:color w:val="FFFFFF" w:themeColor="background1"/>
                <w:sz w:val="24"/>
                <w:szCs w:val="24"/>
              </w:rPr>
            </w:pPr>
            <w:r w:rsidRPr="00210775">
              <w:rPr>
                <w:color w:val="FFFFFF" w:themeColor="background1"/>
                <w:sz w:val="24"/>
                <w:szCs w:val="24"/>
              </w:rPr>
              <w:t xml:space="preserve">Discussion </w:t>
            </w:r>
            <w:r w:rsidR="006E4A5B" w:rsidRPr="00210775">
              <w:rPr>
                <w:color w:val="FFFFFF" w:themeColor="background1"/>
                <w:sz w:val="24"/>
                <w:szCs w:val="24"/>
              </w:rPr>
              <w:t>of Teachers’ Standards</w:t>
            </w:r>
          </w:p>
        </w:tc>
        <w:tc>
          <w:tcPr>
            <w:tcW w:w="6662" w:type="dxa"/>
            <w:shd w:val="clear" w:color="auto" w:fill="7030A0"/>
          </w:tcPr>
          <w:p w14:paraId="7B09C5AF" w14:textId="77777777" w:rsidR="002C1950" w:rsidRPr="00210775" w:rsidRDefault="002167FF" w:rsidP="00AD6E22">
            <w:pPr>
              <w:rPr>
                <w:color w:val="FFFFFF" w:themeColor="background1"/>
                <w:sz w:val="24"/>
                <w:szCs w:val="24"/>
              </w:rPr>
            </w:pPr>
            <w:r>
              <w:rPr>
                <w:color w:val="FFFFFF" w:themeColor="background1"/>
                <w:sz w:val="24"/>
                <w:szCs w:val="24"/>
              </w:rPr>
              <w:t>Ways in which the candidate</w:t>
            </w:r>
            <w:r w:rsidR="00BA1499" w:rsidRPr="00210775">
              <w:rPr>
                <w:color w:val="FFFFFF" w:themeColor="background1"/>
                <w:sz w:val="24"/>
                <w:szCs w:val="24"/>
              </w:rPr>
              <w:t xml:space="preserve"> demonstrates that the Teachers’ Standards have been met</w:t>
            </w:r>
            <w:r w:rsidR="00045E75" w:rsidRPr="00210775">
              <w:rPr>
                <w:color w:val="FFFFFF" w:themeColor="background1"/>
                <w:sz w:val="24"/>
                <w:szCs w:val="24"/>
              </w:rPr>
              <w:t xml:space="preserve"> (</w:t>
            </w:r>
            <w:r w:rsidR="00045E75" w:rsidRPr="00210775">
              <w:rPr>
                <w:i/>
                <w:color w:val="FFFFFF" w:themeColor="background1"/>
                <w:sz w:val="24"/>
                <w:szCs w:val="24"/>
              </w:rPr>
              <w:t xml:space="preserve">notes/observations by </w:t>
            </w:r>
            <w:r>
              <w:rPr>
                <w:i/>
                <w:color w:val="FFFFFF" w:themeColor="background1"/>
                <w:sz w:val="24"/>
                <w:szCs w:val="24"/>
              </w:rPr>
              <w:t>University Tutor)</w:t>
            </w:r>
            <w:r w:rsidR="00045E75" w:rsidRPr="00210775">
              <w:rPr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2613" w:type="dxa"/>
            <w:shd w:val="clear" w:color="auto" w:fill="7030A0"/>
          </w:tcPr>
          <w:p w14:paraId="40F1B7E5" w14:textId="02A4F284" w:rsidR="002C1950" w:rsidRPr="00210775" w:rsidRDefault="005C2207">
            <w:pPr>
              <w:rPr>
                <w:color w:val="FFFFFF" w:themeColor="background1"/>
                <w:sz w:val="24"/>
                <w:szCs w:val="24"/>
              </w:rPr>
            </w:pPr>
            <w:r w:rsidRPr="00210775">
              <w:rPr>
                <w:color w:val="FFFFFF" w:themeColor="background1"/>
                <w:sz w:val="24"/>
                <w:szCs w:val="24"/>
              </w:rPr>
              <w:t xml:space="preserve">Teachers’ Standard (please </w:t>
            </w:r>
            <w:r w:rsidR="00080D6E">
              <w:rPr>
                <w:color w:val="FFFFFF" w:themeColor="background1"/>
                <w:sz w:val="24"/>
                <w:szCs w:val="24"/>
              </w:rPr>
              <w:t>highlight</w:t>
            </w:r>
            <w:r w:rsidRPr="00210775">
              <w:rPr>
                <w:color w:val="FFFFFF" w:themeColor="background1"/>
                <w:sz w:val="24"/>
                <w:szCs w:val="24"/>
              </w:rPr>
              <w:t>)</w:t>
            </w:r>
          </w:p>
        </w:tc>
      </w:tr>
      <w:tr w:rsidR="00BA1499" w14:paraId="28CC1078" w14:textId="77777777" w:rsidTr="005C2207">
        <w:trPr>
          <w:trHeight w:val="1191"/>
        </w:trPr>
        <w:tc>
          <w:tcPr>
            <w:tcW w:w="4673" w:type="dxa"/>
            <w:shd w:val="clear" w:color="auto" w:fill="C7A1E3"/>
          </w:tcPr>
          <w:p w14:paraId="768D518A" w14:textId="77777777" w:rsidR="006E4A5B" w:rsidRPr="00210775" w:rsidRDefault="006E4A5B" w:rsidP="006E4A5B">
            <w:pPr>
              <w:rPr>
                <w:b/>
                <w:sz w:val="24"/>
                <w:szCs w:val="24"/>
              </w:rPr>
            </w:pPr>
            <w:r w:rsidRPr="00210775">
              <w:rPr>
                <w:b/>
                <w:sz w:val="24"/>
                <w:szCs w:val="24"/>
              </w:rPr>
              <w:t>Overall strength</w:t>
            </w:r>
            <w:r w:rsidR="00045E75" w:rsidRPr="00210775">
              <w:rPr>
                <w:b/>
                <w:sz w:val="24"/>
                <w:szCs w:val="24"/>
              </w:rPr>
              <w:t>:</w:t>
            </w:r>
            <w:r w:rsidRPr="00210775">
              <w:rPr>
                <w:b/>
                <w:sz w:val="24"/>
                <w:szCs w:val="24"/>
              </w:rPr>
              <w:t xml:space="preserve"> </w:t>
            </w:r>
          </w:p>
          <w:p w14:paraId="267E2048" w14:textId="77777777" w:rsidR="00BA1499" w:rsidRPr="00210775" w:rsidRDefault="002167FF" w:rsidP="005C22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These will feed into your CEDP.</w:t>
            </w:r>
          </w:p>
        </w:tc>
        <w:tc>
          <w:tcPr>
            <w:tcW w:w="6662" w:type="dxa"/>
          </w:tcPr>
          <w:p w14:paraId="4FA93B74" w14:textId="77777777" w:rsidR="00BA1499" w:rsidRDefault="00BA1499"/>
        </w:tc>
        <w:tc>
          <w:tcPr>
            <w:tcW w:w="2613" w:type="dxa"/>
          </w:tcPr>
          <w:p w14:paraId="2A5AAE0E" w14:textId="77777777" w:rsidR="00BA1499" w:rsidRPr="005C2207" w:rsidRDefault="005C2207">
            <w:pPr>
              <w:rPr>
                <w:sz w:val="36"/>
              </w:rPr>
            </w:pPr>
            <w:r w:rsidRPr="005C2207">
              <w:rPr>
                <w:sz w:val="36"/>
              </w:rPr>
              <w:t>Part 1: 1,2,3,4,5,6,7,8</w:t>
            </w:r>
          </w:p>
          <w:p w14:paraId="73D40B8D" w14:textId="77777777" w:rsidR="005C2207" w:rsidRDefault="005C2207">
            <w:r w:rsidRPr="005C2207">
              <w:rPr>
                <w:sz w:val="36"/>
              </w:rPr>
              <w:t>Part 2</w:t>
            </w:r>
          </w:p>
        </w:tc>
      </w:tr>
      <w:tr w:rsidR="002C1950" w14:paraId="4EAFEB73" w14:textId="77777777" w:rsidTr="005C2207">
        <w:trPr>
          <w:trHeight w:val="1191"/>
        </w:trPr>
        <w:tc>
          <w:tcPr>
            <w:tcW w:w="4673" w:type="dxa"/>
            <w:shd w:val="clear" w:color="auto" w:fill="C7A1E3"/>
          </w:tcPr>
          <w:p w14:paraId="37A082F7" w14:textId="77777777" w:rsidR="006E4A5B" w:rsidRPr="00210775" w:rsidRDefault="006E4A5B" w:rsidP="006E4A5B">
            <w:pPr>
              <w:rPr>
                <w:b/>
                <w:sz w:val="24"/>
                <w:szCs w:val="24"/>
              </w:rPr>
            </w:pPr>
            <w:r w:rsidRPr="00210775">
              <w:rPr>
                <w:b/>
                <w:sz w:val="24"/>
                <w:szCs w:val="24"/>
              </w:rPr>
              <w:t>Area for development</w:t>
            </w:r>
            <w:r w:rsidR="00045E75" w:rsidRPr="00210775">
              <w:rPr>
                <w:b/>
                <w:sz w:val="24"/>
                <w:szCs w:val="24"/>
              </w:rPr>
              <w:t>:</w:t>
            </w:r>
          </w:p>
          <w:p w14:paraId="23CD207D" w14:textId="77777777" w:rsidR="00043AEE" w:rsidRPr="00210775" w:rsidRDefault="002167FF" w:rsidP="006E4A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These will feed into your CEDP.</w:t>
            </w:r>
          </w:p>
        </w:tc>
        <w:tc>
          <w:tcPr>
            <w:tcW w:w="6662" w:type="dxa"/>
          </w:tcPr>
          <w:p w14:paraId="0F641E53" w14:textId="77777777" w:rsidR="002C1950" w:rsidRDefault="002C1950"/>
          <w:p w14:paraId="0EEC1180" w14:textId="77777777" w:rsidR="00D01E05" w:rsidRDefault="00D01E05"/>
          <w:p w14:paraId="11680996" w14:textId="77777777" w:rsidR="00D01E05" w:rsidRDefault="00D01E05"/>
          <w:p w14:paraId="5F4467CD" w14:textId="77777777" w:rsidR="00AA64BB" w:rsidRDefault="00AA64BB"/>
          <w:p w14:paraId="5E4F1909" w14:textId="77777777" w:rsidR="00AA64BB" w:rsidRDefault="00AA64BB"/>
          <w:p w14:paraId="1B8047E3" w14:textId="77777777" w:rsidR="00AA64BB" w:rsidRDefault="00AA64BB"/>
          <w:p w14:paraId="23528C3C" w14:textId="77777777" w:rsidR="00AA64BB" w:rsidRDefault="00AA64BB"/>
        </w:tc>
        <w:tc>
          <w:tcPr>
            <w:tcW w:w="2613" w:type="dxa"/>
          </w:tcPr>
          <w:p w14:paraId="30DA9930" w14:textId="77777777" w:rsidR="005C2207" w:rsidRPr="005C2207" w:rsidRDefault="005C2207" w:rsidP="005C2207">
            <w:pPr>
              <w:rPr>
                <w:sz w:val="36"/>
              </w:rPr>
            </w:pPr>
            <w:r w:rsidRPr="005C2207">
              <w:rPr>
                <w:sz w:val="36"/>
              </w:rPr>
              <w:t>Part 1: 1,2,3,4,5,6,7,8</w:t>
            </w:r>
          </w:p>
          <w:p w14:paraId="4D33938A" w14:textId="77777777" w:rsidR="002C1950" w:rsidRDefault="005C2207" w:rsidP="005C2207">
            <w:r w:rsidRPr="005C2207">
              <w:rPr>
                <w:sz w:val="36"/>
              </w:rPr>
              <w:t>Part 2</w:t>
            </w:r>
          </w:p>
        </w:tc>
      </w:tr>
      <w:tr w:rsidR="002167FF" w14:paraId="35FFD132" w14:textId="77777777" w:rsidTr="005C2207">
        <w:trPr>
          <w:trHeight w:val="1191"/>
        </w:trPr>
        <w:tc>
          <w:tcPr>
            <w:tcW w:w="4673" w:type="dxa"/>
            <w:shd w:val="clear" w:color="auto" w:fill="C7A1E3"/>
          </w:tcPr>
          <w:p w14:paraId="4DE87E35" w14:textId="77777777" w:rsidR="002167FF" w:rsidRPr="00210775" w:rsidRDefault="002167FF" w:rsidP="002167FF">
            <w:pPr>
              <w:rPr>
                <w:b/>
                <w:sz w:val="24"/>
                <w:szCs w:val="24"/>
              </w:rPr>
            </w:pPr>
            <w:r w:rsidRPr="00210775">
              <w:rPr>
                <w:b/>
                <w:sz w:val="24"/>
                <w:szCs w:val="24"/>
              </w:rPr>
              <w:t>Other areas of celebration or development:</w:t>
            </w:r>
          </w:p>
          <w:p w14:paraId="6B3E9284" w14:textId="77777777" w:rsidR="002167FF" w:rsidRPr="00210775" w:rsidRDefault="002167FF" w:rsidP="006E4A5B">
            <w:pPr>
              <w:rPr>
                <w:b/>
                <w:sz w:val="24"/>
                <w:szCs w:val="24"/>
              </w:rPr>
            </w:pPr>
          </w:p>
        </w:tc>
        <w:tc>
          <w:tcPr>
            <w:tcW w:w="6662" w:type="dxa"/>
          </w:tcPr>
          <w:p w14:paraId="5A87B4EF" w14:textId="77777777" w:rsidR="002167FF" w:rsidRDefault="002167FF"/>
        </w:tc>
        <w:tc>
          <w:tcPr>
            <w:tcW w:w="2613" w:type="dxa"/>
          </w:tcPr>
          <w:p w14:paraId="23350CB8" w14:textId="77777777" w:rsidR="002167FF" w:rsidRPr="005C2207" w:rsidRDefault="002167FF" w:rsidP="002167FF">
            <w:pPr>
              <w:rPr>
                <w:sz w:val="36"/>
              </w:rPr>
            </w:pPr>
            <w:r w:rsidRPr="005C2207">
              <w:rPr>
                <w:sz w:val="36"/>
              </w:rPr>
              <w:t>Part 1: 1,2,3,4,5,6,7,8</w:t>
            </w:r>
          </w:p>
          <w:p w14:paraId="4535A4CB" w14:textId="77777777" w:rsidR="002167FF" w:rsidRPr="005C2207" w:rsidRDefault="002167FF" w:rsidP="002167FF">
            <w:pPr>
              <w:rPr>
                <w:sz w:val="36"/>
              </w:rPr>
            </w:pPr>
            <w:r w:rsidRPr="005C2207">
              <w:rPr>
                <w:sz w:val="36"/>
              </w:rPr>
              <w:t>Part 2</w:t>
            </w:r>
          </w:p>
        </w:tc>
      </w:tr>
      <w:tr w:rsidR="004D7E5B" w14:paraId="4E2212D5" w14:textId="77777777" w:rsidTr="005C2207">
        <w:trPr>
          <w:trHeight w:val="1191"/>
        </w:trPr>
        <w:tc>
          <w:tcPr>
            <w:tcW w:w="4673" w:type="dxa"/>
            <w:shd w:val="clear" w:color="auto" w:fill="C7A1E3"/>
          </w:tcPr>
          <w:p w14:paraId="32092FA6" w14:textId="77777777" w:rsidR="004D7E5B" w:rsidRPr="001E7577" w:rsidRDefault="004D7E5B" w:rsidP="001E75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Evidence Portfolio</w:t>
            </w:r>
          </w:p>
        </w:tc>
        <w:tc>
          <w:tcPr>
            <w:tcW w:w="6662" w:type="dxa"/>
          </w:tcPr>
          <w:p w14:paraId="2575CDE5" w14:textId="77777777" w:rsidR="004D7E5B" w:rsidRDefault="004D7E5B"/>
        </w:tc>
        <w:tc>
          <w:tcPr>
            <w:tcW w:w="2613" w:type="dxa"/>
          </w:tcPr>
          <w:p w14:paraId="336894D2" w14:textId="77777777" w:rsidR="004D7E5B" w:rsidRDefault="004D7E5B" w:rsidP="005C2207"/>
        </w:tc>
      </w:tr>
      <w:tr w:rsidR="002C1950" w14:paraId="74D498FD" w14:textId="77777777" w:rsidTr="005C2207">
        <w:trPr>
          <w:trHeight w:val="1191"/>
        </w:trPr>
        <w:tc>
          <w:tcPr>
            <w:tcW w:w="4673" w:type="dxa"/>
            <w:shd w:val="clear" w:color="auto" w:fill="C7A1E3"/>
          </w:tcPr>
          <w:p w14:paraId="0C39475B" w14:textId="77777777" w:rsidR="001E7577" w:rsidRPr="001E7577" w:rsidRDefault="001E7577" w:rsidP="001E7577">
            <w:pPr>
              <w:rPr>
                <w:b/>
                <w:sz w:val="24"/>
                <w:szCs w:val="24"/>
              </w:rPr>
            </w:pPr>
            <w:r w:rsidRPr="001E7577">
              <w:rPr>
                <w:b/>
                <w:sz w:val="24"/>
                <w:szCs w:val="24"/>
              </w:rPr>
              <w:t xml:space="preserve">School and University Tutor’s assessment recommendation for QTS: </w:t>
            </w:r>
          </w:p>
          <w:p w14:paraId="0C731699" w14:textId="77777777" w:rsidR="001E7577" w:rsidRPr="001E7577" w:rsidRDefault="001E7577" w:rsidP="001E7577">
            <w:pPr>
              <w:rPr>
                <w:sz w:val="24"/>
                <w:szCs w:val="24"/>
              </w:rPr>
            </w:pPr>
          </w:p>
          <w:p w14:paraId="3636A953" w14:textId="77777777" w:rsidR="00043AEE" w:rsidRPr="00210775" w:rsidRDefault="001E7577" w:rsidP="001E7577">
            <w:pPr>
              <w:rPr>
                <w:sz w:val="24"/>
                <w:szCs w:val="24"/>
              </w:rPr>
            </w:pPr>
            <w:r w:rsidRPr="001E7577">
              <w:rPr>
                <w:sz w:val="24"/>
                <w:szCs w:val="24"/>
              </w:rPr>
              <w:tab/>
            </w:r>
          </w:p>
        </w:tc>
        <w:tc>
          <w:tcPr>
            <w:tcW w:w="6662" w:type="dxa"/>
          </w:tcPr>
          <w:p w14:paraId="6A0AA267" w14:textId="67B77B67" w:rsidR="00D01E05" w:rsidRDefault="001E7577">
            <w:r>
              <w:t>It has been agre</w:t>
            </w:r>
            <w:r w:rsidR="00BC32F9">
              <w:t>ed that (c</w:t>
            </w:r>
            <w:r>
              <w:t xml:space="preserve">andidate’s name) </w:t>
            </w:r>
            <w:r w:rsidR="00080D6E">
              <w:t>is</w:t>
            </w:r>
            <w:r>
              <w:t xml:space="preserve"> </w:t>
            </w:r>
            <w:r w:rsidRPr="00080D6E">
              <w:rPr>
                <w:b/>
                <w:bCs/>
              </w:rPr>
              <w:t>me</w:t>
            </w:r>
            <w:r w:rsidR="00080D6E" w:rsidRPr="00080D6E">
              <w:rPr>
                <w:b/>
                <w:bCs/>
              </w:rPr>
              <w:t>e</w:t>
            </w:r>
            <w:r w:rsidRPr="00080D6E">
              <w:rPr>
                <w:b/>
                <w:bCs/>
              </w:rPr>
              <w:t>t</w:t>
            </w:r>
            <w:r w:rsidR="00080D6E" w:rsidRPr="00080D6E">
              <w:rPr>
                <w:b/>
                <w:bCs/>
              </w:rPr>
              <w:t>ing</w:t>
            </w:r>
            <w:r>
              <w:t xml:space="preserve"> the Teachers’ Standards</w:t>
            </w:r>
            <w:r w:rsidR="00080D6E">
              <w:t>.</w:t>
            </w:r>
          </w:p>
          <w:p w14:paraId="54A80813" w14:textId="77777777" w:rsidR="001E7577" w:rsidRDefault="001E7577"/>
          <w:p w14:paraId="328A8DB2" w14:textId="004EBD0E" w:rsidR="00080D6E" w:rsidRPr="00080D6E" w:rsidRDefault="00080D6E" w:rsidP="00080D6E">
            <w:r w:rsidRPr="00080D6E">
              <w:t xml:space="preserve">It has been agreed that (candidate’s name) is </w:t>
            </w:r>
            <w:r w:rsidRPr="00080D6E">
              <w:rPr>
                <w:b/>
                <w:bCs/>
              </w:rPr>
              <w:t>exceeding</w:t>
            </w:r>
            <w:r w:rsidRPr="00080D6E">
              <w:t xml:space="preserve"> the Teachers’ Standards</w:t>
            </w:r>
            <w:r>
              <w:t>.</w:t>
            </w:r>
          </w:p>
          <w:p w14:paraId="23E2E803" w14:textId="77777777" w:rsidR="00080D6E" w:rsidRDefault="00080D6E"/>
          <w:p w14:paraId="4D4A95DF" w14:textId="77777777" w:rsidR="001E7577" w:rsidRDefault="001E7577"/>
          <w:p w14:paraId="4164651A" w14:textId="77777777" w:rsidR="00D01E05" w:rsidRDefault="00D01E05"/>
          <w:p w14:paraId="43876F29" w14:textId="77777777" w:rsidR="00AA64BB" w:rsidRDefault="00AA64BB"/>
          <w:p w14:paraId="3DC05422" w14:textId="77777777" w:rsidR="00AA64BB" w:rsidRDefault="00AA64BB"/>
          <w:p w14:paraId="166866D5" w14:textId="77777777" w:rsidR="00AA64BB" w:rsidRDefault="00AA64BB"/>
          <w:p w14:paraId="3E3DC1FC" w14:textId="77777777" w:rsidR="00AA64BB" w:rsidRDefault="00AA64BB"/>
        </w:tc>
        <w:tc>
          <w:tcPr>
            <w:tcW w:w="2613" w:type="dxa"/>
          </w:tcPr>
          <w:p w14:paraId="6247BAC2" w14:textId="77777777" w:rsidR="002C1950" w:rsidRDefault="002C1950" w:rsidP="005C2207"/>
        </w:tc>
      </w:tr>
    </w:tbl>
    <w:p w14:paraId="1AFE0D0F" w14:textId="77777777" w:rsidR="00D861E4" w:rsidRDefault="00D861E4"/>
    <w:p w14:paraId="1F47C8B3" w14:textId="77777777" w:rsidR="006E4A5B" w:rsidRDefault="006E4A5B"/>
    <w:sectPr w:rsidR="006E4A5B" w:rsidSect="001D49FB">
      <w:headerReference w:type="default" r:id="rId7"/>
      <w:pgSz w:w="16838" w:h="11906" w:orient="landscape"/>
      <w:pgMar w:top="127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2877E" w14:textId="77777777" w:rsidR="00AD6E22" w:rsidRDefault="00AD6E22" w:rsidP="001C4BCF">
      <w:pPr>
        <w:spacing w:after="0" w:line="240" w:lineRule="auto"/>
      </w:pPr>
      <w:r>
        <w:separator/>
      </w:r>
    </w:p>
  </w:endnote>
  <w:endnote w:type="continuationSeparator" w:id="0">
    <w:p w14:paraId="0BE2CD53" w14:textId="77777777" w:rsidR="00AD6E22" w:rsidRDefault="00AD6E22" w:rsidP="001C4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EB431C" w14:textId="77777777" w:rsidR="00AD6E22" w:rsidRDefault="00AD6E22" w:rsidP="001C4BCF">
      <w:pPr>
        <w:spacing w:after="0" w:line="240" w:lineRule="auto"/>
      </w:pPr>
      <w:r>
        <w:separator/>
      </w:r>
    </w:p>
  </w:footnote>
  <w:footnote w:type="continuationSeparator" w:id="0">
    <w:p w14:paraId="33B40D18" w14:textId="77777777" w:rsidR="00AD6E22" w:rsidRDefault="00AD6E22" w:rsidP="001C4B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3B5F4" w14:textId="77777777" w:rsidR="00AD6E22" w:rsidRDefault="00BD4367">
    <w:pPr>
      <w:pStyle w:val="Header"/>
    </w:pPr>
    <w:r w:rsidRPr="00BD4367">
      <w:rPr>
        <w:noProof/>
        <w:lang w:eastAsia="en-GB"/>
      </w:rPr>
      <w:drawing>
        <wp:inline distT="0" distB="0" distL="0" distR="0" wp14:anchorId="5BB9293E" wp14:editId="69701B45">
          <wp:extent cx="8863330" cy="1262734"/>
          <wp:effectExtent l="0" t="0" r="0" b="0"/>
          <wp:docPr id="1" name="Picture 1" descr="E:\PGCE SD 2017-2018\Logos\keyline_centre_for_teacher_educati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:\PGCE SD 2017-2018\Logos\keyline_centre_for_teacher_educati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63330" cy="12627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16F4A"/>
    <w:multiLevelType w:val="hybridMultilevel"/>
    <w:tmpl w:val="68366838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37B27584"/>
    <w:multiLevelType w:val="hybridMultilevel"/>
    <w:tmpl w:val="371ECA9E"/>
    <w:lvl w:ilvl="0" w:tplc="675E1FD2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CD6994"/>
    <w:multiLevelType w:val="hybridMultilevel"/>
    <w:tmpl w:val="1DD82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987588"/>
    <w:multiLevelType w:val="hybridMultilevel"/>
    <w:tmpl w:val="4CD641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F47796"/>
    <w:multiLevelType w:val="hybridMultilevel"/>
    <w:tmpl w:val="1FD8E6E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B600E9"/>
    <w:multiLevelType w:val="hybridMultilevel"/>
    <w:tmpl w:val="E2A2F10C"/>
    <w:lvl w:ilvl="0" w:tplc="32EE294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86564625">
    <w:abstractNumId w:val="2"/>
  </w:num>
  <w:num w:numId="2" w16cid:durableId="1605923300">
    <w:abstractNumId w:val="4"/>
  </w:num>
  <w:num w:numId="3" w16cid:durableId="567691283">
    <w:abstractNumId w:val="5"/>
  </w:num>
  <w:num w:numId="4" w16cid:durableId="191647305">
    <w:abstractNumId w:val="0"/>
  </w:num>
  <w:num w:numId="5" w16cid:durableId="101728992">
    <w:abstractNumId w:val="1"/>
  </w:num>
  <w:num w:numId="6" w16cid:durableId="19032469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1950"/>
    <w:rsid w:val="00014D49"/>
    <w:rsid w:val="00043AEE"/>
    <w:rsid w:val="00045E75"/>
    <w:rsid w:val="00056616"/>
    <w:rsid w:val="00080D6E"/>
    <w:rsid w:val="000C4E5C"/>
    <w:rsid w:val="000F252B"/>
    <w:rsid w:val="001043F9"/>
    <w:rsid w:val="0016044B"/>
    <w:rsid w:val="001C4BCF"/>
    <w:rsid w:val="001D49FB"/>
    <w:rsid w:val="001D5B8E"/>
    <w:rsid w:val="001E7577"/>
    <w:rsid w:val="001F13CA"/>
    <w:rsid w:val="00210775"/>
    <w:rsid w:val="002167FF"/>
    <w:rsid w:val="00266E45"/>
    <w:rsid w:val="002C1950"/>
    <w:rsid w:val="002C4009"/>
    <w:rsid w:val="00332313"/>
    <w:rsid w:val="0035181F"/>
    <w:rsid w:val="003A3E23"/>
    <w:rsid w:val="00461165"/>
    <w:rsid w:val="004D3DD4"/>
    <w:rsid w:val="004D7E5B"/>
    <w:rsid w:val="00564B3D"/>
    <w:rsid w:val="005912FF"/>
    <w:rsid w:val="005A6428"/>
    <w:rsid w:val="005C2207"/>
    <w:rsid w:val="00644AA2"/>
    <w:rsid w:val="006D5254"/>
    <w:rsid w:val="006E4A5B"/>
    <w:rsid w:val="007416B5"/>
    <w:rsid w:val="00742D08"/>
    <w:rsid w:val="00786382"/>
    <w:rsid w:val="008E5CA7"/>
    <w:rsid w:val="00947AD2"/>
    <w:rsid w:val="0095076F"/>
    <w:rsid w:val="00993100"/>
    <w:rsid w:val="009D5C55"/>
    <w:rsid w:val="009F0DD1"/>
    <w:rsid w:val="00A41162"/>
    <w:rsid w:val="00A70137"/>
    <w:rsid w:val="00A959D6"/>
    <w:rsid w:val="00AA64BB"/>
    <w:rsid w:val="00AD6E22"/>
    <w:rsid w:val="00B3756D"/>
    <w:rsid w:val="00B5487A"/>
    <w:rsid w:val="00BA007C"/>
    <w:rsid w:val="00BA1499"/>
    <w:rsid w:val="00BB74BF"/>
    <w:rsid w:val="00BC32F9"/>
    <w:rsid w:val="00BD4367"/>
    <w:rsid w:val="00BF1E93"/>
    <w:rsid w:val="00C76CC5"/>
    <w:rsid w:val="00C94E01"/>
    <w:rsid w:val="00CE6A09"/>
    <w:rsid w:val="00D01E05"/>
    <w:rsid w:val="00D861E4"/>
    <w:rsid w:val="00E85C28"/>
    <w:rsid w:val="00EE02AB"/>
    <w:rsid w:val="00F60A19"/>
    <w:rsid w:val="00F858CA"/>
    <w:rsid w:val="00FD0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16D56BC4"/>
  <w15:docId w15:val="{8666C526-BD2C-4DC8-ABF6-CB9F90514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C19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C4B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4BCF"/>
  </w:style>
  <w:style w:type="paragraph" w:styleId="Footer">
    <w:name w:val="footer"/>
    <w:basedOn w:val="Normal"/>
    <w:link w:val="FooterChar"/>
    <w:uiPriority w:val="99"/>
    <w:unhideWhenUsed/>
    <w:rsid w:val="001C4B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4BCF"/>
  </w:style>
  <w:style w:type="character" w:styleId="PlaceholderText">
    <w:name w:val="Placeholder Text"/>
    <w:basedOn w:val="DefaultParagraphFont"/>
    <w:uiPriority w:val="99"/>
    <w:semiHidden/>
    <w:rsid w:val="00BF1E9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6E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6E2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D5254"/>
    <w:pPr>
      <w:ind w:left="720"/>
      <w:contextualSpacing/>
    </w:pPr>
  </w:style>
  <w:style w:type="paragraph" w:styleId="BodyTextIndent">
    <w:name w:val="Body Text Indent"/>
    <w:basedOn w:val="Normal"/>
    <w:link w:val="BodyTextIndentChar"/>
    <w:uiPriority w:val="99"/>
    <w:rsid w:val="005912FF"/>
    <w:pPr>
      <w:tabs>
        <w:tab w:val="left" w:pos="360"/>
      </w:tabs>
      <w:spacing w:after="0" w:line="240" w:lineRule="auto"/>
      <w:ind w:left="360" w:hanging="360"/>
    </w:pPr>
    <w:rPr>
      <w:rFonts w:ascii="Arial" w:eastAsia="Times New Roman" w:hAnsi="Arial" w:cs="Times New Roman"/>
      <w:bCs/>
      <w:sz w:val="20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5912FF"/>
    <w:rPr>
      <w:rFonts w:ascii="Arial" w:eastAsia="Times New Roman" w:hAnsi="Arial" w:cs="Times New Roman"/>
      <w:bCs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6" ma:contentTypeDescription="Create a new document." ma:contentTypeScope="" ma:versionID="edbd4f44e278fe0522eaf03ae56e2475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ce23fd99547da4343bd739e4043941be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2B88490-0C7A-4CF5-93E2-0C1D49D17840}"/>
</file>

<file path=customXml/itemProps2.xml><?xml version="1.0" encoding="utf-8"?>
<ds:datastoreItem xmlns:ds="http://schemas.openxmlformats.org/officeDocument/2006/customXml" ds:itemID="{128B3EC0-0512-4880-AFD7-6B77308297AA}"/>
</file>

<file path=customXml/itemProps3.xml><?xml version="1.0" encoding="utf-8"?>
<ds:datastoreItem xmlns:ds="http://schemas.openxmlformats.org/officeDocument/2006/customXml" ds:itemID="{5A68B52B-6773-4F80-AD05-72596A89E0D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Mawson, Kate</dc:creator>
  <cp:lastModifiedBy>Armeson, Vikki</cp:lastModifiedBy>
  <cp:revision>2</cp:revision>
  <cp:lastPrinted>2017-05-16T12:40:00Z</cp:lastPrinted>
  <dcterms:created xsi:type="dcterms:W3CDTF">2023-07-10T21:10:00Z</dcterms:created>
  <dcterms:modified xsi:type="dcterms:W3CDTF">2023-07-10T21:10:00Z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0x01010009A65D26CA8B604C966B8AFB80F251EC</vt:lpwstr>
  </property>
</Properties>
</file>