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122D0" w:rsidRPr="00456125" w:rsidRDefault="006140A0" w:rsidP="00A122D0">
      <w:pPr>
        <w:jc w:val="center"/>
        <w:rPr>
          <w:rFonts w:ascii="Arial" w:hAnsi="Arial" w:cs="Arial"/>
          <w:b/>
        </w:rPr>
      </w:pPr>
      <w:r w:rsidRPr="00B61E16">
        <w:rPr>
          <w:rFonts w:ascii="Arial" w:hAnsi="Arial" w:cs="Arial"/>
          <w:b/>
        </w:rPr>
        <w:t>Preparatory work</w:t>
      </w:r>
      <w:r w:rsidRPr="006D6746">
        <w:rPr>
          <w:rFonts w:ascii="Arial" w:hAnsi="Arial" w:cs="Arial"/>
          <w:b/>
        </w:rPr>
        <w:t xml:space="preserve"> </w:t>
      </w:r>
      <w:r w:rsidR="00456125" w:rsidRPr="00456125">
        <w:rPr>
          <w:rFonts w:ascii="Arial" w:hAnsi="Arial" w:cs="Arial"/>
          <w:b/>
        </w:rPr>
        <w:t xml:space="preserve">for </w:t>
      </w:r>
      <w:r w:rsidR="000309E3" w:rsidRPr="00456125">
        <w:rPr>
          <w:rFonts w:ascii="Arial" w:hAnsi="Arial" w:cs="Arial"/>
          <w:b/>
        </w:rPr>
        <w:t>Microeconomics</w:t>
      </w:r>
      <w:r w:rsidR="00A122D0" w:rsidRPr="00456125">
        <w:rPr>
          <w:rFonts w:ascii="Arial" w:hAnsi="Arial" w:cs="Arial"/>
          <w:b/>
        </w:rPr>
        <w:t xml:space="preserve"> </w:t>
      </w:r>
      <w:r w:rsidR="000147FE" w:rsidRPr="00456125">
        <w:rPr>
          <w:rFonts w:ascii="Arial" w:hAnsi="Arial" w:cs="Arial"/>
          <w:b/>
        </w:rPr>
        <w:t>EC202</w:t>
      </w:r>
    </w:p>
    <w:p w:rsidR="00A122D0" w:rsidRDefault="00A122D0" w:rsidP="00A122D0">
      <w:pPr>
        <w:jc w:val="center"/>
        <w:rPr>
          <w:rFonts w:ascii="Arial" w:hAnsi="Arial" w:cs="Arial"/>
          <w:b/>
        </w:rPr>
      </w:pPr>
    </w:p>
    <w:p w:rsidR="000147FE" w:rsidRPr="000147FE" w:rsidRDefault="000147FE" w:rsidP="00456125">
      <w:pPr>
        <w:rPr>
          <w:rFonts w:ascii="Arial" w:hAnsi="Arial" w:cs="Arial"/>
          <w:b/>
        </w:rPr>
      </w:pPr>
    </w:p>
    <w:p w:rsidR="00A10E81" w:rsidRPr="00A10E81" w:rsidRDefault="000147FE" w:rsidP="00A10E81">
      <w:pPr>
        <w:rPr>
          <w:rFonts w:ascii="Arial" w:hAnsi="Arial" w:cs="Arial"/>
          <w:color w:val="000000"/>
          <w:lang w:val="en-GB" w:eastAsia="en-GB"/>
        </w:rPr>
      </w:pPr>
      <w:r w:rsidRPr="000147FE">
        <w:rPr>
          <w:rFonts w:ascii="Arial" w:hAnsi="Arial" w:cs="Arial"/>
          <w:color w:val="000000"/>
          <w:lang w:val="en-GB" w:eastAsia="en-GB"/>
        </w:rPr>
        <w:t>Most of the undergraduate students taking Microeconomics 2 have done a full year of micro before. You will find it greatly beneficial to read key chapters of an introductory textbook to familia</w:t>
      </w:r>
      <w:r w:rsidR="00A10E81">
        <w:rPr>
          <w:rFonts w:ascii="Arial" w:hAnsi="Arial" w:cs="Arial"/>
          <w:color w:val="000000"/>
          <w:lang w:val="en-GB" w:eastAsia="en-GB"/>
        </w:rPr>
        <w:t>rise yourself with key concepts</w:t>
      </w:r>
      <w:r w:rsidR="00A10E81" w:rsidRPr="00A10E81">
        <w:rPr>
          <w:rFonts w:ascii="Arial" w:hAnsi="Arial" w:cs="Arial"/>
          <w:color w:val="000000"/>
          <w:lang w:val="en-GB" w:eastAsia="en-GB"/>
        </w:rPr>
        <w:t>. We suggest you read about the following topics:</w:t>
      </w:r>
    </w:p>
    <w:p w:rsidR="00A10E81" w:rsidRPr="00A10E81" w:rsidRDefault="00A10E81" w:rsidP="00A10E81">
      <w:pPr>
        <w:rPr>
          <w:rFonts w:ascii="Arial" w:hAnsi="Arial" w:cs="Arial"/>
          <w:color w:val="000000"/>
          <w:lang w:val="en-GB" w:eastAsia="en-GB"/>
        </w:rPr>
      </w:pPr>
    </w:p>
    <w:p w:rsidR="00A10E81" w:rsidRPr="00A10E81" w:rsidRDefault="00A10E81" w:rsidP="00A10E81">
      <w:pPr>
        <w:pStyle w:val="ListParagraph"/>
        <w:numPr>
          <w:ilvl w:val="0"/>
          <w:numId w:val="4"/>
        </w:numPr>
        <w:rPr>
          <w:rFonts w:ascii="Arial" w:hAnsi="Arial" w:cs="Arial"/>
          <w:color w:val="000000"/>
          <w:lang w:val="en-GB" w:eastAsia="en-GB"/>
        </w:rPr>
      </w:pPr>
      <w:r w:rsidRPr="00A10E81">
        <w:rPr>
          <w:rFonts w:ascii="Arial" w:hAnsi="Arial" w:cs="Arial"/>
          <w:color w:val="000000"/>
          <w:lang w:val="en-GB" w:eastAsia="en-GB"/>
        </w:rPr>
        <w:t>Consumer and producer theory</w:t>
      </w:r>
    </w:p>
    <w:p w:rsidR="00A10E81" w:rsidRPr="00A10E81" w:rsidRDefault="00A10E81" w:rsidP="00A10E81">
      <w:pPr>
        <w:pStyle w:val="ListParagraph"/>
        <w:numPr>
          <w:ilvl w:val="0"/>
          <w:numId w:val="4"/>
        </w:numPr>
        <w:rPr>
          <w:rFonts w:ascii="Arial" w:hAnsi="Arial" w:cs="Arial"/>
          <w:color w:val="000000"/>
          <w:lang w:val="en-GB" w:eastAsia="en-GB"/>
        </w:rPr>
      </w:pPr>
      <w:r w:rsidRPr="00A10E81">
        <w:rPr>
          <w:rFonts w:ascii="Arial" w:hAnsi="Arial" w:cs="Arial"/>
          <w:color w:val="000000"/>
          <w:lang w:val="en-GB" w:eastAsia="en-GB"/>
        </w:rPr>
        <w:t>Competition</w:t>
      </w:r>
    </w:p>
    <w:p w:rsidR="00A10E81" w:rsidRPr="00A10E81" w:rsidRDefault="00A10E81" w:rsidP="00A10E81">
      <w:pPr>
        <w:pStyle w:val="ListParagraph"/>
        <w:numPr>
          <w:ilvl w:val="0"/>
          <w:numId w:val="4"/>
        </w:numPr>
        <w:rPr>
          <w:rFonts w:ascii="Arial" w:hAnsi="Arial" w:cs="Arial"/>
          <w:color w:val="000000"/>
          <w:lang w:val="en-GB" w:eastAsia="en-GB"/>
        </w:rPr>
      </w:pPr>
      <w:r w:rsidRPr="00A10E81">
        <w:rPr>
          <w:rFonts w:ascii="Arial" w:hAnsi="Arial" w:cs="Arial"/>
          <w:color w:val="000000"/>
          <w:lang w:val="en-GB" w:eastAsia="en-GB"/>
        </w:rPr>
        <w:t>Market equilibrium</w:t>
      </w:r>
    </w:p>
    <w:p w:rsidR="000147FE" w:rsidRPr="00A10E81" w:rsidRDefault="00A10E81" w:rsidP="00A10E81">
      <w:pPr>
        <w:pStyle w:val="ListParagraph"/>
        <w:numPr>
          <w:ilvl w:val="0"/>
          <w:numId w:val="4"/>
        </w:numPr>
        <w:rPr>
          <w:rFonts w:ascii="Arial" w:hAnsi="Arial" w:cs="Arial"/>
          <w:color w:val="000000"/>
          <w:lang w:val="en-GB" w:eastAsia="en-GB"/>
        </w:rPr>
      </w:pPr>
      <w:r w:rsidRPr="00A10E81">
        <w:rPr>
          <w:rFonts w:ascii="Arial" w:hAnsi="Arial" w:cs="Arial"/>
          <w:color w:val="000000"/>
          <w:lang w:val="en-GB" w:eastAsia="en-GB"/>
        </w:rPr>
        <w:t>Imperfect competition</w:t>
      </w:r>
    </w:p>
    <w:p w:rsidR="000147FE" w:rsidRDefault="000147FE" w:rsidP="000147FE">
      <w:pPr>
        <w:rPr>
          <w:rFonts w:ascii="Arial" w:hAnsi="Arial" w:cs="Arial"/>
          <w:color w:val="000000"/>
          <w:lang w:val="en-GB" w:eastAsia="en-GB"/>
        </w:rPr>
      </w:pPr>
    </w:p>
    <w:p w:rsidR="000147FE" w:rsidRDefault="000147FE" w:rsidP="000147FE">
      <w:pPr>
        <w:rPr>
          <w:rFonts w:ascii="Arial" w:hAnsi="Arial" w:cs="Arial"/>
          <w:b/>
          <w:color w:val="000000"/>
          <w:lang w:val="en-GB" w:eastAsia="en-GB"/>
        </w:rPr>
      </w:pPr>
      <w:r w:rsidRPr="0008481D">
        <w:rPr>
          <w:rFonts w:ascii="Arial" w:hAnsi="Arial" w:cs="Arial"/>
          <w:b/>
          <w:color w:val="000000"/>
          <w:lang w:val="en-GB" w:eastAsia="en-GB"/>
        </w:rPr>
        <w:t xml:space="preserve">Suggested Reading: </w:t>
      </w:r>
    </w:p>
    <w:p w:rsidR="0008481D" w:rsidRPr="0008481D" w:rsidRDefault="0008481D" w:rsidP="000147FE">
      <w:pPr>
        <w:rPr>
          <w:rFonts w:ascii="Arial" w:hAnsi="Arial" w:cs="Arial"/>
          <w:b/>
          <w:color w:val="000000"/>
          <w:lang w:val="en-GB" w:eastAsia="en-GB"/>
        </w:rPr>
      </w:pPr>
    </w:p>
    <w:p w:rsidR="000147FE" w:rsidRDefault="000147FE" w:rsidP="000147FE">
      <w:pPr>
        <w:rPr>
          <w:rFonts w:ascii="Arial" w:hAnsi="Arial" w:cs="Arial"/>
          <w:color w:val="000000"/>
          <w:lang w:val="en-GB" w:eastAsia="en-GB"/>
        </w:rPr>
      </w:pPr>
      <w:r w:rsidRPr="00A53E30">
        <w:rPr>
          <w:rFonts w:ascii="Arial" w:hAnsi="Arial" w:cs="Arial"/>
          <w:iCs/>
          <w:color w:val="000000"/>
          <w:lang w:val="en-GB" w:eastAsia="en-GB"/>
        </w:rPr>
        <w:t>“Microeconomics”</w:t>
      </w:r>
      <w:r>
        <w:rPr>
          <w:rFonts w:ascii="Arial" w:hAnsi="Arial" w:cs="Arial"/>
          <w:i/>
          <w:iCs/>
          <w:color w:val="000000"/>
          <w:lang w:val="en-GB" w:eastAsia="en-GB"/>
        </w:rPr>
        <w:t xml:space="preserve"> </w:t>
      </w:r>
      <w:r w:rsidRPr="00A53E30">
        <w:rPr>
          <w:rFonts w:ascii="Arial" w:hAnsi="Arial" w:cs="Arial"/>
          <w:iCs/>
          <w:color w:val="000000"/>
          <w:lang w:val="en-GB" w:eastAsia="en-GB"/>
        </w:rPr>
        <w:t>by</w:t>
      </w:r>
      <w:r w:rsidRPr="000147FE">
        <w:rPr>
          <w:rFonts w:ascii="Arial" w:hAnsi="Arial" w:cs="Arial"/>
          <w:color w:val="000000"/>
          <w:lang w:val="en-GB" w:eastAsia="en-GB"/>
        </w:rPr>
        <w:t xml:space="preserve"> M</w:t>
      </w:r>
      <w:r>
        <w:rPr>
          <w:rFonts w:ascii="Arial" w:hAnsi="Arial" w:cs="Arial"/>
          <w:color w:val="000000"/>
          <w:lang w:val="en-GB" w:eastAsia="en-GB"/>
        </w:rPr>
        <w:t xml:space="preserve">ichael </w:t>
      </w:r>
      <w:r w:rsidRPr="000147FE">
        <w:rPr>
          <w:rFonts w:ascii="Arial" w:hAnsi="Arial" w:cs="Arial"/>
          <w:color w:val="000000"/>
          <w:lang w:val="en-GB" w:eastAsia="en-GB"/>
        </w:rPr>
        <w:t>Katz and H</w:t>
      </w:r>
      <w:r>
        <w:rPr>
          <w:rFonts w:ascii="Arial" w:hAnsi="Arial" w:cs="Arial"/>
          <w:color w:val="000000"/>
          <w:lang w:val="en-GB" w:eastAsia="en-GB"/>
        </w:rPr>
        <w:t>arvey</w:t>
      </w:r>
      <w:r w:rsidRPr="000147FE">
        <w:rPr>
          <w:rFonts w:ascii="Arial" w:hAnsi="Arial" w:cs="Arial"/>
          <w:color w:val="000000"/>
          <w:lang w:val="en-GB" w:eastAsia="en-GB"/>
        </w:rPr>
        <w:t xml:space="preserve"> Rosen</w:t>
      </w:r>
      <w:r>
        <w:rPr>
          <w:rFonts w:ascii="Arial" w:hAnsi="Arial" w:cs="Arial"/>
          <w:color w:val="000000"/>
          <w:lang w:val="en-GB" w:eastAsia="en-GB"/>
        </w:rPr>
        <w:t xml:space="preserve"> (</w:t>
      </w:r>
      <w:r w:rsidRPr="000147FE">
        <w:rPr>
          <w:rFonts w:ascii="Arial" w:hAnsi="Arial" w:cs="Arial"/>
          <w:color w:val="000000"/>
          <w:lang w:val="en-GB" w:eastAsia="en-GB"/>
        </w:rPr>
        <w:t>Irwin</w:t>
      </w:r>
      <w:r w:rsidR="00A53E30">
        <w:rPr>
          <w:rFonts w:ascii="Arial" w:hAnsi="Arial" w:cs="Arial"/>
          <w:color w:val="000000"/>
          <w:lang w:val="en-GB" w:eastAsia="en-GB"/>
        </w:rPr>
        <w:t>)</w:t>
      </w:r>
      <w:r w:rsidRPr="000147FE">
        <w:rPr>
          <w:rFonts w:ascii="Arial" w:hAnsi="Arial" w:cs="Arial"/>
          <w:color w:val="000000"/>
          <w:lang w:val="en-GB" w:eastAsia="en-GB"/>
        </w:rPr>
        <w:t>. This is a textbook used by first year economics undergraduates.</w:t>
      </w:r>
    </w:p>
    <w:p w:rsidR="00CE3A39" w:rsidRDefault="00CE3A39" w:rsidP="000147FE">
      <w:pPr>
        <w:rPr>
          <w:rFonts w:ascii="Arial" w:hAnsi="Arial" w:cs="Arial"/>
          <w:color w:val="000000"/>
          <w:lang w:val="en-GB" w:eastAsia="en-GB"/>
        </w:rPr>
      </w:pPr>
    </w:p>
    <w:p w:rsidR="00CE3A39" w:rsidRPr="00CE3A39" w:rsidRDefault="00CE3A39" w:rsidP="000147FE">
      <w:pPr>
        <w:rPr>
          <w:rFonts w:ascii="Arial" w:hAnsi="Arial" w:cs="Arial"/>
          <w:b/>
          <w:color w:val="000000"/>
          <w:lang w:val="en-GB" w:eastAsia="en-GB"/>
        </w:rPr>
      </w:pPr>
      <w:r w:rsidRPr="00CE3A39">
        <w:rPr>
          <w:rFonts w:ascii="Arial" w:hAnsi="Arial" w:cs="Arial"/>
          <w:b/>
          <w:color w:val="000000"/>
          <w:lang w:val="en-GB" w:eastAsia="en-GB"/>
        </w:rPr>
        <w:t>The following readings and exercises are useful if you are able to get hold of the relevant books, but they are not essential:</w:t>
      </w:r>
      <w:bookmarkStart w:id="0" w:name="_GoBack"/>
      <w:bookmarkEnd w:id="0"/>
    </w:p>
    <w:p w:rsidR="0046692D" w:rsidRDefault="0046692D" w:rsidP="000147FE">
      <w:pPr>
        <w:rPr>
          <w:rFonts w:ascii="Arial" w:hAnsi="Arial" w:cs="Arial"/>
          <w:color w:val="000000"/>
          <w:lang w:val="en-GB" w:eastAsia="en-GB"/>
        </w:rPr>
      </w:pPr>
    </w:p>
    <w:p w:rsidR="0046692D" w:rsidRPr="00B47E6D" w:rsidRDefault="00B47E6D" w:rsidP="000147FE">
      <w:pPr>
        <w:rPr>
          <w:rFonts w:ascii="Arial" w:hAnsi="Arial" w:cs="Arial"/>
          <w:color w:val="000000"/>
          <w:lang w:val="en-GB" w:eastAsia="en-GB"/>
        </w:rPr>
      </w:pPr>
      <w:r w:rsidRPr="00B47E6D">
        <w:rPr>
          <w:rFonts w:ascii="Arial" w:hAnsi="Arial" w:cs="Arial"/>
          <w:snapToGrid w:val="0"/>
          <w:color w:val="000000"/>
        </w:rPr>
        <w:t>“</w:t>
      </w:r>
      <w:r w:rsidR="0046692D" w:rsidRPr="00B47E6D">
        <w:rPr>
          <w:rFonts w:ascii="Arial" w:hAnsi="Arial" w:cs="Arial"/>
          <w:snapToGrid w:val="0"/>
          <w:color w:val="000000"/>
        </w:rPr>
        <w:t>Microeconomics and Behavior</w:t>
      </w:r>
      <w:r w:rsidRPr="00B47E6D">
        <w:rPr>
          <w:rFonts w:ascii="Arial" w:hAnsi="Arial" w:cs="Arial"/>
          <w:snapToGrid w:val="0"/>
          <w:color w:val="000000"/>
        </w:rPr>
        <w:t>”</w:t>
      </w:r>
      <w:r>
        <w:rPr>
          <w:rFonts w:ascii="Arial" w:hAnsi="Arial" w:cs="Arial"/>
          <w:i/>
          <w:snapToGrid w:val="0"/>
          <w:color w:val="000000"/>
        </w:rPr>
        <w:t xml:space="preserve"> </w:t>
      </w:r>
      <w:r w:rsidRPr="00B47E6D">
        <w:rPr>
          <w:rFonts w:ascii="Arial" w:hAnsi="Arial" w:cs="Arial"/>
          <w:snapToGrid w:val="0"/>
          <w:color w:val="000000"/>
        </w:rPr>
        <w:t>by</w:t>
      </w:r>
      <w:r w:rsidR="0046692D" w:rsidRPr="00B47E6D">
        <w:rPr>
          <w:rFonts w:ascii="Arial" w:hAnsi="Arial" w:cs="Arial"/>
          <w:i/>
          <w:snapToGrid w:val="0"/>
          <w:color w:val="000000"/>
        </w:rPr>
        <w:t xml:space="preserve"> </w:t>
      </w:r>
      <w:r w:rsidRPr="00B47E6D">
        <w:rPr>
          <w:rFonts w:ascii="Arial" w:hAnsi="Arial" w:cs="Arial"/>
          <w:snapToGrid w:val="0"/>
          <w:color w:val="000000"/>
        </w:rPr>
        <w:t xml:space="preserve">Robert Frank </w:t>
      </w:r>
      <w:r w:rsidR="0046692D" w:rsidRPr="00B47E6D">
        <w:rPr>
          <w:rFonts w:ascii="Arial" w:hAnsi="Arial" w:cs="Arial"/>
          <w:snapToGrid w:val="0"/>
          <w:color w:val="000000"/>
        </w:rPr>
        <w:t>(</w:t>
      </w:r>
      <w:r w:rsidRPr="00B47E6D">
        <w:rPr>
          <w:rFonts w:ascii="Arial" w:hAnsi="Arial" w:cs="Arial"/>
          <w:snapToGrid w:val="0"/>
          <w:color w:val="000000"/>
        </w:rPr>
        <w:t>eighth edition, McGraw Hill Publishing</w:t>
      </w:r>
      <w:r>
        <w:rPr>
          <w:rFonts w:ascii="Arial" w:hAnsi="Arial" w:cs="Arial"/>
          <w:snapToGrid w:val="0"/>
          <w:color w:val="000000"/>
        </w:rPr>
        <w:t>)</w:t>
      </w:r>
      <w:r w:rsidRPr="00B47E6D">
        <w:rPr>
          <w:rFonts w:ascii="Arial" w:hAnsi="Arial" w:cs="Arial"/>
          <w:snapToGrid w:val="0"/>
          <w:color w:val="000000"/>
        </w:rPr>
        <w:t xml:space="preserve"> for Exercise 3 Q5 and Exercise 4 Q5 and Q6.</w:t>
      </w:r>
    </w:p>
    <w:p w:rsidR="00CE3A39" w:rsidRDefault="00CE3A39" w:rsidP="000147FE">
      <w:pPr>
        <w:rPr>
          <w:rFonts w:ascii="Arial" w:hAnsi="Arial" w:cs="Arial"/>
          <w:b/>
          <w:color w:val="000000"/>
          <w:lang w:val="en-GB" w:eastAsia="en-GB"/>
        </w:rPr>
      </w:pPr>
    </w:p>
    <w:p w:rsidR="000309E3" w:rsidRPr="009503B7" w:rsidRDefault="000309E3" w:rsidP="000147FE">
      <w:pPr>
        <w:rPr>
          <w:rFonts w:ascii="Arial" w:hAnsi="Arial" w:cs="Arial"/>
        </w:rPr>
      </w:pPr>
      <w:r w:rsidRPr="009503B7">
        <w:rPr>
          <w:rFonts w:ascii="Arial" w:hAnsi="Arial" w:cs="Arial"/>
        </w:rPr>
        <w:t>Review of Chapter 2 (page 19 to 32; 36 to 42 and 45 to 55) and Chapter 3 (pages 87 to 105) from book "Microeconomic theory: Basic Principles and Extensions" Tenth edition by Snyder and Nicholson.</w:t>
      </w:r>
    </w:p>
    <w:p w:rsidR="00A53E30" w:rsidRDefault="00A53E30">
      <w:pPr>
        <w:spacing w:after="200" w:line="276" w:lineRule="auto"/>
        <w:rPr>
          <w:rFonts w:ascii="Calibri" w:hAnsi="Calibri"/>
          <w:color w:val="000000"/>
          <w:sz w:val="21"/>
          <w:szCs w:val="21"/>
        </w:rPr>
      </w:pPr>
      <w:r>
        <w:rPr>
          <w:rFonts w:ascii="Calibri" w:hAnsi="Calibri"/>
          <w:color w:val="000000"/>
          <w:sz w:val="21"/>
          <w:szCs w:val="21"/>
        </w:rPr>
        <w:br w:type="page"/>
      </w:r>
    </w:p>
    <w:p w:rsidR="00456125" w:rsidRPr="00A122D0" w:rsidRDefault="00456125" w:rsidP="00456125">
      <w:pPr>
        <w:pStyle w:val="Heading2"/>
        <w:rPr>
          <w:rFonts w:ascii="Arial" w:hAnsi="Arial" w:cs="Arial"/>
          <w:b/>
          <w:bCs/>
          <w:u w:val="none"/>
        </w:rPr>
      </w:pPr>
      <w:r w:rsidRPr="000309E3">
        <w:rPr>
          <w:rFonts w:ascii="Arial" w:hAnsi="Arial" w:cs="Arial"/>
          <w:b/>
          <w:bCs/>
          <w:u w:val="none"/>
        </w:rPr>
        <w:lastRenderedPageBreak/>
        <w:t xml:space="preserve">PLEASE BRING YOUR SOLUTIONS TO YOUR </w:t>
      </w:r>
      <w:r w:rsidR="001E1B0B">
        <w:rPr>
          <w:rFonts w:ascii="Arial" w:hAnsi="Arial" w:cs="Arial"/>
          <w:b/>
          <w:bCs/>
          <w:u w:val="none"/>
        </w:rPr>
        <w:t>PRE-SESSIONAL CLASSES</w:t>
      </w:r>
      <w:r w:rsidRPr="000309E3">
        <w:rPr>
          <w:rFonts w:ascii="Arial" w:hAnsi="Arial" w:cs="Arial"/>
          <w:b/>
          <w:bCs/>
          <w:u w:val="none"/>
        </w:rPr>
        <w:t xml:space="preserve"> AT THE START OF TERM.</w:t>
      </w:r>
    </w:p>
    <w:p w:rsidR="000D6727" w:rsidRDefault="000D6727" w:rsidP="000D6727">
      <w:pPr>
        <w:spacing w:after="200" w:line="276" w:lineRule="auto"/>
        <w:rPr>
          <w:rFonts w:ascii="Arial" w:hAnsi="Arial" w:cs="Arial"/>
          <w:b/>
          <w:bCs/>
        </w:rPr>
      </w:pPr>
    </w:p>
    <w:p w:rsidR="000309E3" w:rsidRPr="000D6727" w:rsidRDefault="002223F8" w:rsidP="000D6727">
      <w:pPr>
        <w:spacing w:after="200" w:line="276" w:lineRule="auto"/>
        <w:rPr>
          <w:rFonts w:ascii="Arial" w:hAnsi="Arial" w:cs="Arial"/>
          <w:b/>
          <w:bCs/>
        </w:rPr>
      </w:pPr>
      <w:r>
        <w:rPr>
          <w:rFonts w:ascii="Arial" w:hAnsi="Arial" w:cs="Arial"/>
          <w:b/>
          <w:bCs/>
        </w:rPr>
        <w:t>Exercise</w:t>
      </w:r>
      <w:r w:rsidR="000309E3" w:rsidRPr="000309E3">
        <w:rPr>
          <w:rFonts w:ascii="Arial" w:hAnsi="Arial" w:cs="Arial"/>
          <w:b/>
          <w:bCs/>
        </w:rPr>
        <w:t xml:space="preserve"> 1</w:t>
      </w:r>
      <w:r w:rsidR="000309E3" w:rsidRPr="000309E3">
        <w:rPr>
          <w:rFonts w:ascii="Arial" w:hAnsi="Arial" w:cs="Arial"/>
        </w:rPr>
        <w:tab/>
      </w:r>
      <w:r w:rsidR="000309E3" w:rsidRPr="000309E3">
        <w:rPr>
          <w:rFonts w:ascii="Arial" w:hAnsi="Arial" w:cs="Arial"/>
        </w:rPr>
        <w:tab/>
      </w:r>
      <w:r w:rsidR="000309E3" w:rsidRPr="000309E3">
        <w:rPr>
          <w:rFonts w:ascii="Arial" w:hAnsi="Arial" w:cs="Arial"/>
        </w:rPr>
        <w:tab/>
        <w:t xml:space="preserve">            </w:t>
      </w:r>
    </w:p>
    <w:p w:rsidR="000309E3" w:rsidRPr="000309E3" w:rsidRDefault="000309E3" w:rsidP="00D30A19">
      <w:pPr>
        <w:numPr>
          <w:ilvl w:val="0"/>
          <w:numId w:val="1"/>
        </w:numPr>
        <w:tabs>
          <w:tab w:val="clear" w:pos="360"/>
          <w:tab w:val="num" w:pos="709"/>
        </w:tabs>
        <w:ind w:left="567" w:hanging="567"/>
        <w:rPr>
          <w:rFonts w:ascii="Arial" w:hAnsi="Arial" w:cs="Arial"/>
        </w:rPr>
      </w:pPr>
      <w:r w:rsidRPr="000309E3">
        <w:rPr>
          <w:rFonts w:ascii="Arial" w:hAnsi="Arial" w:cs="Arial"/>
        </w:rPr>
        <w:t xml:space="preserve">Adam likes apples, but does not care about pears. If apples and pears are the only two goods available, draw his indifference curves.  </w:t>
      </w:r>
    </w:p>
    <w:p w:rsidR="000309E3" w:rsidRPr="000309E3" w:rsidRDefault="000309E3" w:rsidP="000309E3">
      <w:pPr>
        <w:ind w:left="360"/>
        <w:rPr>
          <w:rFonts w:ascii="Arial" w:hAnsi="Arial" w:cs="Arial"/>
        </w:rPr>
      </w:pPr>
    </w:p>
    <w:p w:rsidR="000309E3" w:rsidRPr="000309E3" w:rsidRDefault="000309E3" w:rsidP="00D30A19">
      <w:pPr>
        <w:numPr>
          <w:ilvl w:val="0"/>
          <w:numId w:val="1"/>
        </w:numPr>
        <w:tabs>
          <w:tab w:val="clear" w:pos="360"/>
          <w:tab w:val="num" w:pos="567"/>
        </w:tabs>
        <w:ind w:left="567" w:hanging="567"/>
        <w:rPr>
          <w:rFonts w:ascii="Arial" w:hAnsi="Arial" w:cs="Arial"/>
        </w:rPr>
      </w:pPr>
      <w:r w:rsidRPr="000309E3">
        <w:rPr>
          <w:rFonts w:ascii="Arial" w:hAnsi="Arial" w:cs="Arial"/>
        </w:rPr>
        <w:t xml:space="preserve">If Amanda spent her entire allowance, she could afford 8 candy bars and 8 comic books per week.  She could also afford 10 candy bars and 4 comic books per week.  The price of candy bars is 50 cents.  </w:t>
      </w:r>
    </w:p>
    <w:p w:rsidR="000309E3" w:rsidRPr="000309E3" w:rsidRDefault="000309E3" w:rsidP="00D30A19">
      <w:pPr>
        <w:numPr>
          <w:ilvl w:val="0"/>
          <w:numId w:val="2"/>
        </w:numPr>
        <w:tabs>
          <w:tab w:val="clear" w:pos="720"/>
        </w:tabs>
        <w:ind w:left="1134" w:hanging="567"/>
        <w:rPr>
          <w:rFonts w:ascii="Arial" w:hAnsi="Arial" w:cs="Arial"/>
        </w:rPr>
      </w:pPr>
      <w:r w:rsidRPr="000309E3">
        <w:rPr>
          <w:rFonts w:ascii="Arial" w:hAnsi="Arial" w:cs="Arial"/>
        </w:rPr>
        <w:t xml:space="preserve">Graph her budget constraint and find her weekly allowance.  </w:t>
      </w:r>
    </w:p>
    <w:p w:rsidR="000309E3" w:rsidRPr="000309E3" w:rsidRDefault="000309E3" w:rsidP="00D30A19">
      <w:pPr>
        <w:numPr>
          <w:ilvl w:val="0"/>
          <w:numId w:val="2"/>
        </w:numPr>
        <w:tabs>
          <w:tab w:val="clear" w:pos="720"/>
        </w:tabs>
        <w:ind w:left="1134" w:hanging="567"/>
        <w:rPr>
          <w:rFonts w:ascii="Arial" w:hAnsi="Arial" w:cs="Arial"/>
        </w:rPr>
      </w:pPr>
      <w:r w:rsidRPr="000309E3">
        <w:rPr>
          <w:rFonts w:ascii="Arial" w:hAnsi="Arial" w:cs="Arial"/>
        </w:rPr>
        <w:t xml:space="preserve">If it is the case that when Amanda buys more than 10 candy bars, the price of additional candy bars (beyond 10) drops to 25 cents each, graph her new budget constraint.  </w:t>
      </w:r>
    </w:p>
    <w:p w:rsidR="000309E3" w:rsidRPr="000309E3" w:rsidRDefault="000309E3" w:rsidP="000309E3">
      <w:pPr>
        <w:ind w:left="720"/>
        <w:rPr>
          <w:rFonts w:ascii="Arial" w:hAnsi="Arial" w:cs="Arial"/>
        </w:rPr>
      </w:pPr>
    </w:p>
    <w:p w:rsidR="000309E3" w:rsidRPr="000309E3" w:rsidRDefault="000309E3" w:rsidP="00D30A19">
      <w:pPr>
        <w:numPr>
          <w:ilvl w:val="0"/>
          <w:numId w:val="1"/>
        </w:numPr>
        <w:tabs>
          <w:tab w:val="clear" w:pos="360"/>
          <w:tab w:val="num" w:pos="567"/>
        </w:tabs>
        <w:ind w:left="567" w:hanging="567"/>
        <w:rPr>
          <w:rFonts w:ascii="Arial" w:hAnsi="Arial" w:cs="Arial"/>
        </w:rPr>
      </w:pPr>
      <w:r w:rsidRPr="000309E3">
        <w:rPr>
          <w:rFonts w:ascii="Arial" w:hAnsi="Arial" w:cs="Arial"/>
        </w:rPr>
        <w:t>At your high-school’s fund raising picnic, you pay for soft drinks with tickets purchased in advance – one ticket per bottle of soft drink.  Tickets are available in sets of three types:</w:t>
      </w:r>
    </w:p>
    <w:p w:rsidR="000309E3" w:rsidRPr="000309E3" w:rsidRDefault="000309E3" w:rsidP="00D30A19">
      <w:pPr>
        <w:tabs>
          <w:tab w:val="num" w:pos="567"/>
        </w:tabs>
        <w:ind w:left="567"/>
        <w:rPr>
          <w:rFonts w:ascii="Arial" w:hAnsi="Arial" w:cs="Arial"/>
        </w:rPr>
      </w:pPr>
      <w:r w:rsidRPr="000309E3">
        <w:rPr>
          <w:rFonts w:ascii="Arial" w:hAnsi="Arial" w:cs="Arial"/>
        </w:rPr>
        <w:t>Small: £3 for 3 tickets</w:t>
      </w:r>
    </w:p>
    <w:p w:rsidR="000309E3" w:rsidRPr="000309E3" w:rsidRDefault="000309E3" w:rsidP="00D30A19">
      <w:pPr>
        <w:tabs>
          <w:tab w:val="num" w:pos="567"/>
        </w:tabs>
        <w:ind w:left="567"/>
        <w:rPr>
          <w:rFonts w:ascii="Arial" w:hAnsi="Arial" w:cs="Arial"/>
        </w:rPr>
      </w:pPr>
      <w:r w:rsidRPr="000309E3">
        <w:rPr>
          <w:rFonts w:ascii="Arial" w:hAnsi="Arial" w:cs="Arial"/>
        </w:rPr>
        <w:t>Medium: £4 for 5 tickets</w:t>
      </w:r>
    </w:p>
    <w:p w:rsidR="000309E3" w:rsidRPr="000309E3" w:rsidRDefault="000309E3" w:rsidP="00D30A19">
      <w:pPr>
        <w:tabs>
          <w:tab w:val="num" w:pos="567"/>
        </w:tabs>
        <w:ind w:left="567"/>
        <w:rPr>
          <w:rFonts w:ascii="Arial" w:hAnsi="Arial" w:cs="Arial"/>
        </w:rPr>
      </w:pPr>
      <w:r w:rsidRPr="000309E3">
        <w:rPr>
          <w:rFonts w:ascii="Arial" w:hAnsi="Arial" w:cs="Arial"/>
        </w:rPr>
        <w:t>Large: £5 for 8 tickets.</w:t>
      </w:r>
    </w:p>
    <w:p w:rsidR="000309E3" w:rsidRPr="000309E3" w:rsidRDefault="000309E3" w:rsidP="00D30A19">
      <w:pPr>
        <w:tabs>
          <w:tab w:val="num" w:pos="567"/>
        </w:tabs>
        <w:ind w:left="567"/>
        <w:rPr>
          <w:rFonts w:ascii="Arial" w:hAnsi="Arial" w:cs="Arial"/>
        </w:rPr>
      </w:pPr>
      <w:r w:rsidRPr="000309E3">
        <w:rPr>
          <w:rFonts w:ascii="Arial" w:hAnsi="Arial" w:cs="Arial"/>
        </w:rPr>
        <w:t xml:space="preserve">The total amount you have to spend is £12.   If fractional sets of tickets cannot be bought (and no resale of tickets is possible), graph your budget constraint for soft drinks and the composite good. </w:t>
      </w:r>
    </w:p>
    <w:p w:rsidR="000309E3" w:rsidRPr="000309E3" w:rsidRDefault="000309E3" w:rsidP="000309E3">
      <w:pPr>
        <w:rPr>
          <w:rFonts w:ascii="Arial" w:hAnsi="Arial" w:cs="Arial"/>
        </w:rPr>
      </w:pPr>
    </w:p>
    <w:p w:rsidR="000309E3" w:rsidRPr="000309E3" w:rsidRDefault="000309E3" w:rsidP="00D30A19">
      <w:pPr>
        <w:numPr>
          <w:ilvl w:val="0"/>
          <w:numId w:val="1"/>
        </w:numPr>
        <w:tabs>
          <w:tab w:val="clear" w:pos="360"/>
          <w:tab w:val="num" w:pos="567"/>
        </w:tabs>
        <w:autoSpaceDE w:val="0"/>
        <w:autoSpaceDN w:val="0"/>
        <w:adjustRightInd w:val="0"/>
        <w:ind w:left="567" w:hanging="567"/>
        <w:rPr>
          <w:rFonts w:ascii="Arial" w:hAnsi="Arial" w:cs="Arial"/>
        </w:rPr>
      </w:pPr>
      <w:r w:rsidRPr="000309E3">
        <w:rPr>
          <w:rFonts w:ascii="Arial" w:hAnsi="Arial" w:cs="Arial"/>
        </w:rPr>
        <w:t>If an indifference curve is convex from above (bowed outward), which of the following statements would be true?</w:t>
      </w:r>
    </w:p>
    <w:p w:rsidR="000309E3" w:rsidRPr="000309E3" w:rsidRDefault="000309E3" w:rsidP="00D30A19">
      <w:pPr>
        <w:pStyle w:val="Outline2"/>
        <w:numPr>
          <w:ilvl w:val="0"/>
          <w:numId w:val="3"/>
        </w:numPr>
        <w:tabs>
          <w:tab w:val="clear" w:pos="0"/>
          <w:tab w:val="clear" w:pos="504"/>
          <w:tab w:val="left" w:pos="567"/>
          <w:tab w:val="left" w:pos="1134"/>
        </w:tabs>
        <w:ind w:left="567" w:firstLine="0"/>
        <w:rPr>
          <w:rFonts w:ascii="Arial" w:hAnsi="Arial" w:cs="Arial"/>
        </w:rPr>
      </w:pPr>
      <w:r w:rsidRPr="000309E3">
        <w:rPr>
          <w:rFonts w:ascii="Arial" w:hAnsi="Arial" w:cs="Arial"/>
        </w:rPr>
        <w:t>The more you have of a good, the less you desire additional units of the good.</w:t>
      </w:r>
    </w:p>
    <w:p w:rsidR="000309E3" w:rsidRPr="000309E3" w:rsidRDefault="000309E3" w:rsidP="00D30A19">
      <w:pPr>
        <w:pStyle w:val="Outline2"/>
        <w:numPr>
          <w:ilvl w:val="0"/>
          <w:numId w:val="3"/>
        </w:numPr>
        <w:tabs>
          <w:tab w:val="clear" w:pos="0"/>
          <w:tab w:val="clear" w:pos="504"/>
          <w:tab w:val="left" w:pos="567"/>
          <w:tab w:val="left" w:pos="1134"/>
        </w:tabs>
        <w:ind w:left="567" w:firstLine="0"/>
        <w:rPr>
          <w:rFonts w:ascii="Arial" w:hAnsi="Arial" w:cs="Arial"/>
        </w:rPr>
      </w:pPr>
      <w:r w:rsidRPr="000309E3">
        <w:rPr>
          <w:rFonts w:ascii="Arial" w:hAnsi="Arial" w:cs="Arial"/>
        </w:rPr>
        <w:t>The less you have of a good, the more intense your desire for more of it.</w:t>
      </w:r>
    </w:p>
    <w:p w:rsidR="000309E3" w:rsidRPr="000309E3" w:rsidRDefault="000309E3" w:rsidP="00D30A19">
      <w:pPr>
        <w:pStyle w:val="Outline2"/>
        <w:numPr>
          <w:ilvl w:val="0"/>
          <w:numId w:val="3"/>
        </w:numPr>
        <w:tabs>
          <w:tab w:val="clear" w:pos="0"/>
          <w:tab w:val="clear" w:pos="504"/>
          <w:tab w:val="left" w:pos="567"/>
          <w:tab w:val="left" w:pos="1134"/>
        </w:tabs>
        <w:ind w:left="567" w:firstLine="0"/>
        <w:rPr>
          <w:rFonts w:ascii="Arial" w:hAnsi="Arial" w:cs="Arial"/>
        </w:rPr>
      </w:pPr>
      <w:r w:rsidRPr="000309E3">
        <w:rPr>
          <w:rFonts w:ascii="Arial" w:hAnsi="Arial" w:cs="Arial"/>
        </w:rPr>
        <w:t>The more you have of a good, the more intense your desire for more of it.</w:t>
      </w:r>
    </w:p>
    <w:p w:rsidR="000309E3" w:rsidRPr="000309E3" w:rsidRDefault="000309E3" w:rsidP="00D30A19">
      <w:pPr>
        <w:pStyle w:val="Outline2"/>
        <w:numPr>
          <w:ilvl w:val="0"/>
          <w:numId w:val="3"/>
        </w:numPr>
        <w:tabs>
          <w:tab w:val="clear" w:pos="0"/>
          <w:tab w:val="clear" w:pos="504"/>
          <w:tab w:val="left" w:pos="1134"/>
        </w:tabs>
        <w:ind w:left="1134" w:hanging="567"/>
        <w:rPr>
          <w:rFonts w:ascii="Arial" w:hAnsi="Arial" w:cs="Arial"/>
        </w:rPr>
      </w:pPr>
      <w:r w:rsidRPr="000309E3">
        <w:rPr>
          <w:rFonts w:ascii="Arial" w:hAnsi="Arial" w:cs="Arial"/>
        </w:rPr>
        <w:t>This type of indifference curve violates the more-is-better-than-less assumption underlying indifference curves.</w:t>
      </w:r>
    </w:p>
    <w:p w:rsidR="000309E3" w:rsidRPr="000309E3" w:rsidRDefault="000309E3" w:rsidP="000309E3">
      <w:pPr>
        <w:autoSpaceDE w:val="0"/>
        <w:autoSpaceDN w:val="0"/>
        <w:adjustRightInd w:val="0"/>
        <w:ind w:left="360"/>
        <w:rPr>
          <w:rFonts w:ascii="Arial" w:hAnsi="Arial" w:cs="Arial"/>
        </w:rPr>
      </w:pPr>
    </w:p>
    <w:p w:rsidR="000309E3" w:rsidRPr="000309E3" w:rsidRDefault="000309E3" w:rsidP="00D30A19">
      <w:pPr>
        <w:numPr>
          <w:ilvl w:val="0"/>
          <w:numId w:val="1"/>
        </w:numPr>
        <w:tabs>
          <w:tab w:val="clear" w:pos="360"/>
          <w:tab w:val="num" w:pos="567"/>
        </w:tabs>
        <w:autoSpaceDE w:val="0"/>
        <w:autoSpaceDN w:val="0"/>
        <w:adjustRightInd w:val="0"/>
        <w:ind w:left="567" w:hanging="567"/>
        <w:rPr>
          <w:rFonts w:ascii="Arial" w:hAnsi="Arial" w:cs="Arial"/>
        </w:rPr>
      </w:pPr>
      <w:r w:rsidRPr="000309E3">
        <w:rPr>
          <w:rFonts w:ascii="Arial" w:hAnsi="Arial" w:cs="Arial"/>
        </w:rPr>
        <w:t>Fatima, a college professor, derives satisfaction from her teaching performance (T) and her research output (R).  Suppose that she can work up to 60 hours per week. Every hour spent on preparing the lecture notes improves T by 1 unit whereas every hour spent in the lab improves R by 2 units.</w:t>
      </w:r>
    </w:p>
    <w:p w:rsidR="000309E3" w:rsidRPr="000309E3" w:rsidRDefault="000309E3" w:rsidP="00D30A19">
      <w:pPr>
        <w:numPr>
          <w:ilvl w:val="1"/>
          <w:numId w:val="1"/>
        </w:numPr>
        <w:tabs>
          <w:tab w:val="clear" w:pos="648"/>
          <w:tab w:val="num" w:pos="1134"/>
        </w:tabs>
        <w:autoSpaceDE w:val="0"/>
        <w:autoSpaceDN w:val="0"/>
        <w:adjustRightInd w:val="0"/>
        <w:ind w:left="1134" w:hanging="567"/>
        <w:rPr>
          <w:rFonts w:ascii="Arial" w:hAnsi="Arial" w:cs="Arial"/>
        </w:rPr>
      </w:pPr>
      <w:r w:rsidRPr="000309E3">
        <w:rPr>
          <w:rFonts w:ascii="Arial" w:hAnsi="Arial" w:cs="Arial"/>
        </w:rPr>
        <w:t>Draw Fatima’s budget set in the T-R space.</w:t>
      </w:r>
    </w:p>
    <w:p w:rsidR="000309E3" w:rsidRPr="000309E3" w:rsidRDefault="000309E3" w:rsidP="00D30A19">
      <w:pPr>
        <w:numPr>
          <w:ilvl w:val="1"/>
          <w:numId w:val="1"/>
        </w:numPr>
        <w:tabs>
          <w:tab w:val="clear" w:pos="648"/>
          <w:tab w:val="num" w:pos="1134"/>
        </w:tabs>
        <w:autoSpaceDE w:val="0"/>
        <w:autoSpaceDN w:val="0"/>
        <w:adjustRightInd w:val="0"/>
        <w:ind w:left="1134" w:hanging="567"/>
        <w:rPr>
          <w:rFonts w:ascii="Arial" w:hAnsi="Arial" w:cs="Arial"/>
        </w:rPr>
      </w:pPr>
      <w:r w:rsidRPr="000309E3">
        <w:rPr>
          <w:rFonts w:ascii="Arial" w:hAnsi="Arial" w:cs="Arial"/>
        </w:rPr>
        <w:t>Suppose that the college has acquired new lab equipment worth £1000 that increases Fatima’s research productivity to 3 units per hour. Redraw her budget set.</w:t>
      </w:r>
    </w:p>
    <w:p w:rsidR="000309E3" w:rsidRPr="000309E3" w:rsidRDefault="000309E3" w:rsidP="00D30A19">
      <w:pPr>
        <w:numPr>
          <w:ilvl w:val="1"/>
          <w:numId w:val="1"/>
        </w:numPr>
        <w:tabs>
          <w:tab w:val="clear" w:pos="648"/>
          <w:tab w:val="num" w:pos="1134"/>
        </w:tabs>
        <w:autoSpaceDE w:val="0"/>
        <w:autoSpaceDN w:val="0"/>
        <w:adjustRightInd w:val="0"/>
        <w:ind w:left="1134" w:hanging="567"/>
        <w:rPr>
          <w:rFonts w:ascii="Arial" w:hAnsi="Arial" w:cs="Arial"/>
        </w:rPr>
      </w:pPr>
      <w:r w:rsidRPr="000309E3">
        <w:rPr>
          <w:rFonts w:ascii="Arial" w:hAnsi="Arial" w:cs="Arial"/>
        </w:rPr>
        <w:t>Consider the original scenario (no equipment).   Now suppose that Fatima gets a grant for £1000. She could use it to buy the above-mentioned equipment or she could hire a teaching assistant who would improve her teaching productivity up to 1.5 units per hour. Redraw her budget set.</w:t>
      </w:r>
    </w:p>
    <w:p w:rsidR="000309E3" w:rsidRPr="00A122D0" w:rsidRDefault="000309E3" w:rsidP="00A122D0">
      <w:pPr>
        <w:numPr>
          <w:ilvl w:val="1"/>
          <w:numId w:val="1"/>
        </w:numPr>
        <w:tabs>
          <w:tab w:val="clear" w:pos="648"/>
          <w:tab w:val="num" w:pos="1134"/>
        </w:tabs>
        <w:autoSpaceDE w:val="0"/>
        <w:autoSpaceDN w:val="0"/>
        <w:adjustRightInd w:val="0"/>
        <w:ind w:left="1134" w:hanging="567"/>
        <w:rPr>
          <w:rFonts w:ascii="Arial" w:hAnsi="Arial" w:cs="Arial"/>
        </w:rPr>
      </w:pPr>
      <w:r w:rsidRPr="000309E3">
        <w:rPr>
          <w:rFonts w:ascii="Arial" w:hAnsi="Arial" w:cs="Arial"/>
        </w:rPr>
        <w:t xml:space="preserve">If the lab is not open for more than 40 hours per week, re-draw Fatima’s budget set in part (a) above. </w:t>
      </w:r>
      <w:r w:rsidRPr="00A122D0">
        <w:rPr>
          <w:rFonts w:ascii="Arial" w:hAnsi="Arial" w:cs="Arial"/>
        </w:rPr>
        <w:br w:type="page"/>
      </w:r>
    </w:p>
    <w:p w:rsidR="000309E3" w:rsidRPr="000309E3" w:rsidRDefault="002223F8" w:rsidP="000D6727">
      <w:pPr>
        <w:rPr>
          <w:rFonts w:ascii="Arial" w:hAnsi="Arial" w:cs="Arial"/>
          <w:b/>
        </w:rPr>
      </w:pPr>
      <w:r>
        <w:rPr>
          <w:rFonts w:ascii="Arial" w:hAnsi="Arial" w:cs="Arial"/>
          <w:b/>
          <w:bCs/>
        </w:rPr>
        <w:lastRenderedPageBreak/>
        <w:t>Exercise</w:t>
      </w:r>
      <w:r w:rsidRPr="000309E3">
        <w:rPr>
          <w:rFonts w:ascii="Arial" w:hAnsi="Arial" w:cs="Arial"/>
          <w:b/>
        </w:rPr>
        <w:t xml:space="preserve"> </w:t>
      </w:r>
      <w:r w:rsidR="000309E3" w:rsidRPr="000309E3">
        <w:rPr>
          <w:rFonts w:ascii="Arial" w:hAnsi="Arial" w:cs="Arial"/>
          <w:b/>
        </w:rPr>
        <w:t>2</w:t>
      </w:r>
    </w:p>
    <w:p w:rsidR="000309E3" w:rsidRPr="000309E3" w:rsidRDefault="000309E3" w:rsidP="000309E3">
      <w:pPr>
        <w:rPr>
          <w:rFonts w:ascii="Arial" w:hAnsi="Arial" w:cs="Arial"/>
        </w:rPr>
      </w:pPr>
      <w:r w:rsidRPr="000309E3">
        <w:rPr>
          <w:rFonts w:ascii="Arial" w:hAnsi="Arial" w:cs="Arial"/>
        </w:rPr>
        <w:tab/>
      </w:r>
      <w:r w:rsidRPr="000309E3">
        <w:rPr>
          <w:rFonts w:ascii="Arial" w:hAnsi="Arial" w:cs="Arial"/>
        </w:rPr>
        <w:tab/>
      </w:r>
      <w:r w:rsidRPr="000309E3">
        <w:rPr>
          <w:rFonts w:ascii="Arial" w:hAnsi="Arial" w:cs="Arial"/>
        </w:rPr>
        <w:tab/>
        <w:t xml:space="preserve">            </w:t>
      </w:r>
    </w:p>
    <w:p w:rsidR="000309E3" w:rsidRPr="000309E3" w:rsidRDefault="000309E3" w:rsidP="000309E3">
      <w:pPr>
        <w:rPr>
          <w:rFonts w:ascii="Arial" w:hAnsi="Arial" w:cs="Arial"/>
        </w:rPr>
      </w:pPr>
      <w:r w:rsidRPr="000309E3">
        <w:rPr>
          <w:rFonts w:ascii="Arial" w:hAnsi="Arial" w:cs="Arial"/>
        </w:rPr>
        <w:t xml:space="preserve">Show all your work clearly. </w:t>
      </w:r>
    </w:p>
    <w:p w:rsidR="000309E3" w:rsidRPr="000309E3" w:rsidRDefault="000309E3" w:rsidP="000309E3">
      <w:pPr>
        <w:rPr>
          <w:rFonts w:ascii="Arial" w:hAnsi="Arial" w:cs="Arial"/>
        </w:rPr>
      </w:pPr>
    </w:p>
    <w:p w:rsidR="000309E3" w:rsidRPr="000309E3" w:rsidRDefault="000309E3" w:rsidP="00D30A19">
      <w:pPr>
        <w:tabs>
          <w:tab w:val="left" w:pos="567"/>
        </w:tabs>
        <w:rPr>
          <w:rFonts w:ascii="Arial" w:hAnsi="Arial" w:cs="Arial"/>
        </w:rPr>
      </w:pPr>
      <w:r w:rsidRPr="000309E3">
        <w:rPr>
          <w:rFonts w:ascii="Arial" w:hAnsi="Arial" w:cs="Arial"/>
        </w:rPr>
        <w:t>(1)</w:t>
      </w:r>
      <w:r w:rsidRPr="000309E3">
        <w:rPr>
          <w:rFonts w:ascii="Arial" w:hAnsi="Arial" w:cs="Arial"/>
        </w:rPr>
        <w:tab/>
        <w:t xml:space="preserve">Fiona requires a minimum level of consumption, to derive additional utility.  For Fiona, </w:t>
      </w:r>
    </w:p>
    <w:p w:rsidR="000309E3" w:rsidRPr="000309E3" w:rsidRDefault="000309E3" w:rsidP="000309E3">
      <w:pPr>
        <w:rPr>
          <w:rFonts w:ascii="Arial" w:hAnsi="Arial" w:cs="Arial"/>
        </w:rPr>
      </w:pPr>
      <w:r w:rsidRPr="000309E3">
        <w:rPr>
          <w:rFonts w:ascii="Arial" w:hAnsi="Arial" w:cs="Arial"/>
        </w:rPr>
        <w:t xml:space="preserve">     </w:t>
      </w:r>
      <w:r w:rsidRPr="000309E3">
        <w:rPr>
          <w:rFonts w:ascii="Arial" w:hAnsi="Arial" w:cs="Arial"/>
        </w:rPr>
        <w:tab/>
      </w:r>
      <w:r w:rsidRPr="000309E3">
        <w:rPr>
          <w:rFonts w:ascii="Arial" w:hAnsi="Arial" w:cs="Arial"/>
        </w:rPr>
        <w:tab/>
        <w:t>U(X,Y) = 0 if X+Y&lt;5</w:t>
      </w:r>
    </w:p>
    <w:p w:rsidR="000309E3" w:rsidRPr="000309E3" w:rsidRDefault="000309E3" w:rsidP="000309E3">
      <w:pPr>
        <w:rPr>
          <w:rFonts w:ascii="Arial" w:hAnsi="Arial" w:cs="Arial"/>
        </w:rPr>
      </w:pPr>
      <w:r w:rsidRPr="000309E3">
        <w:rPr>
          <w:rFonts w:ascii="Arial" w:hAnsi="Arial" w:cs="Arial"/>
        </w:rPr>
        <w:tab/>
      </w:r>
      <w:r w:rsidRPr="000309E3">
        <w:rPr>
          <w:rFonts w:ascii="Arial" w:hAnsi="Arial" w:cs="Arial"/>
        </w:rPr>
        <w:tab/>
      </w:r>
      <w:r w:rsidRPr="000309E3">
        <w:rPr>
          <w:rFonts w:ascii="Arial" w:hAnsi="Arial" w:cs="Arial"/>
        </w:rPr>
        <w:tab/>
        <w:t>= X+Y otherwise.</w:t>
      </w:r>
    </w:p>
    <w:p w:rsidR="000309E3" w:rsidRPr="000309E3" w:rsidRDefault="000309E3" w:rsidP="00D30A19">
      <w:pPr>
        <w:ind w:left="567"/>
        <w:rPr>
          <w:rFonts w:ascii="Arial" w:hAnsi="Arial" w:cs="Arial"/>
        </w:rPr>
      </w:pPr>
      <w:r w:rsidRPr="000309E3">
        <w:rPr>
          <w:rFonts w:ascii="Arial" w:hAnsi="Arial" w:cs="Arial"/>
        </w:rPr>
        <w:t xml:space="preserve">Which of our usual assumptions about well-behaved preferences are violated in Fiona’s case? </w:t>
      </w:r>
      <w:r w:rsidRPr="000309E3">
        <w:rPr>
          <w:rFonts w:ascii="Arial" w:hAnsi="Arial" w:cs="Arial"/>
        </w:rPr>
        <w:tab/>
      </w:r>
      <w:r w:rsidRPr="000309E3">
        <w:rPr>
          <w:rFonts w:ascii="Arial" w:hAnsi="Arial" w:cs="Arial"/>
        </w:rPr>
        <w:tab/>
      </w:r>
    </w:p>
    <w:p w:rsidR="000309E3" w:rsidRPr="000309E3" w:rsidRDefault="000309E3" w:rsidP="000309E3">
      <w:pPr>
        <w:rPr>
          <w:rFonts w:ascii="Arial" w:hAnsi="Arial" w:cs="Arial"/>
        </w:rPr>
      </w:pPr>
    </w:p>
    <w:p w:rsidR="000309E3" w:rsidRPr="000309E3" w:rsidRDefault="000309E3" w:rsidP="00D30A19">
      <w:pPr>
        <w:tabs>
          <w:tab w:val="left" w:pos="567"/>
        </w:tabs>
        <w:ind w:left="567" w:hanging="567"/>
        <w:rPr>
          <w:rFonts w:ascii="Arial" w:hAnsi="Arial" w:cs="Arial"/>
        </w:rPr>
      </w:pPr>
      <w:r w:rsidRPr="000309E3">
        <w:rPr>
          <w:rFonts w:ascii="Arial" w:hAnsi="Arial" w:cs="Arial"/>
        </w:rPr>
        <w:t>(2)</w:t>
      </w:r>
      <w:r w:rsidRPr="000309E3">
        <w:rPr>
          <w:rFonts w:ascii="Arial" w:hAnsi="Arial" w:cs="Arial"/>
        </w:rPr>
        <w:tab/>
        <w:t>Consider the following utility functions over goods A and B.  U = AB, and V = A</w:t>
      </w:r>
      <w:r w:rsidRPr="00160292">
        <w:rPr>
          <w:rFonts w:ascii="Arial" w:hAnsi="Arial" w:cs="Arial"/>
          <w:vertAlign w:val="superscript"/>
        </w:rPr>
        <w:t>2</w:t>
      </w:r>
      <w:r w:rsidRPr="000309E3">
        <w:rPr>
          <w:rFonts w:ascii="Arial" w:hAnsi="Arial" w:cs="Arial"/>
        </w:rPr>
        <w:t>B.  Compute the MRS for each of these functions, and evaluate these at the point (3,4).  Explain whether these functions represent the same preference ordering. (Think about what the MRS at (3,4) represents in economic terms.)  In other words, is V a monotonic transformation of U?</w:t>
      </w:r>
    </w:p>
    <w:p w:rsidR="000309E3" w:rsidRPr="000309E3" w:rsidRDefault="000309E3" w:rsidP="000309E3">
      <w:pPr>
        <w:rPr>
          <w:rFonts w:ascii="Arial" w:hAnsi="Arial" w:cs="Arial"/>
        </w:rPr>
      </w:pPr>
    </w:p>
    <w:p w:rsidR="000309E3" w:rsidRDefault="000309E3" w:rsidP="00D30A19">
      <w:pPr>
        <w:ind w:left="567" w:hanging="567"/>
        <w:rPr>
          <w:rFonts w:ascii="Arial" w:hAnsi="Arial" w:cs="Arial"/>
        </w:rPr>
      </w:pPr>
      <w:r w:rsidRPr="000309E3">
        <w:rPr>
          <w:rFonts w:ascii="Arial" w:hAnsi="Arial" w:cs="Arial"/>
        </w:rPr>
        <w:t>(3)</w:t>
      </w:r>
      <w:r w:rsidRPr="000309E3">
        <w:rPr>
          <w:rFonts w:ascii="Arial" w:hAnsi="Arial" w:cs="Arial"/>
        </w:rPr>
        <w:tab/>
        <w:t xml:space="preserve">Mr. J. Bond, a retired movie actor, consumes only grapes and the composite good Y (i.e. price of Y is £1).  His income consists of £10000 a year from his investment fund plus the proceeds of whatever he sells of the 2000 bushels of grapes he harvests annually from his vineyard in Tuscany.  Last year, grapes sold at £2 per bushel and Bond consumed all 2000 bushels of his grapes, in addition to 10,000 units of Y.  </w:t>
      </w:r>
      <w:r w:rsidRPr="000309E3">
        <w:rPr>
          <w:rFonts w:ascii="Arial" w:hAnsi="Arial" w:cs="Arial"/>
        </w:rPr>
        <w:tab/>
      </w:r>
    </w:p>
    <w:p w:rsidR="00D30A19" w:rsidRDefault="00D30A19" w:rsidP="00D30A19">
      <w:pPr>
        <w:ind w:left="567" w:hanging="567"/>
        <w:rPr>
          <w:rFonts w:ascii="Arial" w:hAnsi="Arial" w:cs="Arial"/>
        </w:rPr>
      </w:pPr>
    </w:p>
    <w:p w:rsidR="000309E3" w:rsidRPr="000309E3" w:rsidRDefault="000309E3" w:rsidP="00D30A19">
      <w:pPr>
        <w:ind w:left="567"/>
        <w:rPr>
          <w:rFonts w:ascii="Arial" w:hAnsi="Arial" w:cs="Arial"/>
        </w:rPr>
      </w:pPr>
      <w:r w:rsidRPr="000309E3">
        <w:rPr>
          <w:rFonts w:ascii="Arial" w:hAnsi="Arial" w:cs="Arial"/>
        </w:rPr>
        <w:t xml:space="preserve">This year, the price of grapes is £3 per bushel (and the price of the composite good Y is the same as before).  If Bond has well-behaved preferences, will his consumption of grapes this year be greater than, less than or the same as last year’s?  How about his consumption of the composite good?  (Hint:  Graph both years’ budget constraints and think about whether last year’s bundle is affordable to Mr. R).       </w:t>
      </w:r>
    </w:p>
    <w:p w:rsidR="000309E3" w:rsidRPr="000309E3" w:rsidRDefault="000309E3" w:rsidP="000309E3">
      <w:pPr>
        <w:rPr>
          <w:rFonts w:ascii="Arial" w:hAnsi="Arial" w:cs="Arial"/>
        </w:rPr>
      </w:pPr>
    </w:p>
    <w:p w:rsidR="000309E3" w:rsidRPr="000309E3" w:rsidRDefault="000309E3" w:rsidP="00D30A19">
      <w:pPr>
        <w:ind w:left="567" w:hanging="567"/>
        <w:rPr>
          <w:rFonts w:ascii="Arial" w:hAnsi="Arial" w:cs="Arial"/>
        </w:rPr>
      </w:pPr>
      <w:r w:rsidRPr="000309E3">
        <w:rPr>
          <w:rFonts w:ascii="Arial" w:hAnsi="Arial" w:cs="Arial"/>
        </w:rPr>
        <w:t>(4)</w:t>
      </w:r>
      <w:r w:rsidRPr="000309E3">
        <w:rPr>
          <w:rFonts w:ascii="Arial" w:hAnsi="Arial" w:cs="Arial"/>
        </w:rPr>
        <w:tab/>
        <w:t>Shirley Sixpack and Lorraine Quiche are friends. Shirley thinks a 16-ounce can of beer is just as good as two 8-ounce cans. Lorraine only drinks 8 ounces at a time and hates stale beer, so she thinks a 16-ounce can is no better or worse than an 8-ounce can.</w:t>
      </w:r>
    </w:p>
    <w:p w:rsidR="000309E3" w:rsidRPr="000309E3" w:rsidRDefault="000309E3" w:rsidP="00D30A19">
      <w:pPr>
        <w:ind w:left="567" w:hanging="567"/>
        <w:rPr>
          <w:rFonts w:ascii="Arial" w:hAnsi="Arial" w:cs="Arial"/>
        </w:rPr>
      </w:pPr>
    </w:p>
    <w:p w:rsidR="000309E3" w:rsidRPr="000309E3" w:rsidRDefault="000309E3" w:rsidP="00D30A19">
      <w:pPr>
        <w:ind w:left="1134" w:hanging="567"/>
        <w:rPr>
          <w:rFonts w:ascii="Arial" w:hAnsi="Arial" w:cs="Arial"/>
        </w:rPr>
      </w:pPr>
      <w:r w:rsidRPr="000309E3">
        <w:rPr>
          <w:rFonts w:ascii="Arial" w:hAnsi="Arial" w:cs="Arial"/>
        </w:rPr>
        <w:t>(a)</w:t>
      </w:r>
      <w:r w:rsidRPr="000309E3">
        <w:rPr>
          <w:rFonts w:ascii="Arial" w:hAnsi="Arial" w:cs="Arial"/>
        </w:rPr>
        <w:tab/>
        <w:t xml:space="preserve">Write a utility function that represents Shirley's preferences between commodity bundles comprised of 8-ounce cans and 16-ounce cans of beer. Let X stand for the number of 8-ounce cans and Y stand for the number of 16-ounce cans. </w:t>
      </w:r>
    </w:p>
    <w:p w:rsidR="000309E3" w:rsidRPr="000309E3" w:rsidRDefault="000309E3" w:rsidP="00D30A19">
      <w:pPr>
        <w:ind w:left="1134" w:hanging="567"/>
        <w:rPr>
          <w:rFonts w:ascii="Arial" w:hAnsi="Arial" w:cs="Arial"/>
        </w:rPr>
      </w:pPr>
      <w:r w:rsidRPr="000309E3">
        <w:rPr>
          <w:rFonts w:ascii="Arial" w:hAnsi="Arial" w:cs="Arial"/>
        </w:rPr>
        <w:t>(b)</w:t>
      </w:r>
      <w:r w:rsidRPr="000309E3">
        <w:rPr>
          <w:rFonts w:ascii="Arial" w:hAnsi="Arial" w:cs="Arial"/>
        </w:rPr>
        <w:tab/>
        <w:t xml:space="preserve">Write down a utility function to represent Lorraine’s preferences.  </w:t>
      </w:r>
    </w:p>
    <w:p w:rsidR="000309E3" w:rsidRPr="000309E3" w:rsidRDefault="000309E3" w:rsidP="00D30A19">
      <w:pPr>
        <w:ind w:left="1134" w:hanging="567"/>
        <w:rPr>
          <w:rFonts w:ascii="Arial" w:hAnsi="Arial" w:cs="Arial"/>
        </w:rPr>
      </w:pPr>
      <w:r w:rsidRPr="000309E3">
        <w:rPr>
          <w:rFonts w:ascii="Arial" w:hAnsi="Arial" w:cs="Arial"/>
        </w:rPr>
        <w:t>(c)</w:t>
      </w:r>
      <w:r w:rsidRPr="000309E3">
        <w:rPr>
          <w:rFonts w:ascii="Arial" w:hAnsi="Arial" w:cs="Arial"/>
        </w:rPr>
        <w:tab/>
        <w:t>Would the function utility U(X, Y ) = 100X+200Y represent Shirley's preferences? How about U(X,Y) = X + 3Y?</w:t>
      </w:r>
    </w:p>
    <w:p w:rsidR="000309E3" w:rsidRPr="000309E3" w:rsidRDefault="000309E3" w:rsidP="00D30A19">
      <w:pPr>
        <w:ind w:left="567"/>
        <w:rPr>
          <w:rFonts w:ascii="Arial" w:hAnsi="Arial" w:cs="Arial"/>
        </w:rPr>
      </w:pPr>
    </w:p>
    <w:p w:rsidR="000309E3" w:rsidRPr="000309E3" w:rsidRDefault="000309E3" w:rsidP="00D30A19">
      <w:pPr>
        <w:ind w:left="567" w:hanging="567"/>
        <w:rPr>
          <w:rFonts w:ascii="Arial" w:hAnsi="Arial" w:cs="Arial"/>
        </w:rPr>
      </w:pPr>
      <w:r w:rsidRPr="000309E3">
        <w:rPr>
          <w:rFonts w:ascii="Arial" w:hAnsi="Arial" w:cs="Arial"/>
        </w:rPr>
        <w:t>(5)</w:t>
      </w:r>
      <w:r w:rsidRPr="000309E3">
        <w:rPr>
          <w:rFonts w:ascii="Arial" w:hAnsi="Arial" w:cs="Arial"/>
        </w:rPr>
        <w:tab/>
        <w:t>Suppose Carmela’s income is £100 per week, which she allocates between sandwiches and books. Sandwiches cost £2 each. Books cost £10 each if she purchases between 1 and 5 books. If she purchases more than 5 books in a week, the price falls to £5 for the 6th book and all subsequent books. Draw the budget constraint. Is it possible that Carmela might have more than one utility-maximizing solution?</w:t>
      </w:r>
    </w:p>
    <w:p w:rsidR="000309E3" w:rsidRPr="000309E3" w:rsidRDefault="000309E3" w:rsidP="00D30A19">
      <w:pPr>
        <w:ind w:left="567" w:hanging="567"/>
        <w:rPr>
          <w:rFonts w:ascii="Arial" w:hAnsi="Arial" w:cs="Arial"/>
        </w:rPr>
      </w:pPr>
    </w:p>
    <w:p w:rsidR="000309E3" w:rsidRPr="000309E3" w:rsidRDefault="00D30A19" w:rsidP="00D30A19">
      <w:pPr>
        <w:ind w:left="567" w:hanging="567"/>
        <w:rPr>
          <w:rFonts w:ascii="Arial" w:hAnsi="Arial" w:cs="Arial"/>
        </w:rPr>
      </w:pPr>
      <w:r>
        <w:rPr>
          <w:rFonts w:ascii="Arial" w:hAnsi="Arial" w:cs="Arial"/>
        </w:rPr>
        <w:t>(6)</w:t>
      </w:r>
      <w:r>
        <w:rPr>
          <w:rFonts w:ascii="Arial" w:hAnsi="Arial" w:cs="Arial"/>
        </w:rPr>
        <w:tab/>
      </w:r>
      <w:r w:rsidR="000309E3" w:rsidRPr="000309E3">
        <w:rPr>
          <w:rFonts w:ascii="Arial" w:hAnsi="Arial" w:cs="Arial"/>
        </w:rPr>
        <w:t>Suppose that a typical research student at the University of Warwick lives in a two good world, books ( x ) and beer ( y ), with utility function u(x, y) = x</w:t>
      </w:r>
      <w:r w:rsidR="000309E3" w:rsidRPr="00160292">
        <w:rPr>
          <w:rFonts w:ascii="Arial" w:hAnsi="Arial" w:cs="Arial"/>
          <w:vertAlign w:val="superscript"/>
        </w:rPr>
        <w:t>1/5</w:t>
      </w:r>
      <w:r w:rsidR="000309E3" w:rsidRPr="000309E3">
        <w:rPr>
          <w:rFonts w:ascii="Arial" w:hAnsi="Arial" w:cs="Arial"/>
        </w:rPr>
        <w:t xml:space="preserve"> y</w:t>
      </w:r>
      <w:r w:rsidR="000309E3" w:rsidRPr="00160292">
        <w:rPr>
          <w:rFonts w:ascii="Arial" w:hAnsi="Arial" w:cs="Arial"/>
          <w:vertAlign w:val="superscript"/>
        </w:rPr>
        <w:t xml:space="preserve">4/5 </w:t>
      </w:r>
      <w:r w:rsidR="000309E3" w:rsidRPr="000309E3">
        <w:rPr>
          <w:rFonts w:ascii="Arial" w:hAnsi="Arial" w:cs="Arial"/>
        </w:rPr>
        <w:t>.</w:t>
      </w:r>
    </w:p>
    <w:p w:rsidR="000309E3" w:rsidRPr="000309E3" w:rsidRDefault="000309E3" w:rsidP="00D30A19">
      <w:pPr>
        <w:ind w:left="567"/>
        <w:rPr>
          <w:rFonts w:ascii="Arial" w:hAnsi="Arial" w:cs="Arial"/>
        </w:rPr>
      </w:pPr>
      <w:r w:rsidRPr="000309E3">
        <w:rPr>
          <w:rFonts w:ascii="Arial" w:hAnsi="Arial" w:cs="Arial"/>
        </w:rPr>
        <w:t>The price of book and beer are £50 and £10, respectively.</w:t>
      </w:r>
    </w:p>
    <w:p w:rsidR="000309E3" w:rsidRPr="000309E3" w:rsidRDefault="000309E3" w:rsidP="00D30A19">
      <w:pPr>
        <w:tabs>
          <w:tab w:val="left" w:pos="1134"/>
        </w:tabs>
        <w:ind w:left="1134" w:hanging="567"/>
        <w:rPr>
          <w:rFonts w:ascii="Arial" w:hAnsi="Arial" w:cs="Arial"/>
        </w:rPr>
      </w:pPr>
      <w:r w:rsidRPr="000309E3">
        <w:rPr>
          <w:rFonts w:ascii="Arial" w:hAnsi="Arial" w:cs="Arial"/>
        </w:rPr>
        <w:t>(a)</w:t>
      </w:r>
      <w:r w:rsidRPr="000309E3">
        <w:rPr>
          <w:rFonts w:ascii="Arial" w:hAnsi="Arial" w:cs="Arial"/>
        </w:rPr>
        <w:tab/>
        <w:t xml:space="preserve">If a research student gets £1000 as a scholarship, then find his demand for book and beer.  </w:t>
      </w:r>
    </w:p>
    <w:p w:rsidR="000309E3" w:rsidRPr="000309E3" w:rsidRDefault="000309E3" w:rsidP="00D30A19">
      <w:pPr>
        <w:tabs>
          <w:tab w:val="left" w:pos="1134"/>
        </w:tabs>
        <w:ind w:left="1134" w:hanging="567"/>
        <w:rPr>
          <w:rFonts w:ascii="Arial" w:hAnsi="Arial" w:cs="Arial"/>
        </w:rPr>
      </w:pPr>
      <w:r w:rsidRPr="000309E3">
        <w:rPr>
          <w:rFonts w:ascii="Arial" w:hAnsi="Arial" w:cs="Arial"/>
        </w:rPr>
        <w:t>(b)</w:t>
      </w:r>
      <w:r w:rsidRPr="000309E3">
        <w:rPr>
          <w:rFonts w:ascii="Arial" w:hAnsi="Arial" w:cs="Arial"/>
        </w:rPr>
        <w:tab/>
        <w:t>Show that the expenditure on beer is 4 times as much as that on book.</w:t>
      </w:r>
    </w:p>
    <w:p w:rsidR="000309E3" w:rsidRPr="000309E3" w:rsidRDefault="000309E3" w:rsidP="00D30A19">
      <w:pPr>
        <w:tabs>
          <w:tab w:val="left" w:pos="1134"/>
        </w:tabs>
        <w:ind w:left="1134" w:hanging="567"/>
        <w:rPr>
          <w:rFonts w:ascii="Arial" w:hAnsi="Arial" w:cs="Arial"/>
        </w:rPr>
      </w:pPr>
      <w:r>
        <w:rPr>
          <w:rFonts w:ascii="Arial" w:hAnsi="Arial" w:cs="Arial"/>
        </w:rPr>
        <w:t>(c)</w:t>
      </w:r>
      <w:r>
        <w:rPr>
          <w:rFonts w:ascii="Arial" w:hAnsi="Arial" w:cs="Arial"/>
        </w:rPr>
        <w:tab/>
      </w:r>
      <w:r w:rsidRPr="000309E3">
        <w:rPr>
          <w:rFonts w:ascii="Arial" w:hAnsi="Arial" w:cs="Arial"/>
        </w:rPr>
        <w:t xml:space="preserve">Suppose the University is considering the following scheme: £750 is paid as fellowship and additional £250 as book grant. Naturally, a book grant can only be spent on books.   Draw a research student’s budget constraint under the new scheme.  </w:t>
      </w:r>
    </w:p>
    <w:p w:rsidR="000309E3" w:rsidRPr="000309E3" w:rsidRDefault="000309E3" w:rsidP="00D30A19">
      <w:pPr>
        <w:ind w:left="1134" w:hanging="567"/>
        <w:rPr>
          <w:rFonts w:ascii="Arial" w:hAnsi="Arial" w:cs="Arial"/>
        </w:rPr>
      </w:pPr>
      <w:r>
        <w:rPr>
          <w:rFonts w:ascii="Arial" w:hAnsi="Arial" w:cs="Arial"/>
        </w:rPr>
        <w:t xml:space="preserve">(d)   </w:t>
      </w:r>
      <w:r w:rsidR="00D30A19">
        <w:rPr>
          <w:rFonts w:ascii="Arial" w:hAnsi="Arial" w:cs="Arial"/>
        </w:rPr>
        <w:tab/>
      </w:r>
      <w:r w:rsidRPr="000309E3">
        <w:rPr>
          <w:rFonts w:ascii="Arial" w:hAnsi="Arial" w:cs="Arial"/>
        </w:rPr>
        <w:t xml:space="preserve">Find his optimal consumption bundle under this new scheme. </w:t>
      </w:r>
    </w:p>
    <w:p w:rsidR="000309E3" w:rsidRPr="000309E3" w:rsidRDefault="000309E3" w:rsidP="000309E3">
      <w:pPr>
        <w:rPr>
          <w:rFonts w:ascii="Arial" w:hAnsi="Arial" w:cs="Arial"/>
        </w:rPr>
      </w:pPr>
    </w:p>
    <w:p w:rsidR="000309E3" w:rsidRPr="000309E3" w:rsidRDefault="000309E3" w:rsidP="00D30A19">
      <w:pPr>
        <w:ind w:left="567" w:hanging="567"/>
        <w:rPr>
          <w:rFonts w:ascii="Arial" w:hAnsi="Arial" w:cs="Arial"/>
        </w:rPr>
      </w:pPr>
      <w:r w:rsidRPr="000309E3">
        <w:rPr>
          <w:rFonts w:ascii="Arial" w:hAnsi="Arial" w:cs="Arial"/>
        </w:rPr>
        <w:t>(7)</w:t>
      </w:r>
      <w:r w:rsidRPr="000309E3">
        <w:rPr>
          <w:rFonts w:ascii="Arial" w:hAnsi="Arial" w:cs="Arial"/>
        </w:rPr>
        <w:tab/>
        <w:t>Kinko spends all his money on whips and leather jackets. Kinko’s utility function is   U (x, y) = min{4x, 2x + y}, where x is his consumption of whips and y is his consumption of leather jackets. Kinko is consuming 15 whips and 10 leather jackets. The price of whips is $10. You are to find Kinko’s income.   To do so, you may proceed in the following sequence:</w:t>
      </w:r>
    </w:p>
    <w:p w:rsidR="000309E3" w:rsidRPr="000309E3" w:rsidRDefault="000309E3" w:rsidP="000309E3">
      <w:pPr>
        <w:rPr>
          <w:rFonts w:ascii="Arial" w:hAnsi="Arial" w:cs="Arial"/>
        </w:rPr>
      </w:pPr>
    </w:p>
    <w:p w:rsidR="000309E3" w:rsidRPr="000309E3" w:rsidRDefault="000309E3" w:rsidP="00D30A19">
      <w:pPr>
        <w:ind w:left="1134" w:hanging="567"/>
        <w:rPr>
          <w:rFonts w:ascii="Arial" w:hAnsi="Arial" w:cs="Arial"/>
        </w:rPr>
      </w:pPr>
      <w:r>
        <w:rPr>
          <w:rFonts w:ascii="Arial" w:hAnsi="Arial" w:cs="Arial"/>
        </w:rPr>
        <w:t xml:space="preserve">(a) </w:t>
      </w:r>
      <w:r>
        <w:rPr>
          <w:rFonts w:ascii="Arial" w:hAnsi="Arial" w:cs="Arial"/>
        </w:rPr>
        <w:tab/>
      </w:r>
      <w:r w:rsidRPr="000309E3">
        <w:rPr>
          <w:rFonts w:ascii="Arial" w:hAnsi="Arial" w:cs="Arial"/>
        </w:rPr>
        <w:t xml:space="preserve">Draw Kinko’s indifference curve through his current consumption point (15,10) – remember that the utility level on an indifference curve is a </w:t>
      </w:r>
      <w:r w:rsidRPr="00160292">
        <w:rPr>
          <w:rFonts w:ascii="Arial" w:hAnsi="Arial" w:cs="Arial"/>
          <w:i/>
        </w:rPr>
        <w:t>fixed number</w:t>
      </w:r>
      <w:r w:rsidRPr="000309E3">
        <w:rPr>
          <w:rFonts w:ascii="Arial" w:hAnsi="Arial" w:cs="Arial"/>
        </w:rPr>
        <w:t xml:space="preserve"> at all points on the curve.  </w:t>
      </w:r>
    </w:p>
    <w:p w:rsidR="000309E3" w:rsidRDefault="000309E3" w:rsidP="00D30A19">
      <w:pPr>
        <w:ind w:left="1134" w:hanging="567"/>
        <w:rPr>
          <w:rFonts w:ascii="Arial" w:hAnsi="Arial" w:cs="Arial"/>
        </w:rPr>
      </w:pPr>
      <w:r>
        <w:rPr>
          <w:rFonts w:ascii="Arial" w:hAnsi="Arial" w:cs="Arial"/>
        </w:rPr>
        <w:t>(b)</w:t>
      </w:r>
      <w:r w:rsidRPr="000309E3">
        <w:rPr>
          <w:rFonts w:ascii="Arial" w:hAnsi="Arial" w:cs="Arial"/>
        </w:rPr>
        <w:t xml:space="preserve"> </w:t>
      </w:r>
      <w:r>
        <w:rPr>
          <w:rFonts w:ascii="Arial" w:hAnsi="Arial" w:cs="Arial"/>
        </w:rPr>
        <w:tab/>
      </w:r>
      <w:r w:rsidRPr="000309E3">
        <w:rPr>
          <w:rFonts w:ascii="Arial" w:hAnsi="Arial" w:cs="Arial"/>
        </w:rPr>
        <w:t xml:space="preserve">Find the slope of the indifference curve at his current consumption bundle.  Then arrive at your answer.  </w:t>
      </w:r>
    </w:p>
    <w:p w:rsidR="000309E3" w:rsidRDefault="000309E3">
      <w:pPr>
        <w:spacing w:after="200" w:line="276" w:lineRule="auto"/>
        <w:rPr>
          <w:rFonts w:ascii="Arial" w:hAnsi="Arial" w:cs="Arial"/>
        </w:rPr>
      </w:pPr>
      <w:r>
        <w:rPr>
          <w:rFonts w:ascii="Arial" w:hAnsi="Arial" w:cs="Arial"/>
        </w:rPr>
        <w:br w:type="page"/>
      </w:r>
    </w:p>
    <w:p w:rsidR="00D30A19" w:rsidRPr="000309E3" w:rsidRDefault="002223F8" w:rsidP="000D6727">
      <w:pPr>
        <w:rPr>
          <w:rFonts w:ascii="Arial" w:hAnsi="Arial" w:cs="Arial"/>
          <w:b/>
        </w:rPr>
      </w:pPr>
      <w:r>
        <w:rPr>
          <w:rFonts w:ascii="Arial" w:hAnsi="Arial" w:cs="Arial"/>
          <w:b/>
          <w:bCs/>
        </w:rPr>
        <w:lastRenderedPageBreak/>
        <w:t>Exercise</w:t>
      </w:r>
      <w:r>
        <w:rPr>
          <w:rFonts w:ascii="Arial" w:hAnsi="Arial" w:cs="Arial"/>
          <w:b/>
        </w:rPr>
        <w:t xml:space="preserve"> </w:t>
      </w:r>
      <w:r w:rsidR="00D30A19">
        <w:rPr>
          <w:rFonts w:ascii="Arial" w:hAnsi="Arial" w:cs="Arial"/>
          <w:b/>
        </w:rPr>
        <w:t>3</w:t>
      </w:r>
    </w:p>
    <w:p w:rsidR="00D30A19" w:rsidRPr="00D30A19" w:rsidRDefault="00D30A19" w:rsidP="00D30A19">
      <w:pPr>
        <w:ind w:left="1134" w:hanging="425"/>
        <w:rPr>
          <w:rFonts w:ascii="Arial" w:hAnsi="Arial" w:cs="Arial"/>
          <w:b/>
        </w:rPr>
      </w:pPr>
      <w:r w:rsidRPr="00D30A19">
        <w:rPr>
          <w:rFonts w:ascii="Arial" w:hAnsi="Arial" w:cs="Arial"/>
          <w:b/>
        </w:rPr>
        <w:tab/>
      </w:r>
    </w:p>
    <w:p w:rsidR="00D30A19" w:rsidRPr="00D30A19" w:rsidRDefault="00D30A19" w:rsidP="00D30A19">
      <w:pPr>
        <w:ind w:left="1134" w:hanging="425"/>
        <w:rPr>
          <w:rFonts w:ascii="Arial" w:hAnsi="Arial" w:cs="Arial"/>
        </w:rPr>
      </w:pPr>
      <w:r>
        <w:rPr>
          <w:rFonts w:ascii="Arial" w:hAnsi="Arial" w:cs="Arial"/>
        </w:rPr>
        <w:tab/>
      </w:r>
      <w:r>
        <w:rPr>
          <w:rFonts w:ascii="Arial" w:hAnsi="Arial" w:cs="Arial"/>
        </w:rPr>
        <w:tab/>
      </w:r>
      <w:r>
        <w:rPr>
          <w:rFonts w:ascii="Arial" w:hAnsi="Arial" w:cs="Arial"/>
        </w:rPr>
        <w:tab/>
        <w:t xml:space="preserve">            </w:t>
      </w:r>
    </w:p>
    <w:p w:rsidR="00D30A19" w:rsidRPr="00D30A19" w:rsidRDefault="00D30A19" w:rsidP="00D30A19">
      <w:pPr>
        <w:ind w:left="567" w:hanging="567"/>
        <w:rPr>
          <w:rFonts w:ascii="Arial" w:hAnsi="Arial" w:cs="Arial"/>
        </w:rPr>
      </w:pPr>
      <w:r w:rsidRPr="00D30A19">
        <w:rPr>
          <w:rFonts w:ascii="Arial" w:hAnsi="Arial" w:cs="Arial"/>
        </w:rPr>
        <w:t>(1)</w:t>
      </w:r>
      <w:r w:rsidRPr="00D30A19">
        <w:rPr>
          <w:rFonts w:ascii="Arial" w:hAnsi="Arial" w:cs="Arial"/>
        </w:rPr>
        <w:tab/>
        <w:t>Jenny, a sports buff, enjoys playing golf (G) and tennis (T) each week and derives enjoyment according to the utility function:</w:t>
      </w:r>
    </w:p>
    <w:p w:rsidR="00D30A19" w:rsidRPr="00D30A19" w:rsidRDefault="00D30A19" w:rsidP="00D30A19">
      <w:pPr>
        <w:ind w:left="567" w:hanging="567"/>
        <w:rPr>
          <w:rFonts w:ascii="Arial" w:hAnsi="Arial" w:cs="Arial"/>
        </w:rPr>
      </w:pPr>
    </w:p>
    <w:p w:rsidR="00D30A19" w:rsidRPr="00D30A19" w:rsidRDefault="00160292" w:rsidP="00160292">
      <w:pPr>
        <w:ind w:left="981" w:firstLine="153"/>
        <w:rPr>
          <w:rFonts w:ascii="Arial" w:hAnsi="Arial" w:cs="Arial"/>
        </w:rPr>
      </w:pPr>
      <w:r>
        <w:rPr>
          <w:rFonts w:ascii="Arial" w:hAnsi="Arial" w:cs="Arial"/>
        </w:rPr>
        <w:t xml:space="preserve">U(G, T)  =  </w:t>
      </w:r>
      <w:r w:rsidR="00D30A19" w:rsidRPr="00D30A19">
        <w:rPr>
          <w:rFonts w:ascii="Arial" w:hAnsi="Arial" w:cs="Arial"/>
        </w:rPr>
        <w:t>G</w:t>
      </w:r>
      <w:r w:rsidR="00D30A19" w:rsidRPr="00160292">
        <w:rPr>
          <w:rFonts w:ascii="Arial" w:hAnsi="Arial" w:cs="Arial"/>
          <w:vertAlign w:val="superscript"/>
        </w:rPr>
        <w:t>1/2</w:t>
      </w:r>
      <w:r>
        <w:rPr>
          <w:rFonts w:ascii="Arial" w:hAnsi="Arial" w:cs="Arial"/>
        </w:rPr>
        <w:t xml:space="preserve"> </w:t>
      </w:r>
      <w:r w:rsidR="00D30A19" w:rsidRPr="00D30A19">
        <w:rPr>
          <w:rFonts w:ascii="Arial" w:hAnsi="Arial" w:cs="Arial"/>
        </w:rPr>
        <w:t>T</w:t>
      </w:r>
      <w:r w:rsidR="00D30A19" w:rsidRPr="00160292">
        <w:rPr>
          <w:rFonts w:ascii="Arial" w:hAnsi="Arial" w:cs="Arial"/>
          <w:vertAlign w:val="superscript"/>
        </w:rPr>
        <w:t>1/2</w:t>
      </w:r>
    </w:p>
    <w:p w:rsidR="00D30A19" w:rsidRPr="00D30A19" w:rsidRDefault="00D30A19" w:rsidP="00D30A19">
      <w:pPr>
        <w:ind w:left="709" w:hanging="709"/>
        <w:rPr>
          <w:rFonts w:ascii="Arial" w:hAnsi="Arial" w:cs="Arial"/>
        </w:rPr>
      </w:pPr>
    </w:p>
    <w:p w:rsidR="00D30A19" w:rsidRPr="00D30A19" w:rsidRDefault="00D30A19" w:rsidP="00D30A19">
      <w:pPr>
        <w:ind w:left="1134" w:hanging="567"/>
        <w:rPr>
          <w:rFonts w:ascii="Arial" w:hAnsi="Arial" w:cs="Arial"/>
        </w:rPr>
      </w:pPr>
      <w:r w:rsidRPr="00D30A19">
        <w:rPr>
          <w:rFonts w:ascii="Arial" w:hAnsi="Arial" w:cs="Arial"/>
        </w:rPr>
        <w:t>(a)</w:t>
      </w:r>
      <w:r w:rsidRPr="00D30A19">
        <w:rPr>
          <w:rFonts w:ascii="Arial" w:hAnsi="Arial" w:cs="Arial"/>
        </w:rPr>
        <w:tab/>
        <w:t xml:space="preserve">If she has £24 a week to spend on these two activities, and the price of a round of golf, like that of a game of tennis, equals £4, how will Jenny pursue her athletic activities in order to maximize utility?  </w:t>
      </w:r>
    </w:p>
    <w:p w:rsidR="00D30A19" w:rsidRPr="00D30A19" w:rsidRDefault="00D30A19" w:rsidP="00D30A19">
      <w:pPr>
        <w:ind w:left="1134" w:hanging="567"/>
        <w:rPr>
          <w:rFonts w:ascii="Arial" w:hAnsi="Arial" w:cs="Arial"/>
        </w:rPr>
      </w:pPr>
      <w:r w:rsidRPr="00D30A19">
        <w:rPr>
          <w:rFonts w:ascii="Arial" w:hAnsi="Arial" w:cs="Arial"/>
        </w:rPr>
        <w:t>(b)</w:t>
      </w:r>
      <w:r w:rsidRPr="00D30A19">
        <w:rPr>
          <w:rFonts w:ascii="Arial" w:hAnsi="Arial" w:cs="Arial"/>
        </w:rPr>
        <w:tab/>
        <w:t>Being a businesswoman with a heavy schedule, however, Jenny has only a limited amount of time — 16 hours — to devote to athletic activities each week.  If a round of golf takes 4 hours and a game of tennis 2 hours, how should she allocate her time between these two activities?  If she maximizes her utility subject to her time constraint, does this outcome also satisfy her budget constraint?</w:t>
      </w:r>
    </w:p>
    <w:p w:rsidR="00D30A19" w:rsidRPr="00D30A19" w:rsidRDefault="00D30A19" w:rsidP="00D30A19">
      <w:pPr>
        <w:ind w:left="709" w:hanging="709"/>
        <w:rPr>
          <w:rFonts w:ascii="Arial" w:hAnsi="Arial" w:cs="Arial"/>
        </w:rPr>
      </w:pPr>
    </w:p>
    <w:p w:rsidR="00D30A19" w:rsidRPr="00D30A19" w:rsidRDefault="00D30A19" w:rsidP="00160292">
      <w:pPr>
        <w:ind w:left="567" w:hanging="425"/>
        <w:rPr>
          <w:rFonts w:ascii="Arial" w:hAnsi="Arial" w:cs="Arial"/>
        </w:rPr>
      </w:pPr>
      <w:r w:rsidRPr="00D30A19">
        <w:rPr>
          <w:rFonts w:ascii="Arial" w:hAnsi="Arial" w:cs="Arial"/>
        </w:rPr>
        <w:t>(2)</w:t>
      </w:r>
      <w:r w:rsidRPr="00D30A19">
        <w:rPr>
          <w:rFonts w:ascii="Arial" w:hAnsi="Arial" w:cs="Arial"/>
        </w:rPr>
        <w:tab/>
        <w:t xml:space="preserve">Paul eats lunch at school each day.  He likes only Twinkies(T) and Orange Slice(S), and these provide him a utility of </w:t>
      </w:r>
      <w:r w:rsidR="00160292" w:rsidRPr="00160292">
        <w:rPr>
          <w:rFonts w:ascii="Arial" w:hAnsi="Arial" w:cs="Arial"/>
          <w:position w:val="-10"/>
        </w:rPr>
        <w:object w:dxaOrig="1579" w:dyaOrig="3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pt;height:18.75pt" o:ole="">
            <v:imagedata r:id="rId9" o:title=""/>
          </v:shape>
          <o:OLEObject Type="Embed" ProgID="Equation.DSMT4" ShapeID="_x0000_i1025" DrawAspect="Content" ObjectID="_1463390835" r:id="rId10"/>
        </w:object>
      </w:r>
      <w:r w:rsidRPr="00D30A19">
        <w:rPr>
          <w:rFonts w:ascii="Arial" w:hAnsi="Arial" w:cs="Arial"/>
        </w:rPr>
        <w:t xml:space="preserve">.  </w:t>
      </w:r>
    </w:p>
    <w:p w:rsidR="00D30A19" w:rsidRPr="00D30A19" w:rsidRDefault="00D30A19" w:rsidP="00D30A19">
      <w:pPr>
        <w:ind w:left="1134" w:hanging="567"/>
        <w:rPr>
          <w:rFonts w:ascii="Arial" w:hAnsi="Arial" w:cs="Arial"/>
        </w:rPr>
      </w:pPr>
      <w:r w:rsidRPr="00D30A19">
        <w:rPr>
          <w:rFonts w:ascii="Arial" w:hAnsi="Arial" w:cs="Arial"/>
        </w:rPr>
        <w:t>(a)</w:t>
      </w:r>
      <w:r w:rsidRPr="00D30A19">
        <w:rPr>
          <w:rFonts w:ascii="Arial" w:hAnsi="Arial" w:cs="Arial"/>
        </w:rPr>
        <w:tab/>
        <w:t>If Twinkies cost £.10 each and Slice costs £.25 per cup, how should Paul spend the £1 that his mother gives him in order to maximize his utility.</w:t>
      </w:r>
    </w:p>
    <w:p w:rsidR="00D30A19" w:rsidRPr="00D30A19" w:rsidRDefault="00D30A19" w:rsidP="00D30A19">
      <w:pPr>
        <w:ind w:left="1134" w:hanging="567"/>
        <w:rPr>
          <w:rFonts w:ascii="Arial" w:hAnsi="Arial" w:cs="Arial"/>
        </w:rPr>
      </w:pPr>
      <w:r w:rsidRPr="00D30A19">
        <w:rPr>
          <w:rFonts w:ascii="Arial" w:hAnsi="Arial" w:cs="Arial"/>
        </w:rPr>
        <w:t>(b)</w:t>
      </w:r>
      <w:r w:rsidRPr="00D30A19">
        <w:rPr>
          <w:rFonts w:ascii="Arial" w:hAnsi="Arial" w:cs="Arial"/>
        </w:rPr>
        <w:tab/>
        <w:t xml:space="preserve">The price of Twinkies rises to £.40 each.  If Paul’s mother wanted to keep him as satisfied as he was before the price increase, what should she do?  How would Paul’s consumption be altered after the price and allowance change? (Hint: You need to write down Paul’s optimization problem in terms of the minimum expenditure needed to generate the same level of utility as that attained in (a)).   </w:t>
      </w:r>
    </w:p>
    <w:p w:rsidR="00D30A19" w:rsidRPr="00D30A19" w:rsidRDefault="00D30A19" w:rsidP="00D30A19">
      <w:pPr>
        <w:ind w:left="709" w:hanging="709"/>
        <w:rPr>
          <w:rFonts w:ascii="Arial" w:hAnsi="Arial" w:cs="Arial"/>
        </w:rPr>
      </w:pPr>
    </w:p>
    <w:p w:rsidR="00D30A19" w:rsidRPr="00D30A19" w:rsidRDefault="00D30A19" w:rsidP="00D30A19">
      <w:pPr>
        <w:ind w:left="709" w:hanging="709"/>
        <w:rPr>
          <w:rFonts w:ascii="Arial" w:hAnsi="Arial" w:cs="Arial"/>
        </w:rPr>
      </w:pPr>
      <w:r w:rsidRPr="00D30A19">
        <w:rPr>
          <w:rFonts w:ascii="Arial" w:hAnsi="Arial" w:cs="Arial"/>
        </w:rPr>
        <w:t>(3)</w:t>
      </w:r>
      <w:r w:rsidRPr="00D30A19">
        <w:rPr>
          <w:rFonts w:ascii="Arial" w:hAnsi="Arial" w:cs="Arial"/>
        </w:rPr>
        <w:tab/>
      </w:r>
    </w:p>
    <w:p w:rsidR="00D30A19" w:rsidRPr="00D30A19" w:rsidRDefault="00D30A19" w:rsidP="00D30A19">
      <w:pPr>
        <w:ind w:left="1134" w:hanging="567"/>
        <w:rPr>
          <w:rFonts w:ascii="Arial" w:hAnsi="Arial" w:cs="Arial"/>
        </w:rPr>
      </w:pPr>
      <w:r w:rsidRPr="00D30A19">
        <w:rPr>
          <w:rFonts w:ascii="Arial" w:hAnsi="Arial" w:cs="Arial"/>
        </w:rPr>
        <w:t>(a)</w:t>
      </w:r>
      <w:r w:rsidRPr="00D30A19">
        <w:rPr>
          <w:rFonts w:ascii="Arial" w:hAnsi="Arial" w:cs="Arial"/>
        </w:rPr>
        <w:tab/>
        <w:t xml:space="preserve">You have 24 hours of time in a day.  You get utility from a composite good (C) and leisure (L), </w:t>
      </w:r>
      <w:r w:rsidRPr="00160292">
        <w:rPr>
          <w:rFonts w:ascii="Arial" w:hAnsi="Arial" w:cs="Arial"/>
          <w:i/>
        </w:rPr>
        <w:t>the number of hours you don’t work</w:t>
      </w:r>
      <w:r w:rsidRPr="00D30A19">
        <w:rPr>
          <w:rFonts w:ascii="Arial" w:hAnsi="Arial" w:cs="Arial"/>
        </w:rPr>
        <w:t xml:space="preserve">.  Your hourly wage rate (the ‘price’ of leisure) is </w:t>
      </w:r>
      <w:r w:rsidRPr="00160292">
        <w:rPr>
          <w:rFonts w:ascii="Arial" w:hAnsi="Arial" w:cs="Arial"/>
          <w:i/>
        </w:rPr>
        <w:t>w</w:t>
      </w:r>
      <w:r w:rsidRPr="00D30A19">
        <w:rPr>
          <w:rFonts w:ascii="Arial" w:hAnsi="Arial" w:cs="Arial"/>
        </w:rPr>
        <w:t xml:space="preserve"> per hour and the price per unit of the composite good,</w:t>
      </w:r>
      <w:r w:rsidRPr="00160292">
        <w:rPr>
          <w:rFonts w:ascii="Arial" w:hAnsi="Arial" w:cs="Arial"/>
          <w:i/>
        </w:rPr>
        <w:t xml:space="preserve"> p</w:t>
      </w:r>
      <w:r w:rsidRPr="00D30A19">
        <w:rPr>
          <w:rFonts w:ascii="Arial" w:hAnsi="Arial" w:cs="Arial"/>
        </w:rPr>
        <w:t xml:space="preserve">= 1. Write down the equation for your budget constraint in terms of C and L.  (Hint: First write it down only in terms of C, and then introduce L).   </w:t>
      </w:r>
    </w:p>
    <w:p w:rsidR="00D30A19" w:rsidRPr="00D30A19" w:rsidRDefault="00D30A19" w:rsidP="00D30A19">
      <w:pPr>
        <w:ind w:left="1134" w:hanging="567"/>
        <w:rPr>
          <w:rFonts w:ascii="Arial" w:hAnsi="Arial" w:cs="Arial"/>
        </w:rPr>
      </w:pPr>
      <w:r w:rsidRPr="00D30A19">
        <w:rPr>
          <w:rFonts w:ascii="Arial" w:hAnsi="Arial" w:cs="Arial"/>
        </w:rPr>
        <w:t>(b)</w:t>
      </w:r>
      <w:r w:rsidRPr="00D30A19">
        <w:rPr>
          <w:rFonts w:ascii="Arial" w:hAnsi="Arial" w:cs="Arial"/>
        </w:rPr>
        <w:tab/>
        <w:t xml:space="preserve">Explain in </w:t>
      </w:r>
      <w:r w:rsidRPr="00160292">
        <w:rPr>
          <w:rFonts w:ascii="Arial" w:hAnsi="Arial" w:cs="Arial"/>
          <w:i/>
        </w:rPr>
        <w:t>words</w:t>
      </w:r>
      <w:r w:rsidRPr="00D30A19">
        <w:rPr>
          <w:rFonts w:ascii="Arial" w:hAnsi="Arial" w:cs="Arial"/>
        </w:rPr>
        <w:t xml:space="preserve">, using the budget equation from (b) how a change in the </w:t>
      </w:r>
      <w:r w:rsidRPr="00160292">
        <w:rPr>
          <w:rFonts w:ascii="Arial" w:hAnsi="Arial" w:cs="Arial"/>
          <w:i/>
        </w:rPr>
        <w:t>wage rate</w:t>
      </w:r>
      <w:r w:rsidRPr="00D30A19">
        <w:rPr>
          <w:rFonts w:ascii="Arial" w:hAnsi="Arial" w:cs="Arial"/>
        </w:rPr>
        <w:t xml:space="preserve"> has income and substitution effects going in opposite directions.</w:t>
      </w:r>
    </w:p>
    <w:p w:rsidR="00D30A19" w:rsidRPr="00D30A19" w:rsidRDefault="00D30A19" w:rsidP="00D30A19">
      <w:pPr>
        <w:ind w:left="1134" w:hanging="567"/>
        <w:rPr>
          <w:rFonts w:ascii="Arial" w:hAnsi="Arial" w:cs="Arial"/>
        </w:rPr>
      </w:pPr>
    </w:p>
    <w:p w:rsidR="00D30A19" w:rsidRPr="00D30A19" w:rsidRDefault="00D30A19" w:rsidP="00D30A19">
      <w:pPr>
        <w:ind w:left="709" w:hanging="567"/>
        <w:rPr>
          <w:rFonts w:ascii="Arial" w:hAnsi="Arial" w:cs="Arial"/>
        </w:rPr>
      </w:pPr>
      <w:r w:rsidRPr="00D30A19">
        <w:rPr>
          <w:rFonts w:ascii="Arial" w:hAnsi="Arial" w:cs="Arial"/>
        </w:rPr>
        <w:t>(4)</w:t>
      </w:r>
      <w:r w:rsidRPr="00D30A19">
        <w:rPr>
          <w:rFonts w:ascii="Arial" w:hAnsi="Arial" w:cs="Arial"/>
        </w:rPr>
        <w:tab/>
        <w:t xml:space="preserve">Sarah allocates her income of £5.00 between the consumption of donuts and coffee. Her tastes and preferences are indicated by the indifference curves shown </w:t>
      </w:r>
      <w:r w:rsidR="007C5258">
        <w:rPr>
          <w:rFonts w:ascii="Arial" w:hAnsi="Arial" w:cs="Arial"/>
        </w:rPr>
        <w:t>below</w:t>
      </w:r>
      <w:r w:rsidRPr="00D30A19">
        <w:rPr>
          <w:rFonts w:ascii="Arial" w:hAnsi="Arial" w:cs="Arial"/>
        </w:rPr>
        <w:t>. The price of donuts is £0.50 each. Initially the price of coffee is £1.00 per cup. Subsequently, the price of coffee falls to £0.50 per cup. On the graph below, show the initial utility-maximizing position, the new utility-maximizing position, and separate the income and substitution effects. For Sarah, is coffee a normal or inferior good?</w:t>
      </w:r>
    </w:p>
    <w:p w:rsidR="00D30A19" w:rsidRPr="00D30A19" w:rsidRDefault="00D30A19" w:rsidP="00D30A19">
      <w:pPr>
        <w:ind w:left="709" w:hanging="567"/>
        <w:rPr>
          <w:rFonts w:ascii="Arial" w:hAnsi="Arial" w:cs="Arial"/>
        </w:rPr>
      </w:pPr>
    </w:p>
    <w:p w:rsidR="00D30A19" w:rsidRPr="00D30A19" w:rsidRDefault="00D30A19" w:rsidP="00D30A19">
      <w:pPr>
        <w:ind w:left="709" w:hanging="709"/>
        <w:rPr>
          <w:rFonts w:ascii="Arial" w:hAnsi="Arial" w:cs="Arial"/>
        </w:rPr>
      </w:pPr>
      <w:r w:rsidRPr="00D30A19">
        <w:rPr>
          <w:rFonts w:ascii="Arial" w:hAnsi="Arial" w:cs="Arial"/>
        </w:rPr>
        <w:lastRenderedPageBreak/>
        <w:t xml:space="preserve"> </w:t>
      </w:r>
      <w:r>
        <w:rPr>
          <w:noProof/>
          <w:lang w:val="en-GB" w:eastAsia="en-GB"/>
        </w:rPr>
        <w:drawing>
          <wp:inline distT="0" distB="0" distL="0" distR="0">
            <wp:extent cx="2790825" cy="2190750"/>
            <wp:effectExtent l="0" t="0" r="9525" b="0"/>
            <wp:docPr id="1" name="Picture 1" descr="05x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05x0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790825" cy="2190750"/>
                    </a:xfrm>
                    <a:prstGeom prst="rect">
                      <a:avLst/>
                    </a:prstGeom>
                    <a:noFill/>
                    <a:ln>
                      <a:noFill/>
                    </a:ln>
                  </pic:spPr>
                </pic:pic>
              </a:graphicData>
            </a:graphic>
          </wp:inline>
        </w:drawing>
      </w:r>
    </w:p>
    <w:p w:rsidR="00D30A19" w:rsidRPr="00D30A19" w:rsidRDefault="00D30A19" w:rsidP="00D30A19">
      <w:pPr>
        <w:ind w:left="709" w:hanging="709"/>
        <w:rPr>
          <w:rFonts w:ascii="Arial" w:hAnsi="Arial" w:cs="Arial"/>
        </w:rPr>
      </w:pPr>
    </w:p>
    <w:p w:rsidR="00D30A19" w:rsidRPr="00D30A19" w:rsidRDefault="00D30A19" w:rsidP="00D30A19">
      <w:pPr>
        <w:ind w:left="709" w:hanging="709"/>
        <w:rPr>
          <w:rFonts w:ascii="Arial" w:hAnsi="Arial" w:cs="Arial"/>
        </w:rPr>
      </w:pPr>
    </w:p>
    <w:p w:rsidR="00D30A19" w:rsidRPr="00D30A19" w:rsidRDefault="00D30A19" w:rsidP="00D30A19">
      <w:pPr>
        <w:ind w:left="709" w:hanging="709"/>
        <w:rPr>
          <w:rFonts w:ascii="Arial" w:hAnsi="Arial" w:cs="Arial"/>
        </w:rPr>
      </w:pPr>
      <w:r w:rsidRPr="00D30A19">
        <w:rPr>
          <w:rFonts w:ascii="Arial" w:hAnsi="Arial" w:cs="Arial"/>
        </w:rPr>
        <w:t>(5)</w:t>
      </w:r>
      <w:r w:rsidRPr="00D30A19">
        <w:rPr>
          <w:rFonts w:ascii="Arial" w:hAnsi="Arial" w:cs="Arial"/>
        </w:rPr>
        <w:tab/>
      </w:r>
    </w:p>
    <w:p w:rsidR="00D30A19" w:rsidRPr="00D30A19" w:rsidRDefault="00D30A19" w:rsidP="00B46E66">
      <w:pPr>
        <w:ind w:left="1134" w:hanging="567"/>
        <w:rPr>
          <w:rFonts w:ascii="Arial" w:hAnsi="Arial" w:cs="Arial"/>
        </w:rPr>
      </w:pPr>
      <w:r w:rsidRPr="00D30A19">
        <w:rPr>
          <w:rFonts w:ascii="Arial" w:hAnsi="Arial" w:cs="Arial"/>
        </w:rPr>
        <w:t>(a)</w:t>
      </w:r>
      <w:r w:rsidRPr="00D30A19">
        <w:rPr>
          <w:rFonts w:ascii="Arial" w:hAnsi="Arial" w:cs="Arial"/>
        </w:rPr>
        <w:tab/>
        <w:t xml:space="preserve">Question 2 – Appendix to Chapter 3, Frank book.  </w:t>
      </w:r>
    </w:p>
    <w:p w:rsidR="00D30A19" w:rsidRPr="00D30A19" w:rsidRDefault="00D30A19" w:rsidP="00B46E66">
      <w:pPr>
        <w:ind w:left="1134" w:hanging="567"/>
        <w:rPr>
          <w:rFonts w:ascii="Arial" w:hAnsi="Arial" w:cs="Arial"/>
        </w:rPr>
      </w:pPr>
      <w:r w:rsidRPr="00D30A19">
        <w:rPr>
          <w:rFonts w:ascii="Arial" w:hAnsi="Arial" w:cs="Arial"/>
        </w:rPr>
        <w:t>(b)</w:t>
      </w:r>
      <w:r w:rsidRPr="00D30A19">
        <w:rPr>
          <w:rFonts w:ascii="Arial" w:hAnsi="Arial" w:cs="Arial"/>
        </w:rPr>
        <w:tab/>
        <w:t>Suppose the price of good X becomes P</w:t>
      </w:r>
      <w:r w:rsidR="00876890">
        <w:rPr>
          <w:rFonts w:ascii="Arial" w:hAnsi="Arial" w:cs="Arial"/>
        </w:rPr>
        <w:t xml:space="preserve"> </w:t>
      </w:r>
      <w:r w:rsidRPr="00876890">
        <w:rPr>
          <w:rFonts w:ascii="Arial" w:hAnsi="Arial" w:cs="Arial"/>
          <w:vertAlign w:val="subscript"/>
        </w:rPr>
        <w:t>x</w:t>
      </w:r>
      <w:r w:rsidRPr="00D30A19">
        <w:rPr>
          <w:rFonts w:ascii="Arial" w:hAnsi="Arial" w:cs="Arial"/>
        </w:rPr>
        <w:t xml:space="preserve"> = 5.  Calculate the size of the Income effect and the Substitution effect of this price change for Tom.  (Hint: First figure out what the original optimal bundle will cost Tom under the new prices. Then proceed using the logic spelt out in class). </w:t>
      </w:r>
    </w:p>
    <w:p w:rsidR="000309E3" w:rsidRPr="000309E3" w:rsidRDefault="00D30A19" w:rsidP="00B46E66">
      <w:pPr>
        <w:ind w:left="1134" w:hanging="567"/>
        <w:rPr>
          <w:rFonts w:ascii="Arial" w:hAnsi="Arial" w:cs="Arial"/>
        </w:rPr>
      </w:pPr>
      <w:r w:rsidRPr="00D30A19">
        <w:rPr>
          <w:rFonts w:ascii="Arial" w:hAnsi="Arial" w:cs="Arial"/>
        </w:rPr>
        <w:t>(c)</w:t>
      </w:r>
      <w:r w:rsidRPr="00D30A19">
        <w:rPr>
          <w:rFonts w:ascii="Arial" w:hAnsi="Arial" w:cs="Arial"/>
        </w:rPr>
        <w:tab/>
        <w:t>Calculate Tom’s price elasticity of demand for good Y at the current price.</w:t>
      </w:r>
    </w:p>
    <w:p w:rsidR="000309E3" w:rsidRPr="000309E3" w:rsidRDefault="000309E3" w:rsidP="000309E3">
      <w:pPr>
        <w:rPr>
          <w:rFonts w:ascii="Arial" w:hAnsi="Arial" w:cs="Arial"/>
        </w:rPr>
      </w:pPr>
    </w:p>
    <w:p w:rsidR="00B46E66" w:rsidRDefault="00B46E66">
      <w:pPr>
        <w:spacing w:after="200" w:line="276" w:lineRule="auto"/>
        <w:rPr>
          <w:rFonts w:ascii="Arial" w:hAnsi="Arial" w:cs="Arial"/>
        </w:rPr>
      </w:pPr>
      <w:r>
        <w:rPr>
          <w:rFonts w:ascii="Arial" w:hAnsi="Arial" w:cs="Arial"/>
        </w:rPr>
        <w:br w:type="page"/>
      </w:r>
    </w:p>
    <w:p w:rsidR="00A122D0" w:rsidRDefault="002223F8" w:rsidP="000D6727">
      <w:pPr>
        <w:rPr>
          <w:rFonts w:ascii="Arial" w:hAnsi="Arial" w:cs="Arial"/>
          <w:b/>
        </w:rPr>
      </w:pPr>
      <w:r>
        <w:rPr>
          <w:rFonts w:ascii="Arial" w:hAnsi="Arial" w:cs="Arial"/>
          <w:b/>
          <w:bCs/>
        </w:rPr>
        <w:lastRenderedPageBreak/>
        <w:t>Exercise</w:t>
      </w:r>
      <w:r>
        <w:rPr>
          <w:rFonts w:ascii="Arial" w:hAnsi="Arial" w:cs="Arial"/>
          <w:b/>
        </w:rPr>
        <w:t xml:space="preserve"> </w:t>
      </w:r>
      <w:r w:rsidR="00A122D0">
        <w:rPr>
          <w:rFonts w:ascii="Arial" w:hAnsi="Arial" w:cs="Arial"/>
          <w:b/>
        </w:rPr>
        <w:t>4</w:t>
      </w:r>
    </w:p>
    <w:p w:rsidR="00A122D0" w:rsidRPr="000309E3" w:rsidRDefault="00A122D0" w:rsidP="00A122D0">
      <w:pPr>
        <w:jc w:val="center"/>
        <w:rPr>
          <w:rFonts w:ascii="Arial" w:hAnsi="Arial" w:cs="Arial"/>
          <w:b/>
        </w:rPr>
      </w:pPr>
    </w:p>
    <w:p w:rsidR="00A122D0" w:rsidRPr="00A122D0" w:rsidRDefault="00A122D0" w:rsidP="00A122D0">
      <w:pPr>
        <w:ind w:left="567" w:hanging="567"/>
        <w:rPr>
          <w:rFonts w:ascii="Arial" w:hAnsi="Arial" w:cs="Arial"/>
        </w:rPr>
      </w:pPr>
      <w:r w:rsidRPr="00A122D0">
        <w:rPr>
          <w:rFonts w:ascii="Arial" w:hAnsi="Arial" w:cs="Arial"/>
        </w:rPr>
        <w:t xml:space="preserve"> (1)</w:t>
      </w:r>
      <w:r w:rsidRPr="00A122D0">
        <w:rPr>
          <w:rFonts w:ascii="Arial" w:hAnsi="Arial" w:cs="Arial"/>
        </w:rPr>
        <w:tab/>
        <w:t xml:space="preserve">Suppose that the demand function of beer is given by p = 20 – 0.25q.  </w:t>
      </w:r>
    </w:p>
    <w:p w:rsidR="00A122D0" w:rsidRPr="00A122D0" w:rsidRDefault="00A122D0" w:rsidP="00A122D0">
      <w:pPr>
        <w:ind w:left="1134" w:hanging="567"/>
        <w:rPr>
          <w:rFonts w:ascii="Arial" w:hAnsi="Arial" w:cs="Arial"/>
        </w:rPr>
      </w:pPr>
      <w:r w:rsidRPr="00A122D0">
        <w:rPr>
          <w:rFonts w:ascii="Arial" w:hAnsi="Arial" w:cs="Arial"/>
        </w:rPr>
        <w:t>(a)</w:t>
      </w:r>
      <w:r w:rsidRPr="00A122D0">
        <w:rPr>
          <w:rFonts w:ascii="Arial" w:hAnsi="Arial" w:cs="Arial"/>
        </w:rPr>
        <w:tab/>
        <w:t xml:space="preserve">At what price does the demand become inelastic? </w:t>
      </w:r>
    </w:p>
    <w:p w:rsidR="00A122D0" w:rsidRPr="00A122D0" w:rsidRDefault="00A122D0" w:rsidP="00A122D0">
      <w:pPr>
        <w:ind w:left="1134" w:hanging="567"/>
        <w:rPr>
          <w:rFonts w:ascii="Arial" w:hAnsi="Arial" w:cs="Arial"/>
        </w:rPr>
      </w:pPr>
      <w:r w:rsidRPr="00A122D0">
        <w:rPr>
          <w:rFonts w:ascii="Arial" w:hAnsi="Arial" w:cs="Arial"/>
        </w:rPr>
        <w:t>(b)</w:t>
      </w:r>
      <w:r w:rsidRPr="00A122D0">
        <w:rPr>
          <w:rFonts w:ascii="Arial" w:hAnsi="Arial" w:cs="Arial"/>
        </w:rPr>
        <w:tab/>
        <w:t xml:space="preserve">What is the total consumer outlay when q = 40?  </w:t>
      </w:r>
    </w:p>
    <w:p w:rsidR="00A122D0" w:rsidRPr="00A122D0" w:rsidRDefault="00A122D0" w:rsidP="00A122D0">
      <w:pPr>
        <w:ind w:left="1134" w:hanging="567"/>
        <w:rPr>
          <w:rFonts w:ascii="Arial" w:hAnsi="Arial" w:cs="Arial"/>
        </w:rPr>
      </w:pPr>
      <w:r w:rsidRPr="00A122D0">
        <w:rPr>
          <w:rFonts w:ascii="Arial" w:hAnsi="Arial" w:cs="Arial"/>
        </w:rPr>
        <w:t>(c)</w:t>
      </w:r>
      <w:r w:rsidRPr="00A122D0">
        <w:rPr>
          <w:rFonts w:ascii="Arial" w:hAnsi="Arial" w:cs="Arial"/>
        </w:rPr>
        <w:tab/>
        <w:t>What will be the equilibrium quantity bought and sold, if the supply curve for beer is given by p = 10 + 0.05q?  At what price?</w:t>
      </w:r>
    </w:p>
    <w:p w:rsidR="00A122D0" w:rsidRPr="00A122D0" w:rsidRDefault="00A122D0" w:rsidP="00A122D0">
      <w:pPr>
        <w:ind w:left="567" w:hanging="567"/>
        <w:rPr>
          <w:rFonts w:ascii="Arial" w:hAnsi="Arial" w:cs="Arial"/>
        </w:rPr>
      </w:pPr>
    </w:p>
    <w:p w:rsidR="00A122D0" w:rsidRPr="00A122D0" w:rsidRDefault="00A122D0" w:rsidP="00A122D0">
      <w:pPr>
        <w:ind w:left="567" w:hanging="567"/>
        <w:rPr>
          <w:rFonts w:ascii="Arial" w:hAnsi="Arial" w:cs="Arial"/>
        </w:rPr>
      </w:pPr>
      <w:r w:rsidRPr="00A122D0">
        <w:rPr>
          <w:rFonts w:ascii="Arial" w:hAnsi="Arial" w:cs="Arial"/>
        </w:rPr>
        <w:t>(2)</w:t>
      </w:r>
      <w:r w:rsidRPr="00A122D0">
        <w:rPr>
          <w:rFonts w:ascii="Arial" w:hAnsi="Arial" w:cs="Arial"/>
        </w:rPr>
        <w:tab/>
        <w:t>Consider a consumer with utility function U=x</w:t>
      </w:r>
      <w:r w:rsidRPr="00876890">
        <w:rPr>
          <w:rFonts w:ascii="Arial" w:hAnsi="Arial" w:cs="Arial"/>
          <w:vertAlign w:val="superscript"/>
        </w:rPr>
        <w:t>2</w:t>
      </w:r>
      <w:r w:rsidRPr="00A122D0">
        <w:rPr>
          <w:rFonts w:ascii="Arial" w:hAnsi="Arial" w:cs="Arial"/>
        </w:rPr>
        <w:t xml:space="preserve">y. Let Px, Py and M denote  the prices of x,y and the consumer’s income, respectively. (a) Find the consumer’s demand function for x and y, in terms of Px, Py and M. (Assume an interior solution.) (b) Compute the price elasticity of x at Px=10. (c) Find the income elasticity of x at Px=10.  </w:t>
      </w:r>
    </w:p>
    <w:p w:rsidR="00A122D0" w:rsidRPr="00A122D0" w:rsidRDefault="00A122D0" w:rsidP="00A122D0">
      <w:pPr>
        <w:ind w:left="567" w:hanging="567"/>
        <w:rPr>
          <w:rFonts w:ascii="Arial" w:hAnsi="Arial" w:cs="Arial"/>
        </w:rPr>
      </w:pPr>
    </w:p>
    <w:p w:rsidR="00A122D0" w:rsidRPr="00A122D0" w:rsidRDefault="00A122D0" w:rsidP="00A122D0">
      <w:pPr>
        <w:ind w:left="567" w:hanging="567"/>
        <w:rPr>
          <w:rFonts w:ascii="Arial" w:hAnsi="Arial" w:cs="Arial"/>
        </w:rPr>
      </w:pPr>
      <w:r w:rsidRPr="00A122D0">
        <w:rPr>
          <w:rFonts w:ascii="Arial" w:hAnsi="Arial" w:cs="Arial"/>
        </w:rPr>
        <w:t>(3)</w:t>
      </w:r>
      <w:r w:rsidRPr="00A122D0">
        <w:rPr>
          <w:rFonts w:ascii="Arial" w:hAnsi="Arial" w:cs="Arial"/>
        </w:rPr>
        <w:tab/>
        <w:t>The demand function for football tickets for a typical game at a large university is D</w:t>
      </w:r>
      <w:r w:rsidRPr="00876890">
        <w:rPr>
          <w:rFonts w:ascii="Arial" w:hAnsi="Arial" w:cs="Arial"/>
          <w:i/>
        </w:rPr>
        <w:t>(p)</w:t>
      </w:r>
      <w:r w:rsidRPr="00A122D0">
        <w:rPr>
          <w:rFonts w:ascii="Arial" w:hAnsi="Arial" w:cs="Arial"/>
        </w:rPr>
        <w:t xml:space="preserve"> = 200,000 −10,000</w:t>
      </w:r>
      <w:r w:rsidRPr="00876890">
        <w:rPr>
          <w:rFonts w:ascii="Arial" w:hAnsi="Arial" w:cs="Arial"/>
          <w:i/>
        </w:rPr>
        <w:t>p</w:t>
      </w:r>
      <w:r w:rsidRPr="00A122D0">
        <w:rPr>
          <w:rFonts w:ascii="Arial" w:hAnsi="Arial" w:cs="Arial"/>
        </w:rPr>
        <w:t>. The university has a clever and avaricious athletic director who sets his ticket prices so as to maximize revenue. The university’s football stadium holds 100,000 spectators.</w:t>
      </w:r>
    </w:p>
    <w:p w:rsidR="00A122D0" w:rsidRPr="00A122D0" w:rsidRDefault="00A122D0" w:rsidP="00160292">
      <w:pPr>
        <w:tabs>
          <w:tab w:val="left" w:pos="1134"/>
        </w:tabs>
        <w:ind w:left="1134" w:hanging="567"/>
        <w:rPr>
          <w:rFonts w:ascii="Arial" w:hAnsi="Arial" w:cs="Arial"/>
        </w:rPr>
      </w:pPr>
      <w:r w:rsidRPr="00A122D0">
        <w:rPr>
          <w:rFonts w:ascii="Arial" w:hAnsi="Arial" w:cs="Arial"/>
        </w:rPr>
        <w:t>(a)</w:t>
      </w:r>
      <w:r w:rsidRPr="00A122D0">
        <w:rPr>
          <w:rFonts w:ascii="Arial" w:hAnsi="Arial" w:cs="Arial"/>
        </w:rPr>
        <w:tab/>
        <w:t xml:space="preserve">Write expressions for total revenue and marginal revenue as a function of the </w:t>
      </w:r>
      <w:r w:rsidRPr="00876890">
        <w:rPr>
          <w:rFonts w:ascii="Arial" w:hAnsi="Arial" w:cs="Arial"/>
          <w:i/>
        </w:rPr>
        <w:t>number of tickets sold</w:t>
      </w:r>
      <w:r w:rsidRPr="00A122D0">
        <w:rPr>
          <w:rFonts w:ascii="Arial" w:hAnsi="Arial" w:cs="Arial"/>
        </w:rPr>
        <w:t xml:space="preserve"> and compute the profit-maximizing quantity of tickets.  Find the marginal revenue and price elasticity of demand at this quantity.  (Hint: First write down the inverse demand function, i.e. price as a function of quantity demanded). </w:t>
      </w:r>
    </w:p>
    <w:p w:rsidR="00A122D0" w:rsidRPr="00A122D0" w:rsidRDefault="00A122D0" w:rsidP="00160292">
      <w:pPr>
        <w:tabs>
          <w:tab w:val="left" w:pos="1134"/>
        </w:tabs>
        <w:ind w:left="1134" w:hanging="567"/>
        <w:rPr>
          <w:rFonts w:ascii="Arial" w:hAnsi="Arial" w:cs="Arial"/>
        </w:rPr>
      </w:pPr>
      <w:r w:rsidRPr="00A122D0">
        <w:rPr>
          <w:rFonts w:ascii="Arial" w:hAnsi="Arial" w:cs="Arial"/>
        </w:rPr>
        <w:t>(b)</w:t>
      </w:r>
      <w:r w:rsidRPr="00A122D0">
        <w:rPr>
          <w:rFonts w:ascii="Arial" w:hAnsi="Arial" w:cs="Arial"/>
        </w:rPr>
        <w:tab/>
        <w:t xml:space="preserve">A series of winning seasons caused the demand curve for football tickets to shift upward.  The new demand function is </w:t>
      </w:r>
      <w:r w:rsidRPr="00876890">
        <w:rPr>
          <w:rFonts w:ascii="Arial" w:hAnsi="Arial" w:cs="Arial"/>
          <w:i/>
        </w:rPr>
        <w:t>q(p)</w:t>
      </w:r>
      <w:r w:rsidRPr="00A122D0">
        <w:rPr>
          <w:rFonts w:ascii="Arial" w:hAnsi="Arial" w:cs="Arial"/>
        </w:rPr>
        <w:t xml:space="preserve"> = 300,000 −10,000</w:t>
      </w:r>
      <w:r w:rsidRPr="00876890">
        <w:rPr>
          <w:rFonts w:ascii="Arial" w:hAnsi="Arial" w:cs="Arial"/>
          <w:i/>
        </w:rPr>
        <w:t>p</w:t>
      </w:r>
      <w:r w:rsidRPr="00A122D0">
        <w:rPr>
          <w:rFonts w:ascii="Arial" w:hAnsi="Arial" w:cs="Arial"/>
        </w:rPr>
        <w:t xml:space="preserve">.  Write a new expression for marginal revenue as a function of tickets sold.  Given the constraint imposed by the stadium capacity, find the price that would maximize the stadium revenue (and profit).  Also find the price elasticity of demand.  (Note: The marginal revenue at the maximum number of available seats is positive).   </w:t>
      </w:r>
    </w:p>
    <w:p w:rsidR="00A122D0" w:rsidRPr="00A122D0" w:rsidRDefault="00A122D0" w:rsidP="00A122D0">
      <w:pPr>
        <w:ind w:left="567" w:hanging="567"/>
        <w:rPr>
          <w:rFonts w:ascii="Arial" w:hAnsi="Arial" w:cs="Arial"/>
        </w:rPr>
      </w:pPr>
    </w:p>
    <w:p w:rsidR="00A122D0" w:rsidRPr="00A122D0" w:rsidRDefault="00A122D0" w:rsidP="00A122D0">
      <w:pPr>
        <w:ind w:left="567" w:hanging="567"/>
        <w:rPr>
          <w:rFonts w:ascii="Arial" w:hAnsi="Arial" w:cs="Arial"/>
        </w:rPr>
      </w:pPr>
      <w:r w:rsidRPr="00A122D0">
        <w:rPr>
          <w:rFonts w:ascii="Arial" w:hAnsi="Arial" w:cs="Arial"/>
        </w:rPr>
        <w:t>(4)</w:t>
      </w:r>
      <w:r w:rsidRPr="00A122D0">
        <w:rPr>
          <w:rFonts w:ascii="Arial" w:hAnsi="Arial" w:cs="Arial"/>
        </w:rPr>
        <w:tab/>
        <w:t xml:space="preserve">Government offers a subsidy s per kilogram of corn that farmers produce, over and above the market price.  Use a diagram to depict the following in the corn market (a) Consumer surplus (b) Producer Surplus (c) Government revenue and (d) Dead-weight loss from the subsidy.  Use alphabets to label the relevant points to clearly depict these different areas.  </w:t>
      </w:r>
    </w:p>
    <w:p w:rsidR="00A122D0" w:rsidRPr="00A122D0" w:rsidRDefault="00A122D0" w:rsidP="00A122D0">
      <w:pPr>
        <w:ind w:left="567" w:hanging="567"/>
        <w:rPr>
          <w:rFonts w:ascii="Arial" w:hAnsi="Arial" w:cs="Arial"/>
        </w:rPr>
      </w:pPr>
    </w:p>
    <w:p w:rsidR="00A122D0" w:rsidRPr="00A122D0" w:rsidRDefault="00A122D0" w:rsidP="00A122D0">
      <w:pPr>
        <w:ind w:left="567" w:hanging="567"/>
        <w:rPr>
          <w:rFonts w:ascii="Arial" w:hAnsi="Arial" w:cs="Arial"/>
        </w:rPr>
      </w:pPr>
      <w:r w:rsidRPr="00A122D0">
        <w:rPr>
          <w:rFonts w:ascii="Arial" w:hAnsi="Arial" w:cs="Arial"/>
        </w:rPr>
        <w:t>(5)</w:t>
      </w:r>
      <w:r w:rsidRPr="00A122D0">
        <w:rPr>
          <w:rFonts w:ascii="Arial" w:hAnsi="Arial" w:cs="Arial"/>
        </w:rPr>
        <w:tab/>
        <w:t>Q8, Appendix to Chapter 2, Frank book (Hint: The tax structure is like a VAT ( (1+</w:t>
      </w:r>
      <w:r w:rsidRPr="00876890">
        <w:rPr>
          <w:rFonts w:ascii="Arial" w:hAnsi="Arial" w:cs="Arial"/>
          <w:i/>
        </w:rPr>
        <w:t>t)p</w:t>
      </w:r>
      <w:r w:rsidRPr="00A122D0">
        <w:rPr>
          <w:rFonts w:ascii="Arial" w:hAnsi="Arial" w:cs="Arial"/>
        </w:rPr>
        <w:t xml:space="preserve"> where p was the original old price, instead of a fixed increase </w:t>
      </w:r>
      <w:r w:rsidRPr="00876890">
        <w:rPr>
          <w:rFonts w:ascii="Arial" w:hAnsi="Arial" w:cs="Arial"/>
          <w:i/>
        </w:rPr>
        <w:t>p+t</w:t>
      </w:r>
      <w:r w:rsidRPr="00A122D0">
        <w:rPr>
          <w:rFonts w:ascii="Arial" w:hAnsi="Arial" w:cs="Arial"/>
        </w:rPr>
        <w:t>.  Everything else is as before.)</w:t>
      </w:r>
    </w:p>
    <w:p w:rsidR="00A122D0" w:rsidRPr="00A122D0" w:rsidRDefault="00A122D0" w:rsidP="00A122D0">
      <w:pPr>
        <w:ind w:left="567" w:hanging="567"/>
        <w:rPr>
          <w:rFonts w:ascii="Arial" w:hAnsi="Arial" w:cs="Arial"/>
        </w:rPr>
      </w:pPr>
    </w:p>
    <w:p w:rsidR="00FA24AB" w:rsidRPr="000309E3" w:rsidRDefault="00A122D0" w:rsidP="00A122D0">
      <w:pPr>
        <w:ind w:left="567" w:hanging="567"/>
        <w:rPr>
          <w:rFonts w:ascii="Arial" w:hAnsi="Arial" w:cs="Arial"/>
        </w:rPr>
      </w:pPr>
      <w:r w:rsidRPr="00A122D0">
        <w:rPr>
          <w:rFonts w:ascii="Arial" w:hAnsi="Arial" w:cs="Arial"/>
        </w:rPr>
        <w:t>(6)</w:t>
      </w:r>
      <w:r w:rsidRPr="00A122D0">
        <w:rPr>
          <w:rFonts w:ascii="Arial" w:hAnsi="Arial" w:cs="Arial"/>
        </w:rPr>
        <w:tab/>
        <w:t xml:space="preserve">Q10, Appendix to Chapter 2 – Frank book.  How much will buyers benefit if the tax is removed?  </w:t>
      </w:r>
    </w:p>
    <w:sectPr w:rsidR="00FA24AB" w:rsidRPr="000309E3" w:rsidSect="00A122D0">
      <w:footerReference w:type="default" r:id="rId12"/>
      <w:pgSz w:w="11906" w:h="16838"/>
      <w:pgMar w:top="1134"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B6597" w:rsidRDefault="00DB6597" w:rsidP="0032024C">
      <w:r>
        <w:separator/>
      </w:r>
    </w:p>
  </w:endnote>
  <w:endnote w:type="continuationSeparator" w:id="0">
    <w:p w:rsidR="00DB6597" w:rsidRDefault="00DB6597" w:rsidP="003202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Book Antiqua">
    <w:panose1 w:val="0204060205030503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62885854"/>
      <w:docPartObj>
        <w:docPartGallery w:val="Page Numbers (Bottom of Page)"/>
        <w:docPartUnique/>
      </w:docPartObj>
    </w:sdtPr>
    <w:sdtEndPr>
      <w:rPr>
        <w:rFonts w:ascii="Arial" w:hAnsi="Arial" w:cs="Arial"/>
        <w:noProof/>
      </w:rPr>
    </w:sdtEndPr>
    <w:sdtContent>
      <w:p w:rsidR="0032024C" w:rsidRPr="00CE3A39" w:rsidRDefault="0032024C">
        <w:pPr>
          <w:pStyle w:val="Footer"/>
          <w:jc w:val="center"/>
          <w:rPr>
            <w:rFonts w:ascii="Arial" w:hAnsi="Arial" w:cs="Arial"/>
          </w:rPr>
        </w:pPr>
        <w:r w:rsidRPr="00CE3A39">
          <w:rPr>
            <w:rFonts w:ascii="Arial" w:hAnsi="Arial" w:cs="Arial"/>
          </w:rPr>
          <w:fldChar w:fldCharType="begin"/>
        </w:r>
        <w:r w:rsidRPr="00CE3A39">
          <w:rPr>
            <w:rFonts w:ascii="Arial" w:hAnsi="Arial" w:cs="Arial"/>
          </w:rPr>
          <w:instrText xml:space="preserve"> PAGE   \* MERGEFORMAT </w:instrText>
        </w:r>
        <w:r w:rsidRPr="00CE3A39">
          <w:rPr>
            <w:rFonts w:ascii="Arial" w:hAnsi="Arial" w:cs="Arial"/>
          </w:rPr>
          <w:fldChar w:fldCharType="separate"/>
        </w:r>
        <w:r w:rsidR="00CE3A39">
          <w:rPr>
            <w:rFonts w:ascii="Arial" w:hAnsi="Arial" w:cs="Arial"/>
            <w:noProof/>
          </w:rPr>
          <w:t>2</w:t>
        </w:r>
        <w:r w:rsidRPr="00CE3A39">
          <w:rPr>
            <w:rFonts w:ascii="Arial" w:hAnsi="Arial" w:cs="Arial"/>
            <w:noProof/>
          </w:rPr>
          <w:fldChar w:fldCharType="end"/>
        </w:r>
      </w:p>
    </w:sdtContent>
  </w:sdt>
  <w:p w:rsidR="0032024C" w:rsidRDefault="0032024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B6597" w:rsidRDefault="00DB6597" w:rsidP="0032024C">
      <w:r>
        <w:separator/>
      </w:r>
    </w:p>
  </w:footnote>
  <w:footnote w:type="continuationSeparator" w:id="0">
    <w:p w:rsidR="00DB6597" w:rsidRDefault="00DB6597" w:rsidP="003202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E046F"/>
    <w:multiLevelType w:val="singleLevel"/>
    <w:tmpl w:val="9356D916"/>
    <w:lvl w:ilvl="0">
      <w:start w:val="1"/>
      <w:numFmt w:val="lowerLetter"/>
      <w:lvlText w:val="(%1)"/>
      <w:lvlJc w:val="left"/>
      <w:pPr>
        <w:tabs>
          <w:tab w:val="num" w:pos="720"/>
        </w:tabs>
        <w:ind w:left="720" w:hanging="360"/>
      </w:pPr>
    </w:lvl>
  </w:abstractNum>
  <w:abstractNum w:abstractNumId="1">
    <w:nsid w:val="09E70A1A"/>
    <w:multiLevelType w:val="hybridMultilevel"/>
    <w:tmpl w:val="EDEE6A2A"/>
    <w:lvl w:ilvl="0" w:tplc="308E369E">
      <w:start w:val="1"/>
      <w:numFmt w:val="lowerLetter"/>
      <w:lvlText w:val="(%1)"/>
      <w:lvlJc w:val="left"/>
      <w:pPr>
        <w:tabs>
          <w:tab w:val="num" w:pos="504"/>
        </w:tabs>
        <w:ind w:left="504" w:hanging="216"/>
      </w:pPr>
      <w:rPr>
        <w:rFonts w:ascii="Arial" w:eastAsia="Times New Roman" w:hAnsi="Arial" w:cs="Aria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205E5AF9"/>
    <w:multiLevelType w:val="multilevel"/>
    <w:tmpl w:val="F14CAFC2"/>
    <w:lvl w:ilvl="0">
      <w:start w:val="1"/>
      <w:numFmt w:val="decimal"/>
      <w:lvlText w:val="(%1)"/>
      <w:lvlJc w:val="left"/>
      <w:pPr>
        <w:tabs>
          <w:tab w:val="num" w:pos="360"/>
        </w:tabs>
        <w:ind w:left="360" w:hanging="360"/>
      </w:pPr>
    </w:lvl>
    <w:lvl w:ilvl="1">
      <w:start w:val="1"/>
      <w:numFmt w:val="lowerLetter"/>
      <w:lvlText w:val="(%2)"/>
      <w:lvlJc w:val="left"/>
      <w:pPr>
        <w:tabs>
          <w:tab w:val="num" w:pos="648"/>
        </w:tabs>
        <w:ind w:left="648" w:hanging="432"/>
      </w:pPr>
    </w:lvl>
    <w:lvl w:ilvl="2">
      <w:start w:val="1"/>
      <w:numFmt w:val="lowerRoman"/>
      <w:lvlText w:val="%3."/>
      <w:lvlJc w:val="right"/>
      <w:pPr>
        <w:tabs>
          <w:tab w:val="num" w:pos="1860"/>
        </w:tabs>
        <w:ind w:left="1860" w:hanging="180"/>
      </w:pPr>
    </w:lvl>
    <w:lvl w:ilvl="3">
      <w:start w:val="1"/>
      <w:numFmt w:val="decimal"/>
      <w:lvlText w:val="%4."/>
      <w:lvlJc w:val="left"/>
      <w:pPr>
        <w:tabs>
          <w:tab w:val="num" w:pos="2580"/>
        </w:tabs>
        <w:ind w:left="2580" w:hanging="360"/>
      </w:pPr>
    </w:lvl>
    <w:lvl w:ilvl="4">
      <w:start w:val="1"/>
      <w:numFmt w:val="lowerLetter"/>
      <w:lvlText w:val="%5."/>
      <w:lvlJc w:val="left"/>
      <w:pPr>
        <w:tabs>
          <w:tab w:val="num" w:pos="3300"/>
        </w:tabs>
        <w:ind w:left="3300" w:hanging="360"/>
      </w:pPr>
    </w:lvl>
    <w:lvl w:ilvl="5">
      <w:start w:val="1"/>
      <w:numFmt w:val="lowerRoman"/>
      <w:lvlText w:val="%6."/>
      <w:lvlJc w:val="right"/>
      <w:pPr>
        <w:tabs>
          <w:tab w:val="num" w:pos="4020"/>
        </w:tabs>
        <w:ind w:left="4020" w:hanging="180"/>
      </w:pPr>
    </w:lvl>
    <w:lvl w:ilvl="6">
      <w:start w:val="1"/>
      <w:numFmt w:val="decimal"/>
      <w:lvlText w:val="%7."/>
      <w:lvlJc w:val="left"/>
      <w:pPr>
        <w:tabs>
          <w:tab w:val="num" w:pos="4740"/>
        </w:tabs>
        <w:ind w:left="4740" w:hanging="360"/>
      </w:pPr>
    </w:lvl>
    <w:lvl w:ilvl="7">
      <w:start w:val="1"/>
      <w:numFmt w:val="lowerLetter"/>
      <w:lvlText w:val="%8."/>
      <w:lvlJc w:val="left"/>
      <w:pPr>
        <w:tabs>
          <w:tab w:val="num" w:pos="5460"/>
        </w:tabs>
        <w:ind w:left="5460" w:hanging="360"/>
      </w:pPr>
    </w:lvl>
    <w:lvl w:ilvl="8">
      <w:start w:val="1"/>
      <w:numFmt w:val="lowerRoman"/>
      <w:lvlText w:val="%9."/>
      <w:lvlJc w:val="right"/>
      <w:pPr>
        <w:tabs>
          <w:tab w:val="num" w:pos="6180"/>
        </w:tabs>
        <w:ind w:left="6180" w:hanging="180"/>
      </w:pPr>
    </w:lvl>
  </w:abstractNum>
  <w:abstractNum w:abstractNumId="3">
    <w:nsid w:val="60514A5F"/>
    <w:multiLevelType w:val="hybridMultilevel"/>
    <w:tmpl w:val="D7EAC8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09E3"/>
    <w:rsid w:val="000147FE"/>
    <w:rsid w:val="000309E3"/>
    <w:rsid w:val="0008481D"/>
    <w:rsid w:val="000D6727"/>
    <w:rsid w:val="00160292"/>
    <w:rsid w:val="001E1B0B"/>
    <w:rsid w:val="002223F8"/>
    <w:rsid w:val="0032024C"/>
    <w:rsid w:val="003E2872"/>
    <w:rsid w:val="00456125"/>
    <w:rsid w:val="0046692D"/>
    <w:rsid w:val="006140A0"/>
    <w:rsid w:val="007C5258"/>
    <w:rsid w:val="00820D4C"/>
    <w:rsid w:val="00876890"/>
    <w:rsid w:val="008F363D"/>
    <w:rsid w:val="0090157C"/>
    <w:rsid w:val="009503B7"/>
    <w:rsid w:val="00A10E81"/>
    <w:rsid w:val="00A122D0"/>
    <w:rsid w:val="00A53E30"/>
    <w:rsid w:val="00B46E66"/>
    <w:rsid w:val="00B47E6D"/>
    <w:rsid w:val="00CE3A39"/>
    <w:rsid w:val="00D30A19"/>
    <w:rsid w:val="00DB6597"/>
    <w:rsid w:val="00FA24A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309E3"/>
    <w:pPr>
      <w:spacing w:after="0" w:line="240" w:lineRule="auto"/>
    </w:pPr>
    <w:rPr>
      <w:rFonts w:ascii="Times New Roman" w:eastAsia="Times New Roman" w:hAnsi="Times New Roman" w:cs="Times New Roman"/>
      <w:lang w:val="en-US"/>
    </w:rPr>
  </w:style>
  <w:style w:type="paragraph" w:styleId="Heading2">
    <w:name w:val="heading 2"/>
    <w:basedOn w:val="Normal"/>
    <w:next w:val="Normal"/>
    <w:link w:val="Heading2Char"/>
    <w:uiPriority w:val="99"/>
    <w:unhideWhenUsed/>
    <w:qFormat/>
    <w:rsid w:val="000309E3"/>
    <w:pPr>
      <w:keepNext/>
      <w:outlineLvl w:val="1"/>
    </w:pPr>
    <w:rPr>
      <w:rFonts w:ascii="Book Antiqua" w:hAnsi="Book Antiqua" w:cs="Book Antiqua"/>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9"/>
    <w:rsid w:val="000309E3"/>
    <w:rPr>
      <w:rFonts w:ascii="Book Antiqua" w:eastAsia="Times New Roman" w:hAnsi="Book Antiqua" w:cs="Book Antiqua"/>
      <w:u w:val="single"/>
      <w:lang w:val="en-US"/>
    </w:rPr>
  </w:style>
  <w:style w:type="paragraph" w:customStyle="1" w:styleId="Outline2">
    <w:name w:val="Outline 2"/>
    <w:basedOn w:val="Normal"/>
    <w:uiPriority w:val="99"/>
    <w:rsid w:val="000309E3"/>
    <w:pPr>
      <w:tabs>
        <w:tab w:val="left" w:pos="0"/>
      </w:tabs>
      <w:ind w:left="1685" w:hanging="245"/>
    </w:pPr>
  </w:style>
  <w:style w:type="paragraph" w:styleId="ListParagraph">
    <w:name w:val="List Paragraph"/>
    <w:basedOn w:val="Normal"/>
    <w:uiPriority w:val="34"/>
    <w:qFormat/>
    <w:rsid w:val="000309E3"/>
    <w:pPr>
      <w:ind w:left="720"/>
      <w:contextualSpacing/>
    </w:pPr>
  </w:style>
  <w:style w:type="paragraph" w:styleId="BalloonText">
    <w:name w:val="Balloon Text"/>
    <w:basedOn w:val="Normal"/>
    <w:link w:val="BalloonTextChar"/>
    <w:uiPriority w:val="99"/>
    <w:semiHidden/>
    <w:unhideWhenUsed/>
    <w:rsid w:val="00D30A19"/>
    <w:rPr>
      <w:rFonts w:ascii="Tahoma" w:hAnsi="Tahoma" w:cs="Tahoma"/>
      <w:sz w:val="16"/>
      <w:szCs w:val="16"/>
    </w:rPr>
  </w:style>
  <w:style w:type="character" w:customStyle="1" w:styleId="BalloonTextChar">
    <w:name w:val="Balloon Text Char"/>
    <w:basedOn w:val="DefaultParagraphFont"/>
    <w:link w:val="BalloonText"/>
    <w:uiPriority w:val="99"/>
    <w:semiHidden/>
    <w:rsid w:val="00D30A19"/>
    <w:rPr>
      <w:rFonts w:ascii="Tahoma" w:eastAsia="Times New Roman" w:hAnsi="Tahoma" w:cs="Tahoma"/>
      <w:sz w:val="16"/>
      <w:szCs w:val="16"/>
      <w:lang w:val="en-US"/>
    </w:rPr>
  </w:style>
  <w:style w:type="character" w:styleId="Hyperlink">
    <w:name w:val="Hyperlink"/>
    <w:basedOn w:val="DefaultParagraphFont"/>
    <w:uiPriority w:val="99"/>
    <w:semiHidden/>
    <w:unhideWhenUsed/>
    <w:rsid w:val="000147FE"/>
    <w:rPr>
      <w:color w:val="123E5A"/>
      <w:u w:val="single"/>
    </w:rPr>
  </w:style>
  <w:style w:type="character" w:styleId="Emphasis">
    <w:name w:val="Emphasis"/>
    <w:basedOn w:val="DefaultParagraphFont"/>
    <w:uiPriority w:val="20"/>
    <w:qFormat/>
    <w:rsid w:val="000147FE"/>
    <w:rPr>
      <w:i/>
      <w:iCs/>
    </w:rPr>
  </w:style>
  <w:style w:type="character" w:styleId="Strong">
    <w:name w:val="Strong"/>
    <w:basedOn w:val="DefaultParagraphFont"/>
    <w:uiPriority w:val="22"/>
    <w:qFormat/>
    <w:rsid w:val="000147FE"/>
    <w:rPr>
      <w:b/>
      <w:bCs/>
    </w:rPr>
  </w:style>
  <w:style w:type="character" w:styleId="CommentReference">
    <w:name w:val="annotation reference"/>
    <w:basedOn w:val="DefaultParagraphFont"/>
    <w:uiPriority w:val="99"/>
    <w:semiHidden/>
    <w:unhideWhenUsed/>
    <w:rsid w:val="0090157C"/>
    <w:rPr>
      <w:sz w:val="16"/>
      <w:szCs w:val="16"/>
    </w:rPr>
  </w:style>
  <w:style w:type="paragraph" w:styleId="CommentText">
    <w:name w:val="annotation text"/>
    <w:basedOn w:val="Normal"/>
    <w:link w:val="CommentTextChar"/>
    <w:uiPriority w:val="99"/>
    <w:semiHidden/>
    <w:unhideWhenUsed/>
    <w:rsid w:val="0090157C"/>
    <w:rPr>
      <w:sz w:val="20"/>
      <w:szCs w:val="20"/>
    </w:rPr>
  </w:style>
  <w:style w:type="character" w:customStyle="1" w:styleId="CommentTextChar">
    <w:name w:val="Comment Text Char"/>
    <w:basedOn w:val="DefaultParagraphFont"/>
    <w:link w:val="CommentText"/>
    <w:uiPriority w:val="99"/>
    <w:semiHidden/>
    <w:rsid w:val="0090157C"/>
    <w:rPr>
      <w:rFonts w:ascii="Times New Roman" w:eastAsia="Times New Roman" w:hAnsi="Times New Roman"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90157C"/>
    <w:rPr>
      <w:b/>
      <w:bCs/>
    </w:rPr>
  </w:style>
  <w:style w:type="character" w:customStyle="1" w:styleId="CommentSubjectChar">
    <w:name w:val="Comment Subject Char"/>
    <w:basedOn w:val="CommentTextChar"/>
    <w:link w:val="CommentSubject"/>
    <w:uiPriority w:val="99"/>
    <w:semiHidden/>
    <w:rsid w:val="0090157C"/>
    <w:rPr>
      <w:rFonts w:ascii="Times New Roman" w:eastAsia="Times New Roman" w:hAnsi="Times New Roman" w:cs="Times New Roman"/>
      <w:b/>
      <w:bCs/>
      <w:sz w:val="20"/>
      <w:szCs w:val="20"/>
      <w:lang w:val="en-US"/>
    </w:rPr>
  </w:style>
  <w:style w:type="paragraph" w:styleId="Header">
    <w:name w:val="header"/>
    <w:basedOn w:val="Normal"/>
    <w:link w:val="HeaderChar"/>
    <w:uiPriority w:val="99"/>
    <w:unhideWhenUsed/>
    <w:rsid w:val="0032024C"/>
    <w:pPr>
      <w:tabs>
        <w:tab w:val="center" w:pos="4513"/>
        <w:tab w:val="right" w:pos="9026"/>
      </w:tabs>
    </w:pPr>
  </w:style>
  <w:style w:type="character" w:customStyle="1" w:styleId="HeaderChar">
    <w:name w:val="Header Char"/>
    <w:basedOn w:val="DefaultParagraphFont"/>
    <w:link w:val="Header"/>
    <w:uiPriority w:val="99"/>
    <w:rsid w:val="0032024C"/>
    <w:rPr>
      <w:rFonts w:ascii="Times New Roman" w:eastAsia="Times New Roman" w:hAnsi="Times New Roman" w:cs="Times New Roman"/>
      <w:lang w:val="en-US"/>
    </w:rPr>
  </w:style>
  <w:style w:type="paragraph" w:styleId="Footer">
    <w:name w:val="footer"/>
    <w:basedOn w:val="Normal"/>
    <w:link w:val="FooterChar"/>
    <w:uiPriority w:val="99"/>
    <w:unhideWhenUsed/>
    <w:rsid w:val="0032024C"/>
    <w:pPr>
      <w:tabs>
        <w:tab w:val="center" w:pos="4513"/>
        <w:tab w:val="right" w:pos="9026"/>
      </w:tabs>
    </w:pPr>
  </w:style>
  <w:style w:type="character" w:customStyle="1" w:styleId="FooterChar">
    <w:name w:val="Footer Char"/>
    <w:basedOn w:val="DefaultParagraphFont"/>
    <w:link w:val="Footer"/>
    <w:uiPriority w:val="99"/>
    <w:rsid w:val="0032024C"/>
    <w:rPr>
      <w:rFonts w:ascii="Times New Roman" w:eastAsia="Times New Roman" w:hAnsi="Times New Roman" w:cs="Times New Roman"/>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309E3"/>
    <w:pPr>
      <w:spacing w:after="0" w:line="240" w:lineRule="auto"/>
    </w:pPr>
    <w:rPr>
      <w:rFonts w:ascii="Times New Roman" w:eastAsia="Times New Roman" w:hAnsi="Times New Roman" w:cs="Times New Roman"/>
      <w:lang w:val="en-US"/>
    </w:rPr>
  </w:style>
  <w:style w:type="paragraph" w:styleId="Heading2">
    <w:name w:val="heading 2"/>
    <w:basedOn w:val="Normal"/>
    <w:next w:val="Normal"/>
    <w:link w:val="Heading2Char"/>
    <w:uiPriority w:val="99"/>
    <w:unhideWhenUsed/>
    <w:qFormat/>
    <w:rsid w:val="000309E3"/>
    <w:pPr>
      <w:keepNext/>
      <w:outlineLvl w:val="1"/>
    </w:pPr>
    <w:rPr>
      <w:rFonts w:ascii="Book Antiqua" w:hAnsi="Book Antiqua" w:cs="Book Antiqua"/>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9"/>
    <w:rsid w:val="000309E3"/>
    <w:rPr>
      <w:rFonts w:ascii="Book Antiqua" w:eastAsia="Times New Roman" w:hAnsi="Book Antiqua" w:cs="Book Antiqua"/>
      <w:u w:val="single"/>
      <w:lang w:val="en-US"/>
    </w:rPr>
  </w:style>
  <w:style w:type="paragraph" w:customStyle="1" w:styleId="Outline2">
    <w:name w:val="Outline 2"/>
    <w:basedOn w:val="Normal"/>
    <w:uiPriority w:val="99"/>
    <w:rsid w:val="000309E3"/>
    <w:pPr>
      <w:tabs>
        <w:tab w:val="left" w:pos="0"/>
      </w:tabs>
      <w:ind w:left="1685" w:hanging="245"/>
    </w:pPr>
  </w:style>
  <w:style w:type="paragraph" w:styleId="ListParagraph">
    <w:name w:val="List Paragraph"/>
    <w:basedOn w:val="Normal"/>
    <w:uiPriority w:val="34"/>
    <w:qFormat/>
    <w:rsid w:val="000309E3"/>
    <w:pPr>
      <w:ind w:left="720"/>
      <w:contextualSpacing/>
    </w:pPr>
  </w:style>
  <w:style w:type="paragraph" w:styleId="BalloonText">
    <w:name w:val="Balloon Text"/>
    <w:basedOn w:val="Normal"/>
    <w:link w:val="BalloonTextChar"/>
    <w:uiPriority w:val="99"/>
    <w:semiHidden/>
    <w:unhideWhenUsed/>
    <w:rsid w:val="00D30A19"/>
    <w:rPr>
      <w:rFonts w:ascii="Tahoma" w:hAnsi="Tahoma" w:cs="Tahoma"/>
      <w:sz w:val="16"/>
      <w:szCs w:val="16"/>
    </w:rPr>
  </w:style>
  <w:style w:type="character" w:customStyle="1" w:styleId="BalloonTextChar">
    <w:name w:val="Balloon Text Char"/>
    <w:basedOn w:val="DefaultParagraphFont"/>
    <w:link w:val="BalloonText"/>
    <w:uiPriority w:val="99"/>
    <w:semiHidden/>
    <w:rsid w:val="00D30A19"/>
    <w:rPr>
      <w:rFonts w:ascii="Tahoma" w:eastAsia="Times New Roman" w:hAnsi="Tahoma" w:cs="Tahoma"/>
      <w:sz w:val="16"/>
      <w:szCs w:val="16"/>
      <w:lang w:val="en-US"/>
    </w:rPr>
  </w:style>
  <w:style w:type="character" w:styleId="Hyperlink">
    <w:name w:val="Hyperlink"/>
    <w:basedOn w:val="DefaultParagraphFont"/>
    <w:uiPriority w:val="99"/>
    <w:semiHidden/>
    <w:unhideWhenUsed/>
    <w:rsid w:val="000147FE"/>
    <w:rPr>
      <w:color w:val="123E5A"/>
      <w:u w:val="single"/>
    </w:rPr>
  </w:style>
  <w:style w:type="character" w:styleId="Emphasis">
    <w:name w:val="Emphasis"/>
    <w:basedOn w:val="DefaultParagraphFont"/>
    <w:uiPriority w:val="20"/>
    <w:qFormat/>
    <w:rsid w:val="000147FE"/>
    <w:rPr>
      <w:i/>
      <w:iCs/>
    </w:rPr>
  </w:style>
  <w:style w:type="character" w:styleId="Strong">
    <w:name w:val="Strong"/>
    <w:basedOn w:val="DefaultParagraphFont"/>
    <w:uiPriority w:val="22"/>
    <w:qFormat/>
    <w:rsid w:val="000147FE"/>
    <w:rPr>
      <w:b/>
      <w:bCs/>
    </w:rPr>
  </w:style>
  <w:style w:type="character" w:styleId="CommentReference">
    <w:name w:val="annotation reference"/>
    <w:basedOn w:val="DefaultParagraphFont"/>
    <w:uiPriority w:val="99"/>
    <w:semiHidden/>
    <w:unhideWhenUsed/>
    <w:rsid w:val="0090157C"/>
    <w:rPr>
      <w:sz w:val="16"/>
      <w:szCs w:val="16"/>
    </w:rPr>
  </w:style>
  <w:style w:type="paragraph" w:styleId="CommentText">
    <w:name w:val="annotation text"/>
    <w:basedOn w:val="Normal"/>
    <w:link w:val="CommentTextChar"/>
    <w:uiPriority w:val="99"/>
    <w:semiHidden/>
    <w:unhideWhenUsed/>
    <w:rsid w:val="0090157C"/>
    <w:rPr>
      <w:sz w:val="20"/>
      <w:szCs w:val="20"/>
    </w:rPr>
  </w:style>
  <w:style w:type="character" w:customStyle="1" w:styleId="CommentTextChar">
    <w:name w:val="Comment Text Char"/>
    <w:basedOn w:val="DefaultParagraphFont"/>
    <w:link w:val="CommentText"/>
    <w:uiPriority w:val="99"/>
    <w:semiHidden/>
    <w:rsid w:val="0090157C"/>
    <w:rPr>
      <w:rFonts w:ascii="Times New Roman" w:eastAsia="Times New Roman" w:hAnsi="Times New Roman"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90157C"/>
    <w:rPr>
      <w:b/>
      <w:bCs/>
    </w:rPr>
  </w:style>
  <w:style w:type="character" w:customStyle="1" w:styleId="CommentSubjectChar">
    <w:name w:val="Comment Subject Char"/>
    <w:basedOn w:val="CommentTextChar"/>
    <w:link w:val="CommentSubject"/>
    <w:uiPriority w:val="99"/>
    <w:semiHidden/>
    <w:rsid w:val="0090157C"/>
    <w:rPr>
      <w:rFonts w:ascii="Times New Roman" w:eastAsia="Times New Roman" w:hAnsi="Times New Roman" w:cs="Times New Roman"/>
      <w:b/>
      <w:bCs/>
      <w:sz w:val="20"/>
      <w:szCs w:val="20"/>
      <w:lang w:val="en-US"/>
    </w:rPr>
  </w:style>
  <w:style w:type="paragraph" w:styleId="Header">
    <w:name w:val="header"/>
    <w:basedOn w:val="Normal"/>
    <w:link w:val="HeaderChar"/>
    <w:uiPriority w:val="99"/>
    <w:unhideWhenUsed/>
    <w:rsid w:val="0032024C"/>
    <w:pPr>
      <w:tabs>
        <w:tab w:val="center" w:pos="4513"/>
        <w:tab w:val="right" w:pos="9026"/>
      </w:tabs>
    </w:pPr>
  </w:style>
  <w:style w:type="character" w:customStyle="1" w:styleId="HeaderChar">
    <w:name w:val="Header Char"/>
    <w:basedOn w:val="DefaultParagraphFont"/>
    <w:link w:val="Header"/>
    <w:uiPriority w:val="99"/>
    <w:rsid w:val="0032024C"/>
    <w:rPr>
      <w:rFonts w:ascii="Times New Roman" w:eastAsia="Times New Roman" w:hAnsi="Times New Roman" w:cs="Times New Roman"/>
      <w:lang w:val="en-US"/>
    </w:rPr>
  </w:style>
  <w:style w:type="paragraph" w:styleId="Footer">
    <w:name w:val="footer"/>
    <w:basedOn w:val="Normal"/>
    <w:link w:val="FooterChar"/>
    <w:uiPriority w:val="99"/>
    <w:unhideWhenUsed/>
    <w:rsid w:val="0032024C"/>
    <w:pPr>
      <w:tabs>
        <w:tab w:val="center" w:pos="4513"/>
        <w:tab w:val="right" w:pos="9026"/>
      </w:tabs>
    </w:pPr>
  </w:style>
  <w:style w:type="character" w:customStyle="1" w:styleId="FooterChar">
    <w:name w:val="Footer Char"/>
    <w:basedOn w:val="DefaultParagraphFont"/>
    <w:link w:val="Footer"/>
    <w:uiPriority w:val="99"/>
    <w:rsid w:val="0032024C"/>
    <w:rPr>
      <w:rFonts w:ascii="Times New Roman" w:eastAsia="Times New Roman" w:hAnsi="Times New Roman" w:cs="Times New Roman"/>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8659011">
      <w:bodyDiv w:val="1"/>
      <w:marLeft w:val="0"/>
      <w:marRight w:val="0"/>
      <w:marTop w:val="0"/>
      <w:marBottom w:val="0"/>
      <w:divBdr>
        <w:top w:val="none" w:sz="0" w:space="0" w:color="auto"/>
        <w:left w:val="none" w:sz="0" w:space="0" w:color="auto"/>
        <w:bottom w:val="none" w:sz="0" w:space="0" w:color="auto"/>
        <w:right w:val="none" w:sz="0" w:space="0" w:color="auto"/>
      </w:divBdr>
    </w:div>
    <w:div w:id="1640260662">
      <w:bodyDiv w:val="1"/>
      <w:marLeft w:val="120"/>
      <w:marRight w:val="120"/>
      <w:marTop w:val="120"/>
      <w:marBottom w:val="120"/>
      <w:divBdr>
        <w:top w:val="none" w:sz="0" w:space="0" w:color="auto"/>
        <w:left w:val="none" w:sz="0" w:space="0" w:color="auto"/>
        <w:bottom w:val="none" w:sz="0" w:space="0" w:color="auto"/>
        <w:right w:val="none" w:sz="0" w:space="0" w:color="auto"/>
      </w:divBdr>
    </w:div>
    <w:div w:id="1653439335">
      <w:bodyDiv w:val="1"/>
      <w:marLeft w:val="120"/>
      <w:marRight w:val="120"/>
      <w:marTop w:val="120"/>
      <w:marBottom w:val="120"/>
      <w:divBdr>
        <w:top w:val="none" w:sz="0" w:space="0" w:color="auto"/>
        <w:left w:val="none" w:sz="0" w:space="0" w:color="auto"/>
        <w:bottom w:val="none" w:sz="0" w:space="0" w:color="auto"/>
        <w:right w:val="none" w:sz="0" w:space="0" w:color="auto"/>
      </w:divBdr>
    </w:div>
    <w:div w:id="21202247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AAA611-1EE6-4DDB-82CD-A30DC49793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83E1FC4A</Template>
  <TotalTime>0</TotalTime>
  <Pages>7</Pages>
  <Words>1925</Words>
  <Characters>10975</Characters>
  <Application>Microsoft Office Word</Application>
  <DocSecurity>4</DocSecurity>
  <Lines>91</Lines>
  <Paragraphs>25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12875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Andrews, Carolyn</dc:creator>
  <cp:lastModifiedBy>Andrews, Carolyn</cp:lastModifiedBy>
  <cp:revision>2</cp:revision>
  <dcterms:created xsi:type="dcterms:W3CDTF">2014-06-04T11:41:00Z</dcterms:created>
  <dcterms:modified xsi:type="dcterms:W3CDTF">2014-06-04T11:41:00Z</dcterms:modified>
</cp:coreProperties>
</file>