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6645E" w:rsidRDefault="00E842BD">
      <w:r>
        <w:t>During 2017-18, the following issues were raised at the MRes/PhD SSLC:</w:t>
      </w:r>
    </w:p>
    <w:p w:rsidR="00E842BD" w:rsidRDefault="00E842BD" w:rsidP="00E842BD">
      <w:pPr>
        <w:pStyle w:val="ListParagraph"/>
        <w:numPr>
          <w:ilvl w:val="0"/>
          <w:numId w:val="2"/>
        </w:numPr>
      </w:pPr>
      <w:r>
        <w:t>Students asked for further information on the new option modules which would be delivered as part of the restructured MRes programme in 2018-19. (</w:t>
      </w:r>
      <w:r w:rsidRPr="00E842BD">
        <w:rPr>
          <w:i/>
        </w:rPr>
        <w:t>An information session was organised</w:t>
      </w:r>
      <w:r>
        <w:rPr>
          <w:i/>
        </w:rPr>
        <w:t xml:space="preserve"> in term 3</w:t>
      </w:r>
      <w:r w:rsidRPr="00E842BD">
        <w:rPr>
          <w:i/>
        </w:rPr>
        <w:t>, whereby students could meet with prospective module leaders and discuss modules which they might be interested</w:t>
      </w:r>
      <w:r>
        <w:rPr>
          <w:i/>
        </w:rPr>
        <w:t xml:space="preserve"> in choosing in 2018-19</w:t>
      </w:r>
      <w:r>
        <w:t xml:space="preserve">). </w:t>
      </w:r>
    </w:p>
    <w:p w:rsidR="00E842BD" w:rsidRDefault="00E842BD" w:rsidP="00E842BD">
      <w:pPr>
        <w:pStyle w:val="ListParagraph"/>
        <w:numPr>
          <w:ilvl w:val="0"/>
          <w:numId w:val="2"/>
        </w:numPr>
      </w:pPr>
      <w:r>
        <w:t>Students asked for additional training in transferable skills. (</w:t>
      </w:r>
      <w:r w:rsidRPr="00E842BD">
        <w:rPr>
          <w:i/>
        </w:rPr>
        <w:t>A bespoke course in R and Python was delivered by Nick Jackson to MRes/PhD students, focusing on areas of interest identified by the students</w:t>
      </w:r>
      <w:r>
        <w:t xml:space="preserve">). </w:t>
      </w:r>
    </w:p>
    <w:p w:rsidR="00E842BD" w:rsidRDefault="00C30359" w:rsidP="00E842BD">
      <w:pPr>
        <w:pStyle w:val="ListParagraph"/>
        <w:numPr>
          <w:ilvl w:val="0"/>
          <w:numId w:val="2"/>
        </w:numPr>
      </w:pPr>
      <w:r>
        <w:t>Students asked for more software to be installed on pcs located in the MRes hot-desking room. (</w:t>
      </w:r>
      <w:r w:rsidRPr="00C30359">
        <w:rPr>
          <w:i/>
        </w:rPr>
        <w:t>ArcGIS was installed on a number of pcs for MRes student use)</w:t>
      </w:r>
      <w:r>
        <w:t>.</w:t>
      </w:r>
    </w:p>
    <w:p w:rsidR="00C30359" w:rsidRDefault="00C30359" w:rsidP="00E842BD">
      <w:pPr>
        <w:pStyle w:val="ListParagraph"/>
        <w:numPr>
          <w:ilvl w:val="0"/>
          <w:numId w:val="2"/>
        </w:numPr>
      </w:pPr>
      <w:r>
        <w:t xml:space="preserve">Students requested better support for those seeking employment outside academia. </w:t>
      </w:r>
      <w:r w:rsidRPr="00C30359">
        <w:rPr>
          <w:i/>
        </w:rPr>
        <w:t>(A bespoke session was organised by the economics Careers representative involving economics alumni currently working in the energy sector</w:t>
      </w:r>
      <w:r>
        <w:t>.)</w:t>
      </w:r>
    </w:p>
    <w:p w:rsidR="00C30359" w:rsidRPr="00C30359" w:rsidRDefault="00C30359" w:rsidP="00C30359">
      <w:pPr>
        <w:pStyle w:val="ListParagraph"/>
        <w:numPr>
          <w:ilvl w:val="0"/>
          <w:numId w:val="2"/>
        </w:numPr>
        <w:rPr>
          <w:rFonts w:cs="Calibri"/>
          <w:sz w:val="20"/>
          <w:szCs w:val="20"/>
        </w:rPr>
      </w:pPr>
      <w:r w:rsidRPr="00C30359">
        <w:rPr>
          <w:rFonts w:cs="Calibri"/>
          <w:sz w:val="20"/>
          <w:szCs w:val="20"/>
        </w:rPr>
        <w:t xml:space="preserve">Frequent changes (by faculty) to the timetable for module EC9B5 which was disruptive for students. </w:t>
      </w:r>
      <w:r>
        <w:rPr>
          <w:rFonts w:cs="Calibri"/>
          <w:sz w:val="20"/>
          <w:szCs w:val="20"/>
        </w:rPr>
        <w:t>(</w:t>
      </w:r>
      <w:r w:rsidRPr="00C30359">
        <w:rPr>
          <w:rFonts w:cs="Calibri"/>
          <w:i/>
          <w:sz w:val="20"/>
          <w:szCs w:val="20"/>
        </w:rPr>
        <w:t xml:space="preserve">This module to be replaced by two new modules next year but </w:t>
      </w:r>
      <w:r w:rsidRPr="00C30359">
        <w:rPr>
          <w:rFonts w:cs="Calibri"/>
          <w:i/>
          <w:sz w:val="20"/>
          <w:szCs w:val="20"/>
        </w:rPr>
        <w:t>t</w:t>
      </w:r>
      <w:r w:rsidRPr="00C30359">
        <w:rPr>
          <w:rFonts w:cs="Calibri"/>
          <w:i/>
          <w:sz w:val="20"/>
          <w:szCs w:val="20"/>
        </w:rPr>
        <w:t xml:space="preserve">his issue </w:t>
      </w:r>
      <w:r w:rsidRPr="00C30359">
        <w:rPr>
          <w:rFonts w:cs="Calibri"/>
          <w:i/>
          <w:sz w:val="20"/>
          <w:szCs w:val="20"/>
        </w:rPr>
        <w:t xml:space="preserve">will be kept </w:t>
      </w:r>
      <w:r w:rsidRPr="00C30359">
        <w:rPr>
          <w:rFonts w:cs="Calibri"/>
          <w:i/>
          <w:sz w:val="20"/>
          <w:szCs w:val="20"/>
        </w:rPr>
        <w:t>under review</w:t>
      </w:r>
      <w:r>
        <w:rPr>
          <w:rFonts w:cs="Calibri"/>
          <w:sz w:val="20"/>
          <w:szCs w:val="20"/>
        </w:rPr>
        <w:t>)</w:t>
      </w:r>
      <w:r w:rsidRPr="00C30359">
        <w:rPr>
          <w:rFonts w:cs="Calibri"/>
          <w:sz w:val="20"/>
          <w:szCs w:val="20"/>
        </w:rPr>
        <w:t>.</w:t>
      </w:r>
    </w:p>
    <w:p w:rsidR="00C30359" w:rsidRPr="0085405C" w:rsidRDefault="0085405C" w:rsidP="00E842BD">
      <w:pPr>
        <w:pStyle w:val="ListParagraph"/>
        <w:numPr>
          <w:ilvl w:val="0"/>
          <w:numId w:val="2"/>
        </w:numPr>
      </w:pPr>
      <w:r>
        <w:rPr>
          <w:rFonts w:cs="Calibri"/>
          <w:sz w:val="20"/>
          <w:szCs w:val="20"/>
        </w:rPr>
        <w:t xml:space="preserve">Issues of miscommunication and overlap/incoherence of topics on module EC9B6. </w:t>
      </w:r>
      <w:r>
        <w:rPr>
          <w:rFonts w:cs="Calibri"/>
          <w:sz w:val="20"/>
          <w:szCs w:val="20"/>
        </w:rPr>
        <w:t>(</w:t>
      </w:r>
      <w:r w:rsidRPr="0085405C">
        <w:rPr>
          <w:rFonts w:cs="Calibri"/>
          <w:i/>
          <w:sz w:val="20"/>
          <w:szCs w:val="20"/>
        </w:rPr>
        <w:t xml:space="preserve">This module to be replaced by two new modules next year but this issue </w:t>
      </w:r>
      <w:r w:rsidRPr="0085405C">
        <w:rPr>
          <w:rFonts w:cs="Calibri"/>
          <w:i/>
          <w:sz w:val="20"/>
          <w:szCs w:val="20"/>
        </w:rPr>
        <w:t xml:space="preserve">will be kept </w:t>
      </w:r>
      <w:r w:rsidRPr="0085405C">
        <w:rPr>
          <w:rFonts w:cs="Calibri"/>
          <w:i/>
          <w:sz w:val="20"/>
          <w:szCs w:val="20"/>
        </w:rPr>
        <w:t>under review</w:t>
      </w:r>
      <w:r>
        <w:rPr>
          <w:rFonts w:cs="Calibri"/>
          <w:sz w:val="20"/>
          <w:szCs w:val="20"/>
        </w:rPr>
        <w:t>).</w:t>
      </w:r>
    </w:p>
    <w:p w:rsidR="0085405C" w:rsidRDefault="0085405C" w:rsidP="00E842BD">
      <w:pPr>
        <w:pStyle w:val="ListParagraph"/>
        <w:numPr>
          <w:ilvl w:val="0"/>
          <w:numId w:val="2"/>
        </w:numPr>
      </w:pPr>
      <w:r>
        <w:rPr>
          <w:rFonts w:cs="Calibri"/>
          <w:sz w:val="20"/>
          <w:szCs w:val="20"/>
        </w:rPr>
        <w:t xml:space="preserve">Better relation between topics taught in the pre-sessional math course and the material in the first-year core modules (including more statistical concepts). </w:t>
      </w:r>
      <w:r>
        <w:rPr>
          <w:rFonts w:cs="Calibri"/>
          <w:sz w:val="20"/>
          <w:szCs w:val="20"/>
        </w:rPr>
        <w:t>(</w:t>
      </w:r>
      <w:r w:rsidRPr="0085405C">
        <w:rPr>
          <w:rFonts w:cs="Calibri"/>
          <w:i/>
          <w:sz w:val="20"/>
          <w:szCs w:val="20"/>
        </w:rPr>
        <w:t xml:space="preserve">This </w:t>
      </w:r>
      <w:r w:rsidRPr="0085405C">
        <w:rPr>
          <w:rFonts w:cs="Calibri"/>
          <w:i/>
          <w:sz w:val="20"/>
          <w:szCs w:val="20"/>
        </w:rPr>
        <w:t>issue was addressed through ensuring that lecturers teaching the core modules in year one of the MRes, input to the list of topics to be covered in the pre-sessional course. This was completed for delivery of the pre-sessional in September 2018</w:t>
      </w:r>
      <w:r>
        <w:rPr>
          <w:rFonts w:cs="Calibri"/>
          <w:sz w:val="20"/>
          <w:szCs w:val="20"/>
        </w:rPr>
        <w:t xml:space="preserve">). </w:t>
      </w:r>
    </w:p>
    <w:p w:rsidR="00E842BD" w:rsidRDefault="00E842BD" w:rsidP="00E842BD">
      <w:r>
        <w:t>In the first few meetings held in 2018-19 the following issues have been raised</w:t>
      </w:r>
      <w:r w:rsidR="00577A4E">
        <w:t xml:space="preserve"> (not all of which have been dealt with yet)</w:t>
      </w:r>
      <w:r>
        <w:t>:</w:t>
      </w:r>
    </w:p>
    <w:p w:rsidR="00E842BD" w:rsidRDefault="00DD7F2A" w:rsidP="00DD7F2A">
      <w:pPr>
        <w:pStyle w:val="ListParagraph"/>
        <w:numPr>
          <w:ilvl w:val="0"/>
          <w:numId w:val="3"/>
        </w:numPr>
      </w:pPr>
      <w:r>
        <w:t>The different book loan allowances for MRes students compared to PhD students</w:t>
      </w:r>
    </w:p>
    <w:p w:rsidR="00DD7F2A" w:rsidRDefault="00DD7F2A" w:rsidP="00DD7F2A">
      <w:pPr>
        <w:pStyle w:val="ListParagraph"/>
        <w:numPr>
          <w:ilvl w:val="0"/>
          <w:numId w:val="3"/>
        </w:numPr>
      </w:pPr>
      <w:r>
        <w:t>Cleaning of the MRes hot desking room. (</w:t>
      </w:r>
      <w:r w:rsidRPr="00DD7F2A">
        <w:rPr>
          <w:i/>
        </w:rPr>
        <w:t>A pack of wipes has been provided for students to wipe down desks/ pcs and a weekly hoovering by the cleaning staff has been requested</w:t>
      </w:r>
      <w:r>
        <w:t>).</w:t>
      </w:r>
    </w:p>
    <w:p w:rsidR="00577A4E" w:rsidRDefault="00DD7F2A" w:rsidP="00963F50">
      <w:pPr>
        <w:pStyle w:val="ListParagraph"/>
        <w:numPr>
          <w:ilvl w:val="0"/>
          <w:numId w:val="3"/>
        </w:numPr>
        <w:spacing w:line="280" w:lineRule="atLeast"/>
        <w:jc w:val="both"/>
      </w:pPr>
      <w:r>
        <w:t>Students requested more guidance and information on the range of scholarship competitions (</w:t>
      </w:r>
      <w:r w:rsidRPr="00577A4E">
        <w:rPr>
          <w:i/>
        </w:rPr>
        <w:t>A detailed guidance documents on the key scholarships available was prepared and shared with the students in a session on scholarships in December 2018</w:t>
      </w:r>
      <w:r>
        <w:t xml:space="preserve">.) </w:t>
      </w:r>
    </w:p>
    <w:p w:rsidR="00577A4E" w:rsidRPr="004E3C4F" w:rsidRDefault="00577A4E" w:rsidP="00963F50">
      <w:pPr>
        <w:pStyle w:val="ListParagraph"/>
        <w:numPr>
          <w:ilvl w:val="0"/>
          <w:numId w:val="3"/>
        </w:numPr>
        <w:spacing w:line="280" w:lineRule="atLeast"/>
        <w:jc w:val="both"/>
      </w:pPr>
      <w:r>
        <w:t xml:space="preserve">The MRes year two students </w:t>
      </w:r>
      <w:r w:rsidRPr="00577A4E">
        <w:t>raise</w:t>
      </w:r>
      <w:r>
        <w:t>d</w:t>
      </w:r>
      <w:r w:rsidRPr="00577A4E">
        <w:t xml:space="preserve"> the concern </w:t>
      </w:r>
      <w:r>
        <w:t xml:space="preserve">that some </w:t>
      </w:r>
      <w:r w:rsidRPr="00577A4E">
        <w:t xml:space="preserve">applied classes </w:t>
      </w:r>
      <w:r>
        <w:t>do not have</w:t>
      </w:r>
      <w:r w:rsidRPr="00577A4E">
        <w:t xml:space="preserve"> enough preparation on empirical identification.</w:t>
      </w:r>
      <w:r w:rsidRPr="00577A4E">
        <w:rPr>
          <w:rFonts w:ascii="Times" w:hAnsi="Times"/>
          <w:color w:val="383838"/>
          <w:sz w:val="24"/>
          <w:szCs w:val="24"/>
        </w:rPr>
        <w:t xml:space="preserve"> </w:t>
      </w:r>
    </w:p>
    <w:p w:rsidR="004E3C4F" w:rsidRDefault="004E3C4F" w:rsidP="00963F50">
      <w:pPr>
        <w:pStyle w:val="ListParagraph"/>
        <w:numPr>
          <w:ilvl w:val="0"/>
          <w:numId w:val="3"/>
        </w:numPr>
        <w:spacing w:line="280" w:lineRule="atLeast"/>
        <w:jc w:val="both"/>
        <w:rPr>
          <w:rFonts w:hint="eastAsia"/>
        </w:rPr>
      </w:pPr>
      <w:r w:rsidRPr="004E3C4F">
        <w:t xml:space="preserve">Students asked for lecture capture </w:t>
      </w:r>
      <w:r>
        <w:t>for MRes modules. (</w:t>
      </w:r>
      <w:r w:rsidRPr="004E3C4F">
        <w:rPr>
          <w:i/>
        </w:rPr>
        <w:t>The MRes modules are all small group teaching and so there is less need for lecture capture, in addition many of the rooms that are used for small group teaching cannot accommodate automatic lecture capture and teaching staff are not obliged to make their own lecture captures</w:t>
      </w:r>
      <w:r>
        <w:t>).</w:t>
      </w:r>
    </w:p>
    <w:p w:rsidR="00DD7F2A" w:rsidRDefault="00DD7F2A" w:rsidP="00DD7F2A">
      <w:pPr>
        <w:pStyle w:val="ListParagraph"/>
        <w:numPr>
          <w:ilvl w:val="0"/>
          <w:numId w:val="3"/>
        </w:numPr>
      </w:pPr>
      <w:bookmarkStart w:id="0" w:name="_GoBack"/>
      <w:bookmarkEnd w:id="0"/>
    </w:p>
    <w:p w:rsidR="00E842BD" w:rsidRDefault="00E842BD" w:rsidP="00E842BD"/>
    <w:sectPr w:rsidR="00E842B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Helvetica Neue">
    <w:altName w:val="Times New Roman"/>
    <w:charset w:val="00"/>
    <w:family w:val="roman"/>
    <w:pitch w:val="default"/>
  </w:font>
  <w:font w:name="Arial Unicode MS">
    <w:panose1 w:val="020B0604020202020204"/>
    <w:charset w:val="80"/>
    <w:family w:val="swiss"/>
    <w:pitch w:val="variable"/>
    <w:sig w:usb0="F7FFAFFF" w:usb1="E9DFFFFF" w:usb2="0000003F" w:usb3="00000000" w:csb0="003F01FF" w:csb1="00000000"/>
  </w:font>
  <w:font w:name="Times">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DF16922"/>
    <w:multiLevelType w:val="hybridMultilevel"/>
    <w:tmpl w:val="0D3273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4F79205E"/>
    <w:multiLevelType w:val="hybridMultilevel"/>
    <w:tmpl w:val="F782D5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7DDD6497"/>
    <w:multiLevelType w:val="hybridMultilevel"/>
    <w:tmpl w:val="9D6E28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842BD"/>
    <w:rsid w:val="000357A8"/>
    <w:rsid w:val="00165D8A"/>
    <w:rsid w:val="004E3C4F"/>
    <w:rsid w:val="00577A4E"/>
    <w:rsid w:val="0085405C"/>
    <w:rsid w:val="00C30359"/>
    <w:rsid w:val="00DD7F2A"/>
    <w:rsid w:val="00E842B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6D98342-C960-43FE-8709-0A637E26AC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842BD"/>
    <w:pPr>
      <w:ind w:left="720"/>
      <w:contextualSpacing/>
    </w:pPr>
  </w:style>
  <w:style w:type="paragraph" w:customStyle="1" w:styleId="Default">
    <w:name w:val="Default"/>
    <w:rsid w:val="00577A4E"/>
    <w:pPr>
      <w:pBdr>
        <w:top w:val="nil"/>
        <w:left w:val="nil"/>
        <w:bottom w:val="nil"/>
        <w:right w:val="nil"/>
        <w:between w:val="nil"/>
        <w:bar w:val="nil"/>
      </w:pBdr>
      <w:spacing w:after="0" w:line="240" w:lineRule="auto"/>
    </w:pPr>
    <w:rPr>
      <w:rFonts w:ascii="Helvetica Neue" w:eastAsia="Arial Unicode MS" w:hAnsi="Helvetica Neue" w:cs="Arial Unicode MS"/>
      <w:color w:val="000000"/>
      <w:bdr w:val="nil"/>
      <w:lang w:val="en-US"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75B0A0C6</Template>
  <TotalTime>148</TotalTime>
  <Pages>1</Pages>
  <Words>428</Words>
  <Characters>2446</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2869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Heafey, Maryanne</dc:creator>
  <cp:keywords/>
  <dc:description/>
  <cp:lastModifiedBy>Heafey, Maryanne</cp:lastModifiedBy>
  <cp:revision>4</cp:revision>
  <dcterms:created xsi:type="dcterms:W3CDTF">2019-02-13T13:24:00Z</dcterms:created>
  <dcterms:modified xsi:type="dcterms:W3CDTF">2019-02-13T15:56:00Z</dcterms:modified>
</cp:coreProperties>
</file>