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2FECA" w14:textId="77777777" w:rsidR="000E0258" w:rsidRDefault="000E0258" w:rsidP="000E0258">
      <w:pPr>
        <w:jc w:val="center"/>
        <w:rPr>
          <w:b/>
          <w:bCs/>
          <w:sz w:val="28"/>
          <w:szCs w:val="28"/>
          <w:u w:val="single"/>
        </w:rPr>
      </w:pPr>
      <w:r>
        <w:rPr>
          <w:b/>
          <w:bCs/>
          <w:sz w:val="28"/>
          <w:szCs w:val="28"/>
          <w:u w:val="single"/>
        </w:rPr>
        <w:t>PGR (</w:t>
      </w:r>
      <w:proofErr w:type="spellStart"/>
      <w:r>
        <w:rPr>
          <w:b/>
          <w:bCs/>
          <w:sz w:val="28"/>
          <w:szCs w:val="28"/>
          <w:u w:val="single"/>
        </w:rPr>
        <w:t>MRes</w:t>
      </w:r>
      <w:proofErr w:type="spellEnd"/>
      <w:r>
        <w:rPr>
          <w:b/>
          <w:bCs/>
          <w:sz w:val="28"/>
          <w:szCs w:val="28"/>
          <w:u w:val="single"/>
        </w:rPr>
        <w:t>/PhD) GRADUATE STAFF-STUDENT LIAISON COMMITTEE</w:t>
      </w:r>
    </w:p>
    <w:p w14:paraId="7EF5435A" w14:textId="77777777" w:rsidR="000E0258" w:rsidRDefault="000E0258" w:rsidP="000E0258">
      <w:pPr>
        <w:jc w:val="center"/>
        <w:rPr>
          <w:b/>
          <w:bCs/>
          <w:sz w:val="28"/>
          <w:szCs w:val="28"/>
          <w:u w:val="single"/>
        </w:rPr>
      </w:pPr>
      <w:r>
        <w:rPr>
          <w:b/>
          <w:bCs/>
          <w:sz w:val="28"/>
          <w:szCs w:val="28"/>
          <w:u w:val="single"/>
        </w:rPr>
        <w:t>Minutes of the GSSLC Meeting held on</w:t>
      </w:r>
    </w:p>
    <w:p w14:paraId="2225C7D6" w14:textId="4CF34FBB" w:rsidR="000E0258" w:rsidRDefault="003A6E54" w:rsidP="000E0258">
      <w:pPr>
        <w:jc w:val="center"/>
        <w:rPr>
          <w:b/>
          <w:bCs/>
          <w:sz w:val="28"/>
          <w:szCs w:val="28"/>
        </w:rPr>
      </w:pPr>
      <w:r>
        <w:rPr>
          <w:b/>
          <w:bCs/>
          <w:sz w:val="28"/>
          <w:szCs w:val="28"/>
          <w:u w:val="single"/>
        </w:rPr>
        <w:t>9</w:t>
      </w:r>
      <w:r w:rsidRPr="003A6E54">
        <w:rPr>
          <w:b/>
          <w:bCs/>
          <w:sz w:val="28"/>
          <w:szCs w:val="28"/>
          <w:u w:val="single"/>
          <w:vertAlign w:val="superscript"/>
        </w:rPr>
        <w:t>th</w:t>
      </w:r>
      <w:r>
        <w:rPr>
          <w:b/>
          <w:bCs/>
          <w:sz w:val="28"/>
          <w:szCs w:val="28"/>
          <w:u w:val="single"/>
        </w:rPr>
        <w:t xml:space="preserve"> March</w:t>
      </w:r>
      <w:r w:rsidR="006A4DA2">
        <w:rPr>
          <w:b/>
          <w:bCs/>
          <w:sz w:val="28"/>
          <w:szCs w:val="28"/>
          <w:u w:val="single"/>
        </w:rPr>
        <w:t xml:space="preserve"> 2022</w:t>
      </w:r>
    </w:p>
    <w:p w14:paraId="1E702533" w14:textId="26BF6832" w:rsidR="000E0258" w:rsidRDefault="000E0258" w:rsidP="000E0258">
      <w:r w:rsidRPr="00A2216B">
        <w:rPr>
          <w:b/>
          <w:bCs/>
          <w:u w:val="single"/>
        </w:rPr>
        <w:t>Present</w:t>
      </w:r>
      <w:r>
        <w:t xml:space="preserve">: Andrea </w:t>
      </w:r>
      <w:proofErr w:type="spellStart"/>
      <w:r>
        <w:t>Guerrieri</w:t>
      </w:r>
      <w:proofErr w:type="spellEnd"/>
      <w:r>
        <w:t xml:space="preserve"> </w:t>
      </w:r>
      <w:proofErr w:type="spellStart"/>
      <w:r>
        <w:t>D’Amati</w:t>
      </w:r>
      <w:proofErr w:type="spellEnd"/>
      <w:r>
        <w:t xml:space="preserve">, Adam Di </w:t>
      </w:r>
      <w:proofErr w:type="spellStart"/>
      <w:r>
        <w:t>Lizia</w:t>
      </w:r>
      <w:proofErr w:type="spellEnd"/>
      <w:r>
        <w:t xml:space="preserve">, </w:t>
      </w:r>
      <w:r w:rsidR="003A6E54">
        <w:t>Jeremy</w:t>
      </w:r>
      <w:r>
        <w:t xml:space="preserve"> Smith, Pablo Beker, Lucia Ashley, </w:t>
      </w:r>
      <w:r w:rsidR="00BC4AF5">
        <w:t xml:space="preserve">Natalie Deven, </w:t>
      </w:r>
      <w:r w:rsidR="005C0FCC">
        <w:t xml:space="preserve">Caroline Elliott, Manuel Bagues, </w:t>
      </w:r>
      <w:r w:rsidR="00EF7CF0">
        <w:t xml:space="preserve">Robin Flint, </w:t>
      </w:r>
      <w:r w:rsidR="005C0FCC">
        <w:t xml:space="preserve">Chau Ho, </w:t>
      </w:r>
      <w:r w:rsidR="001505FA">
        <w:t>Srinjoy Sen</w:t>
      </w:r>
      <w:r w:rsidR="005C135C">
        <w:t xml:space="preserve">, </w:t>
      </w:r>
      <w:r w:rsidR="007D0B22">
        <w:t xml:space="preserve">Cora Neumann, </w:t>
      </w:r>
      <w:r w:rsidR="005C135C">
        <w:t xml:space="preserve">Omiros </w:t>
      </w:r>
      <w:proofErr w:type="spellStart"/>
      <w:r w:rsidR="005C135C">
        <w:t>Kouvaras</w:t>
      </w:r>
      <w:proofErr w:type="spellEnd"/>
    </w:p>
    <w:p w14:paraId="0618B8FD" w14:textId="00E039B6" w:rsidR="00736769" w:rsidRDefault="005A1EE3" w:rsidP="000E0258">
      <w:r w:rsidRPr="00A2216B">
        <w:rPr>
          <w:b/>
          <w:bCs/>
          <w:u w:val="single"/>
        </w:rPr>
        <w:t>Apologies</w:t>
      </w:r>
      <w:r>
        <w:t>: Karen Jackson, Immanuel Feld</w:t>
      </w:r>
    </w:p>
    <w:p w14:paraId="1D67E47D" w14:textId="08D78C19" w:rsidR="00010AC9" w:rsidRPr="00010AC9" w:rsidRDefault="00D63966" w:rsidP="00010AC9">
      <w:pPr>
        <w:pStyle w:val="ListParagraph"/>
        <w:numPr>
          <w:ilvl w:val="0"/>
          <w:numId w:val="1"/>
        </w:numPr>
        <w:rPr>
          <w:b/>
          <w:bCs/>
          <w:sz w:val="24"/>
          <w:szCs w:val="24"/>
          <w:u w:val="single"/>
        </w:rPr>
      </w:pPr>
      <w:r>
        <w:rPr>
          <w:b/>
          <w:bCs/>
          <w:sz w:val="24"/>
          <w:szCs w:val="24"/>
          <w:u w:val="single"/>
        </w:rPr>
        <w:t>Library/Resources</w:t>
      </w:r>
    </w:p>
    <w:p w14:paraId="1331A989" w14:textId="4B0744FC" w:rsidR="00D63966" w:rsidRPr="003A6E54" w:rsidRDefault="00D63966"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sidRPr="003A6E54">
        <w:rPr>
          <w:rStyle w:val="xnormaltextrun"/>
          <w:rFonts w:ascii="Calibri" w:hAnsi="Calibri" w:cs="Calibri"/>
          <w:sz w:val="22"/>
          <w:szCs w:val="22"/>
          <w:bdr w:val="none" w:sz="0" w:space="0" w:color="auto" w:frame="1"/>
        </w:rPr>
        <w:t>Karen and Cora were not present</w:t>
      </w:r>
      <w:r w:rsidR="009C5DB1" w:rsidRPr="003A6E54">
        <w:rPr>
          <w:rStyle w:val="xnormaltextrun"/>
          <w:rFonts w:ascii="Calibri" w:hAnsi="Calibri" w:cs="Calibri"/>
          <w:sz w:val="22"/>
          <w:szCs w:val="22"/>
          <w:bdr w:val="none" w:sz="0" w:space="0" w:color="auto" w:frame="1"/>
        </w:rPr>
        <w:t xml:space="preserve"> for this meeting. </w:t>
      </w:r>
      <w:r w:rsidR="003A6E54">
        <w:rPr>
          <w:rStyle w:val="xnormaltextrun"/>
          <w:rFonts w:ascii="Calibri" w:hAnsi="Calibri" w:cs="Calibri"/>
          <w:sz w:val="22"/>
          <w:szCs w:val="22"/>
          <w:bdr w:val="none" w:sz="0" w:space="0" w:color="auto" w:frame="1"/>
        </w:rPr>
        <w:t xml:space="preserve">However, there were no updates on the library. </w:t>
      </w:r>
    </w:p>
    <w:p w14:paraId="1E85BDC8" w14:textId="77777777" w:rsidR="00010AC9" w:rsidRDefault="00010AC9"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14C7BEFD" w14:textId="528A8B1B" w:rsidR="00010AC9" w:rsidRDefault="00010AC9" w:rsidP="00010AC9">
      <w:pPr>
        <w:pStyle w:val="ListParagraph"/>
        <w:numPr>
          <w:ilvl w:val="0"/>
          <w:numId w:val="1"/>
        </w:numPr>
        <w:rPr>
          <w:b/>
          <w:bCs/>
          <w:sz w:val="24"/>
          <w:szCs w:val="24"/>
          <w:u w:val="single"/>
        </w:rPr>
      </w:pPr>
      <w:r>
        <w:rPr>
          <w:b/>
          <w:bCs/>
          <w:sz w:val="24"/>
          <w:szCs w:val="24"/>
          <w:u w:val="single"/>
        </w:rPr>
        <w:t>Minutes of the Meeting held on 1</w:t>
      </w:r>
      <w:r w:rsidRPr="00010AC9">
        <w:rPr>
          <w:b/>
          <w:bCs/>
          <w:sz w:val="24"/>
          <w:szCs w:val="24"/>
          <w:u w:val="single"/>
          <w:vertAlign w:val="superscript"/>
        </w:rPr>
        <w:t>st</w:t>
      </w:r>
      <w:r>
        <w:rPr>
          <w:b/>
          <w:bCs/>
          <w:sz w:val="24"/>
          <w:szCs w:val="24"/>
          <w:u w:val="single"/>
        </w:rPr>
        <w:t xml:space="preserve"> December</w:t>
      </w:r>
    </w:p>
    <w:p w14:paraId="4DF6AC3A" w14:textId="2179745E" w:rsidR="00010AC9" w:rsidRDefault="003A6E54" w:rsidP="00010AC9">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The issue with the vouchers not being given to those who were in the department photoshoot has been completely resolved.</w:t>
      </w:r>
    </w:p>
    <w:p w14:paraId="0D1564DA" w14:textId="77777777" w:rsidR="00B1328B" w:rsidRDefault="00B1328B" w:rsidP="006A4DA2">
      <w:pPr>
        <w:pStyle w:val="xparagraph"/>
        <w:shd w:val="clear" w:color="auto" w:fill="FFFFFF"/>
        <w:spacing w:before="0" w:beforeAutospacing="0" w:after="0" w:afterAutospacing="0"/>
        <w:textAlignment w:val="baseline"/>
        <w:rPr>
          <w:rStyle w:val="xnormaltextrun"/>
          <w:rFonts w:ascii="Calibri" w:hAnsi="Calibri" w:cs="Calibri"/>
          <w:sz w:val="22"/>
          <w:szCs w:val="22"/>
          <w:bdr w:val="none" w:sz="0" w:space="0" w:color="auto" w:frame="1"/>
        </w:rPr>
      </w:pPr>
    </w:p>
    <w:p w14:paraId="6739AF76" w14:textId="77777777" w:rsidR="00B1328B" w:rsidRDefault="00B1328B" w:rsidP="00B1328B">
      <w:pPr>
        <w:pStyle w:val="ListParagraph"/>
        <w:numPr>
          <w:ilvl w:val="0"/>
          <w:numId w:val="1"/>
        </w:numPr>
        <w:rPr>
          <w:b/>
          <w:bCs/>
          <w:sz w:val="24"/>
          <w:szCs w:val="24"/>
          <w:u w:val="single"/>
        </w:rPr>
      </w:pPr>
      <w:r>
        <w:rPr>
          <w:b/>
          <w:bCs/>
          <w:sz w:val="24"/>
          <w:szCs w:val="24"/>
          <w:u w:val="single"/>
        </w:rPr>
        <w:t>Matters Arising</w:t>
      </w:r>
    </w:p>
    <w:p w14:paraId="7E9377E9" w14:textId="00E30ADA" w:rsidR="00971DEE" w:rsidRDefault="003A6E54"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It was brought up that bursary offers for incoming students were higher than the current bursary. It was made clear that this reflected a general increase in the stipend</w:t>
      </w:r>
      <w:r w:rsidR="008A324E">
        <w:rPr>
          <w:rStyle w:val="xnormaltextrun"/>
          <w:rFonts w:ascii="Calibri" w:hAnsi="Calibri" w:cs="Calibri"/>
          <w:sz w:val="22"/>
          <w:szCs w:val="22"/>
          <w:bdr w:val="none" w:sz="0" w:space="0" w:color="auto" w:frame="1"/>
        </w:rPr>
        <w:t xml:space="preserve"> in response to a higher cost of living that all </w:t>
      </w:r>
      <w:proofErr w:type="spellStart"/>
      <w:r w:rsidR="008A324E">
        <w:rPr>
          <w:rStyle w:val="xnormaltextrun"/>
          <w:rFonts w:ascii="Calibri" w:hAnsi="Calibri" w:cs="Calibri"/>
          <w:sz w:val="22"/>
          <w:szCs w:val="22"/>
          <w:bdr w:val="none" w:sz="0" w:space="0" w:color="auto" w:frame="1"/>
        </w:rPr>
        <w:t>MRes</w:t>
      </w:r>
      <w:proofErr w:type="spellEnd"/>
      <w:r w:rsidR="008A324E">
        <w:rPr>
          <w:rStyle w:val="xnormaltextrun"/>
          <w:rFonts w:ascii="Calibri" w:hAnsi="Calibri" w:cs="Calibri"/>
          <w:sz w:val="22"/>
          <w:szCs w:val="22"/>
          <w:bdr w:val="none" w:sz="0" w:space="0" w:color="auto" w:frame="1"/>
        </w:rPr>
        <w:t xml:space="preserve">/PhD students will benefit from. There was already a plan to increase the stipend, now </w:t>
      </w:r>
      <w:r w:rsidR="005C135C">
        <w:rPr>
          <w:rStyle w:val="xnormaltextrun"/>
          <w:rFonts w:ascii="Calibri" w:hAnsi="Calibri" w:cs="Calibri"/>
          <w:sz w:val="22"/>
          <w:szCs w:val="22"/>
          <w:bdr w:val="none" w:sz="0" w:space="0" w:color="auto" w:frame="1"/>
        </w:rPr>
        <w:t>these targets</w:t>
      </w:r>
      <w:r w:rsidR="008A324E">
        <w:rPr>
          <w:rStyle w:val="xnormaltextrun"/>
          <w:rFonts w:ascii="Calibri" w:hAnsi="Calibri" w:cs="Calibri"/>
          <w:sz w:val="22"/>
          <w:szCs w:val="22"/>
          <w:bdr w:val="none" w:sz="0" w:space="0" w:color="auto" w:frame="1"/>
        </w:rPr>
        <w:t xml:space="preserve"> will not change but be reached much sooner.</w:t>
      </w:r>
    </w:p>
    <w:p w14:paraId="7C3FB014" w14:textId="77777777" w:rsidR="00971DEE" w:rsidRDefault="00971DEE"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1C5503F7" w14:textId="5BB287AE" w:rsidR="000705BC" w:rsidRDefault="008A324E"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sidRPr="008A324E">
        <w:rPr>
          <w:rStyle w:val="xnormaltextrun"/>
          <w:rFonts w:ascii="Calibri" w:hAnsi="Calibri" w:cs="Calibri"/>
          <w:sz w:val="22"/>
          <w:szCs w:val="22"/>
          <w:bdr w:val="none" w:sz="0" w:space="0" w:color="auto" w:frame="1"/>
        </w:rPr>
        <w:t xml:space="preserve">Natalie </w:t>
      </w:r>
      <w:r>
        <w:rPr>
          <w:rStyle w:val="xnormaltextrun"/>
          <w:rFonts w:ascii="Calibri" w:hAnsi="Calibri" w:cs="Calibri"/>
          <w:sz w:val="22"/>
          <w:szCs w:val="22"/>
          <w:bdr w:val="none" w:sz="0" w:space="0" w:color="auto" w:frame="1"/>
        </w:rPr>
        <w:t>mentioned that the</w:t>
      </w:r>
      <w:r w:rsidRPr="008A324E">
        <w:rPr>
          <w:rStyle w:val="xnormaltextrun"/>
          <w:rFonts w:ascii="Calibri" w:hAnsi="Calibri" w:cs="Calibri"/>
          <w:sz w:val="22"/>
          <w:szCs w:val="22"/>
          <w:bdr w:val="none" w:sz="0" w:space="0" w:color="auto" w:frame="1"/>
        </w:rPr>
        <w:t xml:space="preserve"> PGR common room will be reinstated. </w:t>
      </w:r>
      <w:r>
        <w:rPr>
          <w:rStyle w:val="xnormaltextrun"/>
          <w:rFonts w:ascii="Calibri" w:hAnsi="Calibri" w:cs="Calibri"/>
          <w:sz w:val="22"/>
          <w:szCs w:val="22"/>
          <w:bdr w:val="none" w:sz="0" w:space="0" w:color="auto" w:frame="1"/>
        </w:rPr>
        <w:t>However, students c</w:t>
      </w:r>
      <w:r w:rsidRPr="008A324E">
        <w:rPr>
          <w:rStyle w:val="xnormaltextrun"/>
          <w:rFonts w:ascii="Calibri" w:hAnsi="Calibri" w:cs="Calibri"/>
          <w:sz w:val="22"/>
          <w:szCs w:val="22"/>
          <w:bdr w:val="none" w:sz="0" w:space="0" w:color="auto" w:frame="1"/>
        </w:rPr>
        <w:t xml:space="preserve">an still use the staffroom. </w:t>
      </w:r>
      <w:r>
        <w:rPr>
          <w:rStyle w:val="xnormaltextrun"/>
          <w:rFonts w:ascii="Calibri" w:hAnsi="Calibri" w:cs="Calibri"/>
          <w:sz w:val="22"/>
          <w:szCs w:val="22"/>
          <w:bdr w:val="none" w:sz="0" w:space="0" w:color="auto" w:frame="1"/>
        </w:rPr>
        <w:t xml:space="preserve">Andrea asked if a system could be put in place to potentially book the room for practice presentations and other </w:t>
      </w:r>
      <w:proofErr w:type="spellStart"/>
      <w:r>
        <w:rPr>
          <w:rStyle w:val="xnormaltextrun"/>
          <w:rFonts w:ascii="Calibri" w:hAnsi="Calibri" w:cs="Calibri"/>
          <w:sz w:val="22"/>
          <w:szCs w:val="22"/>
          <w:bdr w:val="none" w:sz="0" w:space="0" w:color="auto" w:frame="1"/>
        </w:rPr>
        <w:t>MRes</w:t>
      </w:r>
      <w:proofErr w:type="spellEnd"/>
      <w:r>
        <w:rPr>
          <w:rStyle w:val="xnormaltextrun"/>
          <w:rFonts w:ascii="Calibri" w:hAnsi="Calibri" w:cs="Calibri"/>
          <w:sz w:val="22"/>
          <w:szCs w:val="22"/>
          <w:bdr w:val="none" w:sz="0" w:space="0" w:color="auto" w:frame="1"/>
        </w:rPr>
        <w:t xml:space="preserve"> activities.</w:t>
      </w:r>
      <w:r w:rsidRPr="008A324E">
        <w:rPr>
          <w:rStyle w:val="xnormaltextrun"/>
          <w:rFonts w:ascii="Calibri" w:hAnsi="Calibri" w:cs="Calibri"/>
          <w:sz w:val="22"/>
          <w:szCs w:val="22"/>
          <w:bdr w:val="none" w:sz="0" w:space="0" w:color="auto" w:frame="1"/>
        </w:rPr>
        <w:t xml:space="preserve"> Jeremy</w:t>
      </w:r>
      <w:r>
        <w:rPr>
          <w:rStyle w:val="xnormaltextrun"/>
          <w:rFonts w:ascii="Calibri" w:hAnsi="Calibri" w:cs="Calibri"/>
          <w:sz w:val="22"/>
          <w:szCs w:val="22"/>
          <w:bdr w:val="none" w:sz="0" w:space="0" w:color="auto" w:frame="1"/>
        </w:rPr>
        <w:t xml:space="preserve"> agreed this would be something to investigate but argued it ought to be a social space </w:t>
      </w:r>
      <w:r w:rsidR="00316CED">
        <w:rPr>
          <w:rStyle w:val="xnormaltextrun"/>
          <w:rFonts w:ascii="Calibri" w:hAnsi="Calibri" w:cs="Calibri"/>
          <w:sz w:val="22"/>
          <w:szCs w:val="22"/>
          <w:bdr w:val="none" w:sz="0" w:space="0" w:color="auto" w:frame="1"/>
        </w:rPr>
        <w:t>during</w:t>
      </w:r>
      <w:r>
        <w:rPr>
          <w:rStyle w:val="xnormaltextrun"/>
          <w:rFonts w:ascii="Calibri" w:hAnsi="Calibri" w:cs="Calibri"/>
          <w:sz w:val="22"/>
          <w:szCs w:val="22"/>
          <w:bdr w:val="none" w:sz="0" w:space="0" w:color="auto" w:frame="1"/>
        </w:rPr>
        <w:t xml:space="preserve"> lunch hour.</w:t>
      </w:r>
    </w:p>
    <w:p w14:paraId="6C7849E1" w14:textId="77777777" w:rsidR="008A324E" w:rsidRDefault="008A324E"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07C669A6" w14:textId="289F6AA6" w:rsidR="000705BC" w:rsidRDefault="008A324E" w:rsidP="000705BC">
      <w:pPr>
        <w:pStyle w:val="ListParagraph"/>
        <w:numPr>
          <w:ilvl w:val="0"/>
          <w:numId w:val="1"/>
        </w:numPr>
        <w:rPr>
          <w:b/>
          <w:bCs/>
          <w:sz w:val="24"/>
          <w:szCs w:val="24"/>
          <w:u w:val="single"/>
        </w:rPr>
      </w:pPr>
      <w:r>
        <w:rPr>
          <w:b/>
          <w:bCs/>
          <w:sz w:val="24"/>
          <w:szCs w:val="24"/>
          <w:u w:val="single"/>
        </w:rPr>
        <w:t>T</w:t>
      </w:r>
      <w:r w:rsidR="00ED50C3">
        <w:rPr>
          <w:b/>
          <w:bCs/>
          <w:sz w:val="24"/>
          <w:szCs w:val="24"/>
          <w:u w:val="single"/>
        </w:rPr>
        <w:t>eaching and Learning</w:t>
      </w:r>
    </w:p>
    <w:p w14:paraId="62E86DEB" w14:textId="7C4DE88E" w:rsidR="001505FA" w:rsidRDefault="00316CED" w:rsidP="00D50DB9">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Nothing to Discuss</w:t>
      </w:r>
    </w:p>
    <w:p w14:paraId="775B2EF8" w14:textId="0A85D9CA" w:rsidR="00FA1431" w:rsidRDefault="00FA1431" w:rsidP="00FA1431">
      <w:pPr>
        <w:pStyle w:val="xparagraph"/>
        <w:shd w:val="clear" w:color="auto" w:fill="FFFFFF"/>
        <w:spacing w:before="0" w:beforeAutospacing="0" w:after="0" w:afterAutospacing="0"/>
        <w:textAlignment w:val="baseline"/>
        <w:rPr>
          <w:sz w:val="22"/>
          <w:szCs w:val="22"/>
        </w:rPr>
      </w:pPr>
    </w:p>
    <w:p w14:paraId="09AA86C2" w14:textId="2B5FD173" w:rsidR="00FA1431" w:rsidRDefault="00FA1431" w:rsidP="00FA1431">
      <w:pPr>
        <w:pStyle w:val="ListParagraph"/>
        <w:numPr>
          <w:ilvl w:val="0"/>
          <w:numId w:val="1"/>
        </w:numPr>
        <w:rPr>
          <w:b/>
          <w:bCs/>
          <w:sz w:val="24"/>
          <w:szCs w:val="24"/>
          <w:u w:val="single"/>
        </w:rPr>
      </w:pPr>
      <w:r>
        <w:rPr>
          <w:b/>
          <w:bCs/>
          <w:sz w:val="24"/>
          <w:szCs w:val="24"/>
          <w:u w:val="single"/>
        </w:rPr>
        <w:t xml:space="preserve">Assessment </w:t>
      </w:r>
      <w:r w:rsidR="008D72F8">
        <w:rPr>
          <w:b/>
          <w:bCs/>
          <w:sz w:val="24"/>
          <w:szCs w:val="24"/>
          <w:u w:val="single"/>
        </w:rPr>
        <w:t>and Feedback</w:t>
      </w:r>
    </w:p>
    <w:p w14:paraId="2541CF23" w14:textId="07169CD7" w:rsidR="00C32CE1" w:rsidRDefault="00316CED"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The PTES will begin next week, and so </w:t>
      </w:r>
      <w:proofErr w:type="spellStart"/>
      <w:r>
        <w:rPr>
          <w:rStyle w:val="xnormaltextrun"/>
          <w:rFonts w:ascii="Calibri" w:hAnsi="Calibri" w:cs="Calibri"/>
          <w:sz w:val="22"/>
          <w:szCs w:val="22"/>
          <w:bdr w:val="none" w:sz="0" w:space="0" w:color="auto" w:frame="1"/>
        </w:rPr>
        <w:t>MRes</w:t>
      </w:r>
      <w:proofErr w:type="spellEnd"/>
      <w:r>
        <w:rPr>
          <w:rStyle w:val="xnormaltextrun"/>
          <w:rFonts w:ascii="Calibri" w:hAnsi="Calibri" w:cs="Calibri"/>
          <w:sz w:val="22"/>
          <w:szCs w:val="22"/>
          <w:bdr w:val="none" w:sz="0" w:space="0" w:color="auto" w:frame="1"/>
        </w:rPr>
        <w:t xml:space="preserve"> students </w:t>
      </w:r>
      <w:proofErr w:type="gramStart"/>
      <w:r>
        <w:rPr>
          <w:rStyle w:val="xnormaltextrun"/>
          <w:rFonts w:ascii="Calibri" w:hAnsi="Calibri" w:cs="Calibri"/>
          <w:sz w:val="22"/>
          <w:szCs w:val="22"/>
          <w:bdr w:val="none" w:sz="0" w:space="0" w:color="auto" w:frame="1"/>
        </w:rPr>
        <w:t>have the opportunity to</w:t>
      </w:r>
      <w:proofErr w:type="gramEnd"/>
      <w:r>
        <w:rPr>
          <w:rStyle w:val="xnormaltextrun"/>
          <w:rFonts w:ascii="Calibri" w:hAnsi="Calibri" w:cs="Calibri"/>
          <w:sz w:val="22"/>
          <w:szCs w:val="22"/>
          <w:bdr w:val="none" w:sz="0" w:space="0" w:color="auto" w:frame="1"/>
        </w:rPr>
        <w:t xml:space="preserve"> respond. Adam mentioned he would make sure as many of the 1</w:t>
      </w:r>
      <w:r w:rsidRPr="00316CED">
        <w:rPr>
          <w:rStyle w:val="xnormaltextrun"/>
          <w:rFonts w:ascii="Calibri" w:hAnsi="Calibri" w:cs="Calibri"/>
          <w:sz w:val="22"/>
          <w:szCs w:val="22"/>
          <w:bdr w:val="none" w:sz="0" w:space="0" w:color="auto" w:frame="1"/>
          <w:vertAlign w:val="superscript"/>
        </w:rPr>
        <w:t>st</w:t>
      </w:r>
      <w:r>
        <w:rPr>
          <w:rStyle w:val="xnormaltextrun"/>
          <w:rFonts w:ascii="Calibri" w:hAnsi="Calibri" w:cs="Calibri"/>
          <w:sz w:val="22"/>
          <w:szCs w:val="22"/>
          <w:bdr w:val="none" w:sz="0" w:space="0" w:color="auto" w:frame="1"/>
        </w:rPr>
        <w:t xml:space="preserve"> years would answer as possible, and there was a general request that engagement be as high as possible. </w:t>
      </w:r>
    </w:p>
    <w:p w14:paraId="098B9320" w14:textId="4A97F87F" w:rsidR="005E18C2" w:rsidRDefault="005E18C2"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4324F55E" w14:textId="702176D4" w:rsidR="005E18C2" w:rsidRDefault="005E18C2"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The external examiner reports were brought u</w:t>
      </w:r>
      <w:r w:rsidR="005C7FE9">
        <w:rPr>
          <w:rStyle w:val="xnormaltextrun"/>
          <w:rFonts w:ascii="Calibri" w:hAnsi="Calibri" w:cs="Calibri"/>
          <w:sz w:val="22"/>
          <w:szCs w:val="22"/>
          <w:bdr w:val="none" w:sz="0" w:space="0" w:color="auto" w:frame="1"/>
        </w:rPr>
        <w:t>p and</w:t>
      </w:r>
      <w:r>
        <w:rPr>
          <w:rStyle w:val="xnormaltextrun"/>
          <w:rFonts w:ascii="Calibri" w:hAnsi="Calibri" w:cs="Calibri"/>
          <w:sz w:val="22"/>
          <w:szCs w:val="22"/>
          <w:bdr w:val="none" w:sz="0" w:space="0" w:color="auto" w:frame="1"/>
        </w:rPr>
        <w:t xml:space="preserve"> they were all incredibly positive so there was little further to discuss.</w:t>
      </w:r>
    </w:p>
    <w:p w14:paraId="7DF1E640" w14:textId="4ED898F4" w:rsidR="006D6081" w:rsidRDefault="006D6081"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66709EE2" w14:textId="77777777" w:rsidR="005C7FE9" w:rsidRDefault="005C7FE9"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72463137" w14:textId="6F09DE23" w:rsidR="003167FD" w:rsidRPr="003167FD" w:rsidRDefault="003167FD" w:rsidP="003167FD">
      <w:pPr>
        <w:pStyle w:val="ListParagraph"/>
        <w:numPr>
          <w:ilvl w:val="0"/>
          <w:numId w:val="1"/>
        </w:numPr>
        <w:rPr>
          <w:b/>
          <w:bCs/>
          <w:sz w:val="24"/>
          <w:szCs w:val="24"/>
          <w:u w:val="single"/>
        </w:rPr>
      </w:pPr>
      <w:r>
        <w:rPr>
          <w:b/>
          <w:bCs/>
          <w:sz w:val="24"/>
          <w:szCs w:val="24"/>
          <w:u w:val="single"/>
        </w:rPr>
        <w:t>Student Engagement and Support</w:t>
      </w:r>
    </w:p>
    <w:p w14:paraId="42839F55" w14:textId="1C3614E7" w:rsidR="0087027F" w:rsidRDefault="005C7FE9"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Jeremy </w:t>
      </w:r>
      <w:r w:rsidR="0071711B">
        <w:rPr>
          <w:rStyle w:val="xnormaltextrun"/>
          <w:rFonts w:ascii="Calibri" w:hAnsi="Calibri" w:cs="Calibri"/>
          <w:sz w:val="22"/>
          <w:szCs w:val="22"/>
          <w:bdr w:val="none" w:sz="0" w:space="0" w:color="auto" w:frame="1"/>
        </w:rPr>
        <w:t xml:space="preserve">mentioned the student incentive scheme, where the university gives £5 for each student to either go to an individual prize or charity that signs up provided the target is met. The students can then select where this money goes. Lucia mentioned that an email would be sent out soon, with links to the website. </w:t>
      </w:r>
    </w:p>
    <w:p w14:paraId="61CC9EAF" w14:textId="4CB743BF" w:rsidR="0071711B" w:rsidRDefault="0071711B"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2DAECD4E" w14:textId="4C96CD39" w:rsidR="0071711B" w:rsidRDefault="0071711B"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Natalie mentioned badminton in the department and free pizza would be running this and next month, to encourage student engagement. </w:t>
      </w:r>
    </w:p>
    <w:p w14:paraId="5E8A46AB" w14:textId="15389833" w:rsidR="006D6081" w:rsidRDefault="00E02948" w:rsidP="00844C32">
      <w:pPr>
        <w:pStyle w:val="xparagraph"/>
        <w:shd w:val="clear" w:color="auto" w:fill="FFFFFF"/>
        <w:spacing w:before="0" w:beforeAutospacing="0" w:after="0" w:afterAutospacing="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 </w:t>
      </w:r>
    </w:p>
    <w:p w14:paraId="729A1998" w14:textId="77777777" w:rsidR="00D032A5" w:rsidRDefault="0087027F" w:rsidP="00D032A5">
      <w:pPr>
        <w:pStyle w:val="ListParagraph"/>
        <w:numPr>
          <w:ilvl w:val="0"/>
          <w:numId w:val="1"/>
        </w:numPr>
        <w:rPr>
          <w:b/>
          <w:bCs/>
          <w:sz w:val="24"/>
          <w:szCs w:val="24"/>
          <w:u w:val="single"/>
        </w:rPr>
      </w:pPr>
      <w:r>
        <w:rPr>
          <w:b/>
          <w:bCs/>
          <w:sz w:val="24"/>
          <w:szCs w:val="24"/>
          <w:u w:val="single"/>
        </w:rPr>
        <w:t xml:space="preserve">Equality, </w:t>
      </w:r>
      <w:proofErr w:type="gramStart"/>
      <w:r>
        <w:rPr>
          <w:b/>
          <w:bCs/>
          <w:sz w:val="24"/>
          <w:szCs w:val="24"/>
          <w:u w:val="single"/>
        </w:rPr>
        <w:t>Diversity</w:t>
      </w:r>
      <w:proofErr w:type="gramEnd"/>
      <w:r>
        <w:rPr>
          <w:b/>
          <w:bCs/>
          <w:sz w:val="24"/>
          <w:szCs w:val="24"/>
          <w:u w:val="single"/>
        </w:rPr>
        <w:t xml:space="preserve"> and Inclusivity</w:t>
      </w:r>
    </w:p>
    <w:p w14:paraId="5EE8DBC8" w14:textId="161D06C9" w:rsidR="0087027F" w:rsidRPr="00D032A5" w:rsidRDefault="0087027F" w:rsidP="00D032A5">
      <w:pPr>
        <w:ind w:left="360"/>
        <w:rPr>
          <w:rStyle w:val="xnormaltextrun"/>
          <w:b/>
          <w:bCs/>
          <w:sz w:val="24"/>
          <w:szCs w:val="24"/>
          <w:u w:val="single"/>
        </w:rPr>
      </w:pPr>
      <w:r w:rsidRPr="00D032A5">
        <w:rPr>
          <w:rStyle w:val="xnormaltextrun"/>
          <w:rFonts w:ascii="Calibri" w:hAnsi="Calibri" w:cs="Calibri"/>
          <w:bdr w:val="none" w:sz="0" w:space="0" w:color="auto" w:frame="1"/>
        </w:rPr>
        <w:t>Nothing to discuss</w:t>
      </w:r>
    </w:p>
    <w:p w14:paraId="7272FF2E" w14:textId="77777777" w:rsidR="0087027F" w:rsidRDefault="0087027F" w:rsidP="0087027F">
      <w:pPr>
        <w:pStyle w:val="ListParagraph"/>
        <w:rPr>
          <w:rStyle w:val="xnormaltextrun"/>
          <w:rFonts w:ascii="Calibri" w:hAnsi="Calibri" w:cs="Calibri"/>
          <w:bdr w:val="none" w:sz="0" w:space="0" w:color="auto" w:frame="1"/>
        </w:rPr>
      </w:pPr>
    </w:p>
    <w:p w14:paraId="2507F3D0" w14:textId="71F03DF9" w:rsidR="0087027F" w:rsidRPr="0071711B" w:rsidRDefault="0087027F" w:rsidP="0071711B">
      <w:pPr>
        <w:pStyle w:val="ListParagraph"/>
        <w:numPr>
          <w:ilvl w:val="0"/>
          <w:numId w:val="1"/>
        </w:numPr>
        <w:rPr>
          <w:rStyle w:val="xnormaltextrun"/>
          <w:b/>
          <w:bCs/>
          <w:sz w:val="24"/>
          <w:szCs w:val="24"/>
          <w:u w:val="single"/>
        </w:rPr>
      </w:pPr>
      <w:r>
        <w:rPr>
          <w:b/>
          <w:bCs/>
          <w:sz w:val="24"/>
          <w:szCs w:val="24"/>
          <w:u w:val="single"/>
        </w:rPr>
        <w:t>Any Other Matter</w:t>
      </w:r>
      <w:r w:rsidR="0071711B">
        <w:rPr>
          <w:b/>
          <w:bCs/>
          <w:sz w:val="24"/>
          <w:szCs w:val="24"/>
          <w:u w:val="single"/>
        </w:rPr>
        <w:t>s</w:t>
      </w:r>
    </w:p>
    <w:p w14:paraId="0A0A024E" w14:textId="77777777" w:rsidR="009B6C9F" w:rsidRDefault="0071711B" w:rsidP="009B6C9F">
      <w:pPr>
        <w:ind w:left="360"/>
        <w:rPr>
          <w:rStyle w:val="xnormaltextrun"/>
          <w:rFonts w:ascii="Calibri" w:hAnsi="Calibri" w:cs="Calibri"/>
          <w:bdr w:val="none" w:sz="0" w:space="0" w:color="auto" w:frame="1"/>
        </w:rPr>
      </w:pPr>
      <w:r w:rsidRPr="0071711B">
        <w:rPr>
          <w:rStyle w:val="xnormaltextrun"/>
          <w:rFonts w:ascii="Calibri" w:hAnsi="Calibri" w:cs="Calibri"/>
          <w:bdr w:val="none" w:sz="0" w:space="0" w:color="auto" w:frame="1"/>
        </w:rPr>
        <w:t xml:space="preserve">Jeremy brought up that marking take up was very poor and wanted to know why so that it could be dealt with. </w:t>
      </w:r>
      <w:r w:rsidR="00D032A5">
        <w:rPr>
          <w:rStyle w:val="xnormaltextrun"/>
          <w:rFonts w:ascii="Calibri" w:hAnsi="Calibri" w:cs="Calibri"/>
          <w:bdr w:val="none" w:sz="0" w:space="0" w:color="auto" w:frame="1"/>
        </w:rPr>
        <w:t>Jeremy re-iterated that there was no way, except with central university permission, to increase the rate above the STP system whereby there were set times and hourly rates based on the length of an exam paper.</w:t>
      </w:r>
    </w:p>
    <w:p w14:paraId="7520F76E" w14:textId="297579E1" w:rsidR="009B6C9F" w:rsidRDefault="009B6C9F" w:rsidP="009B6C9F">
      <w:pPr>
        <w:ind w:left="360"/>
        <w:rPr>
          <w:rStyle w:val="xnormaltextrun"/>
          <w:rFonts w:ascii="Calibri" w:hAnsi="Calibri" w:cs="Calibri"/>
          <w:bdr w:val="none" w:sz="0" w:space="0" w:color="auto" w:frame="1"/>
        </w:rPr>
      </w:pPr>
      <w:r>
        <w:rPr>
          <w:rStyle w:val="xnormaltextrun"/>
          <w:rFonts w:ascii="Calibri" w:hAnsi="Calibri" w:cs="Calibri"/>
          <w:bdr w:val="none" w:sz="0" w:space="0" w:color="auto" w:frame="1"/>
        </w:rPr>
        <w:t>Manuel and Caroline mentioned that this was a very fair system in their opinion. Andrea mentioned that WBS had different pay structures for their marking</w:t>
      </w:r>
      <w:r w:rsidR="009A1C00">
        <w:rPr>
          <w:rStyle w:val="xnormaltextrun"/>
          <w:rFonts w:ascii="Calibri" w:hAnsi="Calibri" w:cs="Calibri"/>
          <w:bdr w:val="none" w:sz="0" w:space="0" w:color="auto" w:frame="1"/>
        </w:rPr>
        <w:t xml:space="preserve"> and that there seemed to be an issue of fairness in pay</w:t>
      </w:r>
      <w:r>
        <w:rPr>
          <w:rStyle w:val="xnormaltextrun"/>
          <w:rFonts w:ascii="Calibri" w:hAnsi="Calibri" w:cs="Calibri"/>
          <w:bdr w:val="none" w:sz="0" w:space="0" w:color="auto" w:frame="1"/>
        </w:rPr>
        <w:t xml:space="preserve">. Cora and Omiros brought up that for maths-heavy exams, the system was </w:t>
      </w:r>
      <w:r w:rsidR="009A1C00">
        <w:rPr>
          <w:rStyle w:val="xnormaltextrun"/>
          <w:rFonts w:ascii="Calibri" w:hAnsi="Calibri" w:cs="Calibri"/>
          <w:bdr w:val="none" w:sz="0" w:space="0" w:color="auto" w:frame="1"/>
        </w:rPr>
        <w:t>reasonable.</w:t>
      </w:r>
      <w:r>
        <w:rPr>
          <w:rStyle w:val="xnormaltextrun"/>
          <w:rFonts w:ascii="Calibri" w:hAnsi="Calibri" w:cs="Calibri"/>
          <w:bdr w:val="none" w:sz="0" w:space="0" w:color="auto" w:frame="1"/>
        </w:rPr>
        <w:t xml:space="preserve"> </w:t>
      </w:r>
      <w:r w:rsidR="009A1C00">
        <w:rPr>
          <w:rStyle w:val="xnormaltextrun"/>
          <w:rFonts w:ascii="Calibri" w:hAnsi="Calibri" w:cs="Calibri"/>
          <w:bdr w:val="none" w:sz="0" w:space="0" w:color="auto" w:frame="1"/>
        </w:rPr>
        <w:t>However,</w:t>
      </w:r>
      <w:r>
        <w:rPr>
          <w:rStyle w:val="xnormaltextrun"/>
          <w:rFonts w:ascii="Calibri" w:hAnsi="Calibri" w:cs="Calibri"/>
          <w:bdr w:val="none" w:sz="0" w:space="0" w:color="auto" w:frame="1"/>
        </w:rPr>
        <w:t xml:space="preserve"> when it came to </w:t>
      </w:r>
      <w:r w:rsidR="009A1C00">
        <w:rPr>
          <w:rStyle w:val="xnormaltextrun"/>
          <w:rFonts w:ascii="Calibri" w:hAnsi="Calibri" w:cs="Calibri"/>
          <w:bdr w:val="none" w:sz="0" w:space="0" w:color="auto" w:frame="1"/>
        </w:rPr>
        <w:t>essay-based</w:t>
      </w:r>
      <w:r>
        <w:rPr>
          <w:rStyle w:val="xnormaltextrun"/>
          <w:rFonts w:ascii="Calibri" w:hAnsi="Calibri" w:cs="Calibri"/>
          <w:bdr w:val="none" w:sz="0" w:space="0" w:color="auto" w:frame="1"/>
        </w:rPr>
        <w:t xml:space="preserve"> exams, many students felt they had to rush marking, or that they had to overwor</w:t>
      </w:r>
      <w:r w:rsidR="009A1C00">
        <w:rPr>
          <w:rStyle w:val="xnormaltextrun"/>
          <w:rFonts w:ascii="Calibri" w:hAnsi="Calibri" w:cs="Calibri"/>
          <w:bdr w:val="none" w:sz="0" w:space="0" w:color="auto" w:frame="1"/>
        </w:rPr>
        <w:t>k</w:t>
      </w:r>
      <w:r>
        <w:rPr>
          <w:rStyle w:val="xnormaltextrun"/>
          <w:rFonts w:ascii="Calibri" w:hAnsi="Calibri" w:cs="Calibri"/>
          <w:bdr w:val="none" w:sz="0" w:space="0" w:color="auto" w:frame="1"/>
        </w:rPr>
        <w:t>. Jeremy explained he would try to ask for more leeway when meeting with the university but did not expect much.</w:t>
      </w:r>
      <w:r w:rsidR="009A1C00">
        <w:rPr>
          <w:rStyle w:val="xnormaltextrun"/>
          <w:rFonts w:ascii="Calibri" w:hAnsi="Calibri" w:cs="Calibri"/>
          <w:bdr w:val="none" w:sz="0" w:space="0" w:color="auto" w:frame="1"/>
        </w:rPr>
        <w:t xml:space="preserve"> </w:t>
      </w:r>
    </w:p>
    <w:p w14:paraId="2BB9E3D8" w14:textId="7970BB16" w:rsidR="009B6C9F" w:rsidRDefault="009B6C9F" w:rsidP="009B6C9F">
      <w:pPr>
        <w:ind w:left="360"/>
        <w:rPr>
          <w:rStyle w:val="xnormaltextrun"/>
          <w:rFonts w:ascii="Calibri" w:hAnsi="Calibri" w:cs="Calibri"/>
          <w:bdr w:val="none" w:sz="0" w:space="0" w:color="auto" w:frame="1"/>
        </w:rPr>
      </w:pPr>
      <w:r>
        <w:rPr>
          <w:rStyle w:val="xnormaltextrun"/>
          <w:rFonts w:ascii="Calibri" w:hAnsi="Calibri" w:cs="Calibri"/>
          <w:bdr w:val="none" w:sz="0" w:space="0" w:color="auto" w:frame="1"/>
        </w:rPr>
        <w:t>Adam suggested that the full rates of pay be emailed out, as many 1</w:t>
      </w:r>
      <w:r w:rsidRPr="009B6C9F">
        <w:rPr>
          <w:rStyle w:val="xnormaltextrun"/>
          <w:rFonts w:ascii="Calibri" w:hAnsi="Calibri" w:cs="Calibri"/>
          <w:bdr w:val="none" w:sz="0" w:space="0" w:color="auto" w:frame="1"/>
          <w:vertAlign w:val="superscript"/>
        </w:rPr>
        <w:t>st</w:t>
      </w:r>
      <w:r>
        <w:rPr>
          <w:rStyle w:val="xnormaltextrun"/>
          <w:rFonts w:ascii="Calibri" w:hAnsi="Calibri" w:cs="Calibri"/>
          <w:bdr w:val="none" w:sz="0" w:space="0" w:color="auto" w:frame="1"/>
        </w:rPr>
        <w:t xml:space="preserve"> years got quite a bad impression of marking pay and could not easily access STP rates. This might encourage further take up.</w:t>
      </w:r>
    </w:p>
    <w:p w14:paraId="74C63A4B" w14:textId="6577B168" w:rsidR="009B6C9F" w:rsidRPr="0071711B" w:rsidRDefault="002C336B" w:rsidP="009B6C9F">
      <w:pPr>
        <w:ind w:left="360"/>
        <w:rPr>
          <w:rStyle w:val="xnormaltextrun"/>
          <w:rFonts w:ascii="Calibri" w:hAnsi="Calibri" w:cs="Calibri"/>
          <w:bdr w:val="none" w:sz="0" w:space="0" w:color="auto" w:frame="1"/>
        </w:rPr>
      </w:pPr>
      <w:r>
        <w:rPr>
          <w:rStyle w:val="xnormaltextrun"/>
          <w:rFonts w:ascii="Calibri" w:hAnsi="Calibri" w:cs="Calibri"/>
          <w:bdr w:val="none" w:sz="0" w:space="0" w:color="auto" w:frame="1"/>
        </w:rPr>
        <w:t xml:space="preserve">Chau and Lucia both mentioned the final SSLC meeting would remain </w:t>
      </w:r>
      <w:r w:rsidR="003F50CD">
        <w:rPr>
          <w:rStyle w:val="xnormaltextrun"/>
          <w:rFonts w:ascii="Calibri" w:hAnsi="Calibri" w:cs="Calibri"/>
          <w:bdr w:val="none" w:sz="0" w:space="0" w:color="auto" w:frame="1"/>
        </w:rPr>
        <w:t>in</w:t>
      </w:r>
      <w:r>
        <w:rPr>
          <w:rStyle w:val="xnormaltextrun"/>
          <w:rFonts w:ascii="Calibri" w:hAnsi="Calibri" w:cs="Calibri"/>
          <w:bdr w:val="none" w:sz="0" w:space="0" w:color="auto" w:frame="1"/>
        </w:rPr>
        <w:t xml:space="preserve"> </w:t>
      </w:r>
      <w:r w:rsidR="00EF50CF">
        <w:rPr>
          <w:rStyle w:val="xnormaltextrun"/>
          <w:rFonts w:ascii="Calibri" w:hAnsi="Calibri" w:cs="Calibri"/>
          <w:bdr w:val="none" w:sz="0" w:space="0" w:color="auto" w:frame="1"/>
        </w:rPr>
        <w:t>T</w:t>
      </w:r>
      <w:r>
        <w:rPr>
          <w:rStyle w:val="xnormaltextrun"/>
          <w:rFonts w:ascii="Calibri" w:hAnsi="Calibri" w:cs="Calibri"/>
          <w:bdr w:val="none" w:sz="0" w:space="0" w:color="auto" w:frame="1"/>
        </w:rPr>
        <w:t xml:space="preserve">eams, </w:t>
      </w:r>
      <w:r w:rsidR="008E3E3C">
        <w:rPr>
          <w:rStyle w:val="xnormaltextrun"/>
          <w:rFonts w:ascii="Calibri" w:hAnsi="Calibri" w:cs="Calibri"/>
          <w:bdr w:val="none" w:sz="0" w:space="0" w:color="auto" w:frame="1"/>
        </w:rPr>
        <w:t>due to the University’s hybrid work</w:t>
      </w:r>
      <w:r w:rsidR="00EC2808">
        <w:rPr>
          <w:rStyle w:val="xnormaltextrun"/>
          <w:rFonts w:ascii="Calibri" w:hAnsi="Calibri" w:cs="Calibri"/>
          <w:bdr w:val="none" w:sz="0" w:space="0" w:color="auto" w:frame="1"/>
        </w:rPr>
        <w:t>ing</w:t>
      </w:r>
      <w:r w:rsidR="008E3E3C">
        <w:rPr>
          <w:rStyle w:val="xnormaltextrun"/>
          <w:rFonts w:ascii="Calibri" w:hAnsi="Calibri" w:cs="Calibri"/>
          <w:bdr w:val="none" w:sz="0" w:space="0" w:color="auto" w:frame="1"/>
        </w:rPr>
        <w:t xml:space="preserve"> arrangements.</w:t>
      </w:r>
    </w:p>
    <w:sectPr w:rsidR="009B6C9F" w:rsidRPr="007171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532CF"/>
    <w:multiLevelType w:val="hybridMultilevel"/>
    <w:tmpl w:val="2AF8DDC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36A93A15"/>
    <w:multiLevelType w:val="hybridMultilevel"/>
    <w:tmpl w:val="2AF8DDC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C5907AB"/>
    <w:multiLevelType w:val="hybridMultilevel"/>
    <w:tmpl w:val="2AF8DDC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76862156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26650613">
    <w:abstractNumId w:val="1"/>
  </w:num>
  <w:num w:numId="3" w16cid:durableId="2126650395">
    <w:abstractNumId w:val="2"/>
  </w:num>
  <w:num w:numId="4" w16cid:durableId="1184325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A8A"/>
    <w:rsid w:val="00010AC9"/>
    <w:rsid w:val="000705BC"/>
    <w:rsid w:val="000E0258"/>
    <w:rsid w:val="000E4D38"/>
    <w:rsid w:val="001033EB"/>
    <w:rsid w:val="001505FA"/>
    <w:rsid w:val="00157D86"/>
    <w:rsid w:val="001676CD"/>
    <w:rsid w:val="00191FE5"/>
    <w:rsid w:val="00261CBD"/>
    <w:rsid w:val="002C336B"/>
    <w:rsid w:val="003167FD"/>
    <w:rsid w:val="00316CED"/>
    <w:rsid w:val="00345241"/>
    <w:rsid w:val="00345365"/>
    <w:rsid w:val="00376E4F"/>
    <w:rsid w:val="003942EE"/>
    <w:rsid w:val="003A6E54"/>
    <w:rsid w:val="003C0BF3"/>
    <w:rsid w:val="003F50CD"/>
    <w:rsid w:val="0046077F"/>
    <w:rsid w:val="0046272A"/>
    <w:rsid w:val="004B0A39"/>
    <w:rsid w:val="004C2199"/>
    <w:rsid w:val="00517A8A"/>
    <w:rsid w:val="0057386A"/>
    <w:rsid w:val="005A117C"/>
    <w:rsid w:val="005A1EE3"/>
    <w:rsid w:val="005A5D3E"/>
    <w:rsid w:val="005C0FCC"/>
    <w:rsid w:val="005C135C"/>
    <w:rsid w:val="005C7FE9"/>
    <w:rsid w:val="005E18C2"/>
    <w:rsid w:val="005F7159"/>
    <w:rsid w:val="00692AB8"/>
    <w:rsid w:val="006A4DA2"/>
    <w:rsid w:val="006D6081"/>
    <w:rsid w:val="006E6CC0"/>
    <w:rsid w:val="006F3D13"/>
    <w:rsid w:val="0071711B"/>
    <w:rsid w:val="0073435D"/>
    <w:rsid w:val="00736769"/>
    <w:rsid w:val="007529F4"/>
    <w:rsid w:val="0075305D"/>
    <w:rsid w:val="007D0B22"/>
    <w:rsid w:val="00822D8B"/>
    <w:rsid w:val="00822F76"/>
    <w:rsid w:val="00826851"/>
    <w:rsid w:val="00844C32"/>
    <w:rsid w:val="0085163A"/>
    <w:rsid w:val="0087027F"/>
    <w:rsid w:val="00872A90"/>
    <w:rsid w:val="008A324E"/>
    <w:rsid w:val="008D72F8"/>
    <w:rsid w:val="008E3E3C"/>
    <w:rsid w:val="008E6AF6"/>
    <w:rsid w:val="008F1C76"/>
    <w:rsid w:val="00914293"/>
    <w:rsid w:val="009206D4"/>
    <w:rsid w:val="00954773"/>
    <w:rsid w:val="00971DEE"/>
    <w:rsid w:val="009A1C00"/>
    <w:rsid w:val="009B6C9F"/>
    <w:rsid w:val="009C5DB1"/>
    <w:rsid w:val="00A102C9"/>
    <w:rsid w:val="00A2216B"/>
    <w:rsid w:val="00A45506"/>
    <w:rsid w:val="00A51FBE"/>
    <w:rsid w:val="00AA6C1E"/>
    <w:rsid w:val="00AC7033"/>
    <w:rsid w:val="00AF6326"/>
    <w:rsid w:val="00B1328B"/>
    <w:rsid w:val="00B27742"/>
    <w:rsid w:val="00B61A0D"/>
    <w:rsid w:val="00B73B16"/>
    <w:rsid w:val="00B93DF4"/>
    <w:rsid w:val="00BC4AF5"/>
    <w:rsid w:val="00BE0465"/>
    <w:rsid w:val="00BF3ABE"/>
    <w:rsid w:val="00C32CE1"/>
    <w:rsid w:val="00C612FE"/>
    <w:rsid w:val="00C6599D"/>
    <w:rsid w:val="00C77C5B"/>
    <w:rsid w:val="00CB6518"/>
    <w:rsid w:val="00D032A5"/>
    <w:rsid w:val="00D040AB"/>
    <w:rsid w:val="00D50DB9"/>
    <w:rsid w:val="00D63966"/>
    <w:rsid w:val="00DA2011"/>
    <w:rsid w:val="00DC53D9"/>
    <w:rsid w:val="00DD21AD"/>
    <w:rsid w:val="00E02948"/>
    <w:rsid w:val="00E5387A"/>
    <w:rsid w:val="00EC2808"/>
    <w:rsid w:val="00EC783D"/>
    <w:rsid w:val="00ED50C3"/>
    <w:rsid w:val="00EF50CF"/>
    <w:rsid w:val="00EF7CF0"/>
    <w:rsid w:val="00F1512D"/>
    <w:rsid w:val="00F77666"/>
    <w:rsid w:val="00F8600D"/>
    <w:rsid w:val="00FA1431"/>
    <w:rsid w:val="00FA65DF"/>
    <w:rsid w:val="00FA7829"/>
    <w:rsid w:val="00FE7D7F"/>
    <w:rsid w:val="00FF7D8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9D00B"/>
  <w15:chartTrackingRefBased/>
  <w15:docId w15:val="{0D674182-F7AE-429C-B747-BE236B8BE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3966"/>
    <w:pPr>
      <w:spacing w:line="256" w:lineRule="auto"/>
      <w:ind w:left="720"/>
      <w:contextualSpacing/>
    </w:pPr>
  </w:style>
  <w:style w:type="paragraph" w:customStyle="1" w:styleId="xparagraph">
    <w:name w:val="x_paragraph"/>
    <w:basedOn w:val="Normal"/>
    <w:rsid w:val="00D639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normaltextrun">
    <w:name w:val="x_normaltextrun"/>
    <w:basedOn w:val="DefaultParagraphFont"/>
    <w:rsid w:val="00D63966"/>
  </w:style>
  <w:style w:type="character" w:customStyle="1" w:styleId="xeop">
    <w:name w:val="x_eop"/>
    <w:basedOn w:val="DefaultParagraphFont"/>
    <w:rsid w:val="00D639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889046">
      <w:bodyDiv w:val="1"/>
      <w:marLeft w:val="0"/>
      <w:marRight w:val="0"/>
      <w:marTop w:val="0"/>
      <w:marBottom w:val="0"/>
      <w:divBdr>
        <w:top w:val="none" w:sz="0" w:space="0" w:color="auto"/>
        <w:left w:val="none" w:sz="0" w:space="0" w:color="auto"/>
        <w:bottom w:val="none" w:sz="0" w:space="0" w:color="auto"/>
        <w:right w:val="none" w:sz="0" w:space="0" w:color="auto"/>
      </w:divBdr>
    </w:div>
    <w:div w:id="1427191162">
      <w:bodyDiv w:val="1"/>
      <w:marLeft w:val="0"/>
      <w:marRight w:val="0"/>
      <w:marTop w:val="0"/>
      <w:marBottom w:val="0"/>
      <w:divBdr>
        <w:top w:val="none" w:sz="0" w:space="0" w:color="auto"/>
        <w:left w:val="none" w:sz="0" w:space="0" w:color="auto"/>
        <w:bottom w:val="none" w:sz="0" w:space="0" w:color="auto"/>
        <w:right w:val="none" w:sz="0" w:space="0" w:color="auto"/>
      </w:divBdr>
    </w:div>
    <w:div w:id="1478914952">
      <w:bodyDiv w:val="1"/>
      <w:marLeft w:val="0"/>
      <w:marRight w:val="0"/>
      <w:marTop w:val="0"/>
      <w:marBottom w:val="0"/>
      <w:divBdr>
        <w:top w:val="none" w:sz="0" w:space="0" w:color="auto"/>
        <w:left w:val="none" w:sz="0" w:space="0" w:color="auto"/>
        <w:bottom w:val="none" w:sz="0" w:space="0" w:color="auto"/>
        <w:right w:val="none" w:sz="0" w:space="0" w:color="auto"/>
      </w:divBdr>
    </w:div>
    <w:div w:id="1548295312">
      <w:bodyDiv w:val="1"/>
      <w:marLeft w:val="0"/>
      <w:marRight w:val="0"/>
      <w:marTop w:val="0"/>
      <w:marBottom w:val="0"/>
      <w:divBdr>
        <w:top w:val="none" w:sz="0" w:space="0" w:color="auto"/>
        <w:left w:val="none" w:sz="0" w:space="0" w:color="auto"/>
        <w:bottom w:val="none" w:sz="0" w:space="0" w:color="auto"/>
        <w:right w:val="none" w:sz="0" w:space="0" w:color="auto"/>
      </w:divBdr>
    </w:div>
    <w:div w:id="1682197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265C58837FB744E904B8FB726147B38" ma:contentTypeVersion="5" ma:contentTypeDescription="Create a new document." ma:contentTypeScope="" ma:versionID="05a19e53300f2255690a46a50bf9ee52">
  <xsd:schema xmlns:xsd="http://www.w3.org/2001/XMLSchema" xmlns:xs="http://www.w3.org/2001/XMLSchema" xmlns:p="http://schemas.microsoft.com/office/2006/metadata/properties" xmlns:ns3="7308b12f-554b-453a-8b61-2261d550e500" xmlns:ns4="0dec9a53-da73-48e9-9b97-e26f169f54ba" targetNamespace="http://schemas.microsoft.com/office/2006/metadata/properties" ma:root="true" ma:fieldsID="31349a241ac414b0d1ea7da9d7069e92" ns3:_="" ns4:_="">
    <xsd:import namespace="7308b12f-554b-453a-8b61-2261d550e500"/>
    <xsd:import namespace="0dec9a53-da73-48e9-9b97-e26f169f54b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08b12f-554b-453a-8b61-2261d550e5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dec9a53-da73-48e9-9b97-e26f169f54b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8D67B1-500C-4445-B070-B5C8E9DBB44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99348C-9453-4B56-ABB2-226A47966208}">
  <ds:schemaRefs>
    <ds:schemaRef ds:uri="http://schemas.microsoft.com/sharepoint/v3/contenttype/forms"/>
  </ds:schemaRefs>
</ds:datastoreItem>
</file>

<file path=customXml/itemProps3.xml><?xml version="1.0" encoding="utf-8"?>
<ds:datastoreItem xmlns:ds="http://schemas.openxmlformats.org/officeDocument/2006/customXml" ds:itemID="{B3BCD78D-A5DF-4733-A4C5-D3E75F7940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08b12f-554b-453a-8b61-2261d550e500"/>
    <ds:schemaRef ds:uri="0dec9a53-da73-48e9-9b97-e26f169f54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527</Words>
  <Characters>3007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 LIZIA, ADAM (PGT)</dc:creator>
  <cp:keywords/>
  <dc:description/>
  <cp:lastModifiedBy>Ashley, Lucia</cp:lastModifiedBy>
  <cp:revision>5</cp:revision>
  <dcterms:created xsi:type="dcterms:W3CDTF">2022-04-27T19:02:00Z</dcterms:created>
  <dcterms:modified xsi:type="dcterms:W3CDTF">2022-05-03T12:01:00Z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0x0101005265C58837FB744E904B8FB726147B38</vt:lpwstr>
  </property>
</Properties>
</file>