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00DF" w14:textId="42283CCB" w:rsidR="00B02EBC" w:rsidRPr="00126ADC" w:rsidRDefault="00B02EBC" w:rsidP="00126ADC">
      <w:pPr>
        <w:jc w:val="center"/>
        <w:rPr>
          <w:b/>
          <w:bCs/>
          <w:sz w:val="28"/>
          <w:szCs w:val="28"/>
        </w:rPr>
      </w:pPr>
      <w:r w:rsidRPr="00126ADC">
        <w:rPr>
          <w:b/>
          <w:bCs/>
          <w:sz w:val="28"/>
          <w:szCs w:val="28"/>
        </w:rPr>
        <w:t>Reasons to be cheerful – launching a Midlands Good Work Charter</w:t>
      </w:r>
    </w:p>
    <w:p w14:paraId="1CB110C3" w14:textId="25C1B095" w:rsidR="00126ADC" w:rsidRPr="00B02EBC" w:rsidRDefault="00126ADC" w:rsidP="00126ADC">
      <w:pPr>
        <w:jc w:val="center"/>
        <w:rPr>
          <w:b/>
          <w:bCs/>
        </w:rPr>
      </w:pPr>
      <w:r>
        <w:rPr>
          <w:b/>
          <w:bCs/>
        </w:rPr>
        <w:t>Professor Chris Warhurst, Director, Warwick Institute for Employment Research</w:t>
      </w:r>
    </w:p>
    <w:p w14:paraId="2421AF58" w14:textId="5D965C1F" w:rsidR="00831A09" w:rsidRDefault="00EA15A1">
      <w:r>
        <w:t>In launching i</w:t>
      </w:r>
      <w:r w:rsidR="00831A09">
        <w:t>t</w:t>
      </w:r>
      <w:r>
        <w:t>s Good Work Charter, the Midlands is riding the crest of a wave. Across the UK, Good Work, or variants of it, are being encouraged as a tool to support business competitive</w:t>
      </w:r>
      <w:r w:rsidR="00831A09">
        <w:t xml:space="preserve">ness, promote inclusive regional </w:t>
      </w:r>
      <w:proofErr w:type="gramStart"/>
      <w:r w:rsidR="00831A09">
        <w:t>economies</w:t>
      </w:r>
      <w:proofErr w:type="gramEnd"/>
      <w:r w:rsidR="00831A09">
        <w:t xml:space="preserve"> and reduce social inequalities. </w:t>
      </w:r>
    </w:p>
    <w:p w14:paraId="3ECB937C" w14:textId="179F36EA" w:rsidR="004D6302" w:rsidRDefault="00831A09">
      <w:r>
        <w:t xml:space="preserve">There are </w:t>
      </w:r>
      <w:r w:rsidR="000F0401">
        <w:t xml:space="preserve">therefore </w:t>
      </w:r>
      <w:r>
        <w:t xml:space="preserve">two </w:t>
      </w:r>
      <w:r w:rsidR="000B2AA1">
        <w:t xml:space="preserve">very </w:t>
      </w:r>
      <w:r>
        <w:t xml:space="preserve">good reasons to champion the West Midland’s Good Work Charter. First, because it’s the right thing to do. All jobs should provide the </w:t>
      </w:r>
      <w:r w:rsidR="000F0401">
        <w:t xml:space="preserve">material, social, </w:t>
      </w:r>
      <w:proofErr w:type="gramStart"/>
      <w:r w:rsidR="000F0401">
        <w:t>physical</w:t>
      </w:r>
      <w:proofErr w:type="gramEnd"/>
      <w:r w:rsidR="000F0401">
        <w:t xml:space="preserve"> and mental </w:t>
      </w:r>
      <w:r>
        <w:t xml:space="preserve">wellbeing of workers. Second, because it’s good for business. The evidence shows that better jobs raise productivity and innovation </w:t>
      </w:r>
      <w:r w:rsidR="000F0401">
        <w:t>and help</w:t>
      </w:r>
      <w:r>
        <w:t xml:space="preserve"> </w:t>
      </w:r>
      <w:r w:rsidR="000F0401">
        <w:t xml:space="preserve">staff </w:t>
      </w:r>
      <w:r>
        <w:t>recruitment and retention.</w:t>
      </w:r>
    </w:p>
    <w:p w14:paraId="0E7FE550" w14:textId="4AD4EBE9" w:rsidR="007A4148" w:rsidRDefault="000B2AA1" w:rsidP="008E59B1">
      <w:r>
        <w:t>Good Work is an expression of job quality. Other terms include Fair Work and Decent Work. Across the UK, there are initiatives to promote be</w:t>
      </w:r>
      <w:r w:rsidR="00745053">
        <w:t>tt</w:t>
      </w:r>
      <w:r>
        <w:t>er job quality, whatever the local expression.</w:t>
      </w:r>
      <w:r w:rsidR="00641982" w:rsidRPr="00641982">
        <w:t xml:space="preserve"> </w:t>
      </w:r>
      <w:r w:rsidR="00121BE8">
        <w:t xml:space="preserve">Both the Scottish and Wales Governments have pledged to become ‘fair work </w:t>
      </w:r>
      <w:proofErr w:type="gramStart"/>
      <w:r w:rsidR="00243868">
        <w:t>nations’</w:t>
      </w:r>
      <w:proofErr w:type="gramEnd"/>
      <w:r w:rsidR="00121BE8">
        <w:t>. In Scotland, f</w:t>
      </w:r>
      <w:r w:rsidR="00641982" w:rsidRPr="00641982">
        <w:t xml:space="preserve">air work is </w:t>
      </w:r>
      <w:r w:rsidR="00121BE8">
        <w:t xml:space="preserve">regarded as key </w:t>
      </w:r>
      <w:r w:rsidR="00641982" w:rsidRPr="00641982">
        <w:t xml:space="preserve">to increasing competitiveness and promoting inclusion </w:t>
      </w:r>
      <w:r w:rsidR="00641982">
        <w:t xml:space="preserve">by encouraging business to work in different and better ways. </w:t>
      </w:r>
      <w:r w:rsidR="00121BE8">
        <w:t xml:space="preserve">In </w:t>
      </w:r>
      <w:r w:rsidR="00641982">
        <w:t>Wales</w:t>
      </w:r>
      <w:r w:rsidR="00121BE8">
        <w:t xml:space="preserve"> a key driver has been the desire </w:t>
      </w:r>
      <w:r w:rsidR="007E6512">
        <w:t>to halt the growth in l</w:t>
      </w:r>
      <w:r w:rsidR="007E6512" w:rsidRPr="007E6512">
        <w:t xml:space="preserve">ow paid, low skilled and insecure jobs. </w:t>
      </w:r>
      <w:r w:rsidR="00316E4F">
        <w:t xml:space="preserve"> </w:t>
      </w:r>
      <w:r w:rsidR="007A4148">
        <w:t xml:space="preserve">Northern Ireland </w:t>
      </w:r>
      <w:r w:rsidR="007254DE">
        <w:t xml:space="preserve">also wants ‘good jobs for all’ and </w:t>
      </w:r>
      <w:r w:rsidR="006A33B1">
        <w:t>have</w:t>
      </w:r>
      <w:r w:rsidR="00094796">
        <w:t xml:space="preserve"> new model of </w:t>
      </w:r>
      <w:r w:rsidR="00094796" w:rsidRPr="00094796">
        <w:t xml:space="preserve">productive working relationships </w:t>
      </w:r>
      <w:r w:rsidR="00094796">
        <w:t>in firms that s</w:t>
      </w:r>
      <w:r w:rsidR="00094796" w:rsidRPr="00094796">
        <w:t>upport</w:t>
      </w:r>
      <w:r w:rsidR="00094796">
        <w:t>s</w:t>
      </w:r>
      <w:r w:rsidR="00094796" w:rsidRPr="00094796">
        <w:t xml:space="preserve"> the creation of an innovative and inclusive economy</w:t>
      </w:r>
      <w:r w:rsidR="00094796">
        <w:t>.</w:t>
      </w:r>
      <w:r w:rsidR="00641982">
        <w:t xml:space="preserve"> </w:t>
      </w:r>
      <w:r w:rsidR="00270E90">
        <w:t>All share a belief that improving job quality is good for business</w:t>
      </w:r>
      <w:r w:rsidR="00094796">
        <w:t>es</w:t>
      </w:r>
      <w:r w:rsidR="00270E90">
        <w:t xml:space="preserve">, </w:t>
      </w:r>
      <w:proofErr w:type="gramStart"/>
      <w:r w:rsidR="00270E90">
        <w:t>workers</w:t>
      </w:r>
      <w:proofErr w:type="gramEnd"/>
      <w:r w:rsidR="00270E90">
        <w:t xml:space="preserve"> and their communities</w:t>
      </w:r>
      <w:r w:rsidR="001C6B99">
        <w:t xml:space="preserve">. </w:t>
      </w:r>
    </w:p>
    <w:p w14:paraId="0D181FE9" w14:textId="0D06E70F" w:rsidR="00C34ED9" w:rsidRDefault="004035E5" w:rsidP="008E59B1">
      <w:r>
        <w:t>In the English regions</w:t>
      </w:r>
      <w:r w:rsidR="00DC17CA">
        <w:t>,</w:t>
      </w:r>
      <w:r>
        <w:t xml:space="preserve"> </w:t>
      </w:r>
      <w:r w:rsidR="009A3919">
        <w:t>employment charters</w:t>
      </w:r>
      <w:r>
        <w:t xml:space="preserve"> </w:t>
      </w:r>
      <w:r w:rsidR="008E59B1">
        <w:t>ha</w:t>
      </w:r>
      <w:r w:rsidR="008E59B1" w:rsidRPr="008E59B1">
        <w:t xml:space="preserve">ve been launched in Greater Manchester, Liverpool City Region, </w:t>
      </w:r>
      <w:r w:rsidR="00EC0EE0">
        <w:t xml:space="preserve">Sheffield, </w:t>
      </w:r>
      <w:r w:rsidR="008E59B1" w:rsidRPr="008E59B1">
        <w:t xml:space="preserve">Greater London Authority and North of Tyne. Other areas </w:t>
      </w:r>
      <w:r w:rsidR="009A3919">
        <w:t xml:space="preserve">are planning </w:t>
      </w:r>
      <w:r w:rsidR="009A3919" w:rsidRPr="008E59B1">
        <w:t>charters</w:t>
      </w:r>
      <w:r w:rsidR="008E59B1" w:rsidRPr="008E59B1">
        <w:t>.</w:t>
      </w:r>
      <w:r w:rsidR="00B02EBC" w:rsidRPr="00B02EBC">
        <w:t xml:space="preserve"> </w:t>
      </w:r>
      <w:r w:rsidR="000B7E00">
        <w:t xml:space="preserve">The </w:t>
      </w:r>
      <w:r w:rsidR="00DC17CA">
        <w:t>drivers</w:t>
      </w:r>
      <w:r w:rsidR="000B7E00">
        <w:t xml:space="preserve"> can be varied: concerns about productivity gaps, </w:t>
      </w:r>
      <w:proofErr w:type="gramStart"/>
      <w:r w:rsidR="007A7E5F">
        <w:t>absence</w:t>
      </w:r>
      <w:proofErr w:type="gramEnd"/>
      <w:r w:rsidR="007A7E5F">
        <w:t xml:space="preserve"> and sickness rates, </w:t>
      </w:r>
      <w:r w:rsidR="000B7E00">
        <w:t>rising in-work poverty and insecure work or more simply a desire to create modern economies with fulfilling work. T</w:t>
      </w:r>
      <w:r w:rsidR="001804B1">
        <w:t>hese Charters</w:t>
      </w:r>
      <w:r w:rsidR="00B02EBC" w:rsidRPr="00B02EBC">
        <w:t xml:space="preserve"> are typically developed in consultation with local employers</w:t>
      </w:r>
      <w:r w:rsidR="009A3919">
        <w:t>,</w:t>
      </w:r>
      <w:r w:rsidR="00B02EBC" w:rsidRPr="00B02EBC">
        <w:t xml:space="preserve"> trade </w:t>
      </w:r>
      <w:r w:rsidR="001804B1" w:rsidRPr="00B02EBC">
        <w:t>unions</w:t>
      </w:r>
      <w:r w:rsidR="00EC0EE0">
        <w:t xml:space="preserve"> </w:t>
      </w:r>
      <w:r w:rsidR="009A3919">
        <w:t xml:space="preserve">and community organisations </w:t>
      </w:r>
      <w:r w:rsidR="00EC0EE0">
        <w:t>and</w:t>
      </w:r>
      <w:r w:rsidR="000B7E00">
        <w:t xml:space="preserve"> in some cases have been business-led. They </w:t>
      </w:r>
      <w:r w:rsidR="00EC0EE0" w:rsidRPr="00EC0EE0">
        <w:t>champion best employment pra</w:t>
      </w:r>
      <w:r w:rsidR="00EC0EE0">
        <w:t>ctice</w:t>
      </w:r>
      <w:r w:rsidR="009A3919">
        <w:t xml:space="preserve"> and the creation of good jobs</w:t>
      </w:r>
      <w:r w:rsidR="00B02EBC">
        <w:t xml:space="preserve">. </w:t>
      </w:r>
    </w:p>
    <w:p w14:paraId="08AC8D26" w14:textId="25D6B5F2" w:rsidR="0097205E" w:rsidRDefault="00DC17CA" w:rsidP="0031143D">
      <w:r>
        <w:t>Importantly, g</w:t>
      </w:r>
      <w:r w:rsidR="00FB7FDC">
        <w:t xml:space="preserve">ood jobs </w:t>
      </w:r>
      <w:r>
        <w:t>represent</w:t>
      </w:r>
      <w:r w:rsidR="00FB7FDC">
        <w:t xml:space="preserve"> good business. </w:t>
      </w:r>
      <w:r w:rsidR="0097205E">
        <w:t xml:space="preserve">A growing body of research finds positive links between job quality and innovation, </w:t>
      </w:r>
      <w:proofErr w:type="gramStart"/>
      <w:r w:rsidR="0097205E">
        <w:t>productivity</w:t>
      </w:r>
      <w:proofErr w:type="gramEnd"/>
      <w:r w:rsidR="0097205E">
        <w:t xml:space="preserve"> and employee retention. P</w:t>
      </w:r>
      <w:r w:rsidR="00FB7FDC" w:rsidRPr="00FB7FDC">
        <w:t>roduct innovation is higher amongst firms with better job quality</w:t>
      </w:r>
      <w:r w:rsidR="0097205E">
        <w:t xml:space="preserve"> for example.</w:t>
      </w:r>
      <w:r w:rsidR="00FB7FDC" w:rsidRPr="00FB7FDC">
        <w:t xml:space="preserve"> </w:t>
      </w:r>
      <w:r w:rsidR="0097205E">
        <w:t xml:space="preserve">Productivity too is higher in sectors with decent job quality. In both cases </w:t>
      </w:r>
      <w:r w:rsidR="0097205E" w:rsidRPr="0097205E">
        <w:t>employees having voice and representation</w:t>
      </w:r>
      <w:r w:rsidR="0097205E">
        <w:t xml:space="preserve"> can make the difference.</w:t>
      </w:r>
      <w:r w:rsidR="00121BE8" w:rsidRPr="00121BE8">
        <w:t xml:space="preserve"> </w:t>
      </w:r>
      <w:r w:rsidR="00121BE8">
        <w:t>A</w:t>
      </w:r>
      <w:r w:rsidR="00121BE8" w:rsidRPr="00121BE8">
        <w:t xml:space="preserve"> positive link </w:t>
      </w:r>
      <w:r w:rsidR="00121BE8">
        <w:t xml:space="preserve">exists </w:t>
      </w:r>
      <w:r w:rsidR="00121BE8" w:rsidRPr="00121BE8">
        <w:t xml:space="preserve">between employee engagement and </w:t>
      </w:r>
      <w:r w:rsidR="00121BE8">
        <w:t xml:space="preserve">individual and organisational </w:t>
      </w:r>
      <w:r w:rsidR="00121BE8" w:rsidRPr="00121BE8">
        <w:t>performance</w:t>
      </w:r>
      <w:r w:rsidR="00121BE8">
        <w:t>.</w:t>
      </w:r>
    </w:p>
    <w:p w14:paraId="3C509357" w14:textId="493FA732" w:rsidR="00A950F8" w:rsidRDefault="00655F2E" w:rsidP="006F68D8">
      <w:proofErr w:type="gramStart"/>
      <w:r>
        <w:t>Moreover</w:t>
      </w:r>
      <w:proofErr w:type="gramEnd"/>
      <w:r>
        <w:t xml:space="preserve"> the myth has been busted that </w:t>
      </w:r>
      <w:r w:rsidR="0031143D">
        <w:t>a choice has to be made</w:t>
      </w:r>
      <w:r>
        <w:t xml:space="preserve"> between job creation and job quality. </w:t>
      </w:r>
      <w:r w:rsidR="001301E5">
        <w:t>Having</w:t>
      </w:r>
      <w:r>
        <w:t xml:space="preserve"> more and better jobs</w:t>
      </w:r>
      <w:r w:rsidR="001301E5">
        <w:t xml:space="preserve"> is possible</w:t>
      </w:r>
      <w:r>
        <w:t xml:space="preserve">. </w:t>
      </w:r>
      <w:r w:rsidR="0097205E">
        <w:t>E</w:t>
      </w:r>
      <w:r w:rsidRPr="00655F2E">
        <w:t xml:space="preserve">mployment </w:t>
      </w:r>
      <w:r w:rsidR="001301E5">
        <w:t xml:space="preserve">numbers decline </w:t>
      </w:r>
      <w:r w:rsidRPr="00655F2E">
        <w:t xml:space="preserve">in less productive </w:t>
      </w:r>
      <w:r w:rsidR="001301E5">
        <w:t>firms</w:t>
      </w:r>
      <w:r w:rsidRPr="00655F2E">
        <w:t>, while firms that are more productive create additional jobs</w:t>
      </w:r>
      <w:r w:rsidR="001301E5">
        <w:t>.</w:t>
      </w:r>
      <w:r w:rsidRPr="00655F2E">
        <w:t xml:space="preserve"> </w:t>
      </w:r>
      <w:r w:rsidR="001301E5">
        <w:t>A</w:t>
      </w:r>
      <w:r w:rsidR="0097205E">
        <w:t xml:space="preserve">nd </w:t>
      </w:r>
      <w:r w:rsidRPr="00655F2E">
        <w:t>innovative firms in more innovative countries have higher employment growth, and their employment tends to be of higher quality</w:t>
      </w:r>
      <w:r>
        <w:t>.</w:t>
      </w:r>
      <w:r w:rsidRPr="00655F2E">
        <w:t xml:space="preserve"> </w:t>
      </w:r>
    </w:p>
    <w:p w14:paraId="74D433F5" w14:textId="774BE247" w:rsidR="006F68D8" w:rsidRPr="00FB7FDC" w:rsidRDefault="00121BE8" w:rsidP="006F68D8">
      <w:r>
        <w:t>The</w:t>
      </w:r>
      <w:r w:rsidR="003C7974">
        <w:t xml:space="preserve"> benefits of good jobs </w:t>
      </w:r>
      <w:r>
        <w:t>are also evident in</w:t>
      </w:r>
      <w:r w:rsidR="003C7974">
        <w:t xml:space="preserve"> tight labour markets, with </w:t>
      </w:r>
      <w:r>
        <w:t>firms</w:t>
      </w:r>
      <w:r w:rsidR="003C7974">
        <w:t xml:space="preserve"> offering good job quality </w:t>
      </w:r>
      <w:r w:rsidR="000B7E00">
        <w:t xml:space="preserve">better </w:t>
      </w:r>
      <w:r w:rsidR="003C7974">
        <w:t xml:space="preserve">able to attract and retain workers. </w:t>
      </w:r>
      <w:r w:rsidR="000B7E00">
        <w:t xml:space="preserve">It shows that whilst pay is important, workers </w:t>
      </w:r>
      <w:r w:rsidR="007A7E5F">
        <w:t xml:space="preserve">also </w:t>
      </w:r>
      <w:r w:rsidR="000B7E00">
        <w:t>value other aspects of their jobs. For example,</w:t>
      </w:r>
      <w:r w:rsidR="003C7974">
        <w:t xml:space="preserve"> </w:t>
      </w:r>
      <w:r w:rsidR="003C7974" w:rsidRPr="003C7974">
        <w:t>individuals who find their work engaging are less likely to quit</w:t>
      </w:r>
      <w:r w:rsidR="003C7974">
        <w:t>.</w:t>
      </w:r>
    </w:p>
    <w:p w14:paraId="385392BD" w14:textId="647DA167" w:rsidR="008E59B1" w:rsidRPr="008E59B1" w:rsidRDefault="00B02EBC" w:rsidP="008E59B1">
      <w:r w:rsidRPr="00B02EBC">
        <w:t>The Midlands</w:t>
      </w:r>
      <w:r w:rsidR="009A3919">
        <w:t xml:space="preserve"> </w:t>
      </w:r>
      <w:r w:rsidR="00C34ED9">
        <w:t>already has businesses that offer good jobs but more needs to be achieved. Good jobs need to be the standard for all businesses in the region</w:t>
      </w:r>
      <w:r w:rsidR="00FB7FDC">
        <w:t xml:space="preserve"> if boost to productivity and innovation are to </w:t>
      </w:r>
      <w:r w:rsidR="00FB7FDC">
        <w:lastRenderedPageBreak/>
        <w:t>be made and inclusive growth achieved</w:t>
      </w:r>
      <w:r w:rsidR="00C34ED9">
        <w:t xml:space="preserve">. </w:t>
      </w:r>
      <w:proofErr w:type="gramStart"/>
      <w:r w:rsidR="00C34ED9">
        <w:t>S</w:t>
      </w:r>
      <w:r w:rsidR="009A3919">
        <w:t>o</w:t>
      </w:r>
      <w:proofErr w:type="gramEnd"/>
      <w:r w:rsidR="009A3919">
        <w:t xml:space="preserve"> it is </w:t>
      </w:r>
      <w:r w:rsidRPr="00B02EBC">
        <w:t xml:space="preserve">right that </w:t>
      </w:r>
      <w:r w:rsidR="00C34ED9">
        <w:t xml:space="preserve">the Midlands </w:t>
      </w:r>
      <w:r w:rsidR="009A3919">
        <w:t xml:space="preserve">now </w:t>
      </w:r>
      <w:r>
        <w:t>has a Good Work Charter</w:t>
      </w:r>
      <w:r w:rsidRPr="00B02EBC">
        <w:t xml:space="preserve"> </w:t>
      </w:r>
      <w:r>
        <w:t xml:space="preserve">to help its </w:t>
      </w:r>
      <w:r w:rsidR="00BD4DF5">
        <w:t>businesses</w:t>
      </w:r>
      <w:r>
        <w:t xml:space="preserve"> and communities</w:t>
      </w:r>
      <w:r w:rsidR="00BD4DF5">
        <w:t xml:space="preserve"> thrive</w:t>
      </w:r>
      <w:r>
        <w:t>.</w:t>
      </w:r>
    </w:p>
    <w:p w14:paraId="34E121BF" w14:textId="39CAB43F" w:rsidR="00EA15A1" w:rsidRDefault="00745053">
      <w:r>
        <w:t xml:space="preserve">The </w:t>
      </w:r>
      <w:r w:rsidR="00EF42D1">
        <w:t xml:space="preserve">Midland’s </w:t>
      </w:r>
      <w:r>
        <w:t xml:space="preserve">Good Work Charter </w:t>
      </w:r>
      <w:r w:rsidR="00EF42D1">
        <w:t xml:space="preserve">draws on what works. It </w:t>
      </w:r>
      <w:r>
        <w:t xml:space="preserve">can’t address </w:t>
      </w:r>
      <w:proofErr w:type="gramStart"/>
      <w:r>
        <w:t>all of</w:t>
      </w:r>
      <w:proofErr w:type="gramEnd"/>
      <w:r>
        <w:t xml:space="preserve"> the Midland’s economic and social challenges, but it is another </w:t>
      </w:r>
      <w:r w:rsidR="00264334">
        <w:t xml:space="preserve">and important </w:t>
      </w:r>
      <w:r>
        <w:t xml:space="preserve">tool in the toolbox for our Combined and </w:t>
      </w:r>
      <w:r w:rsidR="00264334">
        <w:t>L</w:t>
      </w:r>
      <w:r>
        <w:t xml:space="preserve">ocal </w:t>
      </w:r>
      <w:r w:rsidR="00264334">
        <w:t>A</w:t>
      </w:r>
      <w:r>
        <w:t xml:space="preserve">uthorities and LEPs to </w:t>
      </w:r>
      <w:r w:rsidR="00264334">
        <w:t xml:space="preserve">help </w:t>
      </w:r>
      <w:r>
        <w:t xml:space="preserve">make the region a more attractive place to work and live. </w:t>
      </w:r>
      <w:r w:rsidR="00BD4DF5">
        <w:t xml:space="preserve">It is employers, however, who provide jobs and adoption of the Charter </w:t>
      </w:r>
      <w:r>
        <w:t xml:space="preserve">will </w:t>
      </w:r>
      <w:r w:rsidR="00BD4DF5">
        <w:t>bring</w:t>
      </w:r>
      <w:r>
        <w:t xml:space="preserve"> significant benefits to individual businesses. </w:t>
      </w:r>
      <w:r w:rsidR="00EF42D1">
        <w:t xml:space="preserve">It offers employers a set of feasible employment practices that </w:t>
      </w:r>
      <w:r w:rsidR="00243868">
        <w:t>they can implement</w:t>
      </w:r>
      <w:r w:rsidR="00243868" w:rsidRPr="00243868">
        <w:t xml:space="preserve">. These practices </w:t>
      </w:r>
      <w:r w:rsidR="00EF42D1" w:rsidRPr="00243868">
        <w:t>will help Midlands</w:t>
      </w:r>
      <w:r w:rsidR="00243868" w:rsidRPr="00243868">
        <w:t>’</w:t>
      </w:r>
      <w:r w:rsidR="00EF42D1" w:rsidRPr="00243868">
        <w:t xml:space="preserve"> businesses </w:t>
      </w:r>
      <w:r w:rsidR="00243868" w:rsidRPr="00243868">
        <w:t>establish the region as a great place to live and work.</w:t>
      </w:r>
    </w:p>
    <w:sectPr w:rsidR="00EA1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0906"/>
    <w:multiLevelType w:val="multilevel"/>
    <w:tmpl w:val="BD50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48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A1"/>
    <w:rsid w:val="00094796"/>
    <w:rsid w:val="000B2AA1"/>
    <w:rsid w:val="000B7E00"/>
    <w:rsid w:val="000D3F3E"/>
    <w:rsid w:val="000F0401"/>
    <w:rsid w:val="00121BE8"/>
    <w:rsid w:val="00126ADC"/>
    <w:rsid w:val="001301E5"/>
    <w:rsid w:val="001804B1"/>
    <w:rsid w:val="001C3F6D"/>
    <w:rsid w:val="001C6B99"/>
    <w:rsid w:val="00243868"/>
    <w:rsid w:val="00264334"/>
    <w:rsid w:val="00270E90"/>
    <w:rsid w:val="0031143D"/>
    <w:rsid w:val="00316E4F"/>
    <w:rsid w:val="003C7974"/>
    <w:rsid w:val="003D36ED"/>
    <w:rsid w:val="004035E5"/>
    <w:rsid w:val="004D6302"/>
    <w:rsid w:val="005C1315"/>
    <w:rsid w:val="00600CEB"/>
    <w:rsid w:val="00641982"/>
    <w:rsid w:val="00655F2E"/>
    <w:rsid w:val="006A33B1"/>
    <w:rsid w:val="006B7945"/>
    <w:rsid w:val="006F68D8"/>
    <w:rsid w:val="007254DE"/>
    <w:rsid w:val="00745053"/>
    <w:rsid w:val="007464E6"/>
    <w:rsid w:val="00776374"/>
    <w:rsid w:val="007A4148"/>
    <w:rsid w:val="007A7E5F"/>
    <w:rsid w:val="007E6512"/>
    <w:rsid w:val="00831A09"/>
    <w:rsid w:val="008E59B1"/>
    <w:rsid w:val="0097205E"/>
    <w:rsid w:val="009A3919"/>
    <w:rsid w:val="00A32FEE"/>
    <w:rsid w:val="00A950F8"/>
    <w:rsid w:val="00B02EBC"/>
    <w:rsid w:val="00BD4DF5"/>
    <w:rsid w:val="00C34ED9"/>
    <w:rsid w:val="00C96C88"/>
    <w:rsid w:val="00D623F7"/>
    <w:rsid w:val="00DC17CA"/>
    <w:rsid w:val="00DC66A3"/>
    <w:rsid w:val="00EA15A1"/>
    <w:rsid w:val="00EC0EE0"/>
    <w:rsid w:val="00EF42D1"/>
    <w:rsid w:val="00FB7FDC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786E"/>
  <w15:chartTrackingRefBased/>
  <w15:docId w15:val="{D813F557-16F1-4C26-BD33-3E4CE298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Warhurst, Chris</dc:creator>
  <cp:keywords/>
  <dc:description/>
  <cp:lastModifiedBy>Wright, Sally</cp:lastModifiedBy>
  <cp:revision>5</cp:revision>
  <dcterms:created xsi:type="dcterms:W3CDTF">2022-03-09T12:52:00Z</dcterms:created>
  <dcterms:modified xsi:type="dcterms:W3CDTF">2022-06-10T12:23:00Z</dcterms:modified>
</cp:coreProperties>
</file>