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327A65" w:rsidRPr="00F01AE8" w:rsidRDefault="00000000">
      <w:pPr>
        <w:spacing w:line="360" w:lineRule="auto"/>
        <w:rPr>
          <w:rFonts w:ascii="Times New Roman" w:eastAsia="Times New Roman" w:hAnsi="Times New Roman" w:cs="Times New Roman"/>
          <w:b/>
        </w:rPr>
      </w:pPr>
      <w:r w:rsidRPr="00F01AE8">
        <w:rPr>
          <w:rFonts w:ascii="Times New Roman" w:eastAsia="Times New Roman" w:hAnsi="Times New Roman" w:cs="Times New Roman"/>
          <w:b/>
        </w:rPr>
        <w:t xml:space="preserve">Beaches, when did they stop being sexy? </w:t>
      </w:r>
    </w:p>
    <w:p w14:paraId="00000002" w14:textId="651452A9" w:rsidR="00327A65" w:rsidRPr="00F01AE8" w:rsidRDefault="00F01AE8">
      <w:pPr>
        <w:spacing w:line="360" w:lineRule="auto"/>
        <w:rPr>
          <w:rFonts w:ascii="Times New Roman" w:eastAsia="Times New Roman" w:hAnsi="Times New Roman" w:cs="Times New Roman"/>
          <w:b/>
        </w:rPr>
      </w:pPr>
      <w:r w:rsidRPr="00F01AE8">
        <w:rPr>
          <w:rFonts w:ascii="Times New Roman" w:hAnsi="Times New Roman" w:cs="Times New Roman"/>
          <w:color w:val="222222"/>
          <w:sz w:val="21"/>
          <w:szCs w:val="21"/>
          <w:shd w:val="clear" w:color="auto" w:fill="FFFFFF"/>
        </w:rPr>
        <w:t>Belinda</w:t>
      </w:r>
      <w:r w:rsidRPr="00F01AE8">
        <w:rPr>
          <w:rFonts w:ascii="Times New Roman" w:hAnsi="Times New Roman" w:cs="Times New Roman"/>
          <w:color w:val="222222"/>
          <w:sz w:val="21"/>
          <w:szCs w:val="21"/>
          <w:shd w:val="clear" w:color="auto" w:fill="FFFFFF"/>
        </w:rPr>
        <w:t xml:space="preserve"> </w:t>
      </w:r>
      <w:proofErr w:type="spellStart"/>
      <w:r w:rsidRPr="00F01AE8">
        <w:rPr>
          <w:rFonts w:ascii="Times New Roman" w:hAnsi="Times New Roman" w:cs="Times New Roman"/>
          <w:color w:val="222222"/>
          <w:sz w:val="21"/>
          <w:szCs w:val="21"/>
          <w:shd w:val="clear" w:color="auto" w:fill="FFFFFF"/>
        </w:rPr>
        <w:t>Deslandes</w:t>
      </w:r>
      <w:proofErr w:type="spellEnd"/>
      <w:r w:rsidRPr="00F01AE8">
        <w:rPr>
          <w:rFonts w:ascii="Times New Roman" w:hAnsi="Times New Roman" w:cs="Times New Roman"/>
          <w:color w:val="222222"/>
          <w:sz w:val="21"/>
          <w:szCs w:val="21"/>
          <w:shd w:val="clear" w:color="auto" w:fill="FFFFFF"/>
        </w:rPr>
        <w:t>-Gayl</w:t>
      </w:r>
      <w:r w:rsidRPr="00F01AE8">
        <w:rPr>
          <w:rFonts w:ascii="Times New Roman" w:hAnsi="Times New Roman" w:cs="Times New Roman"/>
          <w:color w:val="222222"/>
          <w:sz w:val="21"/>
          <w:szCs w:val="21"/>
          <w:shd w:val="clear" w:color="auto" w:fill="FFFFFF"/>
        </w:rPr>
        <w:t xml:space="preserve">e, Rachel Ng, Grace Waddingham </w:t>
      </w:r>
    </w:p>
    <w:p w14:paraId="00000003" w14:textId="77777777" w:rsidR="00327A65" w:rsidRPr="00F01AE8" w:rsidRDefault="00327A65">
      <w:pPr>
        <w:spacing w:line="480" w:lineRule="auto"/>
        <w:rPr>
          <w:rFonts w:ascii="Times New Roman" w:eastAsia="Times New Roman" w:hAnsi="Times New Roman" w:cs="Times New Roman"/>
        </w:rPr>
      </w:pPr>
    </w:p>
    <w:p w14:paraId="00000004" w14:textId="77777777" w:rsidR="00327A65" w:rsidRDefault="00000000">
      <w:pPr>
        <w:spacing w:line="480" w:lineRule="auto"/>
        <w:rPr>
          <w:rFonts w:ascii="Times New Roman" w:eastAsia="Times New Roman" w:hAnsi="Times New Roman" w:cs="Times New Roman"/>
        </w:rPr>
      </w:pPr>
      <w:r w:rsidRPr="00F01AE8">
        <w:rPr>
          <w:rFonts w:ascii="Times New Roman" w:eastAsia="Times New Roman" w:hAnsi="Times New Roman" w:cs="Times New Roman"/>
        </w:rPr>
        <w:t>Whether it be lazing by the seaside during the summer, or flying to exotic beaches to escape the winter, travelling to coastal regions have always been a site of relaxation and recreation. This form of travel is called ‘Coastal Tourism’, which p</w:t>
      </w:r>
      <w:r>
        <w:rPr>
          <w:rFonts w:ascii="Times New Roman" w:eastAsia="Times New Roman" w:hAnsi="Times New Roman" w:cs="Times New Roman"/>
        </w:rPr>
        <w:t>romotes the temporary movement of people to aquatic environments or ‘</w:t>
      </w:r>
      <w:hyperlink r:id="rId4">
        <w:r>
          <w:rPr>
            <w:rFonts w:ascii="Times New Roman" w:eastAsia="Times New Roman" w:hAnsi="Times New Roman" w:cs="Times New Roman"/>
            <w:color w:val="1155CC"/>
            <w:u w:val="single"/>
          </w:rPr>
          <w:t>blue spaces</w:t>
        </w:r>
      </w:hyperlink>
      <w:r>
        <w:rPr>
          <w:rFonts w:ascii="Times New Roman" w:eastAsia="Times New Roman" w:hAnsi="Times New Roman" w:cs="Times New Roman"/>
        </w:rPr>
        <w:t xml:space="preserve">’.  Overtime, as recreation has become more valuable to human wellbeing, coastal tourism has gained popularity through offering engaging scenery, water sport activities, and a peaceful break from the day to day. With the growth of popularity however, our natural spaces have been weaponized by the tourism industry, with large resorts now a key feature of the world’s most popular beaches. Through sustainability scares and aggressive capitalism our beaches are starting to lose their sex appeal. </w:t>
      </w:r>
    </w:p>
    <w:p w14:paraId="00000005" w14:textId="77777777" w:rsidR="00327A65" w:rsidRDefault="00327A65">
      <w:pPr>
        <w:spacing w:line="480" w:lineRule="auto"/>
        <w:rPr>
          <w:rFonts w:ascii="Times New Roman" w:eastAsia="Times New Roman" w:hAnsi="Times New Roman" w:cs="Times New Roman"/>
        </w:rPr>
      </w:pPr>
    </w:p>
    <w:p w14:paraId="00000006" w14:textId="77777777" w:rsidR="00327A65" w:rsidRDefault="00327A65">
      <w:pPr>
        <w:spacing w:line="480" w:lineRule="auto"/>
        <w:rPr>
          <w:rFonts w:ascii="Times New Roman" w:eastAsia="Times New Roman" w:hAnsi="Times New Roman" w:cs="Times New Roman"/>
        </w:rPr>
      </w:pPr>
    </w:p>
    <w:p w14:paraId="00000007" w14:textId="77777777" w:rsidR="00327A65"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t xml:space="preserve">Tourism and climate change; environmental impacts </w:t>
      </w:r>
    </w:p>
    <w:p w14:paraId="00000008"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According to </w:t>
      </w:r>
      <w:hyperlink r:id="rId5" w:anchor=":~:text=Based%20on%20this%20definition%2C%20the,years%20to%20see%20them%20all.">
        <w:r>
          <w:rPr>
            <w:rFonts w:ascii="Times New Roman" w:eastAsia="Times New Roman" w:hAnsi="Times New Roman" w:cs="Times New Roman"/>
            <w:color w:val="1155CC"/>
            <w:u w:val="single"/>
          </w:rPr>
          <w:t>Ozbeaches.com.au</w:t>
        </w:r>
      </w:hyperlink>
      <w:r>
        <w:rPr>
          <w:rFonts w:ascii="Times New Roman" w:eastAsia="Times New Roman" w:hAnsi="Times New Roman" w:cs="Times New Roman"/>
        </w:rPr>
        <w:t xml:space="preserve">, Australia has over 10,600 beaches spread across its coastline, and therefore it is no surprise that an Australian holiday for most includes a visit to these blue spaces. A key attraction that stretches down the east coast of Australia is the Great Barrier Reef, the largest </w:t>
      </w:r>
      <w:hyperlink r:id="rId6" w:anchor=":~:text=Stretching%20for%201%2C429%20miles%20over,Australia%2C%20in%20the%20Coral%20Sea.">
        <w:r>
          <w:rPr>
            <w:rFonts w:ascii="Times New Roman" w:eastAsia="Times New Roman" w:hAnsi="Times New Roman" w:cs="Times New Roman"/>
            <w:color w:val="1155CC"/>
            <w:u w:val="single"/>
          </w:rPr>
          <w:t>coral reef</w:t>
        </w:r>
      </w:hyperlink>
      <w:r>
        <w:rPr>
          <w:rFonts w:ascii="Times New Roman" w:eastAsia="Times New Roman" w:hAnsi="Times New Roman" w:cs="Times New Roman"/>
        </w:rPr>
        <w:t xml:space="preserve"> in the world. Each year, around </w:t>
      </w:r>
      <w:hyperlink r:id="rId7" w:anchor=":~:text=Stretching%20for%201%2C429%20miles%20over,Australia%2C%20in%20the%20Coral%20Sea.">
        <w:r>
          <w:rPr>
            <w:rFonts w:ascii="Times New Roman" w:eastAsia="Times New Roman" w:hAnsi="Times New Roman" w:cs="Times New Roman"/>
            <w:color w:val="1155CC"/>
            <w:u w:val="single"/>
          </w:rPr>
          <w:t>2 million people travel to this world wonder,</w:t>
        </w:r>
      </w:hyperlink>
      <w:r>
        <w:rPr>
          <w:rFonts w:ascii="Times New Roman" w:eastAsia="Times New Roman" w:hAnsi="Times New Roman" w:cs="Times New Roman"/>
        </w:rPr>
        <w:t xml:space="preserve"> with boats and cruise ships occupying these waters year-round. In addition to other anthropogenic stressors such as overfishing </w:t>
      </w:r>
      <w:proofErr w:type="gramStart"/>
      <w:r>
        <w:rPr>
          <w:rFonts w:ascii="Times New Roman" w:eastAsia="Times New Roman" w:hAnsi="Times New Roman" w:cs="Times New Roman"/>
        </w:rPr>
        <w:t>and  pollution</w:t>
      </w:r>
      <w:proofErr w:type="gramEnd"/>
      <w:r>
        <w:rPr>
          <w:rFonts w:ascii="Times New Roman" w:eastAsia="Times New Roman" w:hAnsi="Times New Roman" w:cs="Times New Roman"/>
        </w:rPr>
        <w:t xml:space="preserve">, coastal tourism has been known to cause direct harm to this coral ecosystem. </w:t>
      </w:r>
      <w:hyperlink r:id="rId8">
        <w:r>
          <w:rPr>
            <w:rFonts w:ascii="Times New Roman" w:eastAsia="Times New Roman" w:hAnsi="Times New Roman" w:cs="Times New Roman"/>
            <w:color w:val="1155CC"/>
            <w:u w:val="single"/>
          </w:rPr>
          <w:t xml:space="preserve">The Great Barrier reef </w:t>
        </w:r>
      </w:hyperlink>
      <w:r>
        <w:rPr>
          <w:rFonts w:ascii="Times New Roman" w:eastAsia="Times New Roman" w:hAnsi="Times New Roman" w:cs="Times New Roman"/>
        </w:rPr>
        <w:t xml:space="preserve">foundation has identified damages that include foot traffic, boats and anchors destroying ocean floor, and pollution run off from the coastal resorts. </w:t>
      </w:r>
    </w:p>
    <w:p w14:paraId="00000009"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0A"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In addition to these local impacts, human induced climate change exacerbates the stress placed on this delicate region. </w:t>
      </w:r>
      <w:hyperlink r:id="rId9">
        <w:r>
          <w:rPr>
            <w:rFonts w:ascii="Times New Roman" w:eastAsia="Times New Roman" w:hAnsi="Times New Roman" w:cs="Times New Roman"/>
            <w:color w:val="1155CC"/>
            <w:u w:val="single"/>
          </w:rPr>
          <w:t>Climate change pressures include</w:t>
        </w:r>
      </w:hyperlink>
      <w:r>
        <w:rPr>
          <w:rFonts w:ascii="Times New Roman" w:eastAsia="Times New Roman" w:hAnsi="Times New Roman" w:cs="Times New Roman"/>
        </w:rPr>
        <w:t xml:space="preserve"> a higher frequency of extreme events that limit reef recovery time, sea level rising threatens coastal towns and eroding coastlines, coral bleaching through ocean temperatures rising and death of ocean ecosystems through rising in ocean acidity. The process </w:t>
      </w:r>
      <w:r>
        <w:rPr>
          <w:rFonts w:ascii="Times New Roman" w:eastAsia="Times New Roman" w:hAnsi="Times New Roman" w:cs="Times New Roman"/>
        </w:rPr>
        <w:lastRenderedPageBreak/>
        <w:t xml:space="preserve">of coral bleaching, in which stressed corals expel their </w:t>
      </w:r>
      <w:hyperlink r:id="rId10">
        <w:r>
          <w:rPr>
            <w:rFonts w:ascii="Times New Roman" w:eastAsia="Times New Roman" w:hAnsi="Times New Roman" w:cs="Times New Roman"/>
            <w:color w:val="1155CC"/>
            <w:u w:val="single"/>
          </w:rPr>
          <w:t>micro inhabitants</w:t>
        </w:r>
      </w:hyperlink>
      <w:r>
        <w:rPr>
          <w:rFonts w:ascii="Times New Roman" w:eastAsia="Times New Roman" w:hAnsi="Times New Roman" w:cs="Times New Roman"/>
        </w:rPr>
        <w:t>,  has been a key mitigation concern as Australia has experienced four major bleaching events since 2016.</w:t>
      </w:r>
    </w:p>
    <w:p w14:paraId="0000000B"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Coastal tourism and climate change are not incongruent stressors, as tourism can exacerbate the effects of climate change, and climate change can devalue the tourism industry. With the movement of people and construction of coastal infrastructure damaging the landscape, including </w:t>
      </w:r>
      <w:hyperlink r:id="rId11" w:anchor=":~:text=Ecological%20%2D%20damage%20to%20corals%2C%20coastal,values%3B%20loss%20of%20cultural%20values">
        <w:r>
          <w:rPr>
            <w:rFonts w:ascii="Times New Roman" w:eastAsia="Times New Roman" w:hAnsi="Times New Roman" w:cs="Times New Roman"/>
            <w:color w:val="1155CC"/>
            <w:u w:val="single"/>
          </w:rPr>
          <w:t>dune systems and coral ecosystems</w:t>
        </w:r>
      </w:hyperlink>
      <w:r>
        <w:rPr>
          <w:rFonts w:ascii="Times New Roman" w:eastAsia="Times New Roman" w:hAnsi="Times New Roman" w:cs="Times New Roman"/>
        </w:rPr>
        <w:t xml:space="preserve">, the tourism industry often leaves these spaces more exposed to harsh changes in climate. Therefore, these two stressors interconnect to harm the attractiveness of these marine environments, a main driver of tourists to the region. With the deterioration of the Great Barrier Reef potentially leading to a drop in yearly visitors, mitigation and adaptation approaches have been adopted to promote sustainable tourism. With the aim to change industries to become ecologically supportable, more businesses are becoming conscious of the future ramifications that climate change might have. Whilst people are becoming more aware of their impacts, pressure is yet to be elevated from the highly vulnerable Great Barrier Reef, with the impacts of climate change continuing to intensify. </w:t>
      </w:r>
    </w:p>
    <w:p w14:paraId="0000000C" w14:textId="77777777" w:rsidR="00327A65" w:rsidRDefault="00327A65">
      <w:pPr>
        <w:spacing w:line="480" w:lineRule="auto"/>
        <w:rPr>
          <w:rFonts w:ascii="Times New Roman" w:eastAsia="Times New Roman" w:hAnsi="Times New Roman" w:cs="Times New Roman"/>
        </w:rPr>
      </w:pPr>
    </w:p>
    <w:p w14:paraId="0000000D" w14:textId="77777777" w:rsidR="00327A65" w:rsidRDefault="00327A65">
      <w:pPr>
        <w:spacing w:line="480" w:lineRule="auto"/>
        <w:rPr>
          <w:rFonts w:ascii="Times New Roman" w:eastAsia="Times New Roman" w:hAnsi="Times New Roman" w:cs="Times New Roman"/>
        </w:rPr>
      </w:pPr>
    </w:p>
    <w:p w14:paraId="0000000E" w14:textId="77777777" w:rsidR="00327A65"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t xml:space="preserve">Economic consequences </w:t>
      </w:r>
    </w:p>
    <w:p w14:paraId="0000000F"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Jamaican Beaches, often seen as idyllic escapes, are becoming contested spaces within the global capitalist system. Critics argue that the development of beach tourism primarily benefits wealthy Western tourists and privileged </w:t>
      </w:r>
      <w:proofErr w:type="gramStart"/>
      <w:r>
        <w:rPr>
          <w:rFonts w:ascii="Times New Roman" w:eastAsia="Times New Roman" w:hAnsi="Times New Roman" w:cs="Times New Roman"/>
        </w:rPr>
        <w:t>local residents</w:t>
      </w:r>
      <w:proofErr w:type="gramEnd"/>
      <w:r>
        <w:rPr>
          <w:rFonts w:ascii="Times New Roman" w:eastAsia="Times New Roman" w:hAnsi="Times New Roman" w:cs="Times New Roman"/>
        </w:rPr>
        <w:t xml:space="preserve">, particularly those of European descent. According to </w:t>
      </w:r>
      <w:hyperlink r:id="rId12">
        <w:r>
          <w:rPr>
            <w:rFonts w:ascii="Times New Roman" w:eastAsia="Times New Roman" w:hAnsi="Times New Roman" w:cs="Times New Roman"/>
            <w:color w:val="1155CC"/>
            <w:u w:val="single"/>
          </w:rPr>
          <w:t>The Week UK</w:t>
        </w:r>
      </w:hyperlink>
      <w:r>
        <w:rPr>
          <w:rFonts w:ascii="Times New Roman" w:eastAsia="Times New Roman" w:hAnsi="Times New Roman" w:cs="Times New Roman"/>
        </w:rPr>
        <w:t xml:space="preserve"> less than 1% of Jamaica’s coastline is accessible to the public.  </w:t>
      </w:r>
    </w:p>
    <w:p w14:paraId="00000010"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11"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Limiting local access to public resources like beaches reduces the well-being benefits they provide. Furthermore, resort workers serving affluent visitors often endure low wages. The pushback against unfair beach tourism is forging surprising alliances.</w:t>
      </w:r>
      <w:hyperlink r:id="rId13">
        <w:r>
          <w:rPr>
            <w:rFonts w:ascii="Times New Roman" w:eastAsia="Times New Roman" w:hAnsi="Times New Roman" w:cs="Times New Roman"/>
            <w:color w:val="1155CC"/>
            <w:u w:val="single"/>
          </w:rPr>
          <w:t xml:space="preserve"> Tourists are increasingly promoting native-owned and Jamaican-owned businesses to foster a fairer and more inclusive tourism industry.</w:t>
        </w:r>
      </w:hyperlink>
      <w:r>
        <w:rPr>
          <w:rFonts w:ascii="Times New Roman" w:eastAsia="Times New Roman" w:hAnsi="Times New Roman" w:cs="Times New Roman"/>
        </w:rPr>
        <w:t xml:space="preserve">  </w:t>
      </w:r>
    </w:p>
    <w:p w14:paraId="00000012"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13"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lastRenderedPageBreak/>
        <w:t xml:space="preserve">Choosing native-owned and Jamaican-owned resorts against discriminatory policies isn't the final fix. Capitalism must truly entice to thrive. These resorts tout beach exclusivity to tourists as part of the destination's appeal, claiming it enhances Jamaica's allure. However, it's vital for tourists to understand that this exclusivity is outdated. In fact, it's what makes beaches lose their sexiness when imposed. While limiting part of a beach might be acceptable, denying citizens access to the entire beach is utterly unacceptable. </w:t>
      </w:r>
    </w:p>
    <w:p w14:paraId="00000014" w14:textId="77777777" w:rsidR="00327A65" w:rsidRDefault="00327A65">
      <w:pPr>
        <w:spacing w:line="480" w:lineRule="auto"/>
        <w:rPr>
          <w:rFonts w:ascii="Times New Roman" w:eastAsia="Times New Roman" w:hAnsi="Times New Roman" w:cs="Times New Roman"/>
        </w:rPr>
      </w:pPr>
    </w:p>
    <w:p w14:paraId="00000015" w14:textId="77777777" w:rsidR="00327A65" w:rsidRDefault="00000000">
      <w:pPr>
        <w:spacing w:line="480" w:lineRule="auto"/>
        <w:rPr>
          <w:rFonts w:ascii="Times New Roman" w:eastAsia="Times New Roman" w:hAnsi="Times New Roman" w:cs="Times New Roman"/>
        </w:rPr>
      </w:pPr>
      <w:hyperlink r:id="rId14">
        <w:r>
          <w:rPr>
            <w:rFonts w:ascii="Times New Roman" w:eastAsia="Times New Roman" w:hAnsi="Times New Roman" w:cs="Times New Roman"/>
            <w:color w:val="1155CC"/>
            <w:u w:val="single"/>
          </w:rPr>
          <w:t>Adam Stewart, the owner of one of the largest Caribbean resort chains, Sandals, has expressed a commitment to "rewrite the history books of the Caribbean – especially in Jamaica – one hotel, one guest, and one community at a time."</w:t>
        </w:r>
      </w:hyperlink>
      <w:r>
        <w:rPr>
          <w:rFonts w:ascii="Times New Roman" w:eastAsia="Times New Roman" w:hAnsi="Times New Roman" w:cs="Times New Roman"/>
        </w:rPr>
        <w:t xml:space="preserve"> Stewart, a white Jamaican, has inflicted significant harm on Jamaica's predominantly black native population through discriminatory practices. Consequently, he and his family have become billionaires, but their wealth stems from discrimination and a form of modern economic apartheid, reminiscent of historical injustices like slavery. </w:t>
      </w:r>
    </w:p>
    <w:p w14:paraId="00000016"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17"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 The injustice extends beyond individuals; fishermen being barred from the beach increases reliance on imported food, leading to worse ecological outcomes. Hotels and tourism aren't inherently bad, but the accompanying disregard is. Prioritising profit over environmental preservation, impoverished communities, and national citizens, exclusionary beach policies often victimise us all, sometimes without tourists even realising. </w:t>
      </w:r>
    </w:p>
    <w:p w14:paraId="00000018"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 </w:t>
      </w:r>
    </w:p>
    <w:p w14:paraId="00000019"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Ensuring the accessibility of Jamaica's beaches isn't just vital for local community welfare but also essential for safeguarding the island's delicate ecosystems. Unchecked coastal development and limited beach access have led to marine habitat deterioration and biodiversity loss. By allowing locals to access and take care of their own beaches, we can foster a sense of stewardship and ensure the long-term sustainability of the sexy beach scene.  </w:t>
      </w:r>
    </w:p>
    <w:p w14:paraId="0000001A"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As people question Jamaica's tourism ethics, beaches remain highly vulnerable to environmental pressure, threatening Jamaican quality of life. Yet, there's a feasible solution to our exploitative capitalist issue that's achievable and easily implementable. </w:t>
      </w:r>
    </w:p>
    <w:p w14:paraId="0000001B" w14:textId="77777777" w:rsidR="00327A65" w:rsidRDefault="00000000">
      <w:pPr>
        <w:spacing w:line="480" w:lineRule="auto"/>
        <w:jc w:val="center"/>
        <w:rPr>
          <w:rFonts w:ascii="Times New Roman" w:eastAsia="Times New Roman" w:hAnsi="Times New Roman" w:cs="Times New Roman"/>
        </w:rPr>
      </w:pPr>
      <w:r>
        <w:rPr>
          <w:rFonts w:ascii="Times New Roman" w:eastAsia="Times New Roman" w:hAnsi="Times New Roman" w:cs="Times New Roman"/>
        </w:rPr>
        <w:lastRenderedPageBreak/>
        <w:t>Sustainable Tourism as the Solution</w:t>
      </w:r>
    </w:p>
    <w:p w14:paraId="0000001C"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The environmental and socioeconomic impacts of capitalist tourism on beaches are not only presently disastrous but will eventually lead to its collapse, leaving behind locals to feed on the scraps of a once thriving industry. To prevent the issue from worsening, there is a need for a sustainable model of tourism that allows both tourists and locals to enjoy the beach without the pressure of capitalism. Brazilian beach, Sancho Bay, stands out due to its unique take on ecotourism and the regulations it has implemented to balance tourism as both a source of income and a means of protection.</w:t>
      </w:r>
    </w:p>
    <w:p w14:paraId="0000001D" w14:textId="77777777" w:rsidR="00327A65" w:rsidRDefault="00327A65">
      <w:pPr>
        <w:spacing w:line="480" w:lineRule="auto"/>
        <w:rPr>
          <w:rFonts w:ascii="Times New Roman" w:eastAsia="Times New Roman" w:hAnsi="Times New Roman" w:cs="Times New Roman"/>
        </w:rPr>
      </w:pPr>
    </w:p>
    <w:p w14:paraId="0000001E"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Located on the island of Fernando de Noronha, Brazil is Sancho Bay, a beach titled the </w:t>
      </w:r>
      <w:hyperlink r:id="rId15">
        <w:r>
          <w:rPr>
            <w:rFonts w:ascii="Times New Roman" w:eastAsia="Times New Roman" w:hAnsi="Times New Roman" w:cs="Times New Roman"/>
            <w:color w:val="1155CC"/>
            <w:u w:val="single"/>
          </w:rPr>
          <w:t>world’s best beach</w:t>
        </w:r>
      </w:hyperlink>
      <w:r>
        <w:rPr>
          <w:rFonts w:ascii="Times New Roman" w:eastAsia="Times New Roman" w:hAnsi="Times New Roman" w:cs="Times New Roman"/>
        </w:rPr>
        <w:t xml:space="preserve"> for six consecutive years. The beach is known for its pristine waters as well as its limitation on the number of tourists permitted. Tourists are required to pay an </w:t>
      </w:r>
      <w:hyperlink r:id="rId16">
        <w:r>
          <w:rPr>
            <w:rFonts w:ascii="Times New Roman" w:eastAsia="Times New Roman" w:hAnsi="Times New Roman" w:cs="Times New Roman"/>
            <w:color w:val="1155CC"/>
            <w:u w:val="single"/>
          </w:rPr>
          <w:t>environmental preservation fee</w:t>
        </w:r>
      </w:hyperlink>
      <w:r>
        <w:rPr>
          <w:rFonts w:ascii="Times New Roman" w:eastAsia="Times New Roman" w:hAnsi="Times New Roman" w:cs="Times New Roman"/>
        </w:rPr>
        <w:t xml:space="preserve"> (Taxa de </w:t>
      </w:r>
      <w:proofErr w:type="spellStart"/>
      <w:r>
        <w:rPr>
          <w:rFonts w:ascii="Times New Roman" w:eastAsia="Times New Roman" w:hAnsi="Times New Roman" w:cs="Times New Roman"/>
        </w:rPr>
        <w:t>Preservaçao</w:t>
      </w:r>
      <w:proofErr w:type="spellEnd"/>
      <w:r>
        <w:rPr>
          <w:rFonts w:ascii="Times New Roman" w:eastAsia="Times New Roman" w:hAnsi="Times New Roman" w:cs="Times New Roman"/>
        </w:rPr>
        <w:t xml:space="preserve"> Ambiental) and a marine conservation fee before using the island’s beaches. The legislation of Fernando de Noronha places a priority on the environment, prohibiting single-use plastic and establishing recycling as mandatory, thereby infusing a sense of environmental responsibility onto the tourists. Furthermore, all forms of development on the island </w:t>
      </w:r>
      <w:proofErr w:type="gramStart"/>
      <w:r>
        <w:rPr>
          <w:rFonts w:ascii="Times New Roman" w:eastAsia="Times New Roman" w:hAnsi="Times New Roman" w:cs="Times New Roman"/>
        </w:rPr>
        <w:t>is</w:t>
      </w:r>
      <w:proofErr w:type="gramEnd"/>
      <w:r>
        <w:rPr>
          <w:rFonts w:ascii="Times New Roman" w:eastAsia="Times New Roman" w:hAnsi="Times New Roman" w:cs="Times New Roman"/>
        </w:rPr>
        <w:t xml:space="preserve"> restrained due to priorities on the preservation of the environment and promotion of the ecotourism experience, limiting the locals themselves from undertaking entrepreneurship initiatives.</w:t>
      </w:r>
    </w:p>
    <w:p w14:paraId="0000001F"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Recommendations</w:t>
      </w:r>
    </w:p>
    <w:p w14:paraId="00000020" w14:textId="77777777" w:rsidR="00327A65" w:rsidRDefault="00327A65">
      <w:pPr>
        <w:spacing w:line="480" w:lineRule="auto"/>
        <w:rPr>
          <w:rFonts w:ascii="Times New Roman" w:eastAsia="Times New Roman" w:hAnsi="Times New Roman" w:cs="Times New Roman"/>
        </w:rPr>
      </w:pPr>
    </w:p>
    <w:p w14:paraId="00000021"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ab/>
        <w:t xml:space="preserve">Although Sancho Bay is an </w:t>
      </w:r>
      <w:hyperlink r:id="rId17">
        <w:r>
          <w:rPr>
            <w:rFonts w:ascii="Times New Roman" w:eastAsia="Times New Roman" w:hAnsi="Times New Roman" w:cs="Times New Roman"/>
            <w:color w:val="1155CC"/>
            <w:u w:val="single"/>
          </w:rPr>
          <w:t>excellent model of ecotourism</w:t>
        </w:r>
      </w:hyperlink>
      <w:r>
        <w:rPr>
          <w:rFonts w:ascii="Times New Roman" w:eastAsia="Times New Roman" w:hAnsi="Times New Roman" w:cs="Times New Roman"/>
        </w:rPr>
        <w:t xml:space="preserve">, it holds characteristics of capitalism and continues to promote commodification without fully incorporating environmental and social costs. Sustainable tourism should consider both the environmental and socio-economic impacts of capitalism; it should recognise that although the actions of tourists may exacerbate the local environment, </w:t>
      </w:r>
      <w:proofErr w:type="gramStart"/>
      <w:r>
        <w:rPr>
          <w:rFonts w:ascii="Times New Roman" w:eastAsia="Times New Roman" w:hAnsi="Times New Roman" w:cs="Times New Roman"/>
        </w:rPr>
        <w:t>local residents</w:t>
      </w:r>
      <w:proofErr w:type="gramEnd"/>
      <w:r>
        <w:rPr>
          <w:rFonts w:ascii="Times New Roman" w:eastAsia="Times New Roman" w:hAnsi="Times New Roman" w:cs="Times New Roman"/>
        </w:rPr>
        <w:t xml:space="preserve"> should not be withheld from reaping the socio-economic benefits of the industry. A </w:t>
      </w:r>
      <w:hyperlink r:id="rId18">
        <w:r>
          <w:rPr>
            <w:rFonts w:ascii="Times New Roman" w:eastAsia="Times New Roman" w:hAnsi="Times New Roman" w:cs="Times New Roman"/>
            <w:color w:val="1155CC"/>
            <w:u w:val="single"/>
          </w:rPr>
          <w:t>recommended model of sustainable tourism</w:t>
        </w:r>
      </w:hyperlink>
      <w:r>
        <w:rPr>
          <w:rFonts w:ascii="Times New Roman" w:eastAsia="Times New Roman" w:hAnsi="Times New Roman" w:cs="Times New Roman"/>
        </w:rPr>
        <w:t xml:space="preserve"> should include factors such as local profitability, community empowerment and well-being, cultural authenticity, resource administration and environmental cleanliness; these factors are interrelated and each contribute to the overall growth and sustainability of tourism in the long haul. A sustainable model of tourism is not one that seeks to </w:t>
      </w:r>
      <w:r>
        <w:rPr>
          <w:rFonts w:ascii="Times New Roman" w:eastAsia="Times New Roman" w:hAnsi="Times New Roman" w:cs="Times New Roman"/>
        </w:rPr>
        <w:lastRenderedPageBreak/>
        <w:t>accumulate capital but one that works to nurture individual well-being and health for locals and tourists through the preservation of the environment and cultural heritage.</w:t>
      </w:r>
    </w:p>
    <w:p w14:paraId="00000022" w14:textId="77777777" w:rsidR="00327A65" w:rsidRDefault="00327A65">
      <w:pPr>
        <w:spacing w:line="480" w:lineRule="auto"/>
        <w:rPr>
          <w:rFonts w:ascii="Times New Roman" w:eastAsia="Times New Roman" w:hAnsi="Times New Roman" w:cs="Times New Roman"/>
        </w:rPr>
      </w:pPr>
    </w:p>
    <w:p w14:paraId="00000023" w14:textId="77777777" w:rsidR="00327A65" w:rsidRDefault="00327A65">
      <w:pPr>
        <w:spacing w:line="480" w:lineRule="auto"/>
        <w:rPr>
          <w:rFonts w:ascii="Times New Roman" w:eastAsia="Times New Roman" w:hAnsi="Times New Roman" w:cs="Times New Roman"/>
        </w:rPr>
      </w:pPr>
    </w:p>
    <w:p w14:paraId="00000024" w14:textId="77777777" w:rsidR="00327A65" w:rsidRDefault="00327A65">
      <w:pPr>
        <w:spacing w:line="480" w:lineRule="auto"/>
        <w:rPr>
          <w:rFonts w:ascii="Times New Roman" w:eastAsia="Times New Roman" w:hAnsi="Times New Roman" w:cs="Times New Roman"/>
        </w:rPr>
      </w:pPr>
    </w:p>
    <w:p w14:paraId="00000025" w14:textId="77777777" w:rsidR="00327A65" w:rsidRDefault="00000000">
      <w:pPr>
        <w:spacing w:line="480" w:lineRule="auto"/>
        <w:rPr>
          <w:rFonts w:ascii="Times New Roman" w:eastAsia="Times New Roman" w:hAnsi="Times New Roman" w:cs="Times New Roman"/>
        </w:rPr>
      </w:pPr>
      <w:r>
        <w:rPr>
          <w:rFonts w:ascii="Times New Roman" w:eastAsia="Times New Roman" w:hAnsi="Times New Roman" w:cs="Times New Roman"/>
        </w:rPr>
        <w:t xml:space="preserve">The impacts of climate change are so intertwined with our livelihoods that they might not be distinguishable at first. Being able to identify the correlation between this global crisis and capitalistic tourism, helps to visualise how damages on local communities, economies and environment can be exacerbated. With the first step being recognition, we need the second to be transformation. It is not possible to rid our coastlines of tourism, nor is it possible to abandon the economic stability it can provide communities, but we can introduce sustainability conscious capitalism. This can be implemented at a consumer level too, through education of the spaces and the communities you are entering, and ensuring you are supporting companies that invest in restoration and preservation. Like the old hiking </w:t>
      </w:r>
      <w:proofErr w:type="gramStart"/>
      <w:r>
        <w:rPr>
          <w:rFonts w:ascii="Times New Roman" w:eastAsia="Times New Roman" w:hAnsi="Times New Roman" w:cs="Times New Roman"/>
        </w:rPr>
        <w:t>saying;</w:t>
      </w:r>
      <w:proofErr w:type="gramEnd"/>
      <w:r>
        <w:rPr>
          <w:rFonts w:ascii="Times New Roman" w:eastAsia="Times New Roman" w:hAnsi="Times New Roman" w:cs="Times New Roman"/>
        </w:rPr>
        <w:t xml:space="preserve"> ‘Take only pictures and leave only footprints’, collective promotion of educated and community driven practices, will help shift the focus away from greedy corporations and unsustainable resorts. If we work together, we can all continue to appreciate our sexy beaches. </w:t>
      </w:r>
    </w:p>
    <w:p w14:paraId="00000026" w14:textId="77777777" w:rsidR="00327A65" w:rsidRDefault="00327A65">
      <w:pPr>
        <w:spacing w:line="360" w:lineRule="auto"/>
        <w:rPr>
          <w:rFonts w:ascii="Times New Roman" w:eastAsia="Times New Roman" w:hAnsi="Times New Roman" w:cs="Times New Roman"/>
          <w:sz w:val="24"/>
          <w:szCs w:val="24"/>
        </w:rPr>
      </w:pPr>
    </w:p>
    <w:p w14:paraId="00000027" w14:textId="77777777" w:rsidR="00327A65" w:rsidRDefault="00327A65">
      <w:pPr>
        <w:spacing w:line="360" w:lineRule="auto"/>
        <w:rPr>
          <w:rFonts w:ascii="Times New Roman" w:eastAsia="Times New Roman" w:hAnsi="Times New Roman" w:cs="Times New Roman"/>
          <w:sz w:val="24"/>
          <w:szCs w:val="24"/>
        </w:rPr>
      </w:pPr>
    </w:p>
    <w:sectPr w:rsidR="00327A65">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bordersDoNotSurroundHeader/>
  <w:bordersDoNotSurroundFooter/>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7A65"/>
    <w:rsid w:val="00327A65"/>
    <w:rsid w:val="00BA7229"/>
    <w:rsid w:val="00F01AE8"/>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6337D943"/>
  <w15:docId w15:val="{CA8F0FAB-00B2-C14B-839A-453501756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EastAsia" w:hAnsi="Arial" w:cs="Arial"/>
        <w:sz w:val="22"/>
        <w:szCs w:val="22"/>
        <w:lang w:val="en-GB" w:eastAsia="zh-C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eastAsia="Arial"/>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barrierreef.org/news/project-news/unlocking-sustainable-tourism-resilient-reefs-initiative" TargetMode="External"/><Relationship Id="rId13" Type="http://schemas.openxmlformats.org/officeDocument/2006/relationships/hyperlink" Target="https://repeatingislands.com/2023/07/17/beach-emancipation-black-brits-demand-opens-access-for-islanders/" TargetMode="External"/><Relationship Id="rId18" Type="http://schemas.openxmlformats.org/officeDocument/2006/relationships/hyperlink" Target="https://guidersacademy.com/post/sustainable-tourism-a-solution-to-the-negative-impacts-of-tourism" TargetMode="External"/><Relationship Id="rId3" Type="http://schemas.openxmlformats.org/officeDocument/2006/relationships/webSettings" Target="webSettings.xml"/><Relationship Id="rId7" Type="http://schemas.openxmlformats.org/officeDocument/2006/relationships/hyperlink" Target="https://oceanservice.noaa.gov/facts/gbrlargeststructure.html" TargetMode="External"/><Relationship Id="rId12" Type="http://schemas.openxmlformats.org/officeDocument/2006/relationships/hyperlink" Target="https://repeatingislands.com/2023/07/17/beach-emancipation-black-brits-demand-opens-access-for-islanders/" TargetMode="External"/><Relationship Id="rId17" Type="http://schemas.openxmlformats.org/officeDocument/2006/relationships/hyperlink" Target="https://www.washingtonpost.com/world/the_americas/this-brazilian-island-wants-to-show-the-way-to-a-green-future-businesses-backed-by-bolsonaro-want-to-make-it-the-next-cozumel/2019/09/29/09dfbdec-c377-11e9-8bf7-cde2d9e09055_story.html" TargetMode="External"/><Relationship Id="rId2" Type="http://schemas.openxmlformats.org/officeDocument/2006/relationships/settings" Target="settings.xml"/><Relationship Id="rId16" Type="http://schemas.openxmlformats.org/officeDocument/2006/relationships/hyperlink" Target="https://www.researchgate.net/publication/326909687_Power_Strategies_for_Ecotourism_in_the_Fernando_de_Noronha_Archipelago_Brazil_for_Implementing_Payments_for_Ecosystem_Services"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oceanservice.noaa.gov/facts/gbrlargeststructure.html" TargetMode="External"/><Relationship Id="rId11" Type="http://schemas.openxmlformats.org/officeDocument/2006/relationships/hyperlink" Target="https://www.barrierreef.org/news/project-news/unlocking-sustainable-tourism-resilient-reefs-initiative" TargetMode="External"/><Relationship Id="rId5" Type="http://schemas.openxmlformats.org/officeDocument/2006/relationships/hyperlink" Target="https://www.ozbeaches.com.au/pages/find-your-dream-beach" TargetMode="External"/><Relationship Id="rId15" Type="http://schemas.openxmlformats.org/officeDocument/2006/relationships/hyperlink" Target="https://www.londondaily.news/baia-do-sancho-in-fernando-de-noronha-is-voted-the-best-beach-in-the-world/" TargetMode="External"/><Relationship Id="rId10" Type="http://schemas.openxmlformats.org/officeDocument/2006/relationships/hyperlink" Target="https://www.barrierreef.org/the-reef/threats/coral-bleaching" TargetMode="External"/><Relationship Id="rId19" Type="http://schemas.openxmlformats.org/officeDocument/2006/relationships/fontTable" Target="fontTable.xml"/><Relationship Id="rId4" Type="http://schemas.openxmlformats.org/officeDocument/2006/relationships/hyperlink" Target="https://www.tandfonline.com/doi/full/10.1080/21568316.2019.1667861" TargetMode="External"/><Relationship Id="rId9" Type="http://schemas.openxmlformats.org/officeDocument/2006/relationships/hyperlink" Target="https://doi.org/10.1080/13683500.2020.1825351" TargetMode="External"/><Relationship Id="rId14" Type="http://schemas.openxmlformats.org/officeDocument/2006/relationships/hyperlink" Target="https://www.travelweek.ca/news/interview-adam-stewart-on-growing-up-with-sandals-resorts-and-leading-the-company-to-new-heigh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1840</Words>
  <Characters>10489</Characters>
  <Application>Microsoft Office Word</Application>
  <DocSecurity>0</DocSecurity>
  <Lines>87</Lines>
  <Paragraphs>24</Paragraphs>
  <ScaleCrop>false</ScaleCrop>
  <Company/>
  <LinksUpToDate>false</LinksUpToDate>
  <CharactersWithSpaces>12305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Grace Waddingham</cp:lastModifiedBy>
  <cp:revision>2</cp:revision>
  <dcterms:created xsi:type="dcterms:W3CDTF">2024-04-14T23:17:00Z</dcterms:created>
  <dcterms:modified xsi:type="dcterms:W3CDTF">2024-04-14T23:17:00Z</dcterms:modified>
</cp:coreProperties>
</file>