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9E5C24" w14:textId="0FA2E300"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r w:rsidRPr="005A4200">
        <w:rPr>
          <w:rFonts w:ascii="Segoe UI" w:hAnsi="Segoe UI" w:cs="Segoe UI"/>
          <w:color w:val="242424"/>
          <w:sz w:val="23"/>
          <w:szCs w:val="23"/>
        </w:rPr>
        <w:t>Good morning,</w:t>
      </w:r>
    </w:p>
    <w:p w14:paraId="4641AAFE" w14:textId="05E900A2"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6049AAE9" w14:textId="2C0E9340"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bookmarkStart w:id="0" w:name="_heading=h.gjdgxs" w:colFirst="0" w:colLast="0"/>
      <w:bookmarkEnd w:id="0"/>
      <w:r w:rsidRPr="005A4200">
        <w:rPr>
          <w:rFonts w:ascii="Segoe UI" w:hAnsi="Segoe UI" w:cs="Segoe UI"/>
          <w:color w:val="242424"/>
          <w:sz w:val="23"/>
          <w:szCs w:val="23"/>
        </w:rPr>
        <w:t>How we as a group respond to the comments given to us:</w:t>
      </w:r>
    </w:p>
    <w:p w14:paraId="052EA848" w14:textId="77777777"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69FA7A64" w14:textId="7D29F896"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r w:rsidRPr="005A4200">
        <w:rPr>
          <w:rFonts w:ascii="Segoe UI" w:hAnsi="Segoe UI" w:cs="Segoe UI"/>
          <w:color w:val="242424"/>
          <w:sz w:val="23"/>
          <w:szCs w:val="23"/>
        </w:rPr>
        <w:t>1. We first started a small discussion in our group text on what we can do for our next step </w:t>
      </w:r>
    </w:p>
    <w:p w14:paraId="49363CEC" w14:textId="77777777"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40CC0778" w14:textId="77777777"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r w:rsidRPr="005A4200">
        <w:rPr>
          <w:rFonts w:ascii="Segoe UI" w:hAnsi="Segoe UI" w:cs="Segoe UI"/>
          <w:color w:val="242424"/>
          <w:sz w:val="23"/>
          <w:szCs w:val="23"/>
        </w:rPr>
        <w:t>2. We then settled on having a call meeting to discuss on what we can do to improve our introduction and creating better sub-heading </w:t>
      </w:r>
    </w:p>
    <w:p w14:paraId="6E476959" w14:textId="59B20A45"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44A1649B" w14:textId="77777777"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r w:rsidRPr="005A4200">
        <w:rPr>
          <w:rFonts w:ascii="Segoe UI" w:hAnsi="Segoe UI" w:cs="Segoe UI"/>
          <w:color w:val="242424"/>
          <w:sz w:val="23"/>
          <w:szCs w:val="23"/>
        </w:rPr>
        <w:t>3. After that call we decided for each of us to come up with several sub-heading for our own section and each to propose a new introduction and meet again after few days</w:t>
      </w:r>
    </w:p>
    <w:p w14:paraId="7E9D7016" w14:textId="77777777"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78E1FDC4" w14:textId="0E156477"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r w:rsidRPr="005A4200">
        <w:rPr>
          <w:rFonts w:ascii="Segoe UI" w:hAnsi="Segoe UI" w:cs="Segoe UI"/>
          <w:color w:val="242424"/>
          <w:sz w:val="23"/>
          <w:szCs w:val="23"/>
        </w:rPr>
        <w:t>4. Few days after, we had another meeting call and finalized the selection for our sub-heading and introduction </w:t>
      </w:r>
    </w:p>
    <w:p w14:paraId="10D13920" w14:textId="77777777"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458929E9" w14:textId="77777777"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r w:rsidRPr="005A4200">
        <w:rPr>
          <w:rFonts w:ascii="Segoe UI" w:hAnsi="Segoe UI" w:cs="Segoe UI"/>
          <w:color w:val="242424"/>
          <w:sz w:val="23"/>
          <w:szCs w:val="23"/>
        </w:rPr>
        <w:t>Link to video/pictures </w:t>
      </w:r>
    </w:p>
    <w:p w14:paraId="3A19ACB5" w14:textId="77777777"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06036629" w14:textId="09596991"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r w:rsidRPr="005A4200">
        <w:rPr>
          <w:rFonts w:ascii="Segoe UI" w:hAnsi="Segoe UI" w:cs="Segoe UI"/>
          <w:color w:val="242424"/>
          <w:sz w:val="23"/>
          <w:szCs w:val="23"/>
        </w:rPr>
        <w:t>1. YouTube video - </w:t>
      </w:r>
    </w:p>
    <w:p w14:paraId="4B72F488" w14:textId="77777777" w:rsidR="005A4200" w:rsidRPr="005A4200" w:rsidRDefault="005A4200" w:rsidP="005A4200">
      <w:pPr>
        <w:shd w:val="clear" w:color="auto" w:fill="FFFFFF"/>
        <w:spacing w:after="0" w:line="240" w:lineRule="auto"/>
        <w:jc w:val="left"/>
        <w:textAlignment w:val="baseline"/>
        <w:rPr>
          <w:color w:val="1155CC"/>
        </w:rPr>
      </w:pPr>
      <w:hyperlink r:id="rId5" w:history="1">
        <w:r w:rsidRPr="005A4200">
          <w:rPr>
            <w:color w:val="0000FF"/>
            <w:u w:val="single"/>
            <w:bdr w:val="none" w:sz="0" w:space="0" w:color="auto" w:frame="1"/>
          </w:rPr>
          <w:t>Which type of milk is best for you? - Jonathan J. O’Sullivan &amp; Grace E. Cunningham</w:t>
        </w:r>
      </w:hyperlink>
    </w:p>
    <w:p w14:paraId="141BE3BE" w14:textId="5A436865"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0CFCBDCD" w14:textId="359E679D"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r w:rsidRPr="005A4200">
        <w:rPr>
          <w:rFonts w:ascii="Segoe UI" w:hAnsi="Segoe UI" w:cs="Segoe UI"/>
          <w:color w:val="242424"/>
          <w:sz w:val="23"/>
          <w:szCs w:val="23"/>
        </w:rPr>
        <w:t>2. Stock image - </w:t>
      </w:r>
    </w:p>
    <w:p w14:paraId="570A29C7" w14:textId="3C627F1E"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hyperlink r:id="rId6" w:history="1">
        <w:r w:rsidRPr="005A4200">
          <w:rPr>
            <w:rFonts w:ascii="Segoe UI" w:hAnsi="Segoe UI" w:cs="Segoe UI"/>
            <w:color w:val="0000FF"/>
            <w:sz w:val="23"/>
            <w:szCs w:val="23"/>
            <w:u w:val="single"/>
            <w:bdr w:val="none" w:sz="0" w:space="0" w:color="auto" w:frame="1"/>
          </w:rPr>
          <w:t>https://www.gettyimages.com.au/detail/photo/young-woman-in-striped-shirt-from-back-choosing-royalty-free-image/1357286617</w:t>
        </w:r>
      </w:hyperlink>
    </w:p>
    <w:p w14:paraId="3BF19BFF" w14:textId="46839208"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26E594B8" w14:textId="70E15700"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r w:rsidRPr="005A4200">
        <w:rPr>
          <w:rFonts w:ascii="Segoe UI" w:hAnsi="Segoe UI" w:cs="Segoe UI"/>
          <w:color w:val="242424"/>
          <w:sz w:val="23"/>
          <w:szCs w:val="23"/>
        </w:rPr>
        <w:t>Caption - </w:t>
      </w:r>
      <w:r w:rsidRPr="005A4200">
        <w:rPr>
          <w:rFonts w:ascii="Roboto" w:hAnsi="Roboto" w:cs="Segoe UI"/>
          <w:color w:val="0D0D0D"/>
          <w:bdr w:val="none" w:sz="0" w:space="0" w:color="auto" w:frame="1"/>
        </w:rPr>
        <w:t>Choosing out of the many options of plant-based milks at the grocery store</w:t>
      </w:r>
    </w:p>
    <w:p w14:paraId="748E31FF" w14:textId="5A7DE036" w:rsidR="005A4200" w:rsidRDefault="005A4200" w:rsidP="005A4200">
      <w:pPr>
        <w:shd w:val="clear" w:color="auto" w:fill="FFFFFF"/>
        <w:spacing w:after="0" w:line="240" w:lineRule="auto"/>
        <w:rPr>
          <w:rFonts w:ascii="Roboto" w:hAnsi="Roboto" w:cs="Segoe UI"/>
          <w:color w:val="0D0D0D"/>
          <w:bdr w:val="none" w:sz="0" w:space="0" w:color="auto" w:frame="1"/>
        </w:rPr>
      </w:pPr>
    </w:p>
    <w:p w14:paraId="50870EAA" w14:textId="403EF488" w:rsidR="005A4200" w:rsidRDefault="005A4200" w:rsidP="005A4200">
      <w:pPr>
        <w:shd w:val="clear" w:color="auto" w:fill="FFFFFF"/>
        <w:spacing w:after="0" w:line="240" w:lineRule="auto"/>
        <w:rPr>
          <w:rFonts w:ascii="Roboto" w:hAnsi="Roboto" w:cs="Segoe UI"/>
          <w:color w:val="0D0D0D"/>
          <w:bdr w:val="none" w:sz="0" w:space="0" w:color="auto" w:frame="1"/>
        </w:rPr>
      </w:pPr>
      <w:r w:rsidRPr="005A4200">
        <w:rPr>
          <w:rFonts w:ascii="Roboto" w:hAnsi="Roboto" w:cs="Segoe UI"/>
          <w:color w:val="0D0D0D"/>
          <w:bdr w:val="none" w:sz="0" w:space="0" w:color="auto" w:frame="1"/>
        </w:rPr>
        <w:t>3. Original image - Taken by Nur Aziqah</w:t>
      </w:r>
    </w:p>
    <w:p w14:paraId="75C6FDC7" w14:textId="4A37CFCF" w:rsidR="005A4200" w:rsidRPr="005A4200" w:rsidRDefault="005A4200" w:rsidP="005A4200">
      <w:pPr>
        <w:shd w:val="clear" w:color="auto" w:fill="FFFFFF"/>
        <w:spacing w:after="0" w:line="240" w:lineRule="auto"/>
        <w:rPr>
          <w:rFonts w:ascii="Segoe UI" w:hAnsi="Segoe UI" w:cs="Segoe UI"/>
          <w:color w:val="242424"/>
          <w:sz w:val="23"/>
          <w:szCs w:val="23"/>
        </w:rPr>
      </w:pPr>
      <w:r>
        <w:rPr>
          <w:rFonts w:ascii="Segoe UI" w:hAnsi="Segoe UI" w:cs="Segoe UI"/>
          <w:noProof/>
          <w:color w:val="242424"/>
          <w:sz w:val="23"/>
          <w:szCs w:val="23"/>
        </w:rPr>
        <w:drawing>
          <wp:anchor distT="0" distB="0" distL="114300" distR="114300" simplePos="0" relativeHeight="251659264" behindDoc="0" locked="0" layoutInCell="1" allowOverlap="1" wp14:anchorId="241CBA2B" wp14:editId="33651578">
            <wp:simplePos x="0" y="0"/>
            <wp:positionH relativeFrom="column">
              <wp:posOffset>48260</wp:posOffset>
            </wp:positionH>
            <wp:positionV relativeFrom="paragraph">
              <wp:posOffset>278968</wp:posOffset>
            </wp:positionV>
            <wp:extent cx="1342390" cy="2002155"/>
            <wp:effectExtent l="0" t="0" r="0" b="0"/>
            <wp:wrapTopAndBottom/>
            <wp:docPr id="61945885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42390" cy="2002155"/>
                    </a:xfrm>
                    <a:prstGeom prst="rect">
                      <a:avLst/>
                    </a:prstGeom>
                    <a:noFill/>
                  </pic:spPr>
                </pic:pic>
              </a:graphicData>
            </a:graphic>
            <wp14:sizeRelH relativeFrom="margin">
              <wp14:pctWidth>0</wp14:pctWidth>
            </wp14:sizeRelH>
            <wp14:sizeRelV relativeFrom="margin">
              <wp14:pctHeight>0</wp14:pctHeight>
            </wp14:sizeRelV>
          </wp:anchor>
        </w:drawing>
      </w:r>
    </w:p>
    <w:p w14:paraId="329280BE" w14:textId="77777777" w:rsid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684A75F5" w14:textId="667F093E"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r w:rsidRPr="005A4200">
        <w:rPr>
          <w:rFonts w:ascii="Segoe UI" w:hAnsi="Segoe UI" w:cs="Segoe UI"/>
          <w:color w:val="242424"/>
          <w:sz w:val="23"/>
          <w:szCs w:val="23"/>
        </w:rPr>
        <w:t>Caption - Nutritional value comparison between almond milk from Farm Fresh next to dairy milk from Dutch Lady </w:t>
      </w:r>
    </w:p>
    <w:p w14:paraId="0B9C2EEB" w14:textId="77777777"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01C0AAF7" w14:textId="77777777" w:rsidR="005A4200" w:rsidRPr="005A4200" w:rsidRDefault="005A4200" w:rsidP="005A4200">
      <w:pPr>
        <w:shd w:val="clear" w:color="auto" w:fill="FFFFFF"/>
        <w:spacing w:after="0" w:line="240" w:lineRule="auto"/>
        <w:jc w:val="left"/>
        <w:textAlignment w:val="baseline"/>
        <w:rPr>
          <w:rFonts w:ascii="Segoe UI" w:hAnsi="Segoe UI" w:cs="Segoe UI"/>
          <w:color w:val="242424"/>
          <w:sz w:val="23"/>
          <w:szCs w:val="23"/>
        </w:rPr>
      </w:pPr>
    </w:p>
    <w:p w14:paraId="4EDDD090" w14:textId="10303ABD" w:rsidR="005A4200" w:rsidRDefault="005A4200">
      <w:pPr>
        <w:pStyle w:val="Titel"/>
      </w:pPr>
    </w:p>
    <w:p w14:paraId="2E970F77" w14:textId="77777777" w:rsidR="0047731D" w:rsidRDefault="00000000">
      <w:pPr>
        <w:pStyle w:val="Titel"/>
      </w:pPr>
      <w:r>
        <w:t xml:space="preserve">Plant-based Milk </w:t>
      </w:r>
    </w:p>
    <w:p w14:paraId="743908F7" w14:textId="25AB22F9" w:rsidR="0047731D" w:rsidRDefault="00000000">
      <w:r>
        <w:t xml:space="preserve">Are the alternative milks a suitable replacement for dairy milk? A paradigm shift is occurring in milk consumption, with plant-based alternatives gaining traction due to their positive environmental impact. Production requires less energy, water, and land, while demonstrably reducing greenhouse gas emissions. While concerns regarding nutritional parity with dairy milk exist, consumer preference for plant-based options is multi-faceted, encompassing health, ethical, and environmental considerations. This growing demand is reflected in a significant shift within agribusiness commodities. Marketing strategies now position these milks as premium products, leveraging health and sustainability claims to fuel their remarkable industry rise. </w:t>
      </w:r>
    </w:p>
    <w:p w14:paraId="4B19E989" w14:textId="2D5252F7" w:rsidR="0047731D" w:rsidRDefault="00000000">
      <w:pPr>
        <w:pStyle w:val="berschrift2"/>
      </w:pPr>
      <w:bookmarkStart w:id="1" w:name="_heading=h.30j0zll" w:colFirst="0" w:colLast="0"/>
      <w:bookmarkEnd w:id="1"/>
      <w:r>
        <w:t>From Farm to Future: Reducing Environmental Footprint with Plants</w:t>
      </w:r>
    </w:p>
    <w:p w14:paraId="3C2105B6" w14:textId="77777777" w:rsidR="0047731D" w:rsidRDefault="00000000">
      <w:r>
        <w:t xml:space="preserve">Making the switch to plant-based milks presents both advantages and disadvantages for the environment in the fight against climate change. When compared to dairy milk, plant-based substitutes often have a smaller environmental impact since they consume less energy, water, and land and emit fewer greenhouse gases. In contrast to methane-intensive dairy farming, soy and oat milks are recognised for their efficient use of resources and reduced carbon emissions. </w:t>
      </w:r>
    </w:p>
    <w:p w14:paraId="59E4E1E5" w14:textId="77777777" w:rsidR="0047731D" w:rsidRDefault="00000000">
      <w:pPr>
        <w:spacing w:after="0"/>
      </w:pPr>
      <w:r>
        <w:t xml:space="preserve">Approximately 80% of agricultural land worldwide is used for dairy farming, which produces just </w:t>
      </w:r>
      <w:hyperlink r:id="rId8">
        <w:r>
          <w:rPr>
            <w:color w:val="1155CC"/>
            <w:u w:val="single"/>
          </w:rPr>
          <w:t>18% of the world's calories</w:t>
        </w:r>
      </w:hyperlink>
      <w:r>
        <w:t xml:space="preserve"> but contributes significantly to greenhouse gas emissions, especially methane from cows. According to studies, the production of one litre of cow's milk results in roughly</w:t>
      </w:r>
      <w:hyperlink r:id="rId9" w:anchor=":~:text=Cow%27s%20milk%20has%20significantly%20higher,much%20higher%20levels%20of%20eutrophication.">
        <w:r>
          <w:rPr>
            <w:color w:val="1155CC"/>
            <w:u w:val="single"/>
          </w:rPr>
          <w:t xml:space="preserve"> three times</w:t>
        </w:r>
      </w:hyperlink>
      <w:r>
        <w:t xml:space="preserve"> as much greenhouse gas emissions as the production of one litre of any plant-based milk substitute. By using cow manure for </w:t>
      </w:r>
      <w:hyperlink r:id="rId10" w:anchor=":~:text=mutually%20beneficial%20relationship.-,Animal%20manure,-is%20utilized%20as">
        <w:r>
          <w:rPr>
            <w:color w:val="1155CC"/>
            <w:u w:val="single"/>
          </w:rPr>
          <w:t>crop fertilisation</w:t>
        </w:r>
      </w:hyperlink>
      <w:r>
        <w:t xml:space="preserve"> and crop leftovers as feed, integrated farming systems that combine the production of crops and dairy products can lower their resource consumption and adopt a more sustainable farming method.</w:t>
      </w:r>
    </w:p>
    <w:p w14:paraId="3CBAF2AC" w14:textId="77777777" w:rsidR="0047731D" w:rsidRDefault="00000000">
      <w:pPr>
        <w:spacing w:after="0"/>
      </w:pPr>
      <w:r>
        <w:t xml:space="preserve"> </w:t>
      </w:r>
    </w:p>
    <w:p w14:paraId="6AFC7A36" w14:textId="77777777" w:rsidR="0047731D" w:rsidRDefault="00000000">
      <w:pPr>
        <w:spacing w:after="0"/>
      </w:pPr>
      <w:r>
        <w:t xml:space="preserve">There are obstacles even with plant-based milks' advantages for the environment. In areas susceptible to drought like California, </w:t>
      </w:r>
      <w:hyperlink r:id="rId11" w:anchor=":~:text=vulnerable%20to%20drought.-,Almond%20production,-is%20a%20contributing">
        <w:r>
          <w:rPr>
            <w:color w:val="1155CC"/>
            <w:u w:val="single"/>
          </w:rPr>
          <w:t>almond milk's</w:t>
        </w:r>
      </w:hyperlink>
      <w:r>
        <w:t xml:space="preserve"> substantial water input requirements may not be sustainable, even with its reduced greenhouse gas emissions. Monoculture farming methods are frequently used in the production of </w:t>
      </w:r>
      <w:hyperlink r:id="rId12">
        <w:r>
          <w:rPr>
            <w:color w:val="1155CC"/>
            <w:u w:val="single"/>
          </w:rPr>
          <w:t>coconut milk,</w:t>
        </w:r>
      </w:hyperlink>
      <w:r>
        <w:t xml:space="preserve"> which causes problems including deforestation and biodiversity loss. Comparably, </w:t>
      </w:r>
      <w:hyperlink r:id="rId13">
        <w:r>
          <w:rPr>
            <w:color w:val="1155CC"/>
            <w:u w:val="single"/>
          </w:rPr>
          <w:t xml:space="preserve">extensive soy farming </w:t>
        </w:r>
      </w:hyperlink>
      <w:r>
        <w:t>for milk production has been connected to deforestation in areas like the Amazon, which exacerbates the loss of biodiversity and increases greenhouse gas emissions.</w:t>
      </w:r>
    </w:p>
    <w:p w14:paraId="72E95FA0" w14:textId="77777777" w:rsidR="0047731D" w:rsidRDefault="00000000">
      <w:pPr>
        <w:spacing w:after="0"/>
      </w:pPr>
      <w:r>
        <w:t xml:space="preserve"> </w:t>
      </w:r>
    </w:p>
    <w:p w14:paraId="7E06809F" w14:textId="77777777" w:rsidR="0047731D" w:rsidRDefault="00000000">
      <w:pPr>
        <w:spacing w:after="0"/>
      </w:pPr>
      <w:r>
        <w:t xml:space="preserve">Sustainable farming methods are necessary to optimise the environmental advantages of plant-based milks. Crop rotation systems can benefit from the addition of soy and oat cultivation to improve soil health and biodiversity. Concerns regarding corporate responsibility have been brought up by the increased demand for plant-based milks, though, since mass production could result in intensive agricultural methods, degraded soil, and dwindling local water supplies. By </w:t>
      </w:r>
      <w:r>
        <w:lastRenderedPageBreak/>
        <w:t>selecting companies that uphold moral standards through certifications like organic, fair trade, and non-GMO, consumers may encourage sustainable consumption.</w:t>
      </w:r>
    </w:p>
    <w:p w14:paraId="5A814B92" w14:textId="77777777" w:rsidR="0047731D" w:rsidRDefault="0047731D">
      <w:pPr>
        <w:spacing w:after="0"/>
      </w:pPr>
    </w:p>
    <w:p w14:paraId="2D3D0AF7" w14:textId="77777777" w:rsidR="0047731D" w:rsidRDefault="00000000">
      <w:pPr>
        <w:spacing w:after="0"/>
      </w:pPr>
      <w:r>
        <w:t>Making educated decisions that take into account a product's whole lifecycle is a key component of ethical consumerism. Care must be taken throughout the development of plant-based milks to make sure that the environmental damages that these products are meant to alleviate are not replicated or made worse. Furthermore, encouraging sustainable farming methods in all food production is crucial to the overall preservation of the environment. Despite plant-based milks having an array of environmental benefits over dairy products, production techniques must be carefully considered to prevent unforeseen environmental effects. In order to lessen the environmental impact of our food choices and to promote long-term environmental sustainability, supporting sustainable farming practices and responsible consumption choices, not simply limited to the milk sector is paramount.  However, the accompanying YouTube video provides valuable insights that can assist individuals in determining the most suitable milk choice for their specific needs.</w:t>
      </w:r>
    </w:p>
    <w:p w14:paraId="19DA60ED" w14:textId="77777777" w:rsidR="0047731D" w:rsidRDefault="00000000">
      <w:pPr>
        <w:spacing w:after="0"/>
      </w:pPr>
      <w:hyperlink r:id="rId14">
        <w:r>
          <w:rPr>
            <w:color w:val="0000EE"/>
            <w:u w:val="single"/>
          </w:rPr>
          <w:t>Which type of milk is best for you? - Jonathan J. O’Sullivan &amp; Grace E. Cunningham</w:t>
        </w:r>
      </w:hyperlink>
    </w:p>
    <w:p w14:paraId="69C52A9A" w14:textId="77777777" w:rsidR="0047731D" w:rsidRDefault="0047731D">
      <w:pPr>
        <w:rPr>
          <w:color w:val="FF0000"/>
        </w:rPr>
      </w:pPr>
    </w:p>
    <w:p w14:paraId="4C00533A" w14:textId="77777777" w:rsidR="0047731D" w:rsidRDefault="00000000">
      <w:pPr>
        <w:rPr>
          <w:sz w:val="28"/>
          <w:szCs w:val="28"/>
          <w:u w:val="single"/>
        </w:rPr>
      </w:pPr>
      <w:r>
        <w:rPr>
          <w:sz w:val="28"/>
          <w:szCs w:val="28"/>
          <w:u w:val="single"/>
        </w:rPr>
        <w:br/>
      </w:r>
      <w:r>
        <w:br w:type="page"/>
      </w:r>
    </w:p>
    <w:p w14:paraId="4385A685" w14:textId="77777777" w:rsidR="0047731D" w:rsidRDefault="00000000">
      <w:pPr>
        <w:pStyle w:val="berschrift2"/>
      </w:pPr>
      <w:bookmarkStart w:id="2" w:name="_heading=h.1fob9te" w:colFirst="0" w:colLast="0"/>
      <w:bookmarkEnd w:id="2"/>
      <w:r>
        <w:lastRenderedPageBreak/>
        <w:t xml:space="preserve">Milk Mythbusters: Debunking Nutritional Misconceptions </w:t>
      </w:r>
    </w:p>
    <w:p w14:paraId="79521CF9" w14:textId="77777777" w:rsidR="0047731D" w:rsidRDefault="00000000">
      <w:r>
        <w:rPr>
          <w:color w:val="0D0D0D"/>
          <w:highlight w:val="white"/>
        </w:rPr>
        <w:t>Plant-based milk is frequently questioned and criticised for its perceived lack of nutritional benefits compared to traditional dairy milk. However, what drives consumers to choose this alternative might be influenced by several different factors. Next, we will delve into the nutritional aspects of plant-based milk and how they play a role in driving people to make this choice.</w:t>
      </w:r>
      <w:r>
        <w:t xml:space="preserve"> </w:t>
      </w:r>
    </w:p>
    <w:p w14:paraId="5E2E626F" w14:textId="77777777" w:rsidR="0047731D" w:rsidRDefault="00000000">
      <w:pPr>
        <w:rPr>
          <w:color w:val="FF0000"/>
        </w:rPr>
      </w:pPr>
      <w:r>
        <w:rPr>
          <w:noProof/>
          <w:color w:val="FF0000"/>
        </w:rPr>
        <w:drawing>
          <wp:inline distT="114300" distB="114300" distL="114300" distR="114300" wp14:anchorId="10D3EFA9" wp14:editId="2D9DF36C">
            <wp:extent cx="2262188" cy="3372609"/>
            <wp:effectExtent l="0" t="0" r="0" b="0"/>
            <wp:docPr id="6"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5"/>
                    <a:srcRect/>
                    <a:stretch>
                      <a:fillRect/>
                    </a:stretch>
                  </pic:blipFill>
                  <pic:spPr>
                    <a:xfrm>
                      <a:off x="0" y="0"/>
                      <a:ext cx="2262188" cy="3372609"/>
                    </a:xfrm>
                    <a:prstGeom prst="rect">
                      <a:avLst/>
                    </a:prstGeom>
                    <a:ln/>
                  </pic:spPr>
                </pic:pic>
              </a:graphicData>
            </a:graphic>
          </wp:inline>
        </w:drawing>
      </w:r>
      <w:r>
        <w:rPr>
          <w:color w:val="FF0000"/>
        </w:rPr>
        <w:t xml:space="preserve"> </w:t>
      </w:r>
    </w:p>
    <w:p w14:paraId="34831E68" w14:textId="77777777" w:rsidR="0047731D" w:rsidRDefault="00000000">
      <w:pPr>
        <w:rPr>
          <w:rFonts w:ascii="Roboto" w:eastAsia="Roboto" w:hAnsi="Roboto" w:cs="Roboto"/>
          <w:sz w:val="16"/>
          <w:szCs w:val="16"/>
        </w:rPr>
      </w:pPr>
      <w:r>
        <w:rPr>
          <w:rFonts w:ascii="Roboto" w:eastAsia="Roboto" w:hAnsi="Roboto" w:cs="Roboto"/>
          <w:sz w:val="16"/>
          <w:szCs w:val="16"/>
        </w:rPr>
        <w:t>Nutrition labels by Nur Aziqah</w:t>
      </w:r>
    </w:p>
    <w:p w14:paraId="25324CB5" w14:textId="77777777" w:rsidR="0047731D" w:rsidRDefault="0047731D"/>
    <w:p w14:paraId="15B575D4" w14:textId="77777777" w:rsidR="0047731D" w:rsidRDefault="00000000">
      <w:r>
        <w:t xml:space="preserve">By examining </w:t>
      </w:r>
      <w:r>
        <w:rPr>
          <w:color w:val="0D0D0D"/>
          <w:highlight w:val="white"/>
        </w:rPr>
        <w:t>the nutritional information from the above picture of almond milk and dairy milk, we can better understand their differences.</w:t>
      </w:r>
      <w:r>
        <w:t xml:space="preserve"> Dairy milk has notably more protein and typically has higher calorie content. For example, 100 ml of cow's milk has about 3.4 g of protein, but just 0.5 gram in almond milk. In this case, the almond milk pictured has 0.7 g of protein per 100ml, which is much lower than the 2.7 g found in dairy milk. Furthermore, dairy milk provides a complete protein source, including all </w:t>
      </w:r>
      <w:hyperlink r:id="rId16" w:anchor=":~:text=essential%20amino%20acids">
        <w:r>
          <w:rPr>
            <w:color w:val="1155CC"/>
            <w:u w:val="single"/>
          </w:rPr>
          <w:t>essential amino acids</w:t>
        </w:r>
      </w:hyperlink>
      <w:r>
        <w:t xml:space="preserve">, which is frequently regarded as a vital nutritional benefit. In contrast, almond milk contains fewer calories, with 53.1 kcal per 100ml compared to 63 kcal in dairy milk. Likewise, plant-based milks are </w:t>
      </w:r>
      <w:hyperlink r:id="rId17" w:anchor=":~:text=often%20fortified%20with%20vitamins%20and%20minerals">
        <w:r>
          <w:rPr>
            <w:color w:val="1155CC"/>
            <w:u w:val="single"/>
          </w:rPr>
          <w:t>commonly fortified</w:t>
        </w:r>
      </w:hyperlink>
      <w:r>
        <w:t xml:space="preserve"> with vital vitamins and minerals, oftenly Vitamin D. </w:t>
      </w:r>
    </w:p>
    <w:p w14:paraId="6D75F0B9" w14:textId="77777777" w:rsidR="0047731D" w:rsidRDefault="00000000">
      <w:r>
        <w:t xml:space="preserve">Next, plant-based milk alternatives provide a varied range of options for those with dairy allergies or lactose intolerance, and the drive for consumers to purchase them often stems from their </w:t>
      </w:r>
      <w:hyperlink r:id="rId18" w:anchor=":~:text=All%20plant%2Dbased%20milks%20are%20preferred%20over%20cow%E2%80%99s%20milk%20by%20consumers%20who%20are%20lactose%20intolerant%20or%20are%20allergic%20to%20milk%20proteins%20because%20of%20their%20common%20benefits%20of%20being%20lactose%20free%2C%20cholesterol%20free%20and%20low%20in%20calories.">
        <w:r>
          <w:rPr>
            <w:color w:val="1155CC"/>
            <w:u w:val="single"/>
          </w:rPr>
          <w:t>lactose-free nature</w:t>
        </w:r>
      </w:hyperlink>
      <w:r>
        <w:t xml:space="preserve">. The selection is significant given that lactose intolerance affects an </w:t>
      </w:r>
      <w:hyperlink r:id="rId19" w:anchor=":~:text=In%20the%20USA%2C%20an%20estimated%2036%25%20of%20people%20have%20lactose%20intolerance%20with%20higher%20prevalence%20among%20African%20Americans%2C%20American%20Indians%2C%20Asian%20Americans%2C%20and%20Hispanic/Latinos">
        <w:r>
          <w:rPr>
            <w:color w:val="1155CC"/>
            <w:u w:val="single"/>
          </w:rPr>
          <w:t>estimated 36%</w:t>
        </w:r>
      </w:hyperlink>
      <w:r>
        <w:t xml:space="preserve"> of the US population. </w:t>
      </w:r>
    </w:p>
    <w:p w14:paraId="60A0D793" w14:textId="77777777" w:rsidR="0047731D" w:rsidRDefault="00000000">
      <w:r>
        <w:lastRenderedPageBreak/>
        <w:t xml:space="preserve">Unlike cow's milk, which comprises lactose as its </w:t>
      </w:r>
      <w:hyperlink r:id="rId20" w:anchor=":~:text=Unlike%20milk%2C%20whose%20sole%20source%20of%20carbohydrate%20is%20lactose%2C%20plant%2Dbased%20drinks%20contain%20sucrose%20and%20glucose%20as%20the%20main%20types%20of%20carbohydrates.%20Most%20plant%2Dbased%20drinks%20with%20high%20sucrose%20concentrations%20had%20low%20glucose%20contents%20and%20vice%20versa%2C">
        <w:r>
          <w:rPr>
            <w:color w:val="1155CC"/>
            <w:u w:val="single"/>
          </w:rPr>
          <w:t>main carbohydrate</w:t>
        </w:r>
      </w:hyperlink>
      <w:r>
        <w:t>, plant-based drinks are sweetened with sucrose and glucose. Interestingly, the carbohydrate composition differs amongst plant-based choices; some are higher in sucrose, while others are higher in glucose. Additionally, soy milk is the</w:t>
      </w:r>
      <w:hyperlink r:id="rId21" w:anchor=":~:text=Soy%20milk%20was%20widely%20consumed%20as%20the%20alternative%20for%20cow%E2%80%99s%20milk%20especially%20in%20the%20populations%20suffering%20from%20milk%20allergies%20and%20lactose%20intolerance.">
        <w:r>
          <w:rPr>
            <w:color w:val="1155CC"/>
            <w:u w:val="single"/>
          </w:rPr>
          <w:t xml:space="preserve"> most popular</w:t>
        </w:r>
      </w:hyperlink>
      <w:r>
        <w:t xml:space="preserve"> plant-based milk among consumers who are lactose intolerant and allergic to milk protein, owing to its </w:t>
      </w:r>
      <w:hyperlink r:id="rId22" w:anchor=":~:text=which%20are%20considered%20good%20for%20cardiovascular%20health.%20It%20serves%20as%20an%20inexpensive%2C%20refreshing%20and%20nutritional%20beverage%20to%20the%20consumers.">
        <w:r>
          <w:rPr>
            <w:color w:val="1155CC"/>
            <w:u w:val="single"/>
          </w:rPr>
          <w:t>cardiovascular health</w:t>
        </w:r>
      </w:hyperlink>
      <w:r>
        <w:t xml:space="preserve"> benefits. </w:t>
      </w:r>
    </w:p>
    <w:p w14:paraId="157B11AC" w14:textId="77777777" w:rsidR="0047731D" w:rsidRDefault="00000000">
      <w:pPr>
        <w:rPr>
          <w:color w:val="0D0D0D"/>
          <w:highlight w:val="white"/>
        </w:rPr>
      </w:pPr>
      <w:r>
        <w:t xml:space="preserve">One can argue that plant-based milk </w:t>
      </w:r>
      <w:r>
        <w:rPr>
          <w:color w:val="0D0D0D"/>
          <w:highlight w:val="white"/>
        </w:rPr>
        <w:t xml:space="preserve">may be perceived as more expensive than dairy milk, especially for those with lactose intolerance. The difference in prices could be due to the </w:t>
      </w:r>
      <w:hyperlink r:id="rId23" w:anchor=":~:text=caused%20by%20the-,high%20production,-cost%20of%20its">
        <w:r>
          <w:rPr>
            <w:color w:val="1155CC"/>
            <w:highlight w:val="white"/>
            <w:u w:val="single"/>
          </w:rPr>
          <w:t>high production</w:t>
        </w:r>
      </w:hyperlink>
      <w:r>
        <w:rPr>
          <w:color w:val="0D0D0D"/>
          <w:highlight w:val="white"/>
        </w:rPr>
        <w:t xml:space="preserve"> cost for manufacturing and processing of the plant-based milk and it is significantly more expensive. However, it is also worth noting that while many plant-based milks are </w:t>
      </w:r>
      <w:hyperlink r:id="rId24" w:anchor=":~:text=Many%20plant%2Dbased%20milks%20are%20significantly%20more%20expensive%20than%20dairy%3B%20however%2C%20for%20those%20with%20lactose%20intolerance%2C%20they%20may%20be%20more%20affordable%20than%20lactose%2Dfree%20milk%2C%20which%20may%20cost%2050%25%20more%20than%20milk.">
        <w:r>
          <w:rPr>
            <w:color w:val="1155CC"/>
            <w:highlight w:val="white"/>
            <w:u w:val="single"/>
          </w:rPr>
          <w:t>significantly more expensive</w:t>
        </w:r>
      </w:hyperlink>
      <w:r>
        <w:rPr>
          <w:color w:val="0D0D0D"/>
          <w:highlight w:val="white"/>
        </w:rPr>
        <w:t xml:space="preserve"> than regular dairy milk, they may be more affordable than lactose-free milk, which can cost 50% more than regular milk. </w:t>
      </w:r>
    </w:p>
    <w:p w14:paraId="2D61C336" w14:textId="77777777" w:rsidR="0047731D" w:rsidRDefault="00000000">
      <w:pPr>
        <w:rPr>
          <w:color w:val="0D0D0D"/>
          <w:highlight w:val="white"/>
        </w:rPr>
      </w:pPr>
      <w:r>
        <w:rPr>
          <w:color w:val="0D0D0D"/>
          <w:highlight w:val="white"/>
        </w:rPr>
        <w:t>Although plant-based milks have different nutritional qualities from dairy milk, people with dietary constraints like lactose intolerance can greatly benefit from them. Ethical consumption entails making well-informed decisions that take into account individual health needs, making sure that selections are in line with dietary guidelines and general wellbeing.</w:t>
      </w:r>
    </w:p>
    <w:p w14:paraId="1A8AAC49" w14:textId="77777777" w:rsidR="0047731D" w:rsidRDefault="00000000">
      <w:pPr>
        <w:pStyle w:val="berschrift2"/>
      </w:pPr>
      <w:bookmarkStart w:id="3" w:name="_heading=h.3znysh7" w:colFirst="0" w:colLast="0"/>
      <w:bookmarkEnd w:id="3"/>
      <w:r>
        <w:t>Beyond the Bean: Pioneering Plant-Based Products</w:t>
      </w:r>
    </w:p>
    <w:p w14:paraId="550032CD" w14:textId="77777777" w:rsidR="0047731D" w:rsidRDefault="00000000">
      <w:pPr>
        <w:pBdr>
          <w:top w:val="none" w:sz="0" w:space="0" w:color="E3E3E3"/>
          <w:left w:val="none" w:sz="0" w:space="0" w:color="E3E3E3"/>
          <w:bottom w:val="none" w:sz="0" w:space="0" w:color="E3E3E3"/>
          <w:right w:val="none" w:sz="0" w:space="0" w:color="E3E3E3"/>
          <w:between w:val="none" w:sz="0" w:space="0" w:color="E3E3E3"/>
        </w:pBdr>
        <w:spacing w:before="300" w:after="300"/>
        <w:rPr>
          <w:color w:val="0D0D0D"/>
        </w:rPr>
      </w:pPr>
      <w:r>
        <w:rPr>
          <w:color w:val="0D0D0D"/>
          <w:highlight w:val="white"/>
        </w:rPr>
        <w:t xml:space="preserve">The commodification of agribusinesses in plant-based milks is a trend driven by shifting consumer preferences and environmental awareness. As a result, plant-based milks have become highly marketable commodities, currently a $13.24B market but predicted to expand into a </w:t>
      </w:r>
      <w:hyperlink r:id="rId25">
        <w:r>
          <w:rPr>
            <w:color w:val="1155CC"/>
            <w:highlight w:val="white"/>
            <w:u w:val="single"/>
          </w:rPr>
          <w:t xml:space="preserve">$30.79B market by 2031. </w:t>
        </w:r>
      </w:hyperlink>
    </w:p>
    <w:p w14:paraId="03A9CADA" w14:textId="77777777" w:rsidR="0047731D" w:rsidRDefault="00000000">
      <w:pPr>
        <w:pBdr>
          <w:top w:val="none" w:sz="0" w:space="0" w:color="E3E3E3"/>
          <w:left w:val="none" w:sz="0" w:space="0" w:color="E3E3E3"/>
          <w:bottom w:val="none" w:sz="0" w:space="0" w:color="E3E3E3"/>
          <w:right w:val="none" w:sz="0" w:space="0" w:color="E3E3E3"/>
          <w:between w:val="none" w:sz="0" w:space="0" w:color="E3E3E3"/>
        </w:pBdr>
        <w:spacing w:before="300" w:after="300"/>
        <w:rPr>
          <w:color w:val="0D0D0D"/>
        </w:rPr>
      </w:pPr>
      <w:r>
        <w:rPr>
          <w:color w:val="0D0D0D"/>
        </w:rPr>
        <w:t>M</w:t>
      </w:r>
      <w:r>
        <w:rPr>
          <w:color w:val="0D0D0D"/>
          <w:highlight w:val="white"/>
        </w:rPr>
        <w:t xml:space="preserve">arketing strategies also play a crucial role in the commodification process. </w:t>
      </w:r>
      <w:r>
        <w:rPr>
          <w:color w:val="0D0D0D"/>
        </w:rPr>
        <w:t xml:space="preserve">Plant-based milks are positioned as premium products, </w:t>
      </w:r>
      <w:r>
        <w:rPr>
          <w:color w:val="0D0D0D"/>
          <w:highlight w:val="white"/>
        </w:rPr>
        <w:t>frequently marketed</w:t>
      </w:r>
      <w:r>
        <w:rPr>
          <w:color w:val="0D0D0D"/>
        </w:rPr>
        <w:t xml:space="preserve"> with health claims and environmental benefits. This positioning allows companies to charge higher prices compared to traditional dairy products, retailing at </w:t>
      </w:r>
      <w:hyperlink r:id="rId26">
        <w:r>
          <w:rPr>
            <w:color w:val="1155CC"/>
            <w:u w:val="single"/>
          </w:rPr>
          <w:t>nearly double the price</w:t>
        </w:r>
      </w:hyperlink>
      <w:r>
        <w:rPr>
          <w:color w:val="0D0D0D"/>
        </w:rPr>
        <w:t xml:space="preserve"> of dairy milks. A study based in Walmart revealed that whilst traditional milk retails at 2c per ounce, almond milk retails at 4c and </w:t>
      </w:r>
      <w:hyperlink r:id="rId27">
        <w:r>
          <w:rPr>
            <w:color w:val="1155CC"/>
            <w:u w:val="single"/>
          </w:rPr>
          <w:t>oat milk at 6c</w:t>
        </w:r>
      </w:hyperlink>
      <w:r>
        <w:rPr>
          <w:color w:val="0D0D0D"/>
        </w:rPr>
        <w:t xml:space="preserve">. This price affluence is supported further by the extra charges brought in at cafes. Brands have invested heavily in branding and advertising, highlighting the nutritional benefits and lower carbon footprint of their products, with Califia Farms stating in an advertisement </w:t>
      </w:r>
      <w:hyperlink r:id="rId28">
        <w:r>
          <w:rPr>
            <w:color w:val="1155CC"/>
            <w:u w:val="single"/>
          </w:rPr>
          <w:t>“good for you products that are also good for the planet.”</w:t>
        </w:r>
      </w:hyperlink>
      <w:r>
        <w:rPr>
          <w:color w:val="0D0D0D"/>
        </w:rPr>
        <w:t xml:space="preserve"> This marketing not only attracts health-conscious consumers but also taps into the growing market of environmentally conscious buyers who are willing to spend the extra money for a more ethically viable option. A key feature of marketing strategy is social media engagement which targets younger and more conscious consumers with campaigns such as ‘veganuary,’ prompting a noticeable shift towards alternative milks in gen z consumers with a </w:t>
      </w:r>
      <w:hyperlink r:id="rId29">
        <w:r>
          <w:rPr>
            <w:color w:val="1155CC"/>
            <w:u w:val="single"/>
          </w:rPr>
          <w:t xml:space="preserve">35.7% increase in consumption since 2013. </w:t>
        </w:r>
      </w:hyperlink>
    </w:p>
    <w:p w14:paraId="23D7C1A6" w14:textId="77777777" w:rsidR="0047731D" w:rsidRDefault="00000000">
      <w:pPr>
        <w:pBdr>
          <w:top w:val="none" w:sz="0" w:space="0" w:color="E3E3E3"/>
          <w:left w:val="none" w:sz="0" w:space="0" w:color="E3E3E3"/>
          <w:bottom w:val="none" w:sz="0" w:space="0" w:color="E3E3E3"/>
          <w:right w:val="none" w:sz="0" w:space="0" w:color="E3E3E3"/>
          <w:between w:val="none" w:sz="0" w:space="0" w:color="E3E3E3"/>
        </w:pBdr>
        <w:spacing w:before="300" w:after="300"/>
        <w:rPr>
          <w:color w:val="0D0D0D"/>
          <w:highlight w:val="white"/>
        </w:rPr>
      </w:pPr>
      <w:r>
        <w:rPr>
          <w:color w:val="0D0D0D"/>
        </w:rPr>
        <w:t xml:space="preserve">Innovation and product diversification are also central to the commodification process. Companies are continuously developing new flavours and formulations to cater to diverse consumer tastes. </w:t>
      </w:r>
      <w:r>
        <w:rPr>
          <w:color w:val="0D0D0D"/>
          <w:highlight w:val="white"/>
        </w:rPr>
        <w:t xml:space="preserve">This includes fortified versions with added vitamins and minerals, barista blends tailored for coffee shops, and different flavours. The </w:t>
      </w:r>
      <w:hyperlink r:id="rId30">
        <w:r>
          <w:rPr>
            <w:color w:val="1155CC"/>
            <w:highlight w:val="white"/>
            <w:u w:val="single"/>
          </w:rPr>
          <w:t>variety and versatility</w:t>
        </w:r>
      </w:hyperlink>
      <w:r>
        <w:rPr>
          <w:color w:val="0D0D0D"/>
          <w:highlight w:val="white"/>
        </w:rPr>
        <w:t xml:space="preserve"> of plant-</w:t>
      </w:r>
      <w:r>
        <w:rPr>
          <w:color w:val="0D0D0D"/>
          <w:highlight w:val="white"/>
        </w:rPr>
        <w:lastRenderedPageBreak/>
        <w:t xml:space="preserve">based milks have far surpassed those of traditional dairy, enabling agribusinesses to capture a larger market share and meet the needs of various consumer segments.There are </w:t>
      </w:r>
      <w:hyperlink r:id="rId31">
        <w:r>
          <w:rPr>
            <w:color w:val="1155CC"/>
            <w:highlight w:val="white"/>
            <w:u w:val="single"/>
          </w:rPr>
          <w:t>growing concerns about preservatives</w:t>
        </w:r>
      </w:hyperlink>
      <w:r>
        <w:rPr>
          <w:color w:val="0D0D0D"/>
          <w:highlight w:val="white"/>
        </w:rPr>
        <w:t xml:space="preserve"> used to increase product longevity and its potential health impacts, consumers consume more manufactured preservatives than ever before and demand is growing for natural products.</w:t>
      </w:r>
    </w:p>
    <w:p w14:paraId="272CB67A" w14:textId="77777777" w:rsidR="0047731D" w:rsidRDefault="00000000">
      <w:pPr>
        <w:pBdr>
          <w:top w:val="none" w:sz="0" w:space="0" w:color="E3E3E3"/>
          <w:left w:val="none" w:sz="0" w:space="0" w:color="E3E3E3"/>
          <w:bottom w:val="none" w:sz="0" w:space="0" w:color="E3E3E3"/>
          <w:right w:val="none" w:sz="0" w:space="0" w:color="E3E3E3"/>
          <w:between w:val="none" w:sz="0" w:space="0" w:color="E3E3E3"/>
        </w:pBdr>
        <w:spacing w:before="300" w:after="300"/>
        <w:rPr>
          <w:color w:val="FF0000"/>
        </w:rPr>
      </w:pPr>
      <w:r>
        <w:rPr>
          <w:rFonts w:ascii="Roboto" w:eastAsia="Roboto" w:hAnsi="Roboto" w:cs="Roboto"/>
          <w:color w:val="0D0D0D"/>
          <w:sz w:val="16"/>
          <w:szCs w:val="16"/>
          <w:highlight w:val="white"/>
        </w:rPr>
        <w:t>Choosing out of the many options of plant-based milks at the grocery store</w:t>
      </w:r>
      <w:r>
        <w:rPr>
          <w:noProof/>
        </w:rPr>
        <w:drawing>
          <wp:anchor distT="114300" distB="114300" distL="114300" distR="114300" simplePos="0" relativeHeight="251658240" behindDoc="0" locked="0" layoutInCell="1" hidden="0" allowOverlap="1" wp14:anchorId="1F904596" wp14:editId="7CCA4CAD">
            <wp:simplePos x="0" y="0"/>
            <wp:positionH relativeFrom="column">
              <wp:posOffset>-1423</wp:posOffset>
            </wp:positionH>
            <wp:positionV relativeFrom="paragraph">
              <wp:posOffset>130995</wp:posOffset>
            </wp:positionV>
            <wp:extent cx="5731200" cy="3822700"/>
            <wp:effectExtent l="0" t="0" r="0" b="0"/>
            <wp:wrapSquare wrapText="bothSides" distT="114300" distB="114300" distL="114300" distR="114300"/>
            <wp:docPr id="5" name="image2.png" descr="Choosing out of the many options of plant based milks at the grocery store. &#10;"/>
            <wp:cNvGraphicFramePr/>
            <a:graphic xmlns:a="http://schemas.openxmlformats.org/drawingml/2006/main">
              <a:graphicData uri="http://schemas.openxmlformats.org/drawingml/2006/picture">
                <pic:pic xmlns:pic="http://schemas.openxmlformats.org/drawingml/2006/picture">
                  <pic:nvPicPr>
                    <pic:cNvPr id="0" name="image2.png" descr="Choosing out of the many options of plant based milks at the grocery store. &#10;"/>
                    <pic:cNvPicPr preferRelativeResize="0"/>
                  </pic:nvPicPr>
                  <pic:blipFill>
                    <a:blip r:embed="rId32"/>
                    <a:srcRect/>
                    <a:stretch>
                      <a:fillRect/>
                    </a:stretch>
                  </pic:blipFill>
                  <pic:spPr>
                    <a:xfrm>
                      <a:off x="0" y="0"/>
                      <a:ext cx="5731200" cy="3822700"/>
                    </a:xfrm>
                    <a:prstGeom prst="rect">
                      <a:avLst/>
                    </a:prstGeom>
                    <a:ln/>
                  </pic:spPr>
                </pic:pic>
              </a:graphicData>
            </a:graphic>
          </wp:anchor>
        </w:drawing>
      </w:r>
    </w:p>
    <w:p w14:paraId="7961307F" w14:textId="77777777" w:rsidR="0047731D" w:rsidRDefault="0047731D"/>
    <w:p w14:paraId="208E7199" w14:textId="77777777" w:rsidR="0047731D" w:rsidRDefault="00000000">
      <w:pPr>
        <w:pStyle w:val="berschrift1"/>
        <w:rPr>
          <w:sz w:val="28"/>
          <w:szCs w:val="28"/>
          <w:u w:val="single"/>
        </w:rPr>
      </w:pPr>
      <w:bookmarkStart w:id="4" w:name="_heading=h.2et92p0" w:colFirst="0" w:colLast="0"/>
      <w:bookmarkEnd w:id="4"/>
      <w:r>
        <w:br w:type="page"/>
      </w:r>
    </w:p>
    <w:p w14:paraId="13A8BEFF" w14:textId="77777777" w:rsidR="0047731D" w:rsidRDefault="00000000">
      <w:pPr>
        <w:pStyle w:val="berschrift1"/>
        <w:rPr>
          <w:sz w:val="24"/>
          <w:szCs w:val="24"/>
        </w:rPr>
      </w:pPr>
      <w:bookmarkStart w:id="5" w:name="_heading=h.tyjcwt" w:colFirst="0" w:colLast="0"/>
      <w:bookmarkEnd w:id="5"/>
      <w:r>
        <w:rPr>
          <w:sz w:val="28"/>
          <w:szCs w:val="28"/>
          <w:u w:val="single"/>
        </w:rPr>
        <w:lastRenderedPageBreak/>
        <w:t>Conclusion</w:t>
      </w:r>
      <w:r>
        <w:rPr>
          <w:sz w:val="28"/>
          <w:szCs w:val="28"/>
        </w:rPr>
        <w:t xml:space="preserve"> </w:t>
      </w:r>
    </w:p>
    <w:p w14:paraId="4BB3E9E5" w14:textId="77777777" w:rsidR="0047731D" w:rsidRDefault="00000000">
      <w:pPr>
        <w:rPr>
          <w:color w:val="0D0D0D"/>
        </w:rPr>
      </w:pPr>
      <w:r>
        <w:rPr>
          <w:color w:val="0D0D0D"/>
        </w:rPr>
        <w:t>Ethical consumption involves more than simply making a purchase decision on  plant-based over dairy; it involves an extensive approach that takes into account production ethics and sustainability. Consumers can drive demand for more responsible and sustainable products by supporting brands that prioritise organic, fair trade, and non-GMO practices. This presents a promising opportunity to reduce the environmental impact of our dietary choices, particularly in terms of resource consumption and greenhouse gas emissions. This consumer-driven change has the potential for encouraging the agricultural industry to embrace environmentally friendly methods while also promoting social equity. As the plant-based milk market grows, fueled by health and environmental motivations, it is essential to remain vigilant about the broader impacts of these products. By making informed and responsible choices, consumers can contribute to a more sustainable food system that supports long-term environmental health and social responsibility.</w:t>
      </w:r>
    </w:p>
    <w:p w14:paraId="5020C4F1" w14:textId="77777777" w:rsidR="0047731D" w:rsidRDefault="0047731D"/>
    <w:p w14:paraId="143027B9" w14:textId="77777777" w:rsidR="0047731D" w:rsidRDefault="0047731D"/>
    <w:p w14:paraId="16709357" w14:textId="77777777" w:rsidR="0047731D" w:rsidRDefault="0047731D"/>
    <w:p w14:paraId="77D12DBE" w14:textId="77777777" w:rsidR="0047731D" w:rsidRDefault="0047731D">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rPr>
          <w:rFonts w:ascii="Roboto" w:eastAsia="Roboto" w:hAnsi="Roboto" w:cs="Roboto"/>
          <w:color w:val="0D0D0D"/>
        </w:rPr>
      </w:pPr>
    </w:p>
    <w:p w14:paraId="2ED4DA9E" w14:textId="77777777" w:rsidR="0047731D" w:rsidRDefault="0047731D"/>
    <w:p w14:paraId="36D3BE55" w14:textId="77777777" w:rsidR="0047731D" w:rsidRDefault="0047731D"/>
    <w:p w14:paraId="7439A209" w14:textId="77777777" w:rsidR="0047731D" w:rsidRDefault="0047731D"/>
    <w:p w14:paraId="620A2755" w14:textId="77777777" w:rsidR="0047731D" w:rsidRDefault="0047731D"/>
    <w:p w14:paraId="3A93CFA8" w14:textId="77777777" w:rsidR="0047731D" w:rsidRDefault="0047731D"/>
    <w:p w14:paraId="53922976" w14:textId="77777777" w:rsidR="0047731D" w:rsidRDefault="0047731D"/>
    <w:p w14:paraId="294D6E02" w14:textId="77777777" w:rsidR="0047731D" w:rsidRDefault="0047731D"/>
    <w:p w14:paraId="1A8209E9" w14:textId="77777777" w:rsidR="0047731D" w:rsidRDefault="0047731D"/>
    <w:p w14:paraId="09C2F88E" w14:textId="77777777" w:rsidR="0047731D" w:rsidRDefault="0047731D"/>
    <w:p w14:paraId="17C608F3" w14:textId="77777777" w:rsidR="0047731D" w:rsidRDefault="0047731D"/>
    <w:p w14:paraId="23520FF2" w14:textId="77777777" w:rsidR="0047731D" w:rsidRDefault="0047731D"/>
    <w:p w14:paraId="1E3A7D33" w14:textId="77777777" w:rsidR="0047731D" w:rsidRDefault="0047731D"/>
    <w:p w14:paraId="44E1CF8A" w14:textId="77777777" w:rsidR="0047731D" w:rsidRDefault="0047731D"/>
    <w:p w14:paraId="25E3BBF3" w14:textId="77777777" w:rsidR="0047731D" w:rsidRDefault="0047731D"/>
    <w:p w14:paraId="2CAE1273" w14:textId="77777777" w:rsidR="0047731D" w:rsidRDefault="0047731D"/>
    <w:p w14:paraId="2D068FF5" w14:textId="77777777" w:rsidR="0047731D" w:rsidRDefault="0047731D"/>
    <w:p w14:paraId="6FCD7D19" w14:textId="77777777" w:rsidR="0047731D" w:rsidRDefault="0047731D"/>
    <w:p w14:paraId="394512C8" w14:textId="77777777" w:rsidR="0047731D" w:rsidRDefault="0047731D"/>
    <w:p w14:paraId="29EE4F4F" w14:textId="77777777" w:rsidR="0047731D" w:rsidRDefault="0047731D"/>
    <w:p w14:paraId="36655C92" w14:textId="77777777" w:rsidR="0047731D" w:rsidRDefault="0047731D"/>
    <w:p w14:paraId="699D22D4" w14:textId="77777777" w:rsidR="0047731D" w:rsidRDefault="0047731D"/>
    <w:p w14:paraId="4C4E1E65" w14:textId="77777777" w:rsidR="0047731D" w:rsidRDefault="0047731D"/>
    <w:p w14:paraId="6BF0DA70" w14:textId="77777777" w:rsidR="0047731D" w:rsidRDefault="0047731D"/>
    <w:p w14:paraId="11F8DB0C" w14:textId="77777777" w:rsidR="0047731D" w:rsidRDefault="00000000">
      <w:r>
        <w:t xml:space="preserve"> </w:t>
      </w:r>
    </w:p>
    <w:p w14:paraId="12F8259E" w14:textId="77777777" w:rsidR="0047731D" w:rsidRDefault="0047731D"/>
    <w:p w14:paraId="54C7D219" w14:textId="77777777" w:rsidR="0047731D" w:rsidRDefault="0047731D"/>
    <w:sectPr w:rsidR="0047731D">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embedRegular r:id="rId1" w:fontKey="{9B1A5F54-7679-47AB-BEA8-2C485AEB31D1}"/>
  </w:font>
  <w:font w:name="Roboto">
    <w:charset w:val="00"/>
    <w:family w:val="auto"/>
    <w:pitch w:val="variable"/>
    <w:sig w:usb0="E0000AFF" w:usb1="5000217F" w:usb2="00000021" w:usb3="00000000" w:csb0="0000019F" w:csb1="00000000"/>
    <w:embedRegular r:id="rId2" w:fontKey="{C8889CEC-8EEC-4B7D-9C72-C42BDAC7EEF4}"/>
  </w:font>
  <w:font w:name="Calibri">
    <w:panose1 w:val="020F0502020204030204"/>
    <w:charset w:val="00"/>
    <w:family w:val="swiss"/>
    <w:pitch w:val="variable"/>
    <w:sig w:usb0="E4002EFF" w:usb1="C200247B" w:usb2="00000009" w:usb3="00000000" w:csb0="000001FF" w:csb1="00000000"/>
    <w:embedRegular r:id="rId3" w:fontKey="{FA9CD6B0-B99C-4951-A026-8E0D412E862A}"/>
  </w:font>
  <w:font w:name="Cambria">
    <w:panose1 w:val="02040503050406030204"/>
    <w:charset w:val="00"/>
    <w:family w:val="roman"/>
    <w:pitch w:val="variable"/>
    <w:sig w:usb0="E00006FF" w:usb1="420024FF" w:usb2="02000000" w:usb3="00000000" w:csb0="0000019F" w:csb1="00000000"/>
    <w:embedRegular r:id="rId4" w:fontKey="{25138465-3D16-4509-A61F-9463C4A1E40F}"/>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8"/>
  <w:embedTrueTypeFont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731D"/>
    <w:rsid w:val="002A5915"/>
    <w:rsid w:val="0047731D"/>
    <w:rsid w:val="005A420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2EE92"/>
  <w15:docId w15:val="{2481E975-D583-4ACE-ACFB-E9438762D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n-GB" w:eastAsia="de-DE" w:bidi="ar-SA"/>
      </w:rPr>
    </w:rPrDefault>
    <w:pPrDefault>
      <w:pPr>
        <w:spacing w:after="24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400" w:after="120"/>
      <w:outlineLvl w:val="0"/>
    </w:pPr>
    <w:rPr>
      <w:sz w:val="40"/>
      <w:szCs w:val="40"/>
    </w:rPr>
  </w:style>
  <w:style w:type="paragraph" w:styleId="berschrift2">
    <w:name w:val="heading 2"/>
    <w:basedOn w:val="Standard"/>
    <w:next w:val="Standard"/>
    <w:uiPriority w:val="9"/>
    <w:unhideWhenUsed/>
    <w:qFormat/>
    <w:pPr>
      <w:keepNext/>
      <w:keepLines/>
      <w:spacing w:before="360" w:after="120"/>
      <w:outlineLvl w:val="1"/>
    </w:pPr>
    <w:rPr>
      <w:sz w:val="32"/>
      <w:szCs w:val="32"/>
    </w:rPr>
  </w:style>
  <w:style w:type="paragraph" w:styleId="berschrift3">
    <w:name w:val="heading 3"/>
    <w:basedOn w:val="Standard"/>
    <w:next w:val="Standard"/>
    <w:uiPriority w:val="9"/>
    <w:semiHidden/>
    <w:unhideWhenUsed/>
    <w:qFormat/>
    <w:pPr>
      <w:keepNext/>
      <w:keepLines/>
      <w:spacing w:before="320" w:after="80"/>
      <w:outlineLvl w:val="2"/>
    </w:pPr>
    <w:rPr>
      <w:color w:val="434343"/>
      <w:sz w:val="28"/>
      <w:szCs w:val="28"/>
    </w:rPr>
  </w:style>
  <w:style w:type="paragraph" w:styleId="berschrift4">
    <w:name w:val="heading 4"/>
    <w:basedOn w:val="Standard"/>
    <w:next w:val="Standard"/>
    <w:uiPriority w:val="9"/>
    <w:semiHidden/>
    <w:unhideWhenUsed/>
    <w:qFormat/>
    <w:pPr>
      <w:keepNext/>
      <w:keepLines/>
      <w:spacing w:before="280" w:after="80"/>
      <w:outlineLvl w:val="3"/>
    </w:pPr>
    <w:rPr>
      <w:color w:val="666666"/>
    </w:rPr>
  </w:style>
  <w:style w:type="paragraph" w:styleId="berschrift5">
    <w:name w:val="heading 5"/>
    <w:basedOn w:val="Standard"/>
    <w:next w:val="Standard"/>
    <w:uiPriority w:val="9"/>
    <w:semiHidden/>
    <w:unhideWhenUsed/>
    <w:qFormat/>
    <w:pPr>
      <w:keepNext/>
      <w:keepLines/>
      <w:spacing w:before="240" w:after="80"/>
      <w:outlineLvl w:val="4"/>
    </w:pPr>
    <w:rPr>
      <w:color w:val="666666"/>
      <w:sz w:val="22"/>
      <w:szCs w:val="22"/>
    </w:rPr>
  </w:style>
  <w:style w:type="paragraph" w:styleId="berschrift6">
    <w:name w:val="heading 6"/>
    <w:basedOn w:val="Standard"/>
    <w:next w:val="Standard"/>
    <w:uiPriority w:val="9"/>
    <w:semiHidden/>
    <w:unhideWhenUsed/>
    <w:qFormat/>
    <w:pPr>
      <w:keepNext/>
      <w:keepLines/>
      <w:spacing w:before="240" w:after="80"/>
      <w:outlineLvl w:val="5"/>
    </w:pPr>
    <w:rPr>
      <w:i/>
      <w:color w:val="666666"/>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rd"/>
    <w:next w:val="Standard"/>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Untertitel">
    <w:name w:val="Subtitle"/>
    <w:basedOn w:val="Standard"/>
    <w:next w:val="Standard"/>
    <w:uiPriority w:val="11"/>
    <w:qFormat/>
    <w:pPr>
      <w:keepNext/>
      <w:keepLines/>
      <w:spacing w:after="320"/>
    </w:pPr>
    <w:rPr>
      <w:rFonts w:ascii="Arial" w:eastAsia="Arial" w:hAnsi="Arial" w:cs="Arial"/>
      <w:color w:val="666666"/>
      <w:sz w:val="30"/>
      <w:szCs w:val="30"/>
    </w:rPr>
  </w:style>
  <w:style w:type="character" w:styleId="Hyperlink">
    <w:name w:val="Hyperlink"/>
    <w:basedOn w:val="Absatz-Standardschriftart"/>
    <w:uiPriority w:val="99"/>
    <w:semiHidden/>
    <w:unhideWhenUsed/>
    <w:rsid w:val="005A4200"/>
    <w:rPr>
      <w:color w:val="0000FF"/>
      <w:u w:val="single"/>
    </w:rPr>
  </w:style>
  <w:style w:type="paragraph" w:styleId="StandardWeb">
    <w:name w:val="Normal (Web)"/>
    <w:basedOn w:val="Standard"/>
    <w:uiPriority w:val="99"/>
    <w:semiHidden/>
    <w:unhideWhenUsed/>
    <w:rsid w:val="005A4200"/>
    <w:pPr>
      <w:spacing w:before="100" w:beforeAutospacing="1" w:after="100" w:afterAutospacing="1" w:line="240" w:lineRule="auto"/>
      <w:jc w:val="left"/>
    </w:pPr>
    <w:rPr>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1560745">
      <w:bodyDiv w:val="1"/>
      <w:marLeft w:val="0"/>
      <w:marRight w:val="0"/>
      <w:marTop w:val="0"/>
      <w:marBottom w:val="0"/>
      <w:divBdr>
        <w:top w:val="none" w:sz="0" w:space="0" w:color="auto"/>
        <w:left w:val="none" w:sz="0" w:space="0" w:color="auto"/>
        <w:bottom w:val="none" w:sz="0" w:space="0" w:color="auto"/>
        <w:right w:val="none" w:sz="0" w:space="0" w:color="auto"/>
      </w:divBdr>
      <w:divsChild>
        <w:div w:id="431824511">
          <w:marLeft w:val="0"/>
          <w:marRight w:val="0"/>
          <w:marTop w:val="0"/>
          <w:marBottom w:val="0"/>
          <w:divBdr>
            <w:top w:val="none" w:sz="0" w:space="0" w:color="auto"/>
            <w:left w:val="none" w:sz="0" w:space="0" w:color="auto"/>
            <w:bottom w:val="none" w:sz="0" w:space="0" w:color="auto"/>
            <w:right w:val="none" w:sz="0" w:space="0" w:color="auto"/>
          </w:divBdr>
        </w:div>
        <w:div w:id="1920678870">
          <w:marLeft w:val="0"/>
          <w:marRight w:val="0"/>
          <w:marTop w:val="0"/>
          <w:marBottom w:val="0"/>
          <w:divBdr>
            <w:top w:val="none" w:sz="0" w:space="0" w:color="auto"/>
            <w:left w:val="none" w:sz="0" w:space="0" w:color="auto"/>
            <w:bottom w:val="none" w:sz="0" w:space="0" w:color="auto"/>
            <w:right w:val="none" w:sz="0" w:space="0" w:color="auto"/>
          </w:divBdr>
        </w:div>
        <w:div w:id="758907253">
          <w:marLeft w:val="0"/>
          <w:marRight w:val="0"/>
          <w:marTop w:val="0"/>
          <w:marBottom w:val="0"/>
          <w:divBdr>
            <w:top w:val="none" w:sz="0" w:space="0" w:color="auto"/>
            <w:left w:val="none" w:sz="0" w:space="0" w:color="auto"/>
            <w:bottom w:val="none" w:sz="0" w:space="0" w:color="auto"/>
            <w:right w:val="none" w:sz="0" w:space="0" w:color="auto"/>
          </w:divBdr>
        </w:div>
        <w:div w:id="2054697688">
          <w:marLeft w:val="0"/>
          <w:marRight w:val="0"/>
          <w:marTop w:val="0"/>
          <w:marBottom w:val="0"/>
          <w:divBdr>
            <w:top w:val="none" w:sz="0" w:space="0" w:color="auto"/>
            <w:left w:val="none" w:sz="0" w:space="0" w:color="auto"/>
            <w:bottom w:val="none" w:sz="0" w:space="0" w:color="auto"/>
            <w:right w:val="none" w:sz="0" w:space="0" w:color="auto"/>
          </w:divBdr>
        </w:div>
        <w:div w:id="354773494">
          <w:marLeft w:val="0"/>
          <w:marRight w:val="0"/>
          <w:marTop w:val="0"/>
          <w:marBottom w:val="0"/>
          <w:divBdr>
            <w:top w:val="none" w:sz="0" w:space="0" w:color="auto"/>
            <w:left w:val="none" w:sz="0" w:space="0" w:color="auto"/>
            <w:bottom w:val="none" w:sz="0" w:space="0" w:color="auto"/>
            <w:right w:val="none" w:sz="0" w:space="0" w:color="auto"/>
          </w:divBdr>
        </w:div>
        <w:div w:id="799110234">
          <w:marLeft w:val="0"/>
          <w:marRight w:val="0"/>
          <w:marTop w:val="0"/>
          <w:marBottom w:val="0"/>
          <w:divBdr>
            <w:top w:val="none" w:sz="0" w:space="0" w:color="auto"/>
            <w:left w:val="none" w:sz="0" w:space="0" w:color="auto"/>
            <w:bottom w:val="none" w:sz="0" w:space="0" w:color="auto"/>
            <w:right w:val="none" w:sz="0" w:space="0" w:color="auto"/>
          </w:divBdr>
        </w:div>
        <w:div w:id="1530921463">
          <w:marLeft w:val="0"/>
          <w:marRight w:val="0"/>
          <w:marTop w:val="0"/>
          <w:marBottom w:val="0"/>
          <w:divBdr>
            <w:top w:val="none" w:sz="0" w:space="0" w:color="auto"/>
            <w:left w:val="none" w:sz="0" w:space="0" w:color="auto"/>
            <w:bottom w:val="none" w:sz="0" w:space="0" w:color="auto"/>
            <w:right w:val="none" w:sz="0" w:space="0" w:color="auto"/>
          </w:divBdr>
        </w:div>
        <w:div w:id="1949003068">
          <w:marLeft w:val="0"/>
          <w:marRight w:val="0"/>
          <w:marTop w:val="0"/>
          <w:marBottom w:val="0"/>
          <w:divBdr>
            <w:top w:val="none" w:sz="0" w:space="0" w:color="auto"/>
            <w:left w:val="none" w:sz="0" w:space="0" w:color="auto"/>
            <w:bottom w:val="none" w:sz="0" w:space="0" w:color="auto"/>
            <w:right w:val="none" w:sz="0" w:space="0" w:color="auto"/>
          </w:divBdr>
        </w:div>
        <w:div w:id="983004011">
          <w:marLeft w:val="0"/>
          <w:marRight w:val="0"/>
          <w:marTop w:val="0"/>
          <w:marBottom w:val="0"/>
          <w:divBdr>
            <w:top w:val="none" w:sz="0" w:space="0" w:color="auto"/>
            <w:left w:val="none" w:sz="0" w:space="0" w:color="auto"/>
            <w:bottom w:val="none" w:sz="0" w:space="0" w:color="auto"/>
            <w:right w:val="none" w:sz="0" w:space="0" w:color="auto"/>
          </w:divBdr>
        </w:div>
        <w:div w:id="224221720">
          <w:marLeft w:val="0"/>
          <w:marRight w:val="0"/>
          <w:marTop w:val="0"/>
          <w:marBottom w:val="0"/>
          <w:divBdr>
            <w:top w:val="none" w:sz="0" w:space="0" w:color="auto"/>
            <w:left w:val="none" w:sz="0" w:space="0" w:color="auto"/>
            <w:bottom w:val="none" w:sz="0" w:space="0" w:color="auto"/>
            <w:right w:val="none" w:sz="0" w:space="0" w:color="auto"/>
          </w:divBdr>
        </w:div>
        <w:div w:id="1955594852">
          <w:marLeft w:val="0"/>
          <w:marRight w:val="0"/>
          <w:marTop w:val="0"/>
          <w:marBottom w:val="0"/>
          <w:divBdr>
            <w:top w:val="none" w:sz="0" w:space="0" w:color="auto"/>
            <w:left w:val="none" w:sz="0" w:space="0" w:color="auto"/>
            <w:bottom w:val="none" w:sz="0" w:space="0" w:color="auto"/>
            <w:right w:val="none" w:sz="0" w:space="0" w:color="auto"/>
          </w:divBdr>
        </w:div>
        <w:div w:id="1222256478">
          <w:marLeft w:val="0"/>
          <w:marRight w:val="0"/>
          <w:marTop w:val="0"/>
          <w:marBottom w:val="0"/>
          <w:divBdr>
            <w:top w:val="none" w:sz="0" w:space="0" w:color="auto"/>
            <w:left w:val="none" w:sz="0" w:space="0" w:color="auto"/>
            <w:bottom w:val="none" w:sz="0" w:space="0" w:color="auto"/>
            <w:right w:val="none" w:sz="0" w:space="0" w:color="auto"/>
          </w:divBdr>
        </w:div>
        <w:div w:id="1637370285">
          <w:marLeft w:val="0"/>
          <w:marRight w:val="0"/>
          <w:marTop w:val="0"/>
          <w:marBottom w:val="0"/>
          <w:divBdr>
            <w:top w:val="none" w:sz="0" w:space="0" w:color="auto"/>
            <w:left w:val="none" w:sz="0" w:space="0" w:color="auto"/>
            <w:bottom w:val="none" w:sz="0" w:space="0" w:color="auto"/>
            <w:right w:val="none" w:sz="0" w:space="0" w:color="auto"/>
          </w:divBdr>
        </w:div>
        <w:div w:id="42947385">
          <w:marLeft w:val="0"/>
          <w:marRight w:val="0"/>
          <w:marTop w:val="0"/>
          <w:marBottom w:val="0"/>
          <w:divBdr>
            <w:top w:val="none" w:sz="0" w:space="0" w:color="auto"/>
            <w:left w:val="none" w:sz="0" w:space="0" w:color="auto"/>
            <w:bottom w:val="none" w:sz="0" w:space="0" w:color="auto"/>
            <w:right w:val="none" w:sz="0" w:space="0" w:color="auto"/>
          </w:divBdr>
        </w:div>
        <w:div w:id="1266886204">
          <w:marLeft w:val="0"/>
          <w:marRight w:val="0"/>
          <w:marTop w:val="0"/>
          <w:marBottom w:val="0"/>
          <w:divBdr>
            <w:top w:val="none" w:sz="0" w:space="0" w:color="auto"/>
            <w:left w:val="none" w:sz="0" w:space="0" w:color="auto"/>
            <w:bottom w:val="none" w:sz="0" w:space="0" w:color="auto"/>
            <w:right w:val="none" w:sz="0" w:space="0" w:color="auto"/>
          </w:divBdr>
        </w:div>
        <w:div w:id="1406221781">
          <w:marLeft w:val="0"/>
          <w:marRight w:val="0"/>
          <w:marTop w:val="0"/>
          <w:marBottom w:val="0"/>
          <w:divBdr>
            <w:top w:val="none" w:sz="0" w:space="0" w:color="auto"/>
            <w:left w:val="none" w:sz="0" w:space="0" w:color="auto"/>
            <w:bottom w:val="none" w:sz="0" w:space="0" w:color="auto"/>
            <w:right w:val="none" w:sz="0" w:space="0" w:color="auto"/>
          </w:divBdr>
        </w:div>
        <w:div w:id="653486479">
          <w:marLeft w:val="0"/>
          <w:marRight w:val="0"/>
          <w:marTop w:val="0"/>
          <w:marBottom w:val="0"/>
          <w:divBdr>
            <w:top w:val="none" w:sz="0" w:space="0" w:color="auto"/>
            <w:left w:val="none" w:sz="0" w:space="0" w:color="auto"/>
            <w:bottom w:val="none" w:sz="0" w:space="0" w:color="auto"/>
            <w:right w:val="none" w:sz="0" w:space="0" w:color="auto"/>
          </w:divBdr>
        </w:div>
        <w:div w:id="1092513802">
          <w:marLeft w:val="0"/>
          <w:marRight w:val="0"/>
          <w:marTop w:val="0"/>
          <w:marBottom w:val="0"/>
          <w:divBdr>
            <w:top w:val="none" w:sz="0" w:space="0" w:color="auto"/>
            <w:left w:val="none" w:sz="0" w:space="0" w:color="auto"/>
            <w:bottom w:val="none" w:sz="0" w:space="0" w:color="auto"/>
            <w:right w:val="none" w:sz="0" w:space="0" w:color="auto"/>
          </w:divBdr>
        </w:div>
        <w:div w:id="1589656837">
          <w:marLeft w:val="0"/>
          <w:marRight w:val="0"/>
          <w:marTop w:val="0"/>
          <w:marBottom w:val="0"/>
          <w:divBdr>
            <w:top w:val="none" w:sz="0" w:space="0" w:color="auto"/>
            <w:left w:val="none" w:sz="0" w:space="0" w:color="auto"/>
            <w:bottom w:val="none" w:sz="0" w:space="0" w:color="auto"/>
            <w:right w:val="none" w:sz="0" w:space="0" w:color="auto"/>
          </w:divBdr>
        </w:div>
        <w:div w:id="55785512">
          <w:marLeft w:val="0"/>
          <w:marRight w:val="0"/>
          <w:marTop w:val="0"/>
          <w:marBottom w:val="0"/>
          <w:divBdr>
            <w:top w:val="none" w:sz="0" w:space="0" w:color="auto"/>
            <w:left w:val="none" w:sz="0" w:space="0" w:color="auto"/>
            <w:bottom w:val="none" w:sz="0" w:space="0" w:color="auto"/>
            <w:right w:val="none" w:sz="0" w:space="0" w:color="auto"/>
          </w:divBdr>
        </w:div>
        <w:div w:id="1849903159">
          <w:marLeft w:val="0"/>
          <w:marRight w:val="0"/>
          <w:marTop w:val="0"/>
          <w:marBottom w:val="0"/>
          <w:divBdr>
            <w:top w:val="none" w:sz="0" w:space="0" w:color="auto"/>
            <w:left w:val="none" w:sz="0" w:space="0" w:color="auto"/>
            <w:bottom w:val="none" w:sz="0" w:space="0" w:color="auto"/>
            <w:right w:val="none" w:sz="0" w:space="0" w:color="auto"/>
          </w:divBdr>
        </w:div>
        <w:div w:id="2104916471">
          <w:marLeft w:val="0"/>
          <w:marRight w:val="0"/>
          <w:marTop w:val="0"/>
          <w:marBottom w:val="0"/>
          <w:divBdr>
            <w:top w:val="none" w:sz="0" w:space="0" w:color="auto"/>
            <w:left w:val="none" w:sz="0" w:space="0" w:color="auto"/>
            <w:bottom w:val="none" w:sz="0" w:space="0" w:color="auto"/>
            <w:right w:val="none" w:sz="0" w:space="0" w:color="auto"/>
          </w:divBdr>
        </w:div>
        <w:div w:id="316499193">
          <w:marLeft w:val="0"/>
          <w:marRight w:val="0"/>
          <w:marTop w:val="0"/>
          <w:marBottom w:val="0"/>
          <w:divBdr>
            <w:top w:val="none" w:sz="0" w:space="0" w:color="auto"/>
            <w:left w:val="none" w:sz="0" w:space="0" w:color="auto"/>
            <w:bottom w:val="none" w:sz="0" w:space="0" w:color="auto"/>
            <w:right w:val="none" w:sz="0" w:space="0" w:color="auto"/>
          </w:divBdr>
        </w:div>
        <w:div w:id="119977645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iapwa.org/the-environmental-cost-of-animal-agriculture/" TargetMode="External"/><Relationship Id="rId13" Type="http://schemas.openxmlformats.org/officeDocument/2006/relationships/hyperlink" Target="https://www.sciencedirect.com/science/article/pii/S095965262104347X" TargetMode="External"/><Relationship Id="rId18" Type="http://schemas.openxmlformats.org/officeDocument/2006/relationships/hyperlink" Target="https://www.ncbi.nlm.nih.gov/pmc/articles/PMC5069255/" TargetMode="External"/><Relationship Id="rId26" Type="http://schemas.openxmlformats.org/officeDocument/2006/relationships/hyperlink" Target="https://foodandhealth.ucdavis.edu/wp-content/uploads/2022/09/IIFH-GSM-Plant-Based-Milk-Market-Report.pdf" TargetMode="External"/><Relationship Id="rId3" Type="http://schemas.openxmlformats.org/officeDocument/2006/relationships/settings" Target="settings.xml"/><Relationship Id="rId21" Type="http://schemas.openxmlformats.org/officeDocument/2006/relationships/hyperlink" Target="https://www.ncbi.nlm.nih.gov/pmc/articles/PMC5756203/" TargetMode="External"/><Relationship Id="rId34"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yperlink" Target="https://www.sciencedirect.com/science/article/pii/S2772411522000040" TargetMode="External"/><Relationship Id="rId17" Type="http://schemas.openxmlformats.org/officeDocument/2006/relationships/hyperlink" Target="https://ourworldindata.org/environmental-impact-milks" TargetMode="External"/><Relationship Id="rId25" Type="http://schemas.openxmlformats.org/officeDocument/2006/relationships/hyperlink" Target="https://foodandhealth.ucdavis.edu/wp-content/uploads/2022/09/IIFH-GSM-Plant-Based-Milk-Market-Report.pdf"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ourworldindata.org/environmental-impact-milks" TargetMode="External"/><Relationship Id="rId20" Type="http://schemas.openxmlformats.org/officeDocument/2006/relationships/hyperlink" Target="https://www.ncbi.nlm.nih.gov/pmc/articles/PMC9650290/" TargetMode="External"/><Relationship Id="rId29" Type="http://schemas.openxmlformats.org/officeDocument/2006/relationships/hyperlink" Target="https://thecounter.org/graphic-americans-drinking-less-cow-milk-plant-based-alternatives/" TargetMode="External"/><Relationship Id="rId1" Type="http://schemas.openxmlformats.org/officeDocument/2006/relationships/customXml" Target="../customXml/item1.xml"/><Relationship Id="rId6" Type="http://schemas.openxmlformats.org/officeDocument/2006/relationships/hyperlink" Target="https://eur01.safelinks.protection.outlook.com/?url=https%3A%2F%2Fwww.gettyimages.com.au%2Fdetail%2Fphoto%2Fyoung-woman-in-striped-shirt-from-back-choosing-royalty-free-image%2F1357286617&amp;data=05%7C02%7Ci-Peel%40warwick.ac.uk%7C309cafd35c454e324e3608dc9c0212b5%7C09bacfbd47ef446592653546f2eaf6bc%7C0%7C0%7C638556780083113601%7CUnknown%7CTWFpbGZsb3d8eyJWIjoiMC4wLjAwMDAiLCJQIjoiV2luMzIiLCJBTiI6Ik1haWwiLCJXVCI6Mn0%3D%7C0%7C%7C%7C&amp;sdata=Rw3keYNLLkQJLoepPY2kyV8ctSxM1gDU9Pz2ViBexns%3D&amp;reserved=0" TargetMode="External"/><Relationship Id="rId11" Type="http://schemas.openxmlformats.org/officeDocument/2006/relationships/hyperlink" Target="https://sentientmedia.org/is-almond-milk-bad-for-the-environment/" TargetMode="External"/><Relationship Id="rId24" Type="http://schemas.openxmlformats.org/officeDocument/2006/relationships/hyperlink" Target="https://link.springer.com/article/10.1007/s40572-023-00400-z" TargetMode="External"/><Relationship Id="rId32" Type="http://schemas.openxmlformats.org/officeDocument/2006/relationships/image" Target="media/image3.png"/><Relationship Id="rId5" Type="http://schemas.openxmlformats.org/officeDocument/2006/relationships/hyperlink" Target="https://eur01.safelinks.protection.outlook.com/?url=https%3A%2F%2Fwww.youtube.com%2Fwatch%3Fv%3Ds6TXDFp1EcM&amp;data=05%7C02%7Ci-Peel%40warwick.ac.uk%7C309cafd35c454e324e3608dc9c0212b5%7C09bacfbd47ef446592653546f2eaf6bc%7C0%7C0%7C638556780083106241%7CUnknown%7CTWFpbGZsb3d8eyJWIjoiMC4wLjAwMDAiLCJQIjoiV2luMzIiLCJBTiI6Ik1haWwiLCJXVCI6Mn0%3D%7C0%7C%7C%7C&amp;sdata=xXmrQekw%2BgUVkIpa1IUXIGf9cVUDkNV78gI0abu3IgQ%3D&amp;reserved=0" TargetMode="External"/><Relationship Id="rId15" Type="http://schemas.openxmlformats.org/officeDocument/2006/relationships/image" Target="media/image2.jpg"/><Relationship Id="rId23" Type="http://schemas.openxmlformats.org/officeDocument/2006/relationships/hyperlink" Target="https://www.ncbi.nlm.nih.gov/pmc/articles/PMC10534225/" TargetMode="External"/><Relationship Id="rId28" Type="http://schemas.openxmlformats.org/officeDocument/2006/relationships/hyperlink" Target="https://link.springer.com/article/10.1007/s10460-020-10022-y" TargetMode="External"/><Relationship Id="rId10" Type="http://schemas.openxmlformats.org/officeDocument/2006/relationships/hyperlink" Target="https://getfarms.in/integrated-farming-system" TargetMode="External"/><Relationship Id="rId19" Type="http://schemas.openxmlformats.org/officeDocument/2006/relationships/hyperlink" Target="https://www.ncbi.nlm.nih.gov/pmc/articles/PMC10504201/" TargetMode="External"/><Relationship Id="rId31" Type="http://schemas.openxmlformats.org/officeDocument/2006/relationships/hyperlink" Target="http://dx.doi.org/10.1080/87559129.2021.1952421" TargetMode="External"/><Relationship Id="rId4" Type="http://schemas.openxmlformats.org/officeDocument/2006/relationships/webSettings" Target="webSettings.xml"/><Relationship Id="rId9" Type="http://schemas.openxmlformats.org/officeDocument/2006/relationships/hyperlink" Target="https://ourworldindata.org/environmental-impact-milks" TargetMode="External"/><Relationship Id="rId14" Type="http://schemas.openxmlformats.org/officeDocument/2006/relationships/hyperlink" Target="https://www.youtube.com/watch?v=s6TXDFp1EcM" TargetMode="External"/><Relationship Id="rId22" Type="http://schemas.openxmlformats.org/officeDocument/2006/relationships/hyperlink" Target="https://www.ncbi.nlm.nih.gov/pmc/articles/PMC5069255/" TargetMode="External"/><Relationship Id="rId27" Type="http://schemas.openxmlformats.org/officeDocument/2006/relationships/hyperlink" Target="https://www.bonappetit.com/story/why-is-oat-milk-so-expensive-explainer" TargetMode="External"/><Relationship Id="rId30" Type="http://schemas.openxmlformats.org/officeDocument/2006/relationships/hyperlink" Target="https://www.ers.usda.gov/amber-waves/2020/december/plant-based-products-replacing-cow-s-milk-but-the-impact-is-small/"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z3NrkRnKh1VvxgBKEUE/kW0SHZw==">CgMxLjAyCGguZ2pkZ3hzMgloLjMwajB6bGwyCWguMWZvYjl0ZTIJaC4zem55c2g3MgloLjJldDkycDAyCGgudHlqY3d0OAByITFYQW1ESTJOY1FENnNMMGdVaF83LV9feUptSll1dHNQNQ==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2296</Words>
  <Characters>14471</Characters>
  <Application>Microsoft Office Word</Application>
  <DocSecurity>0</DocSecurity>
  <Lines>120</Lines>
  <Paragraphs>33</Paragraphs>
  <ScaleCrop>false</ScaleCrop>
  <Company/>
  <LinksUpToDate>false</LinksUpToDate>
  <CharactersWithSpaces>16734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 K</cp:lastModifiedBy>
  <cp:revision>2</cp:revision>
  <dcterms:created xsi:type="dcterms:W3CDTF">2024-07-04T08:22:00Z</dcterms:created>
  <dcterms:modified xsi:type="dcterms:W3CDTF">2024-07-04T08:26:00Z</dcterms:modified>
</cp:coreProperties>
</file>