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47FB" w14:textId="77777777" w:rsidR="00264242" w:rsidRPr="00264242" w:rsidRDefault="00264242" w:rsidP="00264242">
      <w:pPr>
        <w:rPr>
          <w:color w:val="000000" w:themeColor="text1"/>
        </w:rPr>
      </w:pPr>
    </w:p>
    <w:p w14:paraId="55526C35" w14:textId="77777777" w:rsidR="00264242" w:rsidRPr="00264242" w:rsidRDefault="00264242" w:rsidP="00264242">
      <w:pPr>
        <w:jc w:val="center"/>
        <w:rPr>
          <w:color w:val="000000" w:themeColor="text1"/>
        </w:rPr>
      </w:pPr>
    </w:p>
    <w:p w14:paraId="560E0931" w14:textId="14AAEBFA" w:rsidR="00264242" w:rsidRPr="00512A53" w:rsidRDefault="00264242" w:rsidP="00264242">
      <w:pPr>
        <w:jc w:val="center"/>
        <w:rPr>
          <w:rFonts w:ascii="Times" w:hAnsi="Times"/>
          <w:b/>
          <w:bCs/>
          <w:color w:val="000000" w:themeColor="text1"/>
          <w:sz w:val="40"/>
          <w:szCs w:val="40"/>
          <w:lang w:val="en-GB"/>
        </w:rPr>
      </w:pPr>
      <w:r w:rsidRPr="00264242">
        <w:rPr>
          <w:rFonts w:ascii="Times" w:hAnsi="Times"/>
          <w:b/>
          <w:bCs/>
          <w:color w:val="000000" w:themeColor="text1"/>
          <w:sz w:val="40"/>
          <w:szCs w:val="40"/>
        </w:rPr>
        <w:t xml:space="preserve">Seminar </w:t>
      </w:r>
      <w:r w:rsidR="00512A53">
        <w:rPr>
          <w:rFonts w:ascii="Times" w:hAnsi="Times"/>
          <w:b/>
          <w:bCs/>
          <w:color w:val="000000" w:themeColor="text1"/>
          <w:sz w:val="40"/>
          <w:szCs w:val="40"/>
          <w:lang w:val="en-GB"/>
        </w:rPr>
        <w:t>2</w:t>
      </w:r>
    </w:p>
    <w:p w14:paraId="738371C4" w14:textId="69D21783" w:rsidR="00264242" w:rsidRPr="00512A53" w:rsidRDefault="00264242" w:rsidP="00264242">
      <w:pPr>
        <w:jc w:val="center"/>
        <w:rPr>
          <w:rFonts w:ascii="Times" w:hAnsi="Times"/>
          <w:color w:val="000000" w:themeColor="text1"/>
          <w:sz w:val="32"/>
          <w:szCs w:val="32"/>
          <w:lang w:val="en-GB"/>
        </w:rPr>
      </w:pPr>
      <w:r w:rsidRPr="00264242">
        <w:rPr>
          <w:rFonts w:ascii="Times" w:hAnsi="Times"/>
          <w:color w:val="000000" w:themeColor="text1"/>
          <w:sz w:val="32"/>
          <w:szCs w:val="32"/>
        </w:rPr>
        <w:t xml:space="preserve">Week </w:t>
      </w:r>
      <w:r w:rsidR="00512A53">
        <w:rPr>
          <w:rFonts w:ascii="Times" w:hAnsi="Times"/>
          <w:color w:val="000000" w:themeColor="text1"/>
          <w:sz w:val="32"/>
          <w:szCs w:val="32"/>
          <w:lang w:val="en-GB"/>
        </w:rPr>
        <w:t>3</w:t>
      </w:r>
      <w:r w:rsidRPr="00264242">
        <w:rPr>
          <w:rFonts w:ascii="Times" w:hAnsi="Times"/>
          <w:color w:val="000000" w:themeColor="text1"/>
          <w:sz w:val="32"/>
          <w:szCs w:val="32"/>
        </w:rPr>
        <w:t xml:space="preserve">- Lecture </w:t>
      </w:r>
      <w:r w:rsidR="00512A53">
        <w:rPr>
          <w:rFonts w:ascii="Times" w:hAnsi="Times"/>
          <w:color w:val="000000" w:themeColor="text1"/>
          <w:sz w:val="32"/>
          <w:szCs w:val="32"/>
          <w:lang w:val="en-GB"/>
        </w:rPr>
        <w:t>2</w:t>
      </w:r>
    </w:p>
    <w:p w14:paraId="14B06BA9" w14:textId="1555E007" w:rsidR="00264242" w:rsidRPr="00512A53" w:rsidRDefault="00512A53" w:rsidP="00264242">
      <w:pPr>
        <w:jc w:val="center"/>
        <w:rPr>
          <w:rFonts w:ascii="Times" w:hAnsi="Times"/>
          <w:color w:val="000000" w:themeColor="text1"/>
          <w:sz w:val="40"/>
          <w:szCs w:val="40"/>
          <w:lang w:val="en-GB"/>
        </w:rPr>
      </w:pPr>
      <w:r>
        <w:rPr>
          <w:rFonts w:ascii="Times" w:hAnsi="Times"/>
          <w:color w:val="000000" w:themeColor="text1"/>
          <w:sz w:val="40"/>
          <w:szCs w:val="40"/>
          <w:lang w:val="en-GB"/>
        </w:rPr>
        <w:t>Realism</w:t>
      </w:r>
    </w:p>
    <w:p w14:paraId="23CAFC94" w14:textId="7BE2153A" w:rsidR="00264242" w:rsidRPr="00264242" w:rsidRDefault="00264242" w:rsidP="00264242">
      <w:pPr>
        <w:jc w:val="center"/>
        <w:rPr>
          <w:color w:val="000000" w:themeColor="text1"/>
          <w:sz w:val="28"/>
          <w:szCs w:val="28"/>
          <w:lang w:val="en-GB"/>
        </w:rPr>
      </w:pPr>
      <w:r w:rsidRPr="00264242">
        <w:rPr>
          <w:color w:val="000000" w:themeColor="text1"/>
          <w:sz w:val="28"/>
          <w:szCs w:val="28"/>
          <w:lang w:val="en-GB"/>
        </w:rPr>
        <w:t>Saadia Gardezi</w:t>
      </w:r>
    </w:p>
    <w:p w14:paraId="21462F69" w14:textId="64EB7B57" w:rsidR="00264242" w:rsidRDefault="00264242" w:rsidP="00264242">
      <w:pPr>
        <w:rPr>
          <w:color w:val="000000" w:themeColor="text1"/>
          <w:sz w:val="40"/>
          <w:szCs w:val="40"/>
        </w:rPr>
      </w:pPr>
    </w:p>
    <w:p w14:paraId="585ADB45" w14:textId="4267AC65" w:rsidR="00512A53" w:rsidRPr="00512A53" w:rsidRDefault="00512A53" w:rsidP="00512A53">
      <w:pPr>
        <w:rPr>
          <w:color w:val="000000" w:themeColor="text1"/>
          <w:lang w:val="en-GB"/>
        </w:rPr>
      </w:pPr>
      <w:r w:rsidRPr="00512A53">
        <w:rPr>
          <w:color w:val="000000" w:themeColor="text1"/>
          <w:lang w:val="en-GB"/>
        </w:rPr>
        <w:t>Hans Morgenthau (1948):</w:t>
      </w:r>
    </w:p>
    <w:p w14:paraId="45A5049F" w14:textId="42F35B84" w:rsidR="00512A53" w:rsidRPr="00512A53" w:rsidRDefault="00512A53" w:rsidP="00512A53">
      <w:pPr>
        <w:rPr>
          <w:color w:val="000000" w:themeColor="text1"/>
          <w:lang w:val="en-GB"/>
        </w:rPr>
      </w:pPr>
      <w:r w:rsidRPr="00512A53">
        <w:rPr>
          <w:color w:val="000000" w:themeColor="text1"/>
          <w:lang w:val="en-GB"/>
        </w:rPr>
        <w:t>The principles, paraphrased:</w:t>
      </w:r>
    </w:p>
    <w:p w14:paraId="66AF147C" w14:textId="77777777" w:rsidR="00512A53" w:rsidRPr="00512A53" w:rsidRDefault="00512A53" w:rsidP="00512A53">
      <w:pPr>
        <w:rPr>
          <w:color w:val="000000" w:themeColor="text1"/>
          <w:lang w:val="en-GB"/>
        </w:rPr>
      </w:pPr>
    </w:p>
    <w:p w14:paraId="65B1D93F" w14:textId="6E66AAD4" w:rsidR="00512A53" w:rsidRPr="00512A53" w:rsidRDefault="00512A53" w:rsidP="00512A53">
      <w:pPr>
        <w:pStyle w:val="ListParagraph"/>
        <w:numPr>
          <w:ilvl w:val="0"/>
          <w:numId w:val="3"/>
        </w:numPr>
        <w:rPr>
          <w:color w:val="000000" w:themeColor="text1"/>
          <w:lang w:val="en-GB"/>
        </w:rPr>
      </w:pPr>
      <w:r w:rsidRPr="00512A53">
        <w:rPr>
          <w:color w:val="000000" w:themeColor="text1"/>
          <w:lang w:val="en-GB"/>
        </w:rPr>
        <w:t>Political realism believes that politics, like society in general, is governed by objective laws that have their roots in human nature.</w:t>
      </w:r>
    </w:p>
    <w:p w14:paraId="72E83DEB" w14:textId="155738E8" w:rsidR="00512A53" w:rsidRPr="00512A53" w:rsidRDefault="00512A53" w:rsidP="00512A53">
      <w:pPr>
        <w:pStyle w:val="ListParagraph"/>
        <w:numPr>
          <w:ilvl w:val="0"/>
          <w:numId w:val="3"/>
        </w:numPr>
        <w:rPr>
          <w:color w:val="000000" w:themeColor="text1"/>
          <w:lang w:val="en-GB"/>
        </w:rPr>
      </w:pPr>
      <w:r w:rsidRPr="00512A53">
        <w:rPr>
          <w:color w:val="000000" w:themeColor="text1"/>
          <w:lang w:val="en-GB"/>
        </w:rPr>
        <w:t>The main signpost of political realism is the concept of interest defined in terms of power, which infuses rational order into the subject matter of politics, and thus makes the theoretical understanding of politics possible. Political realism avoids concerns with the motives and ideology of statesmen. Political realism avoids reinterpreting reality to fit the policy. A good foreign policy minimizes risks and maximizes benefits.</w:t>
      </w:r>
    </w:p>
    <w:p w14:paraId="529C601F" w14:textId="77777777" w:rsidR="00512A53" w:rsidRPr="00512A53" w:rsidRDefault="00512A53" w:rsidP="00512A53">
      <w:pPr>
        <w:pStyle w:val="ListParagraph"/>
        <w:numPr>
          <w:ilvl w:val="0"/>
          <w:numId w:val="3"/>
        </w:numPr>
        <w:rPr>
          <w:color w:val="000000" w:themeColor="text1"/>
          <w:lang w:val="en-GB"/>
        </w:rPr>
      </w:pPr>
      <w:r w:rsidRPr="00512A53">
        <w:rPr>
          <w:color w:val="000000" w:themeColor="text1"/>
          <w:lang w:val="en-GB"/>
        </w:rPr>
        <w:t>Realism recognizes that the determining kind of interest varies depending on the political and cultural context in which foreign policy is made. It does not give "interest defined as power" a meaning that is fixed once and for all.</w:t>
      </w:r>
    </w:p>
    <w:p w14:paraId="542079ED" w14:textId="0246C32F" w:rsidR="00512A53" w:rsidRPr="00512A53" w:rsidRDefault="00512A53" w:rsidP="00512A53">
      <w:pPr>
        <w:pStyle w:val="ListParagraph"/>
        <w:numPr>
          <w:ilvl w:val="0"/>
          <w:numId w:val="3"/>
        </w:numPr>
        <w:rPr>
          <w:color w:val="000000" w:themeColor="text1"/>
          <w:lang w:val="en-GB"/>
        </w:rPr>
      </w:pPr>
      <w:r w:rsidRPr="00512A53">
        <w:rPr>
          <w:color w:val="000000" w:themeColor="text1"/>
          <w:lang w:val="en-GB"/>
        </w:rPr>
        <w:t>Political realism is aware of the moral significance of political action. It is also aware of the tension between the moral command and the requirements of successful political action. Realism maintains that universal moral principles must be filtered through the concrete circumstances of time and place, because they cannot be applied to the actions of states in their abstract universal formulation.</w:t>
      </w:r>
    </w:p>
    <w:p w14:paraId="7CF24BD1" w14:textId="055E3D21" w:rsidR="00512A53" w:rsidRPr="00512A53" w:rsidRDefault="00512A53" w:rsidP="00512A53">
      <w:pPr>
        <w:pStyle w:val="ListParagraph"/>
        <w:numPr>
          <w:ilvl w:val="0"/>
          <w:numId w:val="3"/>
        </w:numPr>
        <w:rPr>
          <w:color w:val="000000" w:themeColor="text1"/>
          <w:lang w:val="en-GB"/>
        </w:rPr>
      </w:pPr>
      <w:r w:rsidRPr="00512A53">
        <w:rPr>
          <w:color w:val="000000" w:themeColor="text1"/>
          <w:lang w:val="en-GB"/>
        </w:rPr>
        <w:t>Political realism refuses to identify the moral aspirations of a particular nation with the moral laws that govern the universe.</w:t>
      </w:r>
    </w:p>
    <w:p w14:paraId="1E4D64C0" w14:textId="221E05FA" w:rsidR="00512A53" w:rsidRDefault="00512A53" w:rsidP="00512A53">
      <w:pPr>
        <w:pStyle w:val="ListParagraph"/>
        <w:numPr>
          <w:ilvl w:val="0"/>
          <w:numId w:val="3"/>
        </w:numPr>
        <w:rPr>
          <w:color w:val="000000" w:themeColor="text1"/>
          <w:lang w:val="en-GB"/>
        </w:rPr>
      </w:pPr>
      <w:r w:rsidRPr="00512A53">
        <w:rPr>
          <w:color w:val="000000" w:themeColor="text1"/>
          <w:lang w:val="en-GB"/>
        </w:rPr>
        <w:t xml:space="preserve">The political realist maintains the autonomy of the political sphere; the statesman </w:t>
      </w:r>
      <w:r w:rsidR="001A2F91" w:rsidRPr="00512A53">
        <w:rPr>
          <w:color w:val="000000" w:themeColor="text1"/>
          <w:lang w:val="en-GB"/>
        </w:rPr>
        <w:t>asks,</w:t>
      </w:r>
      <w:r w:rsidRPr="00512A53">
        <w:rPr>
          <w:color w:val="000000" w:themeColor="text1"/>
          <w:lang w:val="en-GB"/>
        </w:rPr>
        <w:t xml:space="preserve"> "How does this policy affect the power and interests of the nation?" Political realism is based on a pluralistic conception of human nature. The political realist must show where the nation's interests differ from the moralistic and legalistic viewpoints.</w:t>
      </w:r>
    </w:p>
    <w:p w14:paraId="0D272368" w14:textId="795D473D" w:rsidR="00512A53" w:rsidRDefault="00512A53" w:rsidP="00512A53">
      <w:pPr>
        <w:rPr>
          <w:color w:val="000000" w:themeColor="text1"/>
          <w:lang w:val="en-GB"/>
        </w:rPr>
      </w:pPr>
    </w:p>
    <w:p w14:paraId="588ADE1F" w14:textId="77777777" w:rsidR="001A2F91" w:rsidRPr="00512A53" w:rsidRDefault="001A2F91" w:rsidP="001A2F91">
      <w:pPr>
        <w:rPr>
          <w:color w:val="000000" w:themeColor="text1"/>
          <w:lang w:val="en-GB"/>
        </w:rPr>
      </w:pPr>
      <w:r w:rsidRPr="00512A53">
        <w:rPr>
          <w:color w:val="000000" w:themeColor="text1"/>
          <w:lang w:val="en-GB"/>
        </w:rPr>
        <w:t>Critique?</w:t>
      </w:r>
    </w:p>
    <w:p w14:paraId="45FA47A5" w14:textId="77777777" w:rsidR="002E48A2" w:rsidRDefault="002E48A2" w:rsidP="001A2F91">
      <w:pPr>
        <w:rPr>
          <w:color w:val="1A1A1A"/>
          <w:sz w:val="25"/>
          <w:szCs w:val="25"/>
          <w:shd w:val="clear" w:color="auto" w:fill="FFFFFF"/>
        </w:rPr>
      </w:pPr>
      <w:r>
        <w:rPr>
          <w:color w:val="1A1A1A"/>
          <w:sz w:val="25"/>
          <w:szCs w:val="25"/>
          <w:shd w:val="clear" w:color="auto" w:fill="FFFFFF"/>
          <w:lang w:val="en-GB"/>
        </w:rPr>
        <w:t xml:space="preserve">Is it true that </w:t>
      </w:r>
      <w:r w:rsidR="001A2F91">
        <w:rPr>
          <w:color w:val="1A1A1A"/>
          <w:sz w:val="25"/>
          <w:szCs w:val="25"/>
          <w:shd w:val="clear" w:color="auto" w:fill="FFFFFF"/>
        </w:rPr>
        <w:t>states, whatever their regime, pursue the same kind of foreign policy</w:t>
      </w:r>
      <w:r>
        <w:rPr>
          <w:color w:val="1A1A1A"/>
          <w:sz w:val="25"/>
          <w:szCs w:val="25"/>
          <w:shd w:val="clear" w:color="auto" w:fill="FFFFFF"/>
          <w:lang w:val="en-GB"/>
        </w:rPr>
        <w:t xml:space="preserve">, </w:t>
      </w:r>
      <w:r w:rsidR="001A2F91">
        <w:rPr>
          <w:color w:val="1A1A1A"/>
          <w:sz w:val="25"/>
          <w:szCs w:val="25"/>
          <w:shd w:val="clear" w:color="auto" w:fill="FFFFFF"/>
        </w:rPr>
        <w:t xml:space="preserve">amounting to no more than the struggle for power? </w:t>
      </w:r>
    </w:p>
    <w:p w14:paraId="62781EBB" w14:textId="2EC2287F" w:rsidR="001A2F91" w:rsidRPr="002E48A2" w:rsidRDefault="001A2F91" w:rsidP="001A2F91">
      <w:pPr>
        <w:rPr>
          <w:color w:val="1A1A1A"/>
          <w:sz w:val="25"/>
          <w:szCs w:val="25"/>
          <w:shd w:val="clear" w:color="auto" w:fill="FFFFFF"/>
          <w:lang w:val="en-GB"/>
        </w:rPr>
      </w:pPr>
      <w:r>
        <w:rPr>
          <w:color w:val="1A1A1A"/>
          <w:sz w:val="25"/>
          <w:szCs w:val="25"/>
          <w:shd w:val="clear" w:color="auto" w:fill="FFFFFF"/>
        </w:rPr>
        <w:t>If one answers yes, then the proposition</w:t>
      </w:r>
      <w:r w:rsidR="002E48A2">
        <w:rPr>
          <w:color w:val="1A1A1A"/>
          <w:sz w:val="25"/>
          <w:szCs w:val="25"/>
          <w:shd w:val="clear" w:color="auto" w:fill="FFFFFF"/>
          <w:lang w:val="en-GB"/>
        </w:rPr>
        <w:t xml:space="preserve"> (put forth by Morgenthau)</w:t>
      </w:r>
      <w:r>
        <w:rPr>
          <w:color w:val="1A1A1A"/>
          <w:sz w:val="25"/>
          <w:szCs w:val="25"/>
          <w:shd w:val="clear" w:color="auto" w:fill="FFFFFF"/>
        </w:rPr>
        <w:t xml:space="preserve"> is incontestable, but not very instructive</w:t>
      </w:r>
      <w:r w:rsidR="002E48A2">
        <w:rPr>
          <w:color w:val="1A1A1A"/>
          <w:sz w:val="25"/>
          <w:szCs w:val="25"/>
          <w:shd w:val="clear" w:color="auto" w:fill="FFFFFF"/>
          <w:lang w:val="en-GB"/>
        </w:rPr>
        <w:t>.</w:t>
      </w:r>
    </w:p>
    <w:p w14:paraId="0A82D750" w14:textId="77777777" w:rsidR="001A2F91" w:rsidRDefault="001A2F91" w:rsidP="00512A53">
      <w:pPr>
        <w:rPr>
          <w:color w:val="000000" w:themeColor="text1"/>
          <w:lang w:val="en-GB"/>
        </w:rPr>
      </w:pPr>
    </w:p>
    <w:p w14:paraId="045A038C" w14:textId="332F82E3" w:rsidR="00512A53" w:rsidRDefault="00512A53" w:rsidP="00512A53">
      <w:pPr>
        <w:rPr>
          <w:color w:val="000000" w:themeColor="text1"/>
          <w:lang w:val="en-GB"/>
        </w:rPr>
      </w:pPr>
      <w:r>
        <w:rPr>
          <w:color w:val="000000" w:themeColor="text1"/>
          <w:lang w:val="en-GB"/>
        </w:rPr>
        <w:t xml:space="preserve">E.H. </w:t>
      </w:r>
      <w:proofErr w:type="spellStart"/>
      <w:r>
        <w:rPr>
          <w:color w:val="000000" w:themeColor="text1"/>
          <w:lang w:val="en-GB"/>
        </w:rPr>
        <w:t>Carr</w:t>
      </w:r>
      <w:proofErr w:type="spellEnd"/>
      <w:r>
        <w:rPr>
          <w:color w:val="000000" w:themeColor="text1"/>
          <w:lang w:val="en-GB"/>
        </w:rPr>
        <w:t>:</w:t>
      </w:r>
    </w:p>
    <w:p w14:paraId="40BCFDEE" w14:textId="61AEC2B5" w:rsidR="00512A53" w:rsidRPr="00512A53" w:rsidRDefault="00512A53" w:rsidP="00512A53">
      <w:pPr>
        <w:rPr>
          <w:color w:val="000000" w:themeColor="text1"/>
          <w:lang w:val="en-GB"/>
        </w:rPr>
      </w:pPr>
      <w:r>
        <w:rPr>
          <w:color w:val="1A1A1A"/>
          <w:sz w:val="25"/>
          <w:szCs w:val="25"/>
          <w:shd w:val="clear" w:color="auto" w:fill="FFFFFF"/>
        </w:rPr>
        <w:t xml:space="preserve">According to the idealists, war is an aberration in the course of normal life and the way to prevent it is to educate people for peace, and to build systems of collective security such as the League of Nations or today’s United Nations. Carr challenges idealism by questioning its claim to moral universalism and its idea of the harmony of interests. He </w:t>
      </w:r>
      <w:r>
        <w:rPr>
          <w:color w:val="1A1A1A"/>
          <w:sz w:val="25"/>
          <w:szCs w:val="25"/>
          <w:shd w:val="clear" w:color="auto" w:fill="FFFFFF"/>
        </w:rPr>
        <w:lastRenderedPageBreak/>
        <w:t>declares that “morality can only be relative, not universal” (19), and states that the doctrine of the harmony of interests is invoked by privileged groups “to justify and maintain their dominant position” (75).</w:t>
      </w:r>
    </w:p>
    <w:p w14:paraId="6C3099C6" w14:textId="77777777" w:rsidR="00512A53" w:rsidRDefault="00512A53" w:rsidP="00264242">
      <w:pPr>
        <w:rPr>
          <w:color w:val="000000" w:themeColor="text1"/>
          <w:lang w:val="en-GB"/>
        </w:rPr>
      </w:pPr>
    </w:p>
    <w:p w14:paraId="6098A5B6" w14:textId="580E1120" w:rsidR="00512A53" w:rsidRDefault="00512A53" w:rsidP="00264242">
      <w:pPr>
        <w:rPr>
          <w:color w:val="1A1A1A"/>
          <w:sz w:val="25"/>
          <w:szCs w:val="25"/>
          <w:shd w:val="clear" w:color="auto" w:fill="FFFFFF"/>
        </w:rPr>
      </w:pPr>
    </w:p>
    <w:p w14:paraId="29BA6C7F" w14:textId="25491906" w:rsidR="00512A53" w:rsidRDefault="00512A53">
      <w:pPr>
        <w:rPr>
          <w:color w:val="1A1A1A"/>
          <w:sz w:val="25"/>
          <w:szCs w:val="25"/>
          <w:shd w:val="clear" w:color="auto" w:fill="FFFFFF"/>
          <w:lang w:val="en-GB"/>
        </w:rPr>
      </w:pPr>
      <w:r>
        <w:rPr>
          <w:color w:val="1A1A1A"/>
          <w:sz w:val="25"/>
          <w:szCs w:val="25"/>
          <w:shd w:val="clear" w:color="auto" w:fill="FFFFFF"/>
          <w:lang w:val="en-GB"/>
        </w:rPr>
        <w:t xml:space="preserve">K. Waltz: </w:t>
      </w:r>
    </w:p>
    <w:p w14:paraId="1B3A1032" w14:textId="77777777" w:rsidR="00512A53" w:rsidRPr="00512A53" w:rsidRDefault="00512A53" w:rsidP="00512A53">
      <w:pPr>
        <w:numPr>
          <w:ilvl w:val="0"/>
          <w:numId w:val="5"/>
        </w:numPr>
        <w:rPr>
          <w:color w:val="1A1A1A"/>
          <w:sz w:val="25"/>
          <w:szCs w:val="25"/>
          <w:shd w:val="clear" w:color="auto" w:fill="FFFFFF"/>
        </w:rPr>
      </w:pPr>
      <w:r w:rsidRPr="00512A53">
        <w:rPr>
          <w:color w:val="1A1A1A"/>
          <w:sz w:val="25"/>
          <w:szCs w:val="25"/>
          <w:shd w:val="clear" w:color="auto" w:fill="FFFFFF"/>
          <w:lang w:val="en-US"/>
        </w:rPr>
        <w:t>Competition spawned by the structure of the international system conditioned states to emulate the successful practices of others- converge = Balance of power</w:t>
      </w:r>
    </w:p>
    <w:p w14:paraId="1D8C0DA1" w14:textId="1D358CAD" w:rsidR="00512A53" w:rsidRPr="00512A53" w:rsidRDefault="00512A53" w:rsidP="00512A53">
      <w:pPr>
        <w:numPr>
          <w:ilvl w:val="0"/>
          <w:numId w:val="5"/>
        </w:numPr>
        <w:rPr>
          <w:color w:val="1A1A1A"/>
          <w:sz w:val="25"/>
          <w:szCs w:val="25"/>
          <w:shd w:val="clear" w:color="auto" w:fill="FFFFFF"/>
        </w:rPr>
      </w:pPr>
      <w:r w:rsidRPr="00512A53">
        <w:rPr>
          <w:i/>
          <w:iCs/>
          <w:color w:val="1A1A1A"/>
          <w:sz w:val="25"/>
          <w:szCs w:val="25"/>
          <w:shd w:val="clear" w:color="auto" w:fill="FFFFFF"/>
          <w:lang w:val="en-US"/>
        </w:rPr>
        <w:t xml:space="preserve">Balancing as a form of alignment that “occurs when a state brings its policies into close cooperation with another state </w:t>
      </w:r>
      <w:proofErr w:type="gramStart"/>
      <w:r w:rsidRPr="00512A53">
        <w:rPr>
          <w:i/>
          <w:iCs/>
          <w:color w:val="1A1A1A"/>
          <w:sz w:val="25"/>
          <w:szCs w:val="25"/>
          <w:shd w:val="clear" w:color="auto" w:fill="FFFFFF"/>
          <w:lang w:val="en-US"/>
        </w:rPr>
        <w:t>in order to</w:t>
      </w:r>
      <w:proofErr w:type="gramEnd"/>
      <w:r w:rsidRPr="00512A53">
        <w:rPr>
          <w:i/>
          <w:iCs/>
          <w:color w:val="1A1A1A"/>
          <w:sz w:val="25"/>
          <w:szCs w:val="25"/>
          <w:shd w:val="clear" w:color="auto" w:fill="FFFFFF"/>
          <w:lang w:val="en-US"/>
        </w:rPr>
        <w:t xml:space="preserve"> achieve mutual security goals</w:t>
      </w:r>
      <w:r w:rsidRPr="00512A53">
        <w:rPr>
          <w:color w:val="1A1A1A"/>
          <w:sz w:val="25"/>
          <w:szCs w:val="25"/>
          <w:shd w:val="clear" w:color="auto" w:fill="FFFFFF"/>
          <w:lang w:val="en-US"/>
        </w:rPr>
        <w:t>.</w:t>
      </w:r>
    </w:p>
    <w:p w14:paraId="6372526E" w14:textId="77777777" w:rsidR="00512A53" w:rsidRPr="00512A53" w:rsidRDefault="00512A53" w:rsidP="00512A53">
      <w:pPr>
        <w:numPr>
          <w:ilvl w:val="0"/>
          <w:numId w:val="5"/>
        </w:numPr>
        <w:rPr>
          <w:color w:val="1A1A1A"/>
          <w:sz w:val="25"/>
          <w:szCs w:val="25"/>
          <w:shd w:val="clear" w:color="auto" w:fill="FFFFFF"/>
        </w:rPr>
      </w:pPr>
      <w:r w:rsidRPr="00512A53">
        <w:rPr>
          <w:color w:val="1A1A1A"/>
          <w:sz w:val="25"/>
          <w:szCs w:val="25"/>
          <w:shd w:val="clear" w:color="auto" w:fill="FFFFFF"/>
          <w:lang w:val="en-US"/>
        </w:rPr>
        <w:t>In international politics, states will observe what the strong states do and emulate them. This process of emulation will lead to a convergence of capabilities, which will result in a balance being formed between the Great Powers.</w:t>
      </w:r>
    </w:p>
    <w:p w14:paraId="2A629A4C" w14:textId="52EBA9AE" w:rsidR="00512A53" w:rsidRPr="00512A53" w:rsidRDefault="00512A53" w:rsidP="00512A53">
      <w:pPr>
        <w:numPr>
          <w:ilvl w:val="0"/>
          <w:numId w:val="5"/>
        </w:numPr>
        <w:rPr>
          <w:color w:val="1A1A1A"/>
          <w:sz w:val="25"/>
          <w:szCs w:val="25"/>
          <w:shd w:val="clear" w:color="auto" w:fill="FFFFFF"/>
        </w:rPr>
      </w:pPr>
      <w:r>
        <w:rPr>
          <w:color w:val="1A1A1A"/>
          <w:sz w:val="25"/>
          <w:szCs w:val="25"/>
          <w:shd w:val="clear" w:color="auto" w:fill="FFFFFF"/>
          <w:lang w:val="en-GB"/>
        </w:rPr>
        <w:t>Does Waltz’s theory work?</w:t>
      </w:r>
      <w:r>
        <w:rPr>
          <w:rFonts w:eastAsiaTheme="minorEastAsia" w:hAnsi="Arial"/>
          <w:color w:val="000000" w:themeColor="text1"/>
          <w:kern w:val="24"/>
          <w:sz w:val="64"/>
          <w:szCs w:val="64"/>
          <w:lang w:val="de-DE" w:eastAsia="en-GB"/>
        </w:rPr>
        <w:t xml:space="preserve"> </w:t>
      </w:r>
      <w:r w:rsidRPr="00512A53">
        <w:rPr>
          <w:color w:val="1A1A1A"/>
          <w:sz w:val="25"/>
          <w:szCs w:val="25"/>
          <w:shd w:val="clear" w:color="auto" w:fill="FFFFFF"/>
          <w:lang w:val="de-DE"/>
        </w:rPr>
        <w:t xml:space="preserve">Stephen </w:t>
      </w:r>
      <w:proofErr w:type="spellStart"/>
      <w:r w:rsidRPr="00512A53">
        <w:rPr>
          <w:color w:val="1A1A1A"/>
          <w:sz w:val="25"/>
          <w:szCs w:val="25"/>
          <w:shd w:val="clear" w:color="auto" w:fill="FFFFFF"/>
          <w:lang w:val="de-DE"/>
        </w:rPr>
        <w:t>Walt‘s</w:t>
      </w:r>
      <w:proofErr w:type="spellEnd"/>
      <w:r w:rsidRPr="00512A53">
        <w:rPr>
          <w:color w:val="1A1A1A"/>
          <w:sz w:val="25"/>
          <w:szCs w:val="25"/>
          <w:shd w:val="clear" w:color="auto" w:fill="FFFFFF"/>
          <w:lang w:val="de-DE"/>
        </w:rPr>
        <w:t xml:space="preserve"> </w:t>
      </w:r>
      <w:proofErr w:type="spellStart"/>
      <w:r w:rsidRPr="00512A53">
        <w:rPr>
          <w:color w:val="1A1A1A"/>
          <w:sz w:val="25"/>
          <w:szCs w:val="25"/>
          <w:shd w:val="clear" w:color="auto" w:fill="FFFFFF"/>
          <w:lang w:val="de-DE"/>
        </w:rPr>
        <w:t>challenge</w:t>
      </w:r>
      <w:proofErr w:type="spellEnd"/>
      <w:r w:rsidRPr="00512A53">
        <w:rPr>
          <w:color w:val="1A1A1A"/>
          <w:sz w:val="25"/>
          <w:szCs w:val="25"/>
          <w:shd w:val="clear" w:color="auto" w:fill="FFFFFF"/>
          <w:lang w:val="de-DE"/>
        </w:rPr>
        <w:t xml:space="preserve">: Statesmen </w:t>
      </w:r>
      <w:proofErr w:type="spellStart"/>
      <w:r w:rsidRPr="00512A53">
        <w:rPr>
          <w:color w:val="1A1A1A"/>
          <w:sz w:val="25"/>
          <w:szCs w:val="25"/>
          <w:shd w:val="clear" w:color="auto" w:fill="FFFFFF"/>
          <w:lang w:val="de-DE"/>
        </w:rPr>
        <w:t>consider</w:t>
      </w:r>
      <w:proofErr w:type="spellEnd"/>
      <w:r w:rsidRPr="00512A53">
        <w:rPr>
          <w:color w:val="1A1A1A"/>
          <w:sz w:val="25"/>
          <w:szCs w:val="25"/>
          <w:shd w:val="clear" w:color="auto" w:fill="FFFFFF"/>
          <w:lang w:val="de-DE"/>
        </w:rPr>
        <w:t xml:space="preserve"> </w:t>
      </w:r>
      <w:proofErr w:type="spellStart"/>
      <w:r w:rsidRPr="00512A53">
        <w:rPr>
          <w:color w:val="1A1A1A"/>
          <w:sz w:val="25"/>
          <w:szCs w:val="25"/>
          <w:shd w:val="clear" w:color="auto" w:fill="FFFFFF"/>
          <w:lang w:val="de-DE"/>
        </w:rPr>
        <w:t>factors</w:t>
      </w:r>
      <w:proofErr w:type="spellEnd"/>
      <w:r w:rsidRPr="00512A53">
        <w:rPr>
          <w:color w:val="1A1A1A"/>
          <w:sz w:val="25"/>
          <w:szCs w:val="25"/>
          <w:shd w:val="clear" w:color="auto" w:fill="FFFFFF"/>
          <w:lang w:val="de-DE"/>
        </w:rPr>
        <w:t xml:space="preserve"> </w:t>
      </w:r>
      <w:proofErr w:type="spellStart"/>
      <w:r w:rsidRPr="00512A53">
        <w:rPr>
          <w:color w:val="1A1A1A"/>
          <w:sz w:val="25"/>
          <w:szCs w:val="25"/>
          <w:shd w:val="clear" w:color="auto" w:fill="FFFFFF"/>
          <w:lang w:val="de-DE"/>
        </w:rPr>
        <w:t>other</w:t>
      </w:r>
      <w:proofErr w:type="spellEnd"/>
      <w:r w:rsidRPr="00512A53">
        <w:rPr>
          <w:color w:val="1A1A1A"/>
          <w:sz w:val="25"/>
          <w:szCs w:val="25"/>
          <w:shd w:val="clear" w:color="auto" w:fill="FFFFFF"/>
          <w:lang w:val="de-DE"/>
        </w:rPr>
        <w:t xml:space="preserve"> </w:t>
      </w:r>
      <w:proofErr w:type="spellStart"/>
      <w:r w:rsidRPr="00512A53">
        <w:rPr>
          <w:color w:val="1A1A1A"/>
          <w:sz w:val="25"/>
          <w:szCs w:val="25"/>
          <w:shd w:val="clear" w:color="auto" w:fill="FFFFFF"/>
          <w:lang w:val="de-DE"/>
        </w:rPr>
        <w:t>than</w:t>
      </w:r>
      <w:proofErr w:type="spellEnd"/>
      <w:r w:rsidRPr="00512A53">
        <w:rPr>
          <w:color w:val="1A1A1A"/>
          <w:sz w:val="25"/>
          <w:szCs w:val="25"/>
          <w:shd w:val="clear" w:color="auto" w:fill="FFFFFF"/>
          <w:lang w:val="de-DE"/>
        </w:rPr>
        <w:t xml:space="preserve"> </w:t>
      </w:r>
      <w:proofErr w:type="spellStart"/>
      <w:r w:rsidRPr="00512A53">
        <w:rPr>
          <w:color w:val="1A1A1A"/>
          <w:sz w:val="25"/>
          <w:szCs w:val="25"/>
          <w:shd w:val="clear" w:color="auto" w:fill="FFFFFF"/>
          <w:lang w:val="de-DE"/>
        </w:rPr>
        <w:t>capabilities</w:t>
      </w:r>
      <w:proofErr w:type="spellEnd"/>
      <w:r w:rsidRPr="00512A53">
        <w:rPr>
          <w:color w:val="1A1A1A"/>
          <w:sz w:val="25"/>
          <w:szCs w:val="25"/>
          <w:shd w:val="clear" w:color="auto" w:fill="FFFFFF"/>
          <w:lang w:val="de-DE"/>
        </w:rPr>
        <w:t xml:space="preserve"> in </w:t>
      </w:r>
      <w:proofErr w:type="spellStart"/>
      <w:r w:rsidRPr="00512A53">
        <w:rPr>
          <w:color w:val="1A1A1A"/>
          <w:sz w:val="25"/>
          <w:szCs w:val="25"/>
          <w:shd w:val="clear" w:color="auto" w:fill="FFFFFF"/>
          <w:lang w:val="de-DE"/>
        </w:rPr>
        <w:t>foreign</w:t>
      </w:r>
      <w:proofErr w:type="spellEnd"/>
      <w:r w:rsidRPr="00512A53">
        <w:rPr>
          <w:color w:val="1A1A1A"/>
          <w:sz w:val="25"/>
          <w:szCs w:val="25"/>
          <w:shd w:val="clear" w:color="auto" w:fill="FFFFFF"/>
          <w:lang w:val="de-DE"/>
        </w:rPr>
        <w:t xml:space="preserve"> </w:t>
      </w:r>
      <w:proofErr w:type="spellStart"/>
      <w:r w:rsidRPr="00512A53">
        <w:rPr>
          <w:color w:val="1A1A1A"/>
          <w:sz w:val="25"/>
          <w:szCs w:val="25"/>
          <w:shd w:val="clear" w:color="auto" w:fill="FFFFFF"/>
          <w:lang w:val="de-DE"/>
        </w:rPr>
        <w:t>policy</w:t>
      </w:r>
      <w:proofErr w:type="spellEnd"/>
      <w:r w:rsidRPr="00512A53">
        <w:rPr>
          <w:color w:val="1A1A1A"/>
          <w:sz w:val="25"/>
          <w:szCs w:val="25"/>
          <w:shd w:val="clear" w:color="auto" w:fill="FFFFFF"/>
          <w:lang w:val="de-DE"/>
        </w:rPr>
        <w:t>.</w:t>
      </w:r>
      <w:r>
        <w:rPr>
          <w:color w:val="1A1A1A"/>
          <w:sz w:val="25"/>
          <w:szCs w:val="25"/>
          <w:shd w:val="clear" w:color="auto" w:fill="FFFFFF"/>
          <w:lang w:val="en-GB"/>
        </w:rPr>
        <w:t xml:space="preserve"> </w:t>
      </w:r>
      <w:r w:rsidRPr="00512A53">
        <w:rPr>
          <w:color w:val="1A1A1A"/>
          <w:sz w:val="25"/>
          <w:szCs w:val="25"/>
          <w:shd w:val="clear" w:color="auto" w:fill="FFFFFF"/>
          <w:lang w:val="en-US"/>
        </w:rPr>
        <w:t>“</w:t>
      </w:r>
      <w:r>
        <w:rPr>
          <w:color w:val="1A1A1A"/>
          <w:sz w:val="25"/>
          <w:szCs w:val="25"/>
          <w:shd w:val="clear" w:color="auto" w:fill="FFFFFF"/>
          <w:lang w:val="en-US"/>
        </w:rPr>
        <w:t>R</w:t>
      </w:r>
      <w:r w:rsidRPr="00512A53">
        <w:rPr>
          <w:color w:val="1A1A1A"/>
          <w:sz w:val="25"/>
          <w:szCs w:val="25"/>
          <w:shd w:val="clear" w:color="auto" w:fill="FFFFFF"/>
          <w:lang w:val="en-US"/>
        </w:rPr>
        <w:t>ather than allying in response to power alone states will ally with or against the most threatening power.”</w:t>
      </w:r>
      <w:r>
        <w:rPr>
          <w:color w:val="1A1A1A"/>
          <w:sz w:val="25"/>
          <w:szCs w:val="25"/>
          <w:shd w:val="clear" w:color="auto" w:fill="FFFFFF"/>
          <w:lang w:val="en-US"/>
        </w:rPr>
        <w:t xml:space="preserve"> Balance of power or balance of threat?</w:t>
      </w:r>
    </w:p>
    <w:p w14:paraId="0051BF12" w14:textId="1734A6C2" w:rsidR="00512A53" w:rsidRDefault="00512A53">
      <w:pPr>
        <w:rPr>
          <w:color w:val="1A1A1A"/>
          <w:sz w:val="25"/>
          <w:szCs w:val="25"/>
          <w:shd w:val="clear" w:color="auto" w:fill="FFFFFF"/>
          <w:lang w:val="en-GB"/>
        </w:rPr>
      </w:pPr>
    </w:p>
    <w:p w14:paraId="7546F1D9" w14:textId="3DB8F88F" w:rsidR="00E960AF" w:rsidRDefault="00E960AF" w:rsidP="00E960AF">
      <w:pPr>
        <w:rPr>
          <w:color w:val="1A1A1A"/>
          <w:sz w:val="25"/>
          <w:szCs w:val="25"/>
          <w:shd w:val="clear" w:color="auto" w:fill="FFFFFF"/>
          <w:lang w:val="en-GB"/>
        </w:rPr>
      </w:pPr>
      <w:r>
        <w:rPr>
          <w:color w:val="1A1A1A"/>
          <w:sz w:val="25"/>
          <w:szCs w:val="25"/>
          <w:shd w:val="clear" w:color="auto" w:fill="FFFFFF"/>
          <w:lang w:val="en-GB"/>
        </w:rPr>
        <w:t>Does the world need a hegemon?</w:t>
      </w:r>
    </w:p>
    <w:p w14:paraId="59EE1201" w14:textId="77777777" w:rsidR="00512A53" w:rsidRDefault="00512A53">
      <w:pPr>
        <w:rPr>
          <w:color w:val="1A1A1A"/>
          <w:sz w:val="25"/>
          <w:szCs w:val="25"/>
          <w:shd w:val="clear" w:color="auto" w:fill="FFFFFF"/>
          <w:lang w:val="en-GB"/>
        </w:rPr>
      </w:pPr>
    </w:p>
    <w:p w14:paraId="2EB3CBF2" w14:textId="16F86E0F" w:rsidR="00512A53" w:rsidRDefault="00512A53" w:rsidP="00264242">
      <w:pPr>
        <w:rPr>
          <w:color w:val="1A1A1A"/>
          <w:sz w:val="25"/>
          <w:szCs w:val="25"/>
          <w:shd w:val="clear" w:color="auto" w:fill="FFFFFF"/>
          <w:lang w:val="en-GB"/>
        </w:rPr>
      </w:pPr>
      <w:r>
        <w:rPr>
          <w:color w:val="1A1A1A"/>
          <w:sz w:val="25"/>
          <w:szCs w:val="25"/>
          <w:shd w:val="clear" w:color="auto" w:fill="FFFFFF"/>
          <w:lang w:val="en-GB"/>
        </w:rPr>
        <w:t>Prisoners’ dilemma and realism:</w:t>
      </w:r>
    </w:p>
    <w:p w14:paraId="1CAC9F91" w14:textId="77777777" w:rsidR="00512A53" w:rsidRDefault="00512A53" w:rsidP="00264242">
      <w:pPr>
        <w:rPr>
          <w:color w:val="1A1A1A"/>
          <w:sz w:val="25"/>
          <w:szCs w:val="25"/>
          <w:shd w:val="clear" w:color="auto" w:fill="FFFFFF"/>
          <w:lang w:val="en-GB"/>
        </w:rPr>
      </w:pPr>
    </w:p>
    <w:p w14:paraId="63A92E97" w14:textId="10ADBDCD" w:rsidR="00512A53" w:rsidRPr="00512A53" w:rsidRDefault="00512A53" w:rsidP="00512A53">
      <w:pPr>
        <w:jc w:val="center"/>
        <w:rPr>
          <w:color w:val="1A1A1A"/>
          <w:sz w:val="25"/>
          <w:szCs w:val="25"/>
          <w:shd w:val="clear" w:color="auto" w:fill="FFFFFF"/>
          <w:lang w:val="en-GB"/>
        </w:rPr>
      </w:pPr>
      <w:r>
        <w:rPr>
          <w:noProof/>
          <w:color w:val="1A1A1A"/>
          <w:sz w:val="25"/>
          <w:szCs w:val="25"/>
          <w:shd w:val="clear" w:color="auto" w:fill="FFFFFF"/>
          <w:lang w:val="en-GB"/>
        </w:rPr>
        <w:drawing>
          <wp:inline distT="0" distB="0" distL="0" distR="0" wp14:anchorId="74572CD9" wp14:editId="6F40CB3B">
            <wp:extent cx="4019341" cy="2318461"/>
            <wp:effectExtent l="0" t="0" r="0" b="571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038293" cy="2329393"/>
                    </a:xfrm>
                    <a:prstGeom prst="rect">
                      <a:avLst/>
                    </a:prstGeom>
                  </pic:spPr>
                </pic:pic>
              </a:graphicData>
            </a:graphic>
          </wp:inline>
        </w:drawing>
      </w:r>
    </w:p>
    <w:p w14:paraId="30EE2F1C" w14:textId="77777777" w:rsidR="00512A53" w:rsidRDefault="00512A53" w:rsidP="00512A53">
      <w:pPr>
        <w:pStyle w:val="ListParagraph"/>
        <w:numPr>
          <w:ilvl w:val="0"/>
          <w:numId w:val="4"/>
        </w:numPr>
      </w:pPr>
      <w:r>
        <w:t xml:space="preserve">List and discuss events in recent history that could be used as an example of the classic prisoner’s dilemma. </w:t>
      </w:r>
    </w:p>
    <w:p w14:paraId="2307E40B" w14:textId="77777777" w:rsidR="00512A53" w:rsidRDefault="00512A53" w:rsidP="00512A53">
      <w:pPr>
        <w:pStyle w:val="ListParagraph"/>
        <w:numPr>
          <w:ilvl w:val="0"/>
          <w:numId w:val="4"/>
        </w:numPr>
      </w:pPr>
      <w:r>
        <w:t xml:space="preserve">Think of the liberal variants to the prisoner’s dilemma. Do you think that one of the factors—striving for mutual goals, trust built by interaction, etc.—would be more effective at changing the outcome of the game than the others? Think of real-world examples in international affairs to support your claim. </w:t>
      </w:r>
    </w:p>
    <w:p w14:paraId="7F761D71" w14:textId="77777777" w:rsidR="00512A53" w:rsidRDefault="00512A53" w:rsidP="00512A53">
      <w:pPr>
        <w:pStyle w:val="ListParagraph"/>
        <w:numPr>
          <w:ilvl w:val="0"/>
          <w:numId w:val="4"/>
        </w:numPr>
      </w:pPr>
      <w:r>
        <w:t xml:space="preserve">Recall the “anarchy is what states make of it” argument. Do you support this notion? Why or why not? If so, do you think the world is becoming less anarchical? </w:t>
      </w:r>
    </w:p>
    <w:p w14:paraId="120C388D" w14:textId="23C19C68" w:rsidR="00512A53" w:rsidRDefault="00512A53" w:rsidP="00512A53">
      <w:pPr>
        <w:pStyle w:val="ListParagraph"/>
        <w:numPr>
          <w:ilvl w:val="0"/>
          <w:numId w:val="4"/>
        </w:numPr>
      </w:pPr>
      <w:r>
        <w:t xml:space="preserve">Clean air is usually listed as the archetypal collective good, but think of others. Are international institutions or mechanisms in place to protect or provide these </w:t>
      </w:r>
      <w:r>
        <w:lastRenderedPageBreak/>
        <w:t>collective goods?</w:t>
      </w:r>
      <w:r>
        <w:rPr>
          <w:noProof/>
          <w:color w:val="000000" w:themeColor="text1"/>
          <w:sz w:val="40"/>
          <w:szCs w:val="40"/>
        </w:rPr>
        <w:drawing>
          <wp:inline distT="0" distB="0" distL="0" distR="0" wp14:anchorId="21AC62D4" wp14:editId="5487D55E">
            <wp:extent cx="5731510" cy="4492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731510" cy="4492625"/>
                    </a:xfrm>
                    <a:prstGeom prst="rect">
                      <a:avLst/>
                    </a:prstGeom>
                  </pic:spPr>
                </pic:pic>
              </a:graphicData>
            </a:graphic>
          </wp:inline>
        </w:drawing>
      </w:r>
    </w:p>
    <w:p w14:paraId="559A12ED" w14:textId="1648D737" w:rsidR="00512A53" w:rsidRPr="00512A53" w:rsidRDefault="00512A53" w:rsidP="00512A53">
      <w:pPr>
        <w:rPr>
          <w:b/>
          <w:bCs/>
          <w:lang w:val="en-GB"/>
        </w:rPr>
      </w:pPr>
      <w:r w:rsidRPr="00512A53">
        <w:rPr>
          <w:b/>
          <w:bCs/>
          <w:lang w:val="en-GB"/>
        </w:rPr>
        <w:t>Presentation next week:</w:t>
      </w:r>
    </w:p>
    <w:p w14:paraId="037520B1" w14:textId="2449D9C0" w:rsidR="00512A53" w:rsidRPr="00512A53" w:rsidRDefault="00512A53" w:rsidP="00512A53">
      <w:pPr>
        <w:rPr>
          <w:lang w:val="en-GB"/>
        </w:rPr>
      </w:pPr>
      <w:r>
        <w:rPr>
          <w:lang w:val="en-GB"/>
        </w:rPr>
        <w:t>The problem with Liberalism.</w:t>
      </w:r>
    </w:p>
    <w:p w14:paraId="4F1EE4D2" w14:textId="77777777" w:rsidR="00264242" w:rsidRPr="00264242" w:rsidRDefault="00264242" w:rsidP="00264242">
      <w:pPr>
        <w:rPr>
          <w:color w:val="000000" w:themeColor="text1"/>
        </w:rPr>
      </w:pPr>
    </w:p>
    <w:p w14:paraId="098A841D" w14:textId="77777777" w:rsidR="00264242" w:rsidRPr="00264242" w:rsidRDefault="00264242">
      <w:pPr>
        <w:rPr>
          <w:color w:val="000000" w:themeColor="text1"/>
          <w:lang w:val="en-GB"/>
        </w:rPr>
      </w:pPr>
    </w:p>
    <w:sectPr w:rsidR="00264242" w:rsidRPr="00264242">
      <w:headerReference w:type="even" r:id="rId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889AD" w14:textId="77777777" w:rsidR="00F036B3" w:rsidRDefault="00F036B3" w:rsidP="00264242">
      <w:r>
        <w:separator/>
      </w:r>
    </w:p>
  </w:endnote>
  <w:endnote w:type="continuationSeparator" w:id="0">
    <w:p w14:paraId="6153AEBA" w14:textId="77777777" w:rsidR="00F036B3" w:rsidRDefault="00F036B3" w:rsidP="00264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D71A" w14:textId="77777777" w:rsidR="00F036B3" w:rsidRDefault="00F036B3" w:rsidP="00264242">
      <w:r>
        <w:separator/>
      </w:r>
    </w:p>
  </w:footnote>
  <w:footnote w:type="continuationSeparator" w:id="0">
    <w:p w14:paraId="4F2BF108" w14:textId="77777777" w:rsidR="00F036B3" w:rsidRDefault="00F036B3" w:rsidP="00264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9200498"/>
      <w:docPartObj>
        <w:docPartGallery w:val="Page Numbers (Top of Page)"/>
        <w:docPartUnique/>
      </w:docPartObj>
    </w:sdtPr>
    <w:sdtContent>
      <w:p w14:paraId="574FFFE0" w14:textId="3E8CB2A4" w:rsidR="00264242" w:rsidRDefault="00264242" w:rsidP="0010754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F31A98" w14:textId="77777777" w:rsidR="00264242" w:rsidRDefault="00264242" w:rsidP="002642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1149" w14:textId="4529854C" w:rsidR="00264242" w:rsidRDefault="00264242" w:rsidP="00107546">
    <w:pPr>
      <w:pStyle w:val="Header"/>
      <w:framePr w:wrap="none" w:vAnchor="text" w:hAnchor="margin" w:xAlign="right" w:y="1"/>
      <w:rPr>
        <w:rStyle w:val="PageNumber"/>
      </w:rPr>
    </w:pPr>
    <w:r>
      <w:rPr>
        <w:rStyle w:val="PageNumber"/>
        <w:lang w:val="en-GB"/>
      </w:rPr>
      <w:t>PO13</w:t>
    </w:r>
    <w:r w:rsidR="00512A53">
      <w:rPr>
        <w:rStyle w:val="PageNumber"/>
        <w:lang w:val="en-GB"/>
      </w:rPr>
      <w:t>1</w:t>
    </w:r>
    <w:r>
      <w:rPr>
        <w:rStyle w:val="PageNumber"/>
        <w:lang w:val="en-GB"/>
      </w:rPr>
      <w:t xml:space="preserve">-Saadia Gardezi </w:t>
    </w:r>
    <w:sdt>
      <w:sdtPr>
        <w:rPr>
          <w:rStyle w:val="PageNumber"/>
        </w:rPr>
        <w:id w:val="54359089"/>
        <w:docPartObj>
          <w:docPartGallery w:val="Page Numbers (Top of Page)"/>
          <w:docPartUnique/>
        </w:docPartObj>
      </w:sdt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5E386CFD" w14:textId="77777777" w:rsidR="00264242" w:rsidRDefault="00264242" w:rsidP="0026424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00FE6"/>
    <w:multiLevelType w:val="hybridMultilevel"/>
    <w:tmpl w:val="25A452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34D01"/>
    <w:multiLevelType w:val="hybridMultilevel"/>
    <w:tmpl w:val="213A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B07F2"/>
    <w:multiLevelType w:val="hybridMultilevel"/>
    <w:tmpl w:val="22C8B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250BB"/>
    <w:multiLevelType w:val="hybridMultilevel"/>
    <w:tmpl w:val="95DEDD08"/>
    <w:lvl w:ilvl="0" w:tplc="36E8CE90">
      <w:start w:val="1"/>
      <w:numFmt w:val="bullet"/>
      <w:lvlText w:val="´"/>
      <w:lvlJc w:val="left"/>
      <w:pPr>
        <w:tabs>
          <w:tab w:val="num" w:pos="720"/>
        </w:tabs>
        <w:ind w:left="720" w:hanging="360"/>
      </w:pPr>
      <w:rPr>
        <w:rFonts w:ascii="Wingdings 3" w:hAnsi="Wingdings 3" w:hint="default"/>
      </w:rPr>
    </w:lvl>
    <w:lvl w:ilvl="1" w:tplc="1C2C4ABC" w:tentative="1">
      <w:start w:val="1"/>
      <w:numFmt w:val="bullet"/>
      <w:lvlText w:val="´"/>
      <w:lvlJc w:val="left"/>
      <w:pPr>
        <w:tabs>
          <w:tab w:val="num" w:pos="1440"/>
        </w:tabs>
        <w:ind w:left="1440" w:hanging="360"/>
      </w:pPr>
      <w:rPr>
        <w:rFonts w:ascii="Wingdings 3" w:hAnsi="Wingdings 3" w:hint="default"/>
      </w:rPr>
    </w:lvl>
    <w:lvl w:ilvl="2" w:tplc="8BE0AA9A" w:tentative="1">
      <w:start w:val="1"/>
      <w:numFmt w:val="bullet"/>
      <w:lvlText w:val="´"/>
      <w:lvlJc w:val="left"/>
      <w:pPr>
        <w:tabs>
          <w:tab w:val="num" w:pos="2160"/>
        </w:tabs>
        <w:ind w:left="2160" w:hanging="360"/>
      </w:pPr>
      <w:rPr>
        <w:rFonts w:ascii="Wingdings 3" w:hAnsi="Wingdings 3" w:hint="default"/>
      </w:rPr>
    </w:lvl>
    <w:lvl w:ilvl="3" w:tplc="871E0BD2" w:tentative="1">
      <w:start w:val="1"/>
      <w:numFmt w:val="bullet"/>
      <w:lvlText w:val="´"/>
      <w:lvlJc w:val="left"/>
      <w:pPr>
        <w:tabs>
          <w:tab w:val="num" w:pos="2880"/>
        </w:tabs>
        <w:ind w:left="2880" w:hanging="360"/>
      </w:pPr>
      <w:rPr>
        <w:rFonts w:ascii="Wingdings 3" w:hAnsi="Wingdings 3" w:hint="default"/>
      </w:rPr>
    </w:lvl>
    <w:lvl w:ilvl="4" w:tplc="CE38D738" w:tentative="1">
      <w:start w:val="1"/>
      <w:numFmt w:val="bullet"/>
      <w:lvlText w:val="´"/>
      <w:lvlJc w:val="left"/>
      <w:pPr>
        <w:tabs>
          <w:tab w:val="num" w:pos="3600"/>
        </w:tabs>
        <w:ind w:left="3600" w:hanging="360"/>
      </w:pPr>
      <w:rPr>
        <w:rFonts w:ascii="Wingdings 3" w:hAnsi="Wingdings 3" w:hint="default"/>
      </w:rPr>
    </w:lvl>
    <w:lvl w:ilvl="5" w:tplc="2BDCF1E4" w:tentative="1">
      <w:start w:val="1"/>
      <w:numFmt w:val="bullet"/>
      <w:lvlText w:val="´"/>
      <w:lvlJc w:val="left"/>
      <w:pPr>
        <w:tabs>
          <w:tab w:val="num" w:pos="4320"/>
        </w:tabs>
        <w:ind w:left="4320" w:hanging="360"/>
      </w:pPr>
      <w:rPr>
        <w:rFonts w:ascii="Wingdings 3" w:hAnsi="Wingdings 3" w:hint="default"/>
      </w:rPr>
    </w:lvl>
    <w:lvl w:ilvl="6" w:tplc="60DAEBEC" w:tentative="1">
      <w:start w:val="1"/>
      <w:numFmt w:val="bullet"/>
      <w:lvlText w:val="´"/>
      <w:lvlJc w:val="left"/>
      <w:pPr>
        <w:tabs>
          <w:tab w:val="num" w:pos="5040"/>
        </w:tabs>
        <w:ind w:left="5040" w:hanging="360"/>
      </w:pPr>
      <w:rPr>
        <w:rFonts w:ascii="Wingdings 3" w:hAnsi="Wingdings 3" w:hint="default"/>
      </w:rPr>
    </w:lvl>
    <w:lvl w:ilvl="7" w:tplc="5D588A16" w:tentative="1">
      <w:start w:val="1"/>
      <w:numFmt w:val="bullet"/>
      <w:lvlText w:val="´"/>
      <w:lvlJc w:val="left"/>
      <w:pPr>
        <w:tabs>
          <w:tab w:val="num" w:pos="5760"/>
        </w:tabs>
        <w:ind w:left="5760" w:hanging="360"/>
      </w:pPr>
      <w:rPr>
        <w:rFonts w:ascii="Wingdings 3" w:hAnsi="Wingdings 3" w:hint="default"/>
      </w:rPr>
    </w:lvl>
    <w:lvl w:ilvl="8" w:tplc="D98C57A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EF85708"/>
    <w:multiLevelType w:val="hybridMultilevel"/>
    <w:tmpl w:val="4F70E5F2"/>
    <w:lvl w:ilvl="0" w:tplc="012682B2">
      <w:start w:val="1"/>
      <w:numFmt w:val="bullet"/>
      <w:lvlText w:val="¡"/>
      <w:lvlJc w:val="left"/>
      <w:pPr>
        <w:tabs>
          <w:tab w:val="num" w:pos="720"/>
        </w:tabs>
        <w:ind w:left="720" w:hanging="360"/>
      </w:pPr>
      <w:rPr>
        <w:rFonts w:ascii="Wingdings 2" w:hAnsi="Wingdings 2" w:hint="default"/>
      </w:rPr>
    </w:lvl>
    <w:lvl w:ilvl="1" w:tplc="730C2B44" w:tentative="1">
      <w:start w:val="1"/>
      <w:numFmt w:val="bullet"/>
      <w:lvlText w:val="¡"/>
      <w:lvlJc w:val="left"/>
      <w:pPr>
        <w:tabs>
          <w:tab w:val="num" w:pos="1440"/>
        </w:tabs>
        <w:ind w:left="1440" w:hanging="360"/>
      </w:pPr>
      <w:rPr>
        <w:rFonts w:ascii="Wingdings 2" w:hAnsi="Wingdings 2" w:hint="default"/>
      </w:rPr>
    </w:lvl>
    <w:lvl w:ilvl="2" w:tplc="3AC04C1A" w:tentative="1">
      <w:start w:val="1"/>
      <w:numFmt w:val="bullet"/>
      <w:lvlText w:val="¡"/>
      <w:lvlJc w:val="left"/>
      <w:pPr>
        <w:tabs>
          <w:tab w:val="num" w:pos="2160"/>
        </w:tabs>
        <w:ind w:left="2160" w:hanging="360"/>
      </w:pPr>
      <w:rPr>
        <w:rFonts w:ascii="Wingdings 2" w:hAnsi="Wingdings 2" w:hint="default"/>
      </w:rPr>
    </w:lvl>
    <w:lvl w:ilvl="3" w:tplc="D5A230D4" w:tentative="1">
      <w:start w:val="1"/>
      <w:numFmt w:val="bullet"/>
      <w:lvlText w:val="¡"/>
      <w:lvlJc w:val="left"/>
      <w:pPr>
        <w:tabs>
          <w:tab w:val="num" w:pos="2880"/>
        </w:tabs>
        <w:ind w:left="2880" w:hanging="360"/>
      </w:pPr>
      <w:rPr>
        <w:rFonts w:ascii="Wingdings 2" w:hAnsi="Wingdings 2" w:hint="default"/>
      </w:rPr>
    </w:lvl>
    <w:lvl w:ilvl="4" w:tplc="B344CE3C" w:tentative="1">
      <w:start w:val="1"/>
      <w:numFmt w:val="bullet"/>
      <w:lvlText w:val="¡"/>
      <w:lvlJc w:val="left"/>
      <w:pPr>
        <w:tabs>
          <w:tab w:val="num" w:pos="3600"/>
        </w:tabs>
        <w:ind w:left="3600" w:hanging="360"/>
      </w:pPr>
      <w:rPr>
        <w:rFonts w:ascii="Wingdings 2" w:hAnsi="Wingdings 2" w:hint="default"/>
      </w:rPr>
    </w:lvl>
    <w:lvl w:ilvl="5" w:tplc="73843096" w:tentative="1">
      <w:start w:val="1"/>
      <w:numFmt w:val="bullet"/>
      <w:lvlText w:val="¡"/>
      <w:lvlJc w:val="left"/>
      <w:pPr>
        <w:tabs>
          <w:tab w:val="num" w:pos="4320"/>
        </w:tabs>
        <w:ind w:left="4320" w:hanging="360"/>
      </w:pPr>
      <w:rPr>
        <w:rFonts w:ascii="Wingdings 2" w:hAnsi="Wingdings 2" w:hint="default"/>
      </w:rPr>
    </w:lvl>
    <w:lvl w:ilvl="6" w:tplc="574EB3E0" w:tentative="1">
      <w:start w:val="1"/>
      <w:numFmt w:val="bullet"/>
      <w:lvlText w:val="¡"/>
      <w:lvlJc w:val="left"/>
      <w:pPr>
        <w:tabs>
          <w:tab w:val="num" w:pos="5040"/>
        </w:tabs>
        <w:ind w:left="5040" w:hanging="360"/>
      </w:pPr>
      <w:rPr>
        <w:rFonts w:ascii="Wingdings 2" w:hAnsi="Wingdings 2" w:hint="default"/>
      </w:rPr>
    </w:lvl>
    <w:lvl w:ilvl="7" w:tplc="34BC8C56" w:tentative="1">
      <w:start w:val="1"/>
      <w:numFmt w:val="bullet"/>
      <w:lvlText w:val="¡"/>
      <w:lvlJc w:val="left"/>
      <w:pPr>
        <w:tabs>
          <w:tab w:val="num" w:pos="5760"/>
        </w:tabs>
        <w:ind w:left="5760" w:hanging="360"/>
      </w:pPr>
      <w:rPr>
        <w:rFonts w:ascii="Wingdings 2" w:hAnsi="Wingdings 2" w:hint="default"/>
      </w:rPr>
    </w:lvl>
    <w:lvl w:ilvl="8" w:tplc="543AA43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872038B"/>
    <w:multiLevelType w:val="hybridMultilevel"/>
    <w:tmpl w:val="396C3070"/>
    <w:lvl w:ilvl="0" w:tplc="873226AE">
      <w:start w:val="1"/>
      <w:numFmt w:val="bullet"/>
      <w:lvlText w:val="¡"/>
      <w:lvlJc w:val="left"/>
      <w:pPr>
        <w:tabs>
          <w:tab w:val="num" w:pos="720"/>
        </w:tabs>
        <w:ind w:left="720" w:hanging="360"/>
      </w:pPr>
      <w:rPr>
        <w:rFonts w:ascii="Wingdings 2" w:hAnsi="Wingdings 2" w:hint="default"/>
      </w:rPr>
    </w:lvl>
    <w:lvl w:ilvl="1" w:tplc="3FC00B34" w:tentative="1">
      <w:start w:val="1"/>
      <w:numFmt w:val="bullet"/>
      <w:lvlText w:val="¡"/>
      <w:lvlJc w:val="left"/>
      <w:pPr>
        <w:tabs>
          <w:tab w:val="num" w:pos="1440"/>
        </w:tabs>
        <w:ind w:left="1440" w:hanging="360"/>
      </w:pPr>
      <w:rPr>
        <w:rFonts w:ascii="Wingdings 2" w:hAnsi="Wingdings 2" w:hint="default"/>
      </w:rPr>
    </w:lvl>
    <w:lvl w:ilvl="2" w:tplc="423AF610" w:tentative="1">
      <w:start w:val="1"/>
      <w:numFmt w:val="bullet"/>
      <w:lvlText w:val="¡"/>
      <w:lvlJc w:val="left"/>
      <w:pPr>
        <w:tabs>
          <w:tab w:val="num" w:pos="2160"/>
        </w:tabs>
        <w:ind w:left="2160" w:hanging="360"/>
      </w:pPr>
      <w:rPr>
        <w:rFonts w:ascii="Wingdings 2" w:hAnsi="Wingdings 2" w:hint="default"/>
      </w:rPr>
    </w:lvl>
    <w:lvl w:ilvl="3" w:tplc="8C04162A" w:tentative="1">
      <w:start w:val="1"/>
      <w:numFmt w:val="bullet"/>
      <w:lvlText w:val="¡"/>
      <w:lvlJc w:val="left"/>
      <w:pPr>
        <w:tabs>
          <w:tab w:val="num" w:pos="2880"/>
        </w:tabs>
        <w:ind w:left="2880" w:hanging="360"/>
      </w:pPr>
      <w:rPr>
        <w:rFonts w:ascii="Wingdings 2" w:hAnsi="Wingdings 2" w:hint="default"/>
      </w:rPr>
    </w:lvl>
    <w:lvl w:ilvl="4" w:tplc="C298D0F0" w:tentative="1">
      <w:start w:val="1"/>
      <w:numFmt w:val="bullet"/>
      <w:lvlText w:val="¡"/>
      <w:lvlJc w:val="left"/>
      <w:pPr>
        <w:tabs>
          <w:tab w:val="num" w:pos="3600"/>
        </w:tabs>
        <w:ind w:left="3600" w:hanging="360"/>
      </w:pPr>
      <w:rPr>
        <w:rFonts w:ascii="Wingdings 2" w:hAnsi="Wingdings 2" w:hint="default"/>
      </w:rPr>
    </w:lvl>
    <w:lvl w:ilvl="5" w:tplc="217E257A" w:tentative="1">
      <w:start w:val="1"/>
      <w:numFmt w:val="bullet"/>
      <w:lvlText w:val="¡"/>
      <w:lvlJc w:val="left"/>
      <w:pPr>
        <w:tabs>
          <w:tab w:val="num" w:pos="4320"/>
        </w:tabs>
        <w:ind w:left="4320" w:hanging="360"/>
      </w:pPr>
      <w:rPr>
        <w:rFonts w:ascii="Wingdings 2" w:hAnsi="Wingdings 2" w:hint="default"/>
      </w:rPr>
    </w:lvl>
    <w:lvl w:ilvl="6" w:tplc="3C04CD66" w:tentative="1">
      <w:start w:val="1"/>
      <w:numFmt w:val="bullet"/>
      <w:lvlText w:val="¡"/>
      <w:lvlJc w:val="left"/>
      <w:pPr>
        <w:tabs>
          <w:tab w:val="num" w:pos="5040"/>
        </w:tabs>
        <w:ind w:left="5040" w:hanging="360"/>
      </w:pPr>
      <w:rPr>
        <w:rFonts w:ascii="Wingdings 2" w:hAnsi="Wingdings 2" w:hint="default"/>
      </w:rPr>
    </w:lvl>
    <w:lvl w:ilvl="7" w:tplc="41B04E8C" w:tentative="1">
      <w:start w:val="1"/>
      <w:numFmt w:val="bullet"/>
      <w:lvlText w:val="¡"/>
      <w:lvlJc w:val="left"/>
      <w:pPr>
        <w:tabs>
          <w:tab w:val="num" w:pos="5760"/>
        </w:tabs>
        <w:ind w:left="5760" w:hanging="360"/>
      </w:pPr>
      <w:rPr>
        <w:rFonts w:ascii="Wingdings 2" w:hAnsi="Wingdings 2" w:hint="default"/>
      </w:rPr>
    </w:lvl>
    <w:lvl w:ilvl="8" w:tplc="C46A9964" w:tentative="1">
      <w:start w:val="1"/>
      <w:numFmt w:val="bullet"/>
      <w:lvlText w:val="¡"/>
      <w:lvlJc w:val="left"/>
      <w:pPr>
        <w:tabs>
          <w:tab w:val="num" w:pos="6480"/>
        </w:tabs>
        <w:ind w:left="6480" w:hanging="360"/>
      </w:pPr>
      <w:rPr>
        <w:rFonts w:ascii="Wingdings 2" w:hAnsi="Wingdings 2" w:hint="default"/>
      </w:rPr>
    </w:lvl>
  </w:abstractNum>
  <w:num w:numId="1" w16cid:durableId="459887171">
    <w:abstractNumId w:val="1"/>
  </w:num>
  <w:num w:numId="2" w16cid:durableId="1860436005">
    <w:abstractNumId w:val="3"/>
  </w:num>
  <w:num w:numId="3" w16cid:durableId="1695690548">
    <w:abstractNumId w:val="0"/>
  </w:num>
  <w:num w:numId="4" w16cid:durableId="1364358332">
    <w:abstractNumId w:val="2"/>
  </w:num>
  <w:num w:numId="5" w16cid:durableId="443185903">
    <w:abstractNumId w:val="4"/>
  </w:num>
  <w:num w:numId="6" w16cid:durableId="1330674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42"/>
    <w:rsid w:val="000052B9"/>
    <w:rsid w:val="001A2F91"/>
    <w:rsid w:val="00264242"/>
    <w:rsid w:val="002B0194"/>
    <w:rsid w:val="002B5F66"/>
    <w:rsid w:val="002C208A"/>
    <w:rsid w:val="002D59EF"/>
    <w:rsid w:val="002E48A2"/>
    <w:rsid w:val="00350E8B"/>
    <w:rsid w:val="003C03BB"/>
    <w:rsid w:val="003D23B4"/>
    <w:rsid w:val="004416E4"/>
    <w:rsid w:val="0045688B"/>
    <w:rsid w:val="004A3E87"/>
    <w:rsid w:val="00512A53"/>
    <w:rsid w:val="00520A51"/>
    <w:rsid w:val="00586094"/>
    <w:rsid w:val="0061669B"/>
    <w:rsid w:val="0067239E"/>
    <w:rsid w:val="006D6CE3"/>
    <w:rsid w:val="00731DA6"/>
    <w:rsid w:val="00772C27"/>
    <w:rsid w:val="007E14E4"/>
    <w:rsid w:val="007F2552"/>
    <w:rsid w:val="00891657"/>
    <w:rsid w:val="00904310"/>
    <w:rsid w:val="00952BF3"/>
    <w:rsid w:val="009A788F"/>
    <w:rsid w:val="00A267D2"/>
    <w:rsid w:val="00A55432"/>
    <w:rsid w:val="00A7469E"/>
    <w:rsid w:val="00A85D52"/>
    <w:rsid w:val="00BA352B"/>
    <w:rsid w:val="00BC774F"/>
    <w:rsid w:val="00C1030A"/>
    <w:rsid w:val="00C80C1D"/>
    <w:rsid w:val="00C81735"/>
    <w:rsid w:val="00CD2FB1"/>
    <w:rsid w:val="00D27AAF"/>
    <w:rsid w:val="00D343C3"/>
    <w:rsid w:val="00D7733C"/>
    <w:rsid w:val="00DA6F26"/>
    <w:rsid w:val="00DC2454"/>
    <w:rsid w:val="00E03151"/>
    <w:rsid w:val="00E259AE"/>
    <w:rsid w:val="00E32EBD"/>
    <w:rsid w:val="00E960AF"/>
    <w:rsid w:val="00ED570B"/>
    <w:rsid w:val="00F036B3"/>
    <w:rsid w:val="00F34BB8"/>
    <w:rsid w:val="00FD5E4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4:docId w14:val="360B88DC"/>
  <w15:chartTrackingRefBased/>
  <w15:docId w15:val="{5E2EFA93-A99E-3746-8BFE-E0F08EBC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242"/>
    <w:pPr>
      <w:tabs>
        <w:tab w:val="center" w:pos="4513"/>
        <w:tab w:val="right" w:pos="9026"/>
      </w:tabs>
    </w:pPr>
  </w:style>
  <w:style w:type="character" w:customStyle="1" w:styleId="HeaderChar">
    <w:name w:val="Header Char"/>
    <w:basedOn w:val="DefaultParagraphFont"/>
    <w:link w:val="Header"/>
    <w:uiPriority w:val="99"/>
    <w:rsid w:val="00264242"/>
  </w:style>
  <w:style w:type="character" w:styleId="PageNumber">
    <w:name w:val="page number"/>
    <w:basedOn w:val="DefaultParagraphFont"/>
    <w:uiPriority w:val="99"/>
    <w:semiHidden/>
    <w:unhideWhenUsed/>
    <w:rsid w:val="00264242"/>
  </w:style>
  <w:style w:type="paragraph" w:styleId="Footer">
    <w:name w:val="footer"/>
    <w:basedOn w:val="Normal"/>
    <w:link w:val="FooterChar"/>
    <w:uiPriority w:val="99"/>
    <w:unhideWhenUsed/>
    <w:rsid w:val="00264242"/>
    <w:pPr>
      <w:tabs>
        <w:tab w:val="center" w:pos="4513"/>
        <w:tab w:val="right" w:pos="9026"/>
      </w:tabs>
    </w:pPr>
  </w:style>
  <w:style w:type="character" w:customStyle="1" w:styleId="FooterChar">
    <w:name w:val="Footer Char"/>
    <w:basedOn w:val="DefaultParagraphFont"/>
    <w:link w:val="Footer"/>
    <w:uiPriority w:val="99"/>
    <w:rsid w:val="00264242"/>
  </w:style>
  <w:style w:type="paragraph" w:styleId="ListParagraph">
    <w:name w:val="List Paragraph"/>
    <w:basedOn w:val="Normal"/>
    <w:uiPriority w:val="34"/>
    <w:qFormat/>
    <w:rsid w:val="00264242"/>
    <w:pPr>
      <w:ind w:left="720"/>
      <w:contextualSpacing/>
    </w:pPr>
  </w:style>
  <w:style w:type="character" w:styleId="Hyperlink">
    <w:name w:val="Hyperlink"/>
    <w:basedOn w:val="DefaultParagraphFont"/>
    <w:uiPriority w:val="99"/>
    <w:semiHidden/>
    <w:unhideWhenUsed/>
    <w:rsid w:val="00264242"/>
    <w:rPr>
      <w:color w:val="0000FF"/>
      <w:u w:val="single"/>
    </w:rPr>
  </w:style>
  <w:style w:type="character" w:styleId="FollowedHyperlink">
    <w:name w:val="FollowedHyperlink"/>
    <w:basedOn w:val="DefaultParagraphFont"/>
    <w:uiPriority w:val="99"/>
    <w:semiHidden/>
    <w:unhideWhenUsed/>
    <w:rsid w:val="002642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09330">
      <w:bodyDiv w:val="1"/>
      <w:marLeft w:val="0"/>
      <w:marRight w:val="0"/>
      <w:marTop w:val="0"/>
      <w:marBottom w:val="0"/>
      <w:divBdr>
        <w:top w:val="none" w:sz="0" w:space="0" w:color="auto"/>
        <w:left w:val="none" w:sz="0" w:space="0" w:color="auto"/>
        <w:bottom w:val="none" w:sz="0" w:space="0" w:color="auto"/>
        <w:right w:val="none" w:sz="0" w:space="0" w:color="auto"/>
      </w:divBdr>
    </w:div>
    <w:div w:id="777602652">
      <w:bodyDiv w:val="1"/>
      <w:marLeft w:val="0"/>
      <w:marRight w:val="0"/>
      <w:marTop w:val="0"/>
      <w:marBottom w:val="0"/>
      <w:divBdr>
        <w:top w:val="none" w:sz="0" w:space="0" w:color="auto"/>
        <w:left w:val="none" w:sz="0" w:space="0" w:color="auto"/>
        <w:bottom w:val="none" w:sz="0" w:space="0" w:color="auto"/>
        <w:right w:val="none" w:sz="0" w:space="0" w:color="auto"/>
      </w:divBdr>
      <w:divsChild>
        <w:div w:id="26490458">
          <w:marLeft w:val="547"/>
          <w:marRight w:val="0"/>
          <w:marTop w:val="200"/>
          <w:marBottom w:val="0"/>
          <w:divBdr>
            <w:top w:val="none" w:sz="0" w:space="0" w:color="auto"/>
            <w:left w:val="none" w:sz="0" w:space="0" w:color="auto"/>
            <w:bottom w:val="none" w:sz="0" w:space="0" w:color="auto"/>
            <w:right w:val="none" w:sz="0" w:space="0" w:color="auto"/>
          </w:divBdr>
        </w:div>
      </w:divsChild>
    </w:div>
    <w:div w:id="1431201163">
      <w:bodyDiv w:val="1"/>
      <w:marLeft w:val="0"/>
      <w:marRight w:val="0"/>
      <w:marTop w:val="0"/>
      <w:marBottom w:val="0"/>
      <w:divBdr>
        <w:top w:val="none" w:sz="0" w:space="0" w:color="auto"/>
        <w:left w:val="none" w:sz="0" w:space="0" w:color="auto"/>
        <w:bottom w:val="none" w:sz="0" w:space="0" w:color="auto"/>
        <w:right w:val="none" w:sz="0" w:space="0" w:color="auto"/>
      </w:divBdr>
      <w:divsChild>
        <w:div w:id="669482932">
          <w:marLeft w:val="691"/>
          <w:marRight w:val="0"/>
          <w:marTop w:val="0"/>
          <w:marBottom w:val="0"/>
          <w:divBdr>
            <w:top w:val="none" w:sz="0" w:space="0" w:color="auto"/>
            <w:left w:val="none" w:sz="0" w:space="0" w:color="auto"/>
            <w:bottom w:val="none" w:sz="0" w:space="0" w:color="auto"/>
            <w:right w:val="none" w:sz="0" w:space="0" w:color="auto"/>
          </w:divBdr>
        </w:div>
        <w:div w:id="836841484">
          <w:marLeft w:val="691"/>
          <w:marRight w:val="0"/>
          <w:marTop w:val="0"/>
          <w:marBottom w:val="0"/>
          <w:divBdr>
            <w:top w:val="none" w:sz="0" w:space="0" w:color="auto"/>
            <w:left w:val="none" w:sz="0" w:space="0" w:color="auto"/>
            <w:bottom w:val="none" w:sz="0" w:space="0" w:color="auto"/>
            <w:right w:val="none" w:sz="0" w:space="0" w:color="auto"/>
          </w:divBdr>
        </w:div>
      </w:divsChild>
    </w:div>
    <w:div w:id="1750885287">
      <w:bodyDiv w:val="1"/>
      <w:marLeft w:val="0"/>
      <w:marRight w:val="0"/>
      <w:marTop w:val="0"/>
      <w:marBottom w:val="0"/>
      <w:divBdr>
        <w:top w:val="none" w:sz="0" w:space="0" w:color="auto"/>
        <w:left w:val="none" w:sz="0" w:space="0" w:color="auto"/>
        <w:bottom w:val="none" w:sz="0" w:space="0" w:color="auto"/>
        <w:right w:val="none" w:sz="0" w:space="0" w:color="auto"/>
      </w:divBdr>
      <w:divsChild>
        <w:div w:id="307057469">
          <w:marLeft w:val="69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649</Words>
  <Characters>3703</Characters>
  <Application>Microsoft Office Word</Application>
  <DocSecurity>0</DocSecurity>
  <Lines>30</Lines>
  <Paragraphs>8</Paragraphs>
  <ScaleCrop>false</ScaleCrop>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Shehryar Gardezi</dc:creator>
  <cp:keywords/>
  <dc:description/>
  <cp:lastModifiedBy>Shehryar Gardezi</cp:lastModifiedBy>
  <cp:revision>5</cp:revision>
  <dcterms:created xsi:type="dcterms:W3CDTF">2022-10-12T12:00:00Z</dcterms:created>
  <dcterms:modified xsi:type="dcterms:W3CDTF">2023-10-19T21:44:00Z</dcterms:modified>
</cp:coreProperties>
</file>