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DA5B4" w14:textId="77777777" w:rsidR="00174104" w:rsidRDefault="00174104" w:rsidP="001777B2">
      <w:pPr>
        <w:spacing w:after="0" w:line="240" w:lineRule="auto"/>
        <w:ind w:left="720"/>
        <w:jc w:val="center"/>
        <w:rPr>
          <w:rFonts w:ascii="Calibri" w:hAnsi="Calibri"/>
          <w:b/>
          <w:sz w:val="28"/>
          <w:szCs w:val="28"/>
        </w:rPr>
      </w:pPr>
      <w:bookmarkStart w:id="0" w:name="_GoBack"/>
      <w:bookmarkEnd w:id="0"/>
      <w:r w:rsidRPr="00A64D1F">
        <w:rPr>
          <w:rFonts w:ascii="Calibri" w:hAnsi="Calibri"/>
          <w:b/>
          <w:sz w:val="28"/>
          <w:szCs w:val="28"/>
        </w:rPr>
        <w:t>Department of Sociology</w:t>
      </w:r>
    </w:p>
    <w:p w14:paraId="4FEABC23" w14:textId="3CFD0E65" w:rsidR="00792198" w:rsidRPr="00A64D1F" w:rsidRDefault="00DC659F" w:rsidP="001777B2">
      <w:pPr>
        <w:spacing w:after="0" w:line="240" w:lineRule="auto"/>
        <w:ind w:left="720"/>
        <w:jc w:val="center"/>
        <w:rPr>
          <w:rFonts w:ascii="Calibri" w:hAnsi="Calibri"/>
          <w:b/>
          <w:sz w:val="28"/>
          <w:szCs w:val="28"/>
        </w:rPr>
      </w:pPr>
      <w:r>
        <w:rPr>
          <w:rFonts w:ascii="Calibri" w:hAnsi="Calibri"/>
          <w:b/>
          <w:sz w:val="28"/>
          <w:szCs w:val="28"/>
        </w:rPr>
        <w:t xml:space="preserve">Sessional Teacher </w:t>
      </w:r>
      <w:r w:rsidR="00174104" w:rsidRPr="00A64D1F">
        <w:rPr>
          <w:rFonts w:ascii="Calibri" w:hAnsi="Calibri"/>
          <w:b/>
          <w:sz w:val="28"/>
          <w:szCs w:val="28"/>
        </w:rPr>
        <w:t>Committee</w:t>
      </w:r>
      <w:r w:rsidR="007E5C2A" w:rsidRPr="00A64D1F">
        <w:rPr>
          <w:rFonts w:ascii="Calibri" w:hAnsi="Calibri"/>
          <w:b/>
          <w:sz w:val="28"/>
          <w:szCs w:val="28"/>
        </w:rPr>
        <w:t xml:space="preserve"> meeting </w:t>
      </w:r>
      <w:r w:rsidR="00792198" w:rsidRPr="00A64D1F">
        <w:rPr>
          <w:rFonts w:ascii="Calibri" w:hAnsi="Calibri"/>
          <w:b/>
          <w:sz w:val="28"/>
          <w:szCs w:val="28"/>
        </w:rPr>
        <w:t xml:space="preserve">on </w:t>
      </w:r>
      <w:r w:rsidR="005A352F" w:rsidRPr="00A64D1F">
        <w:rPr>
          <w:rFonts w:ascii="Calibri" w:hAnsi="Calibri"/>
          <w:b/>
          <w:sz w:val="28"/>
          <w:szCs w:val="28"/>
        </w:rPr>
        <w:t>1</w:t>
      </w:r>
      <w:r w:rsidR="00BA4318">
        <w:rPr>
          <w:rFonts w:ascii="Calibri" w:hAnsi="Calibri"/>
          <w:b/>
          <w:sz w:val="28"/>
          <w:szCs w:val="28"/>
        </w:rPr>
        <w:t>4</w:t>
      </w:r>
      <w:r w:rsidR="00A13D3A" w:rsidRPr="00A64D1F">
        <w:rPr>
          <w:rFonts w:ascii="Calibri" w:hAnsi="Calibri"/>
          <w:b/>
          <w:sz w:val="28"/>
          <w:szCs w:val="28"/>
        </w:rPr>
        <w:t>th</w:t>
      </w:r>
      <w:r w:rsidR="005A352F" w:rsidRPr="00A64D1F">
        <w:rPr>
          <w:rFonts w:ascii="Calibri" w:hAnsi="Calibri"/>
          <w:b/>
          <w:sz w:val="28"/>
          <w:szCs w:val="28"/>
        </w:rPr>
        <w:t xml:space="preserve"> </w:t>
      </w:r>
      <w:r w:rsidR="00BA4318">
        <w:rPr>
          <w:rFonts w:ascii="Calibri" w:hAnsi="Calibri"/>
          <w:b/>
          <w:sz w:val="28"/>
          <w:szCs w:val="28"/>
        </w:rPr>
        <w:t>Nov</w:t>
      </w:r>
      <w:r w:rsidR="00043C19">
        <w:rPr>
          <w:rFonts w:ascii="Calibri" w:hAnsi="Calibri"/>
          <w:b/>
          <w:sz w:val="28"/>
          <w:szCs w:val="28"/>
        </w:rPr>
        <w:t>ember</w:t>
      </w:r>
      <w:r w:rsidR="00FA2AD7">
        <w:rPr>
          <w:rFonts w:ascii="Calibri" w:hAnsi="Calibri"/>
          <w:b/>
          <w:sz w:val="28"/>
          <w:szCs w:val="28"/>
        </w:rPr>
        <w:t xml:space="preserve">, </w:t>
      </w:r>
      <w:r w:rsidR="00FA2AD7" w:rsidRPr="00A64D1F">
        <w:rPr>
          <w:rFonts w:ascii="Calibri" w:hAnsi="Calibri"/>
          <w:b/>
          <w:sz w:val="28"/>
          <w:szCs w:val="28"/>
        </w:rPr>
        <w:t>2018</w:t>
      </w:r>
      <w:r w:rsidR="00194BA6" w:rsidRPr="00A64D1F">
        <w:rPr>
          <w:rFonts w:ascii="Calibri" w:hAnsi="Calibri"/>
          <w:b/>
          <w:sz w:val="28"/>
          <w:szCs w:val="28"/>
        </w:rPr>
        <w:t xml:space="preserve"> </w:t>
      </w:r>
    </w:p>
    <w:p w14:paraId="7B406B12" w14:textId="20F0DDE1" w:rsidR="00174104" w:rsidRDefault="001777B2" w:rsidP="00A64D1F">
      <w:pPr>
        <w:spacing w:line="360" w:lineRule="auto"/>
        <w:ind w:left="720"/>
        <w:jc w:val="center"/>
        <w:rPr>
          <w:rFonts w:ascii="Calibri" w:hAnsi="Calibri"/>
          <w:b/>
          <w:sz w:val="28"/>
          <w:szCs w:val="28"/>
        </w:rPr>
      </w:pPr>
      <w:r>
        <w:rPr>
          <w:rFonts w:ascii="Calibri" w:hAnsi="Calibri"/>
          <w:b/>
          <w:sz w:val="28"/>
          <w:szCs w:val="28"/>
        </w:rPr>
        <w:t xml:space="preserve">MINUTES </w:t>
      </w:r>
    </w:p>
    <w:p w14:paraId="2CA7CF4C" w14:textId="147BD0AA" w:rsidR="00360546" w:rsidRPr="00FF4FBC" w:rsidRDefault="003A52F8" w:rsidP="003A52F8">
      <w:pPr>
        <w:pStyle w:val="ListParagraph"/>
        <w:tabs>
          <w:tab w:val="left" w:pos="8505"/>
        </w:tabs>
        <w:spacing w:line="360" w:lineRule="auto"/>
        <w:ind w:left="1353"/>
        <w:rPr>
          <w:rFonts w:ascii="Calibri" w:hAnsi="Calibri"/>
          <w:b/>
          <w:sz w:val="24"/>
          <w:szCs w:val="24"/>
        </w:rPr>
      </w:pPr>
      <w:r w:rsidRPr="00FF4FBC">
        <w:rPr>
          <w:rFonts w:ascii="Calibri" w:hAnsi="Calibri"/>
          <w:b/>
          <w:sz w:val="24"/>
          <w:szCs w:val="24"/>
        </w:rPr>
        <w:t>Present</w:t>
      </w:r>
      <w:r w:rsidR="00911092" w:rsidRPr="00FF4FBC">
        <w:rPr>
          <w:rFonts w:ascii="Calibri" w:hAnsi="Calibri"/>
          <w:b/>
          <w:sz w:val="24"/>
          <w:szCs w:val="24"/>
        </w:rPr>
        <w:t>:</w:t>
      </w:r>
    </w:p>
    <w:p w14:paraId="59BBCB87" w14:textId="69302C86" w:rsidR="00911092" w:rsidRDefault="00911092" w:rsidP="003A52F8">
      <w:pPr>
        <w:pStyle w:val="ListParagraph"/>
        <w:tabs>
          <w:tab w:val="left" w:pos="8505"/>
        </w:tabs>
        <w:spacing w:line="360" w:lineRule="auto"/>
        <w:ind w:left="1353"/>
        <w:rPr>
          <w:rFonts w:ascii="Calibri" w:hAnsi="Calibri"/>
          <w:sz w:val="24"/>
          <w:szCs w:val="24"/>
        </w:rPr>
      </w:pPr>
      <w:r>
        <w:rPr>
          <w:rFonts w:ascii="Calibri" w:hAnsi="Calibri"/>
          <w:sz w:val="24"/>
          <w:szCs w:val="24"/>
        </w:rPr>
        <w:t xml:space="preserve">Lis Ablett (LA), Darani Anand (DA), </w:t>
      </w:r>
      <w:r w:rsidR="005C791C">
        <w:rPr>
          <w:rFonts w:ascii="Calibri" w:hAnsi="Calibri"/>
          <w:sz w:val="24"/>
          <w:szCs w:val="24"/>
        </w:rPr>
        <w:t>Lynne Pettinger (LP) (Chair), Alex Smith (AS).</w:t>
      </w:r>
    </w:p>
    <w:p w14:paraId="71588201" w14:textId="1C1BDE16" w:rsidR="00174104" w:rsidRPr="00911092" w:rsidRDefault="00174104" w:rsidP="00A64D1F">
      <w:pPr>
        <w:pStyle w:val="ListParagraph"/>
        <w:numPr>
          <w:ilvl w:val="0"/>
          <w:numId w:val="4"/>
        </w:numPr>
        <w:tabs>
          <w:tab w:val="left" w:pos="8505"/>
        </w:tabs>
        <w:spacing w:line="360" w:lineRule="auto"/>
        <w:rPr>
          <w:rFonts w:ascii="Calibri" w:hAnsi="Calibri"/>
          <w:b/>
          <w:sz w:val="24"/>
          <w:szCs w:val="24"/>
        </w:rPr>
      </w:pPr>
      <w:r w:rsidRPr="00911092">
        <w:rPr>
          <w:rFonts w:ascii="Calibri" w:hAnsi="Calibri"/>
          <w:b/>
          <w:sz w:val="24"/>
          <w:szCs w:val="24"/>
        </w:rPr>
        <w:t>Apologies</w:t>
      </w:r>
    </w:p>
    <w:p w14:paraId="6B8052ED" w14:textId="7EBEFBA0" w:rsidR="00174104" w:rsidRDefault="00174104" w:rsidP="00A64D1F">
      <w:pPr>
        <w:pStyle w:val="ListParagraph"/>
        <w:numPr>
          <w:ilvl w:val="0"/>
          <w:numId w:val="4"/>
        </w:numPr>
        <w:tabs>
          <w:tab w:val="left" w:pos="8505"/>
        </w:tabs>
        <w:spacing w:line="360" w:lineRule="auto"/>
        <w:rPr>
          <w:rFonts w:ascii="Calibri" w:hAnsi="Calibri"/>
          <w:sz w:val="24"/>
          <w:szCs w:val="24"/>
        </w:rPr>
      </w:pPr>
      <w:r w:rsidRPr="00911092">
        <w:rPr>
          <w:rFonts w:ascii="Calibri" w:hAnsi="Calibri"/>
          <w:b/>
          <w:sz w:val="24"/>
          <w:szCs w:val="24"/>
        </w:rPr>
        <w:t xml:space="preserve">Minutes </w:t>
      </w:r>
      <w:r w:rsidRPr="00A64D1F">
        <w:rPr>
          <w:rFonts w:ascii="Calibri" w:hAnsi="Calibri"/>
          <w:sz w:val="24"/>
          <w:szCs w:val="24"/>
        </w:rPr>
        <w:t xml:space="preserve">of </w:t>
      </w:r>
      <w:r w:rsidR="00161ED8" w:rsidRPr="00A64D1F">
        <w:rPr>
          <w:rFonts w:ascii="Calibri" w:hAnsi="Calibri"/>
          <w:sz w:val="24"/>
          <w:szCs w:val="24"/>
        </w:rPr>
        <w:t xml:space="preserve">last </w:t>
      </w:r>
      <w:r w:rsidR="00911092">
        <w:rPr>
          <w:rFonts w:ascii="Calibri" w:hAnsi="Calibri"/>
          <w:sz w:val="24"/>
          <w:szCs w:val="24"/>
        </w:rPr>
        <w:t>Sessional Teacher meeting on</w:t>
      </w:r>
      <w:r w:rsidR="00BA4318">
        <w:rPr>
          <w:rFonts w:ascii="Calibri" w:hAnsi="Calibri"/>
          <w:sz w:val="24"/>
          <w:szCs w:val="24"/>
        </w:rPr>
        <w:t xml:space="preserve"> (</w:t>
      </w:r>
      <w:r w:rsidR="00911092">
        <w:rPr>
          <w:rFonts w:ascii="Calibri" w:hAnsi="Calibri"/>
          <w:sz w:val="24"/>
          <w:szCs w:val="24"/>
        </w:rPr>
        <w:t xml:space="preserve">29th </w:t>
      </w:r>
      <w:r w:rsidR="00DC659F">
        <w:rPr>
          <w:rFonts w:ascii="Calibri" w:hAnsi="Calibri"/>
          <w:sz w:val="24"/>
          <w:szCs w:val="24"/>
        </w:rPr>
        <w:t>May 2018 meeting not held</w:t>
      </w:r>
      <w:r w:rsidR="00BA4318">
        <w:rPr>
          <w:rFonts w:ascii="Calibri" w:hAnsi="Calibri"/>
          <w:sz w:val="24"/>
          <w:szCs w:val="24"/>
        </w:rPr>
        <w:t>)</w:t>
      </w:r>
    </w:p>
    <w:p w14:paraId="3CC86F8D" w14:textId="095A22F0" w:rsidR="00360546" w:rsidRDefault="00360546" w:rsidP="00360546">
      <w:pPr>
        <w:pStyle w:val="ListParagraph"/>
        <w:tabs>
          <w:tab w:val="left" w:pos="8505"/>
        </w:tabs>
        <w:spacing w:after="0" w:line="240" w:lineRule="auto"/>
        <w:ind w:left="1355"/>
        <w:rPr>
          <w:rFonts w:ascii="Calibri" w:hAnsi="Calibri"/>
          <w:sz w:val="24"/>
          <w:szCs w:val="24"/>
        </w:rPr>
      </w:pPr>
      <w:r>
        <w:rPr>
          <w:rFonts w:ascii="Calibri" w:hAnsi="Calibri"/>
          <w:sz w:val="24"/>
          <w:szCs w:val="24"/>
        </w:rPr>
        <w:t>There were only two attendees (Cath Lambert and Nickie Charles) at t</w:t>
      </w:r>
      <w:r w:rsidR="00043C19">
        <w:rPr>
          <w:rFonts w:ascii="Calibri" w:hAnsi="Calibri"/>
          <w:sz w:val="24"/>
          <w:szCs w:val="24"/>
        </w:rPr>
        <w:t>he Meeting on the 29th May, 2018</w:t>
      </w:r>
      <w:r>
        <w:rPr>
          <w:rFonts w:ascii="Calibri" w:hAnsi="Calibri"/>
          <w:sz w:val="24"/>
          <w:szCs w:val="24"/>
        </w:rPr>
        <w:t xml:space="preserve"> so the meeting was not quorate. </w:t>
      </w:r>
    </w:p>
    <w:p w14:paraId="4687FB9D" w14:textId="77777777" w:rsidR="00360546" w:rsidRPr="00A64D1F" w:rsidRDefault="00360546" w:rsidP="00360546">
      <w:pPr>
        <w:pStyle w:val="ListParagraph"/>
        <w:tabs>
          <w:tab w:val="left" w:pos="8505"/>
        </w:tabs>
        <w:spacing w:after="0" w:line="240" w:lineRule="auto"/>
        <w:ind w:left="1355"/>
        <w:rPr>
          <w:rFonts w:ascii="Calibri" w:hAnsi="Calibri"/>
          <w:sz w:val="24"/>
          <w:szCs w:val="24"/>
        </w:rPr>
      </w:pPr>
    </w:p>
    <w:p w14:paraId="34FA43F6" w14:textId="7AD721E4" w:rsidR="00161ED8" w:rsidRPr="00911092" w:rsidRDefault="00161ED8" w:rsidP="00A64D1F">
      <w:pPr>
        <w:pStyle w:val="ListParagraph"/>
        <w:numPr>
          <w:ilvl w:val="0"/>
          <w:numId w:val="4"/>
        </w:numPr>
        <w:tabs>
          <w:tab w:val="left" w:pos="8505"/>
        </w:tabs>
        <w:spacing w:line="360" w:lineRule="auto"/>
        <w:rPr>
          <w:rFonts w:ascii="Calibri" w:hAnsi="Calibri"/>
          <w:b/>
          <w:sz w:val="24"/>
          <w:szCs w:val="24"/>
        </w:rPr>
      </w:pPr>
      <w:r w:rsidRPr="00911092">
        <w:rPr>
          <w:rFonts w:ascii="Calibri" w:hAnsi="Calibri"/>
          <w:b/>
          <w:sz w:val="24"/>
          <w:szCs w:val="24"/>
        </w:rPr>
        <w:t>Matters Arising</w:t>
      </w:r>
      <w:r w:rsidR="00911092" w:rsidRPr="00911092">
        <w:rPr>
          <w:rFonts w:ascii="Calibri" w:hAnsi="Calibri"/>
          <w:b/>
          <w:sz w:val="24"/>
          <w:szCs w:val="24"/>
        </w:rPr>
        <w:t xml:space="preserve"> </w:t>
      </w:r>
    </w:p>
    <w:p w14:paraId="63BAE436" w14:textId="77777777" w:rsidR="00BB48F2" w:rsidRDefault="00911092" w:rsidP="00BB48F2">
      <w:pPr>
        <w:pStyle w:val="ListParagraph"/>
        <w:tabs>
          <w:tab w:val="left" w:pos="8505"/>
        </w:tabs>
        <w:spacing w:line="360" w:lineRule="auto"/>
        <w:ind w:left="1353"/>
        <w:rPr>
          <w:rFonts w:ascii="Calibri" w:hAnsi="Calibri"/>
          <w:sz w:val="24"/>
          <w:szCs w:val="24"/>
        </w:rPr>
      </w:pPr>
      <w:r>
        <w:rPr>
          <w:rFonts w:ascii="Calibri" w:hAnsi="Calibri"/>
          <w:sz w:val="24"/>
          <w:szCs w:val="24"/>
        </w:rPr>
        <w:t>There were no matters arising.</w:t>
      </w:r>
    </w:p>
    <w:p w14:paraId="18B49E4D" w14:textId="77777777" w:rsidR="00BB48F2" w:rsidRDefault="000A4D1F" w:rsidP="00BB48F2">
      <w:pPr>
        <w:pStyle w:val="ListParagraph"/>
        <w:tabs>
          <w:tab w:val="left" w:pos="8505"/>
        </w:tabs>
        <w:spacing w:line="360" w:lineRule="auto"/>
        <w:ind w:left="1353"/>
        <w:rPr>
          <w:rFonts w:ascii="Calibri" w:eastAsia="Times New Roman" w:hAnsi="Calibri" w:cs="Calibri"/>
          <w:b/>
          <w:color w:val="000000"/>
          <w:sz w:val="24"/>
          <w:szCs w:val="24"/>
          <w:lang w:val="en-GB"/>
        </w:rPr>
      </w:pPr>
      <w:r w:rsidRPr="000A4D1F">
        <w:rPr>
          <w:rFonts w:ascii="Calibri" w:eastAsia="Times New Roman" w:hAnsi="Calibri" w:cs="Calibri"/>
          <w:b/>
          <w:color w:val="000000"/>
          <w:sz w:val="24"/>
          <w:szCs w:val="24"/>
          <w:lang w:val="en-GB"/>
        </w:rPr>
        <w:t>Contractual matters</w:t>
      </w:r>
    </w:p>
    <w:p w14:paraId="38993CBA" w14:textId="6429BFC5" w:rsidR="000A4D1F" w:rsidRPr="00FF4FBC" w:rsidRDefault="000A4D1F" w:rsidP="003B3A38">
      <w:pPr>
        <w:pStyle w:val="ListParagraph"/>
        <w:tabs>
          <w:tab w:val="left" w:pos="8505"/>
        </w:tabs>
        <w:spacing w:after="0" w:line="240" w:lineRule="auto"/>
        <w:ind w:left="1355"/>
        <w:rPr>
          <w:rFonts w:ascii="Calibri" w:eastAsia="Times New Roman" w:hAnsi="Calibri" w:cs="Calibri"/>
          <w:b/>
          <w:color w:val="000000"/>
          <w:sz w:val="24"/>
          <w:szCs w:val="24"/>
          <w:lang w:val="en-GB"/>
        </w:rPr>
      </w:pPr>
      <w:r w:rsidRPr="00FF4FBC">
        <w:rPr>
          <w:rFonts w:ascii="Calibri" w:eastAsia="Times New Roman" w:hAnsi="Calibri" w:cs="Calibri"/>
          <w:b/>
          <w:color w:val="000000"/>
          <w:sz w:val="24"/>
          <w:szCs w:val="24"/>
          <w:lang w:val="en-GB"/>
        </w:rPr>
        <w:t>Contract issues</w:t>
      </w:r>
    </w:p>
    <w:p w14:paraId="2A6D1C6E" w14:textId="77777777"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234981C3" w14:textId="3411E27E"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LA </w:t>
      </w:r>
      <w:r w:rsidR="00E61033">
        <w:rPr>
          <w:rFonts w:ascii="Calibri" w:eastAsia="Times New Roman" w:hAnsi="Calibri" w:cs="Calibri"/>
          <w:color w:val="000000"/>
          <w:sz w:val="24"/>
          <w:szCs w:val="24"/>
          <w:lang w:val="en-GB"/>
        </w:rPr>
        <w:t>reported on</w:t>
      </w:r>
      <w:r>
        <w:rPr>
          <w:rFonts w:ascii="Calibri" w:eastAsia="Times New Roman" w:hAnsi="Calibri" w:cs="Calibri"/>
          <w:color w:val="000000"/>
          <w:sz w:val="24"/>
          <w:szCs w:val="24"/>
          <w:lang w:val="en-GB"/>
        </w:rPr>
        <w:t xml:space="preserve"> </w:t>
      </w:r>
      <w:r w:rsidR="00E61033">
        <w:rPr>
          <w:rFonts w:ascii="Calibri" w:eastAsia="Times New Roman" w:hAnsi="Calibri" w:cs="Calibri"/>
          <w:color w:val="000000"/>
          <w:sz w:val="24"/>
          <w:szCs w:val="24"/>
          <w:lang w:val="en-GB"/>
        </w:rPr>
        <w:t xml:space="preserve">errors </w:t>
      </w:r>
      <w:r w:rsidR="00266073">
        <w:rPr>
          <w:rFonts w:ascii="Calibri" w:eastAsia="Times New Roman" w:hAnsi="Calibri" w:cs="Calibri"/>
          <w:color w:val="000000"/>
          <w:sz w:val="24"/>
          <w:szCs w:val="24"/>
          <w:lang w:val="en-GB"/>
        </w:rPr>
        <w:t>by S</w:t>
      </w:r>
      <w:r>
        <w:rPr>
          <w:rFonts w:ascii="Calibri" w:eastAsia="Times New Roman" w:hAnsi="Calibri" w:cs="Calibri"/>
          <w:color w:val="000000"/>
          <w:sz w:val="24"/>
          <w:szCs w:val="24"/>
          <w:lang w:val="en-GB"/>
        </w:rPr>
        <w:t xml:space="preserve">TP team in contractual issues. It was thought </w:t>
      </w:r>
      <w:r w:rsidR="00E61033">
        <w:rPr>
          <w:rFonts w:ascii="Calibri" w:eastAsia="Times New Roman" w:hAnsi="Calibri" w:cs="Calibri"/>
          <w:color w:val="000000"/>
          <w:sz w:val="24"/>
          <w:szCs w:val="24"/>
          <w:lang w:val="en-GB"/>
        </w:rPr>
        <w:t xml:space="preserve">errors </w:t>
      </w:r>
      <w:r>
        <w:rPr>
          <w:rFonts w:ascii="Calibri" w:eastAsia="Times New Roman" w:hAnsi="Calibri" w:cs="Calibri"/>
          <w:color w:val="000000"/>
          <w:sz w:val="24"/>
          <w:szCs w:val="24"/>
          <w:lang w:val="en-GB"/>
        </w:rPr>
        <w:t>occurred due to the uncertainty in numbers in classes etc</w:t>
      </w:r>
      <w:r w:rsidR="00E61033">
        <w:rPr>
          <w:rFonts w:ascii="Calibri" w:eastAsia="Times New Roman" w:hAnsi="Calibri" w:cs="Calibri"/>
          <w:color w:val="000000"/>
          <w:sz w:val="24"/>
          <w:szCs w:val="24"/>
          <w:lang w:val="en-GB"/>
        </w:rPr>
        <w:t>.</w:t>
      </w:r>
      <w:r>
        <w:rPr>
          <w:rFonts w:ascii="Calibri" w:eastAsia="Times New Roman" w:hAnsi="Calibri" w:cs="Calibri"/>
          <w:color w:val="000000"/>
          <w:sz w:val="24"/>
          <w:szCs w:val="24"/>
          <w:lang w:val="en-GB"/>
        </w:rPr>
        <w:t xml:space="preserve"> which had altered following the issuing of the contract.  DA said she could check contractual issues if Liz forwarded her the names.</w:t>
      </w:r>
    </w:p>
    <w:p w14:paraId="6D235981" w14:textId="77777777"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316B8C93" w14:textId="569D83FC"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LA reported that one </w:t>
      </w:r>
      <w:r w:rsidR="00811A34">
        <w:rPr>
          <w:rFonts w:ascii="Calibri" w:eastAsia="Times New Roman" w:hAnsi="Calibri" w:cs="Calibri"/>
          <w:color w:val="000000"/>
          <w:sz w:val="24"/>
          <w:szCs w:val="24"/>
          <w:lang w:val="en-GB"/>
        </w:rPr>
        <w:t>Sessional Teacher</w:t>
      </w:r>
      <w:r>
        <w:rPr>
          <w:rFonts w:ascii="Calibri" w:eastAsia="Times New Roman" w:hAnsi="Calibri" w:cs="Calibri"/>
          <w:color w:val="000000"/>
          <w:sz w:val="24"/>
          <w:szCs w:val="24"/>
          <w:lang w:val="en-GB"/>
        </w:rPr>
        <w:t xml:space="preserve"> had formative students to mark but hadn’t got marking hours in their contract.  DA advised that this could be easily resolved as at the time the contract was</w:t>
      </w:r>
      <w:r w:rsidR="006D7259">
        <w:rPr>
          <w:rFonts w:ascii="Calibri" w:eastAsia="Times New Roman" w:hAnsi="Calibri" w:cs="Calibri"/>
          <w:color w:val="000000"/>
          <w:sz w:val="24"/>
          <w:szCs w:val="24"/>
          <w:lang w:val="en-GB"/>
        </w:rPr>
        <w:t xml:space="preserve"> issued it was not clear if they</w:t>
      </w:r>
      <w:r>
        <w:rPr>
          <w:rFonts w:ascii="Calibri" w:eastAsia="Times New Roman" w:hAnsi="Calibri" w:cs="Calibri"/>
          <w:color w:val="000000"/>
          <w:sz w:val="24"/>
          <w:szCs w:val="24"/>
          <w:lang w:val="en-GB"/>
        </w:rPr>
        <w:t xml:space="preserve"> would be marking formative </w:t>
      </w:r>
      <w:r w:rsidR="006D7259">
        <w:rPr>
          <w:rFonts w:ascii="Calibri" w:eastAsia="Times New Roman" w:hAnsi="Calibri" w:cs="Calibri"/>
          <w:color w:val="000000"/>
          <w:sz w:val="24"/>
          <w:szCs w:val="24"/>
          <w:lang w:val="en-GB"/>
        </w:rPr>
        <w:t>essays</w:t>
      </w:r>
      <w:r>
        <w:rPr>
          <w:rFonts w:ascii="Calibri" w:eastAsia="Times New Roman" w:hAnsi="Calibri" w:cs="Calibri"/>
          <w:color w:val="000000"/>
          <w:sz w:val="24"/>
          <w:szCs w:val="24"/>
          <w:lang w:val="en-GB"/>
        </w:rPr>
        <w:t>. DA said that if the student e</w:t>
      </w:r>
      <w:r w:rsidR="008C7277">
        <w:rPr>
          <w:rFonts w:ascii="Calibri" w:eastAsia="Times New Roman" w:hAnsi="Calibri" w:cs="Calibri"/>
          <w:color w:val="000000"/>
          <w:sz w:val="24"/>
          <w:szCs w:val="24"/>
          <w:lang w:val="en-GB"/>
        </w:rPr>
        <w:t xml:space="preserve">mailed her she would be able to include the marking </w:t>
      </w:r>
      <w:r>
        <w:rPr>
          <w:rFonts w:ascii="Calibri" w:eastAsia="Times New Roman" w:hAnsi="Calibri" w:cs="Calibri"/>
          <w:color w:val="000000"/>
          <w:sz w:val="24"/>
          <w:szCs w:val="24"/>
          <w:lang w:val="en-GB"/>
        </w:rPr>
        <w:t xml:space="preserve">and </w:t>
      </w:r>
      <w:r w:rsidR="008C7277">
        <w:rPr>
          <w:rFonts w:ascii="Calibri" w:eastAsia="Times New Roman" w:hAnsi="Calibri" w:cs="Calibri"/>
          <w:color w:val="000000"/>
          <w:sz w:val="24"/>
          <w:szCs w:val="24"/>
          <w:lang w:val="en-GB"/>
        </w:rPr>
        <w:t>it could then be</w:t>
      </w:r>
      <w:r>
        <w:rPr>
          <w:rFonts w:ascii="Calibri" w:eastAsia="Times New Roman" w:hAnsi="Calibri" w:cs="Calibri"/>
          <w:color w:val="000000"/>
          <w:sz w:val="24"/>
          <w:szCs w:val="24"/>
          <w:lang w:val="en-GB"/>
        </w:rPr>
        <w:t xml:space="preserve"> claim</w:t>
      </w:r>
      <w:r w:rsidR="008C7277">
        <w:rPr>
          <w:rFonts w:ascii="Calibri" w:eastAsia="Times New Roman" w:hAnsi="Calibri" w:cs="Calibri"/>
          <w:color w:val="000000"/>
          <w:sz w:val="24"/>
          <w:szCs w:val="24"/>
          <w:lang w:val="en-GB"/>
        </w:rPr>
        <w:t>ed for</w:t>
      </w:r>
      <w:r>
        <w:rPr>
          <w:rFonts w:ascii="Calibri" w:eastAsia="Times New Roman" w:hAnsi="Calibri" w:cs="Calibri"/>
          <w:color w:val="000000"/>
          <w:sz w:val="24"/>
          <w:szCs w:val="24"/>
          <w:lang w:val="en-GB"/>
        </w:rPr>
        <w:t>.</w:t>
      </w:r>
    </w:p>
    <w:p w14:paraId="7DF8F5C0" w14:textId="77777777"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52F8BE43" w14:textId="73DD3C23"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LA reported that a tier 4 visa student (Demet</w:t>
      </w:r>
      <w:r w:rsidR="008C7277">
        <w:rPr>
          <w:rFonts w:ascii="Calibri" w:eastAsia="Times New Roman" w:hAnsi="Calibri" w:cs="Calibri"/>
          <w:color w:val="000000"/>
          <w:sz w:val="24"/>
          <w:szCs w:val="24"/>
          <w:lang w:val="en-GB"/>
        </w:rPr>
        <w:t xml:space="preserve"> Gulcicek</w:t>
      </w:r>
      <w:r>
        <w:rPr>
          <w:rFonts w:ascii="Calibri" w:eastAsia="Times New Roman" w:hAnsi="Calibri" w:cs="Calibri"/>
          <w:color w:val="000000"/>
          <w:sz w:val="24"/>
          <w:szCs w:val="24"/>
          <w:lang w:val="en-GB"/>
        </w:rPr>
        <w:t xml:space="preserve">) </w:t>
      </w:r>
      <w:r w:rsidR="00765368">
        <w:rPr>
          <w:rFonts w:ascii="Calibri" w:eastAsia="Times New Roman" w:hAnsi="Calibri" w:cs="Calibri"/>
          <w:color w:val="000000"/>
          <w:sz w:val="24"/>
          <w:szCs w:val="24"/>
          <w:lang w:val="en-GB"/>
        </w:rPr>
        <w:t xml:space="preserve">has been contracted for 10 hours </w:t>
      </w:r>
      <w:r>
        <w:rPr>
          <w:rFonts w:ascii="Calibri" w:eastAsia="Times New Roman" w:hAnsi="Calibri" w:cs="Calibri"/>
          <w:color w:val="000000"/>
          <w:sz w:val="24"/>
          <w:szCs w:val="24"/>
          <w:lang w:val="en-GB"/>
        </w:rPr>
        <w:t xml:space="preserve">but STP thinks she is working through Unitemps </w:t>
      </w:r>
      <w:r w:rsidR="00765368">
        <w:rPr>
          <w:rFonts w:ascii="Calibri" w:eastAsia="Times New Roman" w:hAnsi="Calibri" w:cs="Calibri"/>
          <w:color w:val="000000"/>
          <w:sz w:val="24"/>
          <w:szCs w:val="24"/>
          <w:lang w:val="en-GB"/>
        </w:rPr>
        <w:t>and although she h</w:t>
      </w:r>
      <w:r w:rsidR="008C7277">
        <w:rPr>
          <w:rFonts w:ascii="Calibri" w:eastAsia="Times New Roman" w:hAnsi="Calibri" w:cs="Calibri"/>
          <w:color w:val="000000"/>
          <w:sz w:val="24"/>
          <w:szCs w:val="24"/>
          <w:lang w:val="en-GB"/>
        </w:rPr>
        <w:t xml:space="preserve">ad advised all concerned this </w:t>
      </w:r>
      <w:r w:rsidR="006D7259">
        <w:rPr>
          <w:rFonts w:ascii="Calibri" w:eastAsia="Times New Roman" w:hAnsi="Calibri" w:cs="Calibri"/>
          <w:color w:val="000000"/>
          <w:sz w:val="24"/>
          <w:szCs w:val="24"/>
          <w:lang w:val="en-GB"/>
        </w:rPr>
        <w:t xml:space="preserve">is not the case the issue </w:t>
      </w:r>
      <w:r w:rsidR="008C7277">
        <w:rPr>
          <w:rFonts w:ascii="Calibri" w:eastAsia="Times New Roman" w:hAnsi="Calibri" w:cs="Calibri"/>
          <w:color w:val="000000"/>
          <w:sz w:val="24"/>
          <w:szCs w:val="24"/>
          <w:lang w:val="en-GB"/>
        </w:rPr>
        <w:t>has</w:t>
      </w:r>
      <w:r w:rsidR="00765368">
        <w:rPr>
          <w:rFonts w:ascii="Calibri" w:eastAsia="Times New Roman" w:hAnsi="Calibri" w:cs="Calibri"/>
          <w:color w:val="000000"/>
          <w:sz w:val="24"/>
          <w:szCs w:val="24"/>
          <w:lang w:val="en-GB"/>
        </w:rPr>
        <w:t xml:space="preserve"> not </w:t>
      </w:r>
      <w:r w:rsidR="008C7277">
        <w:rPr>
          <w:rFonts w:ascii="Calibri" w:eastAsia="Times New Roman" w:hAnsi="Calibri" w:cs="Calibri"/>
          <w:color w:val="000000"/>
          <w:sz w:val="24"/>
          <w:szCs w:val="24"/>
          <w:lang w:val="en-GB"/>
        </w:rPr>
        <w:t xml:space="preserve">been </w:t>
      </w:r>
      <w:r w:rsidR="00765368">
        <w:rPr>
          <w:rFonts w:ascii="Calibri" w:eastAsia="Times New Roman" w:hAnsi="Calibri" w:cs="Calibri"/>
          <w:color w:val="000000"/>
          <w:sz w:val="24"/>
          <w:szCs w:val="24"/>
          <w:lang w:val="en-GB"/>
        </w:rPr>
        <w:t>resolved.  LA to forward Demet’s email and DA to follow-up.</w:t>
      </w:r>
    </w:p>
    <w:p w14:paraId="4F276B8E" w14:textId="77777777" w:rsidR="00765368" w:rsidRDefault="0076536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36560E70" w14:textId="62DDFD39" w:rsidR="00765368" w:rsidRDefault="008C7277"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LA informed that </w:t>
      </w:r>
      <w:r w:rsidR="00765368">
        <w:rPr>
          <w:rFonts w:ascii="Calibri" w:eastAsia="Times New Roman" w:hAnsi="Calibri" w:cs="Calibri"/>
          <w:color w:val="000000"/>
          <w:sz w:val="24"/>
          <w:szCs w:val="24"/>
          <w:lang w:val="en-GB"/>
        </w:rPr>
        <w:t>Jonathan Daniel Luther has not received his contract.  He is not starting work until next term but he is going away and wants to read through course materials etc</w:t>
      </w:r>
      <w:r>
        <w:rPr>
          <w:rFonts w:ascii="Calibri" w:eastAsia="Times New Roman" w:hAnsi="Calibri" w:cs="Calibri"/>
          <w:color w:val="000000"/>
          <w:sz w:val="24"/>
          <w:szCs w:val="24"/>
          <w:lang w:val="en-GB"/>
        </w:rPr>
        <w:t>.</w:t>
      </w:r>
      <w:r w:rsidR="00765368">
        <w:rPr>
          <w:rFonts w:ascii="Calibri" w:eastAsia="Times New Roman" w:hAnsi="Calibri" w:cs="Calibri"/>
          <w:color w:val="000000"/>
          <w:sz w:val="24"/>
          <w:szCs w:val="24"/>
          <w:lang w:val="en-GB"/>
        </w:rPr>
        <w:t xml:space="preserve"> but </w:t>
      </w:r>
      <w:r w:rsidR="006D7259">
        <w:rPr>
          <w:rFonts w:ascii="Calibri" w:eastAsia="Times New Roman" w:hAnsi="Calibri" w:cs="Calibri"/>
          <w:color w:val="000000"/>
          <w:sz w:val="24"/>
          <w:szCs w:val="24"/>
          <w:lang w:val="en-GB"/>
        </w:rPr>
        <w:t xml:space="preserve">would not </w:t>
      </w:r>
      <w:r>
        <w:rPr>
          <w:rFonts w:ascii="Calibri" w:eastAsia="Times New Roman" w:hAnsi="Calibri" w:cs="Calibri"/>
          <w:color w:val="000000"/>
          <w:sz w:val="24"/>
          <w:szCs w:val="24"/>
          <w:lang w:val="en-GB"/>
        </w:rPr>
        <w:t xml:space="preserve">do this </w:t>
      </w:r>
      <w:r w:rsidR="00765368">
        <w:rPr>
          <w:rFonts w:ascii="Calibri" w:eastAsia="Times New Roman" w:hAnsi="Calibri" w:cs="Calibri"/>
          <w:color w:val="000000"/>
          <w:sz w:val="24"/>
          <w:szCs w:val="24"/>
          <w:lang w:val="en-GB"/>
        </w:rPr>
        <w:t>until he has a contract</w:t>
      </w:r>
      <w:r w:rsidR="005E534B">
        <w:rPr>
          <w:rFonts w:ascii="Calibri" w:eastAsia="Times New Roman" w:hAnsi="Calibri" w:cs="Calibri"/>
          <w:color w:val="000000"/>
          <w:sz w:val="24"/>
          <w:szCs w:val="24"/>
          <w:lang w:val="en-GB"/>
        </w:rPr>
        <w:t xml:space="preserve"> in place</w:t>
      </w:r>
      <w:r w:rsidR="00765368">
        <w:rPr>
          <w:rFonts w:ascii="Calibri" w:eastAsia="Times New Roman" w:hAnsi="Calibri" w:cs="Calibri"/>
          <w:color w:val="000000"/>
          <w:sz w:val="24"/>
          <w:szCs w:val="24"/>
          <w:lang w:val="en-GB"/>
        </w:rPr>
        <w:t xml:space="preserve">.  DA had received a copy of a contract which had been issued for him and it was agreed that she would forward it to the email address that was provided by LA as there was some uncertainty about which of his Warwick email addresses were working. </w:t>
      </w:r>
    </w:p>
    <w:p w14:paraId="2C189BF1" w14:textId="77777777" w:rsidR="00F37F62" w:rsidRDefault="00F37F62"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472326EB" w14:textId="7ECA4526" w:rsidR="00F37F62" w:rsidRDefault="00F37F62"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LA asked if there was anything she could feedback on the varying amount of work that converted to employment </w:t>
      </w:r>
      <w:r w:rsidR="00493912">
        <w:rPr>
          <w:rFonts w:ascii="Calibri" w:eastAsia="Times New Roman" w:hAnsi="Calibri" w:cs="Calibri"/>
          <w:color w:val="000000"/>
          <w:sz w:val="24"/>
          <w:szCs w:val="24"/>
          <w:lang w:val="en-GB"/>
        </w:rPr>
        <w:t xml:space="preserve">for </w:t>
      </w:r>
      <w:r w:rsidR="00811A34">
        <w:rPr>
          <w:rFonts w:ascii="Calibri" w:eastAsia="Times New Roman" w:hAnsi="Calibri" w:cs="Calibri"/>
          <w:color w:val="000000"/>
          <w:sz w:val="24"/>
          <w:szCs w:val="24"/>
          <w:lang w:val="en-GB"/>
        </w:rPr>
        <w:t>S</w:t>
      </w:r>
      <w:r w:rsidR="00493912">
        <w:rPr>
          <w:rFonts w:ascii="Calibri" w:eastAsia="Times New Roman" w:hAnsi="Calibri" w:cs="Calibri"/>
          <w:color w:val="000000"/>
          <w:sz w:val="24"/>
          <w:szCs w:val="24"/>
          <w:lang w:val="en-GB"/>
        </w:rPr>
        <w:t xml:space="preserve">essional </w:t>
      </w:r>
      <w:r w:rsidR="00811A34">
        <w:rPr>
          <w:rFonts w:ascii="Calibri" w:eastAsia="Times New Roman" w:hAnsi="Calibri" w:cs="Calibri"/>
          <w:color w:val="000000"/>
          <w:sz w:val="24"/>
          <w:szCs w:val="24"/>
          <w:lang w:val="en-GB"/>
        </w:rPr>
        <w:t>T</w:t>
      </w:r>
      <w:r w:rsidR="00493912">
        <w:rPr>
          <w:rFonts w:ascii="Calibri" w:eastAsia="Times New Roman" w:hAnsi="Calibri" w:cs="Calibri"/>
          <w:color w:val="000000"/>
          <w:sz w:val="24"/>
          <w:szCs w:val="24"/>
          <w:lang w:val="en-GB"/>
        </w:rPr>
        <w:t xml:space="preserve">eachers </w:t>
      </w:r>
      <w:r>
        <w:rPr>
          <w:rFonts w:ascii="Calibri" w:eastAsia="Times New Roman" w:hAnsi="Calibri" w:cs="Calibri"/>
          <w:color w:val="000000"/>
          <w:sz w:val="24"/>
          <w:szCs w:val="24"/>
          <w:lang w:val="en-GB"/>
        </w:rPr>
        <w:t xml:space="preserve">as although </w:t>
      </w:r>
      <w:r w:rsidR="007A0725">
        <w:rPr>
          <w:rFonts w:ascii="Calibri" w:eastAsia="Times New Roman" w:hAnsi="Calibri" w:cs="Calibri"/>
          <w:color w:val="000000"/>
          <w:sz w:val="24"/>
          <w:szCs w:val="24"/>
          <w:lang w:val="en-GB"/>
        </w:rPr>
        <w:t xml:space="preserve">it is explained that the </w:t>
      </w:r>
      <w:r>
        <w:rPr>
          <w:rFonts w:ascii="Calibri" w:eastAsia="Times New Roman" w:hAnsi="Calibri" w:cs="Calibri"/>
          <w:color w:val="000000"/>
          <w:sz w:val="24"/>
          <w:szCs w:val="24"/>
          <w:lang w:val="en-GB"/>
        </w:rPr>
        <w:t xml:space="preserve">modules may not run etc. </w:t>
      </w:r>
      <w:r w:rsidR="00811A34">
        <w:rPr>
          <w:rFonts w:ascii="Calibri" w:eastAsia="Times New Roman" w:hAnsi="Calibri" w:cs="Calibri"/>
          <w:color w:val="000000"/>
          <w:sz w:val="24"/>
          <w:szCs w:val="24"/>
          <w:lang w:val="en-GB"/>
        </w:rPr>
        <w:t>S</w:t>
      </w:r>
      <w:r w:rsidR="007A0725">
        <w:rPr>
          <w:rFonts w:ascii="Calibri" w:eastAsia="Times New Roman" w:hAnsi="Calibri" w:cs="Calibri"/>
          <w:color w:val="000000"/>
          <w:sz w:val="24"/>
          <w:szCs w:val="24"/>
          <w:lang w:val="en-GB"/>
        </w:rPr>
        <w:t xml:space="preserve">essional </w:t>
      </w:r>
      <w:r w:rsidR="00811A34">
        <w:rPr>
          <w:rFonts w:ascii="Calibri" w:eastAsia="Times New Roman" w:hAnsi="Calibri" w:cs="Calibri"/>
          <w:color w:val="000000"/>
          <w:sz w:val="24"/>
          <w:szCs w:val="24"/>
          <w:lang w:val="en-GB"/>
        </w:rPr>
        <w:t>T</w:t>
      </w:r>
      <w:r w:rsidR="007A0725">
        <w:rPr>
          <w:rFonts w:ascii="Calibri" w:eastAsia="Times New Roman" w:hAnsi="Calibri" w:cs="Calibri"/>
          <w:color w:val="000000"/>
          <w:sz w:val="24"/>
          <w:szCs w:val="24"/>
          <w:lang w:val="en-GB"/>
        </w:rPr>
        <w:t xml:space="preserve">eachers are heavily reliant on this income. </w:t>
      </w:r>
      <w:r>
        <w:rPr>
          <w:rFonts w:ascii="Calibri" w:eastAsia="Times New Roman" w:hAnsi="Calibri" w:cs="Calibri"/>
          <w:color w:val="000000"/>
          <w:sz w:val="24"/>
          <w:szCs w:val="24"/>
          <w:lang w:val="en-GB"/>
        </w:rPr>
        <w:t xml:space="preserve"> Lynne advised that where they can they offer alternative employment</w:t>
      </w:r>
      <w:r w:rsidR="00243958">
        <w:rPr>
          <w:rFonts w:ascii="Calibri" w:eastAsia="Times New Roman" w:hAnsi="Calibri" w:cs="Calibri"/>
          <w:color w:val="000000"/>
          <w:sz w:val="24"/>
          <w:szCs w:val="24"/>
          <w:lang w:val="en-GB"/>
        </w:rPr>
        <w:t>.</w:t>
      </w:r>
      <w:r w:rsidR="00493912">
        <w:rPr>
          <w:rFonts w:ascii="Calibri" w:eastAsia="Times New Roman" w:hAnsi="Calibri" w:cs="Calibri"/>
          <w:color w:val="000000"/>
          <w:sz w:val="24"/>
          <w:szCs w:val="24"/>
          <w:lang w:val="en-GB"/>
        </w:rPr>
        <w:t xml:space="preserve">  </w:t>
      </w:r>
      <w:r>
        <w:rPr>
          <w:rFonts w:ascii="Calibri" w:eastAsia="Times New Roman" w:hAnsi="Calibri" w:cs="Calibri"/>
          <w:color w:val="000000"/>
          <w:sz w:val="24"/>
          <w:szCs w:val="24"/>
          <w:lang w:val="en-GB"/>
        </w:rPr>
        <w:t xml:space="preserve">The department had left recruiting of </w:t>
      </w:r>
      <w:r w:rsidR="00811A34">
        <w:rPr>
          <w:rFonts w:ascii="Calibri" w:eastAsia="Times New Roman" w:hAnsi="Calibri" w:cs="Calibri"/>
          <w:color w:val="000000"/>
          <w:sz w:val="24"/>
          <w:szCs w:val="24"/>
          <w:lang w:val="en-GB"/>
        </w:rPr>
        <w:t>S</w:t>
      </w:r>
      <w:r>
        <w:rPr>
          <w:rFonts w:ascii="Calibri" w:eastAsia="Times New Roman" w:hAnsi="Calibri" w:cs="Calibri"/>
          <w:color w:val="000000"/>
          <w:sz w:val="24"/>
          <w:szCs w:val="24"/>
          <w:lang w:val="en-GB"/>
        </w:rPr>
        <w:t xml:space="preserve">essional </w:t>
      </w:r>
      <w:r w:rsidR="00811A34">
        <w:rPr>
          <w:rFonts w:ascii="Calibri" w:eastAsia="Times New Roman" w:hAnsi="Calibri" w:cs="Calibri"/>
          <w:color w:val="000000"/>
          <w:sz w:val="24"/>
          <w:szCs w:val="24"/>
          <w:lang w:val="en-GB"/>
        </w:rPr>
        <w:t>T</w:t>
      </w:r>
      <w:r>
        <w:rPr>
          <w:rFonts w:ascii="Calibri" w:eastAsia="Times New Roman" w:hAnsi="Calibri" w:cs="Calibri"/>
          <w:color w:val="000000"/>
          <w:sz w:val="24"/>
          <w:szCs w:val="24"/>
          <w:lang w:val="en-GB"/>
        </w:rPr>
        <w:t xml:space="preserve">eachers later this year than it would </w:t>
      </w:r>
      <w:r w:rsidR="007A0725">
        <w:rPr>
          <w:rFonts w:ascii="Calibri" w:eastAsia="Times New Roman" w:hAnsi="Calibri" w:cs="Calibri"/>
          <w:color w:val="000000"/>
          <w:sz w:val="24"/>
          <w:szCs w:val="24"/>
          <w:lang w:val="en-GB"/>
        </w:rPr>
        <w:t xml:space="preserve">have </w:t>
      </w:r>
      <w:r>
        <w:rPr>
          <w:rFonts w:ascii="Calibri" w:eastAsia="Times New Roman" w:hAnsi="Calibri" w:cs="Calibri"/>
          <w:color w:val="000000"/>
          <w:sz w:val="24"/>
          <w:szCs w:val="24"/>
          <w:lang w:val="en-GB"/>
        </w:rPr>
        <w:t>previo</w:t>
      </w:r>
      <w:r w:rsidR="007A0725">
        <w:rPr>
          <w:rFonts w:ascii="Calibri" w:eastAsia="Times New Roman" w:hAnsi="Calibri" w:cs="Calibri"/>
          <w:color w:val="000000"/>
          <w:sz w:val="24"/>
          <w:szCs w:val="24"/>
          <w:lang w:val="en-GB"/>
        </w:rPr>
        <w:t>usly as a way of improving this situation however it was acknowledged that it was not ideal</w:t>
      </w:r>
      <w:r w:rsidR="00243958">
        <w:rPr>
          <w:rFonts w:ascii="Calibri" w:eastAsia="Times New Roman" w:hAnsi="Calibri" w:cs="Calibri"/>
          <w:color w:val="000000"/>
          <w:sz w:val="24"/>
          <w:szCs w:val="24"/>
          <w:lang w:val="en-GB"/>
        </w:rPr>
        <w:t xml:space="preserve">.  </w:t>
      </w:r>
      <w:r w:rsidR="006D7259">
        <w:rPr>
          <w:rFonts w:ascii="Calibri" w:eastAsia="Times New Roman" w:hAnsi="Calibri" w:cs="Calibri"/>
          <w:color w:val="000000"/>
          <w:sz w:val="24"/>
          <w:szCs w:val="24"/>
          <w:lang w:val="en-GB"/>
        </w:rPr>
        <w:t>It is a struggle</w:t>
      </w:r>
      <w:r w:rsidR="003838AA">
        <w:rPr>
          <w:rFonts w:ascii="Calibri" w:eastAsia="Times New Roman" w:hAnsi="Calibri" w:cs="Calibri"/>
          <w:color w:val="000000"/>
          <w:sz w:val="24"/>
          <w:szCs w:val="24"/>
          <w:lang w:val="en-GB"/>
        </w:rPr>
        <w:t xml:space="preserve"> </w:t>
      </w:r>
      <w:r w:rsidR="00493912">
        <w:rPr>
          <w:rFonts w:ascii="Calibri" w:eastAsia="Times New Roman" w:hAnsi="Calibri" w:cs="Calibri"/>
          <w:color w:val="000000"/>
          <w:sz w:val="24"/>
          <w:szCs w:val="24"/>
          <w:lang w:val="en-GB"/>
        </w:rPr>
        <w:t xml:space="preserve">to </w:t>
      </w:r>
      <w:r w:rsidR="00F10077">
        <w:rPr>
          <w:rFonts w:ascii="Calibri" w:eastAsia="Times New Roman" w:hAnsi="Calibri" w:cs="Calibri"/>
          <w:color w:val="000000"/>
          <w:sz w:val="24"/>
          <w:szCs w:val="24"/>
          <w:lang w:val="en-GB"/>
        </w:rPr>
        <w:t>see how this can be improved</w:t>
      </w:r>
      <w:r w:rsidR="00493912">
        <w:rPr>
          <w:rFonts w:ascii="Calibri" w:eastAsia="Times New Roman" w:hAnsi="Calibri" w:cs="Calibri"/>
          <w:color w:val="000000"/>
          <w:sz w:val="24"/>
          <w:szCs w:val="24"/>
          <w:lang w:val="en-GB"/>
        </w:rPr>
        <w:t xml:space="preserve"> </w:t>
      </w:r>
      <w:r w:rsidR="0081661B">
        <w:rPr>
          <w:rFonts w:ascii="Calibri" w:eastAsia="Times New Roman" w:hAnsi="Calibri" w:cs="Calibri"/>
          <w:color w:val="000000"/>
          <w:sz w:val="24"/>
          <w:szCs w:val="24"/>
          <w:lang w:val="en-GB"/>
        </w:rPr>
        <w:t xml:space="preserve">whilst </w:t>
      </w:r>
      <w:r w:rsidR="00FA2AD7">
        <w:rPr>
          <w:rFonts w:ascii="Calibri" w:eastAsia="Times New Roman" w:hAnsi="Calibri" w:cs="Calibri"/>
          <w:color w:val="000000"/>
          <w:sz w:val="24"/>
          <w:szCs w:val="24"/>
          <w:lang w:val="en-GB"/>
        </w:rPr>
        <w:t>the university</w:t>
      </w:r>
      <w:r w:rsidR="0081661B">
        <w:rPr>
          <w:rFonts w:ascii="Calibri" w:eastAsia="Times New Roman" w:hAnsi="Calibri" w:cs="Calibri"/>
          <w:color w:val="000000"/>
          <w:sz w:val="24"/>
          <w:szCs w:val="24"/>
          <w:lang w:val="en-GB"/>
        </w:rPr>
        <w:t xml:space="preserve"> </w:t>
      </w:r>
      <w:r w:rsidR="00493912">
        <w:rPr>
          <w:rFonts w:ascii="Calibri" w:eastAsia="Times New Roman" w:hAnsi="Calibri" w:cs="Calibri"/>
          <w:color w:val="000000"/>
          <w:sz w:val="24"/>
          <w:szCs w:val="24"/>
          <w:lang w:val="en-GB"/>
        </w:rPr>
        <w:t>policy of allowing students up to three weeks to c</w:t>
      </w:r>
      <w:r w:rsidR="0081661B">
        <w:rPr>
          <w:rFonts w:ascii="Calibri" w:eastAsia="Times New Roman" w:hAnsi="Calibri" w:cs="Calibri"/>
          <w:color w:val="000000"/>
          <w:sz w:val="24"/>
          <w:szCs w:val="24"/>
          <w:lang w:val="en-GB"/>
        </w:rPr>
        <w:t>onfirm module choice is in place.</w:t>
      </w:r>
    </w:p>
    <w:p w14:paraId="50E4EE46" w14:textId="77777777" w:rsidR="001C4FEC" w:rsidRDefault="001C4FEC"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4A37393E" w14:textId="77777777" w:rsidR="003B3A38" w:rsidRDefault="003B3A38" w:rsidP="003B3A38">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3AF5BAB9" w14:textId="5D9A3939" w:rsidR="000A4D1F" w:rsidRDefault="000A4D1F" w:rsidP="001C4FEC">
      <w:pPr>
        <w:pStyle w:val="ListParagraph"/>
        <w:tabs>
          <w:tab w:val="left" w:pos="8505"/>
        </w:tabs>
        <w:spacing w:after="0" w:line="240" w:lineRule="auto"/>
        <w:ind w:left="1355"/>
        <w:rPr>
          <w:rFonts w:ascii="Calibri" w:eastAsia="Times New Roman" w:hAnsi="Calibri" w:cs="Calibri"/>
          <w:color w:val="000000"/>
          <w:sz w:val="24"/>
          <w:szCs w:val="24"/>
          <w:lang w:val="en-GB"/>
        </w:rPr>
      </w:pPr>
      <w:r w:rsidRPr="000A4D1F">
        <w:rPr>
          <w:rFonts w:ascii="Calibri" w:eastAsia="Times New Roman" w:hAnsi="Calibri" w:cs="Calibri"/>
          <w:b/>
          <w:color w:val="000000"/>
          <w:sz w:val="24"/>
          <w:szCs w:val="24"/>
          <w:lang w:val="en-GB"/>
        </w:rPr>
        <w:t>Teaching matters</w:t>
      </w:r>
      <w:r w:rsidR="001C4FEC">
        <w:rPr>
          <w:rFonts w:ascii="Calibri" w:eastAsia="Times New Roman" w:hAnsi="Calibri" w:cs="Calibri"/>
          <w:b/>
          <w:color w:val="000000"/>
          <w:sz w:val="24"/>
          <w:szCs w:val="24"/>
          <w:lang w:val="en-GB"/>
        </w:rPr>
        <w:t xml:space="preserve"> - </w:t>
      </w:r>
      <w:r w:rsidRPr="002A4788">
        <w:rPr>
          <w:rFonts w:ascii="Calibri" w:eastAsia="Times New Roman" w:hAnsi="Calibri" w:cs="Calibri"/>
          <w:b/>
          <w:color w:val="000000"/>
          <w:sz w:val="24"/>
          <w:szCs w:val="24"/>
          <w:lang w:val="en-GB"/>
        </w:rPr>
        <w:t>Student numbers in seminars</w:t>
      </w:r>
    </w:p>
    <w:p w14:paraId="0092235E" w14:textId="77777777" w:rsidR="001C4FEC" w:rsidRDefault="001C4FEC" w:rsidP="001C4FEC">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5D69D884" w14:textId="7F0E2ED3" w:rsidR="001C4FEC" w:rsidRDefault="001C4FEC" w:rsidP="001C4FEC">
      <w:pPr>
        <w:pStyle w:val="ListParagraph"/>
        <w:tabs>
          <w:tab w:val="left" w:pos="8505"/>
        </w:tabs>
        <w:spacing w:after="0" w:line="240" w:lineRule="auto"/>
        <w:ind w:left="1355"/>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Heidi had been in contact regarding the number of students she was teaching however on </w:t>
      </w:r>
      <w:r w:rsidR="006D7259">
        <w:rPr>
          <w:rFonts w:ascii="Calibri" w:eastAsia="Times New Roman" w:hAnsi="Calibri" w:cs="Calibri"/>
          <w:color w:val="000000"/>
          <w:sz w:val="24"/>
          <w:szCs w:val="24"/>
          <w:lang w:val="en-GB"/>
        </w:rPr>
        <w:t xml:space="preserve">DA </w:t>
      </w:r>
      <w:r>
        <w:rPr>
          <w:rFonts w:ascii="Calibri" w:eastAsia="Times New Roman" w:hAnsi="Calibri" w:cs="Calibri"/>
          <w:color w:val="000000"/>
          <w:sz w:val="24"/>
          <w:szCs w:val="24"/>
          <w:lang w:val="en-GB"/>
        </w:rPr>
        <w:t>evaluating her m</w:t>
      </w:r>
      <w:r w:rsidR="006D7259">
        <w:rPr>
          <w:rFonts w:ascii="Calibri" w:eastAsia="Times New Roman" w:hAnsi="Calibri" w:cs="Calibri"/>
          <w:color w:val="000000"/>
          <w:sz w:val="24"/>
          <w:szCs w:val="24"/>
          <w:lang w:val="en-GB"/>
        </w:rPr>
        <w:t>odule</w:t>
      </w:r>
      <w:r>
        <w:rPr>
          <w:rFonts w:ascii="Calibri" w:eastAsia="Times New Roman" w:hAnsi="Calibri" w:cs="Calibri"/>
          <w:color w:val="000000"/>
          <w:sz w:val="24"/>
          <w:szCs w:val="24"/>
          <w:lang w:val="en-GB"/>
        </w:rPr>
        <w:t xml:space="preserve"> student numbers were within the remit.  This may have resulted because students are going to the wrong session.  LA to </w:t>
      </w:r>
      <w:r w:rsidR="002A4788">
        <w:rPr>
          <w:rFonts w:ascii="Calibri" w:eastAsia="Times New Roman" w:hAnsi="Calibri" w:cs="Calibri"/>
          <w:color w:val="000000"/>
          <w:sz w:val="24"/>
          <w:szCs w:val="24"/>
          <w:lang w:val="en-GB"/>
        </w:rPr>
        <w:t>check with</w:t>
      </w:r>
      <w:r>
        <w:rPr>
          <w:rFonts w:ascii="Calibri" w:eastAsia="Times New Roman" w:hAnsi="Calibri" w:cs="Calibri"/>
          <w:color w:val="000000"/>
          <w:sz w:val="24"/>
          <w:szCs w:val="24"/>
          <w:lang w:val="en-GB"/>
        </w:rPr>
        <w:t xml:space="preserve"> Heidi if this issue has been resolved.</w:t>
      </w:r>
    </w:p>
    <w:p w14:paraId="01637098" w14:textId="77777777" w:rsidR="001C4FEC" w:rsidRDefault="001C4FEC" w:rsidP="001C4FEC">
      <w:pPr>
        <w:pStyle w:val="ListParagraph"/>
        <w:tabs>
          <w:tab w:val="left" w:pos="8505"/>
        </w:tabs>
        <w:spacing w:after="0" w:line="240" w:lineRule="auto"/>
        <w:ind w:left="1355"/>
        <w:rPr>
          <w:rFonts w:ascii="Calibri" w:eastAsia="Times New Roman" w:hAnsi="Calibri" w:cs="Calibri"/>
          <w:color w:val="000000"/>
          <w:sz w:val="24"/>
          <w:szCs w:val="24"/>
          <w:lang w:val="en-GB"/>
        </w:rPr>
      </w:pPr>
    </w:p>
    <w:p w14:paraId="1E5D9512" w14:textId="1D58BC49" w:rsidR="000A4D1F" w:rsidRDefault="000A4D1F" w:rsidP="000A4D1F">
      <w:pPr>
        <w:numPr>
          <w:ilvl w:val="0"/>
          <w:numId w:val="4"/>
        </w:numPr>
        <w:spacing w:before="100" w:beforeAutospacing="1" w:after="100" w:afterAutospacing="1" w:line="240" w:lineRule="auto"/>
        <w:rPr>
          <w:rFonts w:ascii="Calibri" w:eastAsia="Times New Roman" w:hAnsi="Calibri" w:cs="Calibri"/>
          <w:b/>
          <w:color w:val="000000"/>
          <w:sz w:val="24"/>
          <w:szCs w:val="24"/>
          <w:lang w:val="en-GB"/>
        </w:rPr>
      </w:pPr>
      <w:r w:rsidRPr="000A4D1F">
        <w:rPr>
          <w:rFonts w:ascii="Calibri" w:eastAsia="Times New Roman" w:hAnsi="Calibri" w:cs="Calibri"/>
          <w:b/>
          <w:color w:val="000000"/>
          <w:sz w:val="24"/>
          <w:szCs w:val="24"/>
          <w:lang w:val="en-GB"/>
        </w:rPr>
        <w:t>Space</w:t>
      </w:r>
    </w:p>
    <w:p w14:paraId="072C91F5" w14:textId="61269402" w:rsidR="000A4D1F" w:rsidRPr="00EB407C" w:rsidRDefault="00EB407C" w:rsidP="00EB407C">
      <w:pPr>
        <w:spacing w:before="100" w:beforeAutospacing="1" w:after="100" w:afterAutospacing="1" w:line="240" w:lineRule="auto"/>
        <w:rPr>
          <w:rFonts w:ascii="Calibri" w:eastAsia="Times New Roman" w:hAnsi="Calibri" w:cs="Calibri"/>
          <w:b/>
          <w:color w:val="000000"/>
          <w:sz w:val="24"/>
          <w:szCs w:val="24"/>
          <w:lang w:val="en-GB"/>
        </w:rPr>
      </w:pPr>
      <w:r>
        <w:rPr>
          <w:rFonts w:ascii="Calibri" w:eastAsia="Times New Roman" w:hAnsi="Calibri" w:cs="Calibri"/>
          <w:b/>
          <w:color w:val="000000"/>
          <w:sz w:val="24"/>
          <w:szCs w:val="24"/>
          <w:lang w:val="en-GB"/>
        </w:rPr>
        <w:tab/>
        <w:t xml:space="preserve">       </w:t>
      </w:r>
      <w:r w:rsidR="00FF4FBC">
        <w:rPr>
          <w:rFonts w:ascii="Calibri" w:eastAsia="Times New Roman" w:hAnsi="Calibri" w:cs="Calibri"/>
          <w:b/>
          <w:color w:val="000000"/>
          <w:sz w:val="24"/>
          <w:szCs w:val="24"/>
          <w:lang w:val="en-GB"/>
        </w:rPr>
        <w:tab/>
      </w:r>
      <w:r w:rsidR="00811A34">
        <w:rPr>
          <w:rFonts w:ascii="Calibri" w:eastAsia="Times New Roman" w:hAnsi="Calibri" w:cs="Calibri"/>
          <w:b/>
          <w:color w:val="000000"/>
          <w:sz w:val="24"/>
          <w:szCs w:val="24"/>
          <w:lang w:val="en-GB"/>
        </w:rPr>
        <w:t>Sessional Teacher</w:t>
      </w:r>
      <w:r w:rsidR="000A4D1F" w:rsidRPr="00EB407C">
        <w:rPr>
          <w:rFonts w:ascii="Calibri" w:eastAsia="Times New Roman" w:hAnsi="Calibri" w:cs="Calibri"/>
          <w:b/>
          <w:color w:val="000000"/>
          <w:sz w:val="24"/>
          <w:szCs w:val="24"/>
          <w:lang w:val="en-GB"/>
        </w:rPr>
        <w:t xml:space="preserve">s' pigeon-hole removal update </w:t>
      </w:r>
    </w:p>
    <w:p w14:paraId="1A9FAD34" w14:textId="522993A4" w:rsidR="0066566F" w:rsidRDefault="0066566F" w:rsidP="000A4D1F">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It was agreed that a postal tray would be put in the Sessional Teachers’ room and that post </w:t>
      </w:r>
      <w:r w:rsidR="00FF4FBC">
        <w:rPr>
          <w:rFonts w:ascii="Calibri" w:eastAsia="Times New Roman" w:hAnsi="Calibri" w:cs="Calibri"/>
          <w:color w:val="000000"/>
          <w:sz w:val="24"/>
          <w:szCs w:val="24"/>
          <w:lang w:val="en-GB"/>
        </w:rPr>
        <w:t xml:space="preserve">for sessional teachers </w:t>
      </w:r>
      <w:r>
        <w:rPr>
          <w:rFonts w:ascii="Calibri" w:eastAsia="Times New Roman" w:hAnsi="Calibri" w:cs="Calibri"/>
          <w:color w:val="000000"/>
          <w:sz w:val="24"/>
          <w:szCs w:val="24"/>
          <w:lang w:val="en-GB"/>
        </w:rPr>
        <w:t>could be delivered to the Sociology Reception</w:t>
      </w:r>
      <w:r w:rsidR="00FF4FBC">
        <w:rPr>
          <w:rFonts w:ascii="Calibri" w:eastAsia="Times New Roman" w:hAnsi="Calibri" w:cs="Calibri"/>
          <w:color w:val="000000"/>
          <w:sz w:val="24"/>
          <w:szCs w:val="24"/>
          <w:lang w:val="en-GB"/>
        </w:rPr>
        <w:t>.</w:t>
      </w:r>
      <w:r w:rsidR="00C811A5">
        <w:rPr>
          <w:rFonts w:ascii="Calibri" w:eastAsia="Times New Roman" w:hAnsi="Calibri" w:cs="Calibri"/>
          <w:color w:val="000000"/>
          <w:sz w:val="24"/>
          <w:szCs w:val="24"/>
          <w:lang w:val="en-GB"/>
        </w:rPr>
        <w:t xml:space="preserve"> This </w:t>
      </w:r>
      <w:r w:rsidR="00FF4FBC">
        <w:rPr>
          <w:rFonts w:ascii="Calibri" w:eastAsia="Times New Roman" w:hAnsi="Calibri" w:cs="Calibri"/>
          <w:color w:val="000000"/>
          <w:sz w:val="24"/>
          <w:szCs w:val="24"/>
          <w:lang w:val="en-GB"/>
        </w:rPr>
        <w:t xml:space="preserve">arrangement </w:t>
      </w:r>
      <w:r w:rsidR="00C811A5">
        <w:rPr>
          <w:rFonts w:ascii="Calibri" w:eastAsia="Times New Roman" w:hAnsi="Calibri" w:cs="Calibri"/>
          <w:color w:val="000000"/>
          <w:sz w:val="24"/>
          <w:szCs w:val="24"/>
          <w:lang w:val="en-GB"/>
        </w:rPr>
        <w:t>could be reviewed in 6 mo</w:t>
      </w:r>
      <w:r w:rsidR="00FF4FBC">
        <w:rPr>
          <w:rFonts w:ascii="Calibri" w:eastAsia="Times New Roman" w:hAnsi="Calibri" w:cs="Calibri"/>
          <w:color w:val="000000"/>
          <w:sz w:val="24"/>
          <w:szCs w:val="24"/>
          <w:lang w:val="en-GB"/>
        </w:rPr>
        <w:t>nths to see how effective it is</w:t>
      </w:r>
      <w:r w:rsidR="00811A34">
        <w:rPr>
          <w:rFonts w:ascii="Calibri" w:eastAsia="Times New Roman" w:hAnsi="Calibri" w:cs="Calibri"/>
          <w:color w:val="000000"/>
          <w:sz w:val="24"/>
          <w:szCs w:val="24"/>
          <w:lang w:val="en-GB"/>
        </w:rPr>
        <w:t xml:space="preserve"> and S</w:t>
      </w:r>
      <w:r w:rsidR="00C811A5">
        <w:rPr>
          <w:rFonts w:ascii="Calibri" w:eastAsia="Times New Roman" w:hAnsi="Calibri" w:cs="Calibri"/>
          <w:color w:val="000000"/>
          <w:sz w:val="24"/>
          <w:szCs w:val="24"/>
          <w:lang w:val="en-GB"/>
        </w:rPr>
        <w:t xml:space="preserve">essional </w:t>
      </w:r>
      <w:r w:rsidR="00811A34">
        <w:rPr>
          <w:rFonts w:ascii="Calibri" w:eastAsia="Times New Roman" w:hAnsi="Calibri" w:cs="Calibri"/>
          <w:color w:val="000000"/>
          <w:sz w:val="24"/>
          <w:szCs w:val="24"/>
          <w:lang w:val="en-GB"/>
        </w:rPr>
        <w:t>T</w:t>
      </w:r>
      <w:r w:rsidR="00C811A5">
        <w:rPr>
          <w:rFonts w:ascii="Calibri" w:eastAsia="Times New Roman" w:hAnsi="Calibri" w:cs="Calibri"/>
          <w:color w:val="000000"/>
          <w:sz w:val="24"/>
          <w:szCs w:val="24"/>
          <w:lang w:val="en-GB"/>
        </w:rPr>
        <w:t xml:space="preserve">eachers’ were invited to tell us how they use the tray to see if there are </w:t>
      </w:r>
      <w:r w:rsidR="00FF4FBC">
        <w:rPr>
          <w:rFonts w:ascii="Calibri" w:eastAsia="Times New Roman" w:hAnsi="Calibri" w:cs="Calibri"/>
          <w:color w:val="000000"/>
          <w:sz w:val="24"/>
          <w:szCs w:val="24"/>
          <w:lang w:val="en-GB"/>
        </w:rPr>
        <w:t xml:space="preserve">other </w:t>
      </w:r>
      <w:r w:rsidR="00C811A5">
        <w:rPr>
          <w:rFonts w:ascii="Calibri" w:eastAsia="Times New Roman" w:hAnsi="Calibri" w:cs="Calibri"/>
          <w:color w:val="000000"/>
          <w:sz w:val="24"/>
          <w:szCs w:val="24"/>
          <w:lang w:val="en-GB"/>
        </w:rPr>
        <w:t xml:space="preserve">viable alternatives.  </w:t>
      </w:r>
      <w:r>
        <w:rPr>
          <w:rFonts w:ascii="Calibri" w:eastAsia="Times New Roman" w:hAnsi="Calibri" w:cs="Calibri"/>
          <w:color w:val="000000"/>
          <w:sz w:val="24"/>
          <w:szCs w:val="24"/>
          <w:lang w:val="en-GB"/>
        </w:rPr>
        <w:t xml:space="preserve">Communication by email is encouraged </w:t>
      </w:r>
      <w:r w:rsidR="00C811A5">
        <w:rPr>
          <w:rFonts w:ascii="Calibri" w:eastAsia="Times New Roman" w:hAnsi="Calibri" w:cs="Calibri"/>
          <w:color w:val="000000"/>
          <w:sz w:val="24"/>
          <w:szCs w:val="24"/>
          <w:lang w:val="en-GB"/>
        </w:rPr>
        <w:t>and with marking being on-line it is expected that there would be very little requirement for postal items.</w:t>
      </w:r>
    </w:p>
    <w:p w14:paraId="53E8233E" w14:textId="77777777" w:rsidR="000A4D1F" w:rsidRDefault="000A4D1F" w:rsidP="000A4D1F">
      <w:pPr>
        <w:spacing w:before="100" w:beforeAutospacing="1" w:after="100" w:afterAutospacing="1" w:line="240" w:lineRule="auto"/>
        <w:ind w:left="1353"/>
        <w:rPr>
          <w:rFonts w:ascii="Calibri" w:eastAsia="Times New Roman" w:hAnsi="Calibri" w:cs="Calibri"/>
          <w:b/>
          <w:color w:val="000000"/>
          <w:sz w:val="24"/>
          <w:szCs w:val="24"/>
          <w:lang w:val="en-GB"/>
        </w:rPr>
      </w:pPr>
      <w:r w:rsidRPr="00EB407C">
        <w:rPr>
          <w:rFonts w:ascii="Calibri" w:eastAsia="Times New Roman" w:hAnsi="Calibri" w:cs="Calibri"/>
          <w:b/>
          <w:color w:val="000000"/>
          <w:sz w:val="24"/>
          <w:szCs w:val="24"/>
          <w:lang w:val="en-GB"/>
        </w:rPr>
        <w:t>Sessional Teachers ‘Advice and Feedback’ office in need of some TLC</w:t>
      </w:r>
    </w:p>
    <w:p w14:paraId="3E547668" w14:textId="07EF3F59" w:rsidR="00EB407C" w:rsidRDefault="00EB407C" w:rsidP="000A4D1F">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LA said a few people had raised the fact that the Sessional Teachers’ room needs a tidy up in as much as it has excessive </w:t>
      </w:r>
      <w:r w:rsidR="00FF4FBC">
        <w:rPr>
          <w:rFonts w:ascii="Calibri" w:eastAsia="Times New Roman" w:hAnsi="Calibri" w:cs="Calibri"/>
          <w:color w:val="000000"/>
          <w:sz w:val="24"/>
          <w:szCs w:val="24"/>
          <w:lang w:val="en-GB"/>
        </w:rPr>
        <w:t xml:space="preserve">odd old chairs and </w:t>
      </w:r>
      <w:r>
        <w:rPr>
          <w:rFonts w:ascii="Calibri" w:eastAsia="Times New Roman" w:hAnsi="Calibri" w:cs="Calibri"/>
          <w:color w:val="000000"/>
          <w:sz w:val="24"/>
          <w:szCs w:val="24"/>
          <w:lang w:val="en-GB"/>
        </w:rPr>
        <w:t>old shelving etc.</w:t>
      </w:r>
      <w:r w:rsidR="00FF4FBC">
        <w:rPr>
          <w:rFonts w:ascii="Calibri" w:eastAsia="Times New Roman" w:hAnsi="Calibri" w:cs="Calibri"/>
          <w:color w:val="000000"/>
          <w:sz w:val="24"/>
          <w:szCs w:val="24"/>
          <w:lang w:val="en-GB"/>
        </w:rPr>
        <w:t xml:space="preserve">  DA said that she would arrange for these</w:t>
      </w:r>
      <w:r>
        <w:rPr>
          <w:rFonts w:ascii="Calibri" w:eastAsia="Times New Roman" w:hAnsi="Calibri" w:cs="Calibri"/>
          <w:color w:val="000000"/>
          <w:sz w:val="24"/>
          <w:szCs w:val="24"/>
          <w:lang w:val="en-GB"/>
        </w:rPr>
        <w:t xml:space="preserve"> items </w:t>
      </w:r>
      <w:r w:rsidR="00FF4FBC">
        <w:rPr>
          <w:rFonts w:ascii="Calibri" w:eastAsia="Times New Roman" w:hAnsi="Calibri" w:cs="Calibri"/>
          <w:color w:val="000000"/>
          <w:sz w:val="24"/>
          <w:szCs w:val="24"/>
          <w:lang w:val="en-GB"/>
        </w:rPr>
        <w:t xml:space="preserve">to be </w:t>
      </w:r>
      <w:r>
        <w:rPr>
          <w:rFonts w:ascii="Calibri" w:eastAsia="Times New Roman" w:hAnsi="Calibri" w:cs="Calibri"/>
          <w:color w:val="000000"/>
          <w:sz w:val="24"/>
          <w:szCs w:val="24"/>
          <w:lang w:val="en-GB"/>
        </w:rPr>
        <w:t xml:space="preserve">removed.  </w:t>
      </w:r>
    </w:p>
    <w:p w14:paraId="0B9CE70E" w14:textId="494F41A2" w:rsidR="000A4D1F" w:rsidRDefault="000A4D1F" w:rsidP="000A4D1F">
      <w:pPr>
        <w:spacing w:before="100" w:beforeAutospacing="1" w:after="100" w:afterAutospacing="1" w:line="240" w:lineRule="auto"/>
        <w:ind w:left="1353"/>
        <w:rPr>
          <w:rFonts w:ascii="Calibri" w:eastAsia="Times New Roman" w:hAnsi="Calibri" w:cs="Calibri"/>
          <w:b/>
          <w:color w:val="000000"/>
          <w:sz w:val="24"/>
          <w:szCs w:val="24"/>
          <w:lang w:val="en-GB"/>
        </w:rPr>
      </w:pPr>
      <w:r w:rsidRPr="005A6F11">
        <w:rPr>
          <w:rFonts w:ascii="Calibri" w:eastAsia="Times New Roman" w:hAnsi="Calibri" w:cs="Calibri"/>
          <w:b/>
          <w:color w:val="000000"/>
          <w:sz w:val="24"/>
          <w:szCs w:val="24"/>
          <w:lang w:val="en-GB"/>
        </w:rPr>
        <w:t>Establishing a ‘Sessional Teachers’ space</w:t>
      </w:r>
    </w:p>
    <w:p w14:paraId="6D8C2951" w14:textId="5A6F67D8" w:rsidR="005A6F11" w:rsidRDefault="00811A34" w:rsidP="005A6F11">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The S</w:t>
      </w:r>
      <w:r w:rsidR="005A6F11">
        <w:rPr>
          <w:rFonts w:ascii="Calibri" w:eastAsia="Times New Roman" w:hAnsi="Calibri" w:cs="Calibri"/>
          <w:color w:val="000000"/>
          <w:sz w:val="24"/>
          <w:szCs w:val="24"/>
          <w:lang w:val="en-GB"/>
        </w:rPr>
        <w:t xml:space="preserve">essional </w:t>
      </w:r>
      <w:r>
        <w:rPr>
          <w:rFonts w:ascii="Calibri" w:eastAsia="Times New Roman" w:hAnsi="Calibri" w:cs="Calibri"/>
          <w:color w:val="000000"/>
          <w:sz w:val="24"/>
          <w:szCs w:val="24"/>
          <w:lang w:val="en-GB"/>
        </w:rPr>
        <w:t>T</w:t>
      </w:r>
      <w:r w:rsidR="005A6F11">
        <w:rPr>
          <w:rFonts w:ascii="Calibri" w:eastAsia="Times New Roman" w:hAnsi="Calibri" w:cs="Calibri"/>
          <w:color w:val="000000"/>
          <w:sz w:val="24"/>
          <w:szCs w:val="24"/>
          <w:lang w:val="en-GB"/>
        </w:rPr>
        <w:t>eachers are mainly PhD students but some are post PhD and are not sure if they can use the PhD rooms whilst they are on campus</w:t>
      </w:r>
      <w:r w:rsidR="00EE143D">
        <w:rPr>
          <w:rFonts w:ascii="Calibri" w:eastAsia="Times New Roman" w:hAnsi="Calibri" w:cs="Calibri"/>
          <w:color w:val="000000"/>
          <w:sz w:val="24"/>
          <w:szCs w:val="24"/>
          <w:lang w:val="en-GB"/>
        </w:rPr>
        <w:t>.  T</w:t>
      </w:r>
      <w:r w:rsidR="005A6F11">
        <w:rPr>
          <w:rFonts w:ascii="Calibri" w:eastAsia="Times New Roman" w:hAnsi="Calibri" w:cs="Calibri"/>
          <w:color w:val="000000"/>
          <w:sz w:val="24"/>
          <w:szCs w:val="24"/>
          <w:lang w:val="en-GB"/>
        </w:rPr>
        <w:t>hey need a space to prepare for teaching and asked if they could have a designated space.  LA suggested slightly repurposing one of the PhD rooms so tha</w:t>
      </w:r>
      <w:r w:rsidR="005539EA">
        <w:rPr>
          <w:rFonts w:ascii="Calibri" w:eastAsia="Times New Roman" w:hAnsi="Calibri" w:cs="Calibri"/>
          <w:color w:val="000000"/>
          <w:sz w:val="24"/>
          <w:szCs w:val="24"/>
          <w:lang w:val="en-GB"/>
        </w:rPr>
        <w:t>t one could be for PhD Students/S</w:t>
      </w:r>
      <w:r w:rsidR="005A6F11">
        <w:rPr>
          <w:rFonts w:ascii="Calibri" w:eastAsia="Times New Roman" w:hAnsi="Calibri" w:cs="Calibri"/>
          <w:color w:val="000000"/>
          <w:sz w:val="24"/>
          <w:szCs w:val="24"/>
          <w:lang w:val="en-GB"/>
        </w:rPr>
        <w:t xml:space="preserve">essional Teachers.  </w:t>
      </w:r>
      <w:r w:rsidR="00056939">
        <w:rPr>
          <w:rFonts w:ascii="Calibri" w:eastAsia="Times New Roman" w:hAnsi="Calibri" w:cs="Calibri"/>
          <w:color w:val="000000"/>
          <w:sz w:val="24"/>
          <w:szCs w:val="24"/>
          <w:lang w:val="en-GB"/>
        </w:rPr>
        <w:t>LP said if the PhD students were happy to share the space this looked like a workable solution.  It was agreed that Janet could email all the PhD students asking if they are happy with this suggestion and if so re-label the room.</w:t>
      </w:r>
    </w:p>
    <w:p w14:paraId="75D5836A" w14:textId="08C116BB" w:rsidR="000A4D1F" w:rsidRPr="00763381" w:rsidRDefault="006E5AFE" w:rsidP="005A6F11">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b/>
          <w:color w:val="000000"/>
          <w:sz w:val="24"/>
          <w:szCs w:val="24"/>
          <w:lang w:val="en-GB"/>
        </w:rPr>
        <w:t>AOB</w:t>
      </w:r>
    </w:p>
    <w:p w14:paraId="182F15D9" w14:textId="0C29CE52" w:rsidR="00763381" w:rsidRDefault="00763381" w:rsidP="005A6F11">
      <w:pPr>
        <w:spacing w:before="100" w:beforeAutospacing="1" w:after="100" w:afterAutospacing="1" w:line="240" w:lineRule="auto"/>
        <w:ind w:left="1353"/>
        <w:rPr>
          <w:rFonts w:ascii="Calibri" w:eastAsia="Times New Roman" w:hAnsi="Calibri" w:cs="Calibri"/>
          <w:color w:val="000000"/>
          <w:sz w:val="24"/>
          <w:szCs w:val="24"/>
          <w:lang w:val="en-GB"/>
        </w:rPr>
      </w:pPr>
      <w:r w:rsidRPr="00763381">
        <w:rPr>
          <w:rFonts w:ascii="Calibri" w:eastAsia="Times New Roman" w:hAnsi="Calibri" w:cs="Calibri"/>
          <w:color w:val="000000"/>
          <w:sz w:val="24"/>
          <w:szCs w:val="24"/>
          <w:lang w:val="en-GB"/>
        </w:rPr>
        <w:t xml:space="preserve">LP </w:t>
      </w:r>
      <w:r w:rsidR="006E5AFE">
        <w:rPr>
          <w:rFonts w:ascii="Calibri" w:eastAsia="Times New Roman" w:hAnsi="Calibri" w:cs="Calibri"/>
          <w:color w:val="000000"/>
          <w:sz w:val="24"/>
          <w:szCs w:val="24"/>
          <w:lang w:val="en-GB"/>
        </w:rPr>
        <w:t xml:space="preserve">is </w:t>
      </w:r>
      <w:r w:rsidRPr="00763381">
        <w:rPr>
          <w:rFonts w:ascii="Calibri" w:eastAsia="Times New Roman" w:hAnsi="Calibri" w:cs="Calibri"/>
          <w:color w:val="000000"/>
          <w:sz w:val="24"/>
          <w:szCs w:val="24"/>
          <w:lang w:val="en-GB"/>
        </w:rPr>
        <w:t xml:space="preserve">working </w:t>
      </w:r>
      <w:r w:rsidR="006E5AFE">
        <w:rPr>
          <w:rFonts w:ascii="Calibri" w:eastAsia="Times New Roman" w:hAnsi="Calibri" w:cs="Calibri"/>
          <w:color w:val="000000"/>
          <w:sz w:val="24"/>
          <w:szCs w:val="24"/>
          <w:lang w:val="en-GB"/>
        </w:rPr>
        <w:t xml:space="preserve">a department </w:t>
      </w:r>
      <w:r w:rsidRPr="00763381">
        <w:rPr>
          <w:rFonts w:ascii="Calibri" w:eastAsia="Times New Roman" w:hAnsi="Calibri" w:cs="Calibri"/>
          <w:color w:val="000000"/>
          <w:sz w:val="24"/>
          <w:szCs w:val="24"/>
          <w:lang w:val="en-GB"/>
        </w:rPr>
        <w:t xml:space="preserve">website </w:t>
      </w:r>
      <w:r w:rsidR="006E5AFE">
        <w:rPr>
          <w:rFonts w:ascii="Calibri" w:eastAsia="Times New Roman" w:hAnsi="Calibri" w:cs="Calibri"/>
          <w:color w:val="000000"/>
          <w:sz w:val="24"/>
          <w:szCs w:val="24"/>
          <w:lang w:val="en-GB"/>
        </w:rPr>
        <w:t xml:space="preserve">space for </w:t>
      </w:r>
      <w:r w:rsidR="00811A34">
        <w:rPr>
          <w:rFonts w:ascii="Calibri" w:eastAsia="Times New Roman" w:hAnsi="Calibri" w:cs="Calibri"/>
          <w:color w:val="000000"/>
          <w:sz w:val="24"/>
          <w:szCs w:val="24"/>
          <w:lang w:val="en-GB"/>
        </w:rPr>
        <w:t>S</w:t>
      </w:r>
      <w:r w:rsidRPr="00763381">
        <w:rPr>
          <w:rFonts w:ascii="Calibri" w:eastAsia="Times New Roman" w:hAnsi="Calibri" w:cs="Calibri"/>
          <w:color w:val="000000"/>
          <w:sz w:val="24"/>
          <w:szCs w:val="24"/>
          <w:lang w:val="en-GB"/>
        </w:rPr>
        <w:t xml:space="preserve">essional </w:t>
      </w:r>
      <w:r w:rsidR="00811A34">
        <w:rPr>
          <w:rFonts w:ascii="Calibri" w:eastAsia="Times New Roman" w:hAnsi="Calibri" w:cs="Calibri"/>
          <w:color w:val="000000"/>
          <w:sz w:val="24"/>
          <w:szCs w:val="24"/>
          <w:lang w:val="en-GB"/>
        </w:rPr>
        <w:t>T</w:t>
      </w:r>
      <w:r w:rsidRPr="00763381">
        <w:rPr>
          <w:rFonts w:ascii="Calibri" w:eastAsia="Times New Roman" w:hAnsi="Calibri" w:cs="Calibri"/>
          <w:color w:val="000000"/>
          <w:sz w:val="24"/>
          <w:szCs w:val="24"/>
          <w:lang w:val="en-GB"/>
        </w:rPr>
        <w:t>eachers</w:t>
      </w:r>
      <w:r w:rsidR="006E5AFE">
        <w:rPr>
          <w:rFonts w:ascii="Calibri" w:eastAsia="Times New Roman" w:hAnsi="Calibri" w:cs="Calibri"/>
          <w:color w:val="000000"/>
          <w:sz w:val="24"/>
          <w:szCs w:val="24"/>
          <w:lang w:val="en-GB"/>
        </w:rPr>
        <w:t>’</w:t>
      </w:r>
      <w:r w:rsidRPr="00763381">
        <w:rPr>
          <w:rFonts w:ascii="Calibri" w:eastAsia="Times New Roman" w:hAnsi="Calibri" w:cs="Calibri"/>
          <w:color w:val="000000"/>
          <w:sz w:val="24"/>
          <w:szCs w:val="24"/>
          <w:lang w:val="en-GB"/>
        </w:rPr>
        <w:t xml:space="preserve"> information</w:t>
      </w:r>
      <w:r w:rsidR="006E5AFE">
        <w:rPr>
          <w:rFonts w:ascii="Calibri" w:eastAsia="Times New Roman" w:hAnsi="Calibri" w:cs="Calibri"/>
          <w:color w:val="000000"/>
          <w:sz w:val="24"/>
          <w:szCs w:val="24"/>
          <w:lang w:val="en-GB"/>
        </w:rPr>
        <w:t>.  It will link</w:t>
      </w:r>
      <w:r>
        <w:rPr>
          <w:rFonts w:ascii="Calibri" w:eastAsia="Times New Roman" w:hAnsi="Calibri" w:cs="Calibri"/>
          <w:color w:val="000000"/>
          <w:sz w:val="24"/>
          <w:szCs w:val="24"/>
          <w:lang w:val="en-GB"/>
        </w:rPr>
        <w:t xml:space="preserve"> to undergraduate and postgraduate pro</w:t>
      </w:r>
      <w:r w:rsidR="006E5AFE">
        <w:rPr>
          <w:rFonts w:ascii="Calibri" w:eastAsia="Times New Roman" w:hAnsi="Calibri" w:cs="Calibri"/>
          <w:color w:val="000000"/>
          <w:sz w:val="24"/>
          <w:szCs w:val="24"/>
          <w:lang w:val="en-GB"/>
        </w:rPr>
        <w:t xml:space="preserve">grammes, marking and </w:t>
      </w:r>
      <w:r>
        <w:rPr>
          <w:rFonts w:ascii="Calibri" w:eastAsia="Times New Roman" w:hAnsi="Calibri" w:cs="Calibri"/>
          <w:color w:val="000000"/>
          <w:sz w:val="24"/>
          <w:szCs w:val="24"/>
          <w:lang w:val="en-GB"/>
        </w:rPr>
        <w:t>moderation, Turnitin guidance, accreditation etc.</w:t>
      </w:r>
      <w:r w:rsidR="005C791C">
        <w:rPr>
          <w:rFonts w:ascii="Calibri" w:eastAsia="Times New Roman" w:hAnsi="Calibri" w:cs="Calibri"/>
          <w:color w:val="000000"/>
          <w:sz w:val="24"/>
          <w:szCs w:val="24"/>
          <w:lang w:val="en-GB"/>
        </w:rPr>
        <w:t xml:space="preserve">  LP to circulate the link to </w:t>
      </w:r>
      <w:r w:rsidR="006D7259">
        <w:rPr>
          <w:rFonts w:ascii="Calibri" w:eastAsia="Times New Roman" w:hAnsi="Calibri" w:cs="Calibri"/>
          <w:color w:val="000000"/>
          <w:sz w:val="24"/>
          <w:szCs w:val="24"/>
          <w:lang w:val="en-GB"/>
        </w:rPr>
        <w:t>Sessional Teachers</w:t>
      </w:r>
      <w:r w:rsidR="005C791C">
        <w:rPr>
          <w:rFonts w:ascii="Calibri" w:eastAsia="Times New Roman" w:hAnsi="Calibri" w:cs="Calibri"/>
          <w:color w:val="000000"/>
          <w:sz w:val="24"/>
          <w:szCs w:val="24"/>
          <w:lang w:val="en-GB"/>
        </w:rPr>
        <w:t xml:space="preserve"> for feedback and testing once populated.</w:t>
      </w:r>
    </w:p>
    <w:p w14:paraId="3681658B" w14:textId="509459B5" w:rsidR="006E5AFE" w:rsidRDefault="006E5AFE" w:rsidP="000A4D1F">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LA informed that </w:t>
      </w:r>
      <w:r w:rsidR="00811A34">
        <w:rPr>
          <w:rFonts w:ascii="Calibri" w:eastAsia="Times New Roman" w:hAnsi="Calibri" w:cs="Calibri"/>
          <w:color w:val="000000"/>
          <w:sz w:val="24"/>
          <w:szCs w:val="24"/>
          <w:lang w:val="en-GB"/>
        </w:rPr>
        <w:t>S</w:t>
      </w:r>
      <w:r>
        <w:rPr>
          <w:rFonts w:ascii="Calibri" w:eastAsia="Times New Roman" w:hAnsi="Calibri" w:cs="Calibri"/>
          <w:color w:val="000000"/>
          <w:sz w:val="24"/>
          <w:szCs w:val="24"/>
          <w:lang w:val="en-GB"/>
        </w:rPr>
        <w:t xml:space="preserve">essional </w:t>
      </w:r>
      <w:r w:rsidR="00811A34">
        <w:rPr>
          <w:rFonts w:ascii="Calibri" w:eastAsia="Times New Roman" w:hAnsi="Calibri" w:cs="Calibri"/>
          <w:color w:val="000000"/>
          <w:sz w:val="24"/>
          <w:szCs w:val="24"/>
          <w:lang w:val="en-GB"/>
        </w:rPr>
        <w:t>T</w:t>
      </w:r>
      <w:r>
        <w:rPr>
          <w:rFonts w:ascii="Calibri" w:eastAsia="Times New Roman" w:hAnsi="Calibri" w:cs="Calibri"/>
          <w:color w:val="000000"/>
          <w:sz w:val="24"/>
          <w:szCs w:val="24"/>
          <w:lang w:val="en-GB"/>
        </w:rPr>
        <w:t>eachers would like to be more consistently incorporated into the department by attendance at Department meetings and inclusion on all staff email lists.  They would also like to be informed of staff changes in the department.</w:t>
      </w:r>
    </w:p>
    <w:p w14:paraId="456B8222" w14:textId="39D718F6" w:rsidR="000A4D1F" w:rsidRPr="000A4D1F" w:rsidRDefault="006E5AFE" w:rsidP="000A4D1F">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 </w:t>
      </w:r>
      <w:r w:rsidR="005C791C">
        <w:rPr>
          <w:rFonts w:ascii="Calibri" w:eastAsia="Times New Roman" w:hAnsi="Calibri" w:cs="Calibri"/>
          <w:color w:val="000000"/>
          <w:sz w:val="24"/>
          <w:szCs w:val="24"/>
          <w:lang w:val="en-GB"/>
        </w:rPr>
        <w:t xml:space="preserve">LP </w:t>
      </w:r>
      <w:r>
        <w:rPr>
          <w:rFonts w:ascii="Calibri" w:eastAsia="Times New Roman" w:hAnsi="Calibri" w:cs="Calibri"/>
          <w:color w:val="000000"/>
          <w:sz w:val="24"/>
          <w:szCs w:val="24"/>
          <w:lang w:val="en-GB"/>
        </w:rPr>
        <w:t xml:space="preserve">said there was a </w:t>
      </w:r>
      <w:r w:rsidR="00335966">
        <w:rPr>
          <w:rFonts w:ascii="Calibri" w:eastAsia="Times New Roman" w:hAnsi="Calibri" w:cs="Calibri"/>
          <w:color w:val="000000"/>
          <w:sz w:val="24"/>
          <w:szCs w:val="24"/>
          <w:lang w:val="en-GB"/>
        </w:rPr>
        <w:t>Sessional T</w:t>
      </w:r>
      <w:r>
        <w:rPr>
          <w:rFonts w:ascii="Calibri" w:eastAsia="Times New Roman" w:hAnsi="Calibri" w:cs="Calibri"/>
          <w:color w:val="000000"/>
          <w:sz w:val="24"/>
          <w:szCs w:val="24"/>
          <w:lang w:val="en-GB"/>
        </w:rPr>
        <w:t xml:space="preserve">eacher representative at the Department Meeting </w:t>
      </w:r>
      <w:r w:rsidR="005C791C">
        <w:rPr>
          <w:rFonts w:ascii="Calibri" w:eastAsia="Times New Roman" w:hAnsi="Calibri" w:cs="Calibri"/>
          <w:color w:val="000000"/>
          <w:sz w:val="24"/>
          <w:szCs w:val="24"/>
          <w:lang w:val="en-GB"/>
        </w:rPr>
        <w:t xml:space="preserve">however </w:t>
      </w:r>
      <w:r>
        <w:rPr>
          <w:rFonts w:ascii="Calibri" w:eastAsia="Times New Roman" w:hAnsi="Calibri" w:cs="Calibri"/>
          <w:color w:val="000000"/>
          <w:sz w:val="24"/>
          <w:szCs w:val="24"/>
          <w:lang w:val="en-GB"/>
        </w:rPr>
        <w:t xml:space="preserve">the agenda of the department meeting could be circulated to all </w:t>
      </w:r>
      <w:r w:rsidR="00335966">
        <w:rPr>
          <w:rFonts w:ascii="Calibri" w:eastAsia="Times New Roman" w:hAnsi="Calibri" w:cs="Calibri"/>
          <w:color w:val="000000"/>
          <w:sz w:val="24"/>
          <w:szCs w:val="24"/>
          <w:lang w:val="en-GB"/>
        </w:rPr>
        <w:t>S</w:t>
      </w:r>
      <w:r>
        <w:rPr>
          <w:rFonts w:ascii="Calibri" w:eastAsia="Times New Roman" w:hAnsi="Calibri" w:cs="Calibri"/>
          <w:color w:val="000000"/>
          <w:sz w:val="24"/>
          <w:szCs w:val="24"/>
          <w:lang w:val="en-GB"/>
        </w:rPr>
        <w:t xml:space="preserve">essional </w:t>
      </w:r>
      <w:r w:rsidR="00335966">
        <w:rPr>
          <w:rFonts w:ascii="Calibri" w:eastAsia="Times New Roman" w:hAnsi="Calibri" w:cs="Calibri"/>
          <w:color w:val="000000"/>
          <w:sz w:val="24"/>
          <w:szCs w:val="24"/>
          <w:lang w:val="en-GB"/>
        </w:rPr>
        <w:t>T</w:t>
      </w:r>
      <w:r>
        <w:rPr>
          <w:rFonts w:ascii="Calibri" w:eastAsia="Times New Roman" w:hAnsi="Calibri" w:cs="Calibri"/>
          <w:color w:val="000000"/>
          <w:sz w:val="24"/>
          <w:szCs w:val="24"/>
          <w:lang w:val="en-GB"/>
        </w:rPr>
        <w:t xml:space="preserve">eachers and </w:t>
      </w:r>
      <w:r w:rsidR="005C791C">
        <w:rPr>
          <w:rFonts w:ascii="Calibri" w:eastAsia="Times New Roman" w:hAnsi="Calibri" w:cs="Calibri"/>
          <w:color w:val="000000"/>
          <w:sz w:val="24"/>
          <w:szCs w:val="24"/>
          <w:lang w:val="en-GB"/>
        </w:rPr>
        <w:t xml:space="preserve">if </w:t>
      </w:r>
      <w:r>
        <w:rPr>
          <w:rFonts w:ascii="Calibri" w:eastAsia="Times New Roman" w:hAnsi="Calibri" w:cs="Calibri"/>
          <w:color w:val="000000"/>
          <w:sz w:val="24"/>
          <w:szCs w:val="24"/>
          <w:lang w:val="en-GB"/>
        </w:rPr>
        <w:t>they</w:t>
      </w:r>
      <w:r w:rsidR="005C791C">
        <w:rPr>
          <w:rFonts w:ascii="Calibri" w:eastAsia="Times New Roman" w:hAnsi="Calibri" w:cs="Calibri"/>
          <w:color w:val="000000"/>
          <w:sz w:val="24"/>
          <w:szCs w:val="24"/>
          <w:lang w:val="en-GB"/>
        </w:rPr>
        <w:t xml:space="preserve"> were </w:t>
      </w:r>
      <w:r w:rsidR="005C791C">
        <w:rPr>
          <w:rFonts w:ascii="Calibri" w:eastAsia="Times New Roman" w:hAnsi="Calibri" w:cs="Calibri"/>
          <w:color w:val="000000"/>
          <w:sz w:val="24"/>
          <w:szCs w:val="24"/>
          <w:lang w:val="en-GB"/>
        </w:rPr>
        <w:lastRenderedPageBreak/>
        <w:t>interested in an item on the agenda then they were welcome to come</w:t>
      </w:r>
      <w:r>
        <w:rPr>
          <w:rFonts w:ascii="Calibri" w:eastAsia="Times New Roman" w:hAnsi="Calibri" w:cs="Calibri"/>
          <w:color w:val="000000"/>
          <w:sz w:val="24"/>
          <w:szCs w:val="24"/>
          <w:lang w:val="en-GB"/>
        </w:rPr>
        <w:t xml:space="preserve">.  To manage space they would need to confirm </w:t>
      </w:r>
      <w:r w:rsidR="00D529BE">
        <w:rPr>
          <w:rFonts w:ascii="Calibri" w:eastAsia="Times New Roman" w:hAnsi="Calibri" w:cs="Calibri"/>
          <w:color w:val="000000"/>
          <w:sz w:val="24"/>
          <w:szCs w:val="24"/>
          <w:lang w:val="en-GB"/>
        </w:rPr>
        <w:t>their</w:t>
      </w:r>
      <w:r>
        <w:rPr>
          <w:rFonts w:ascii="Calibri" w:eastAsia="Times New Roman" w:hAnsi="Calibri" w:cs="Calibri"/>
          <w:color w:val="000000"/>
          <w:sz w:val="24"/>
          <w:szCs w:val="24"/>
          <w:lang w:val="en-GB"/>
        </w:rPr>
        <w:t xml:space="preserve"> attendance.</w:t>
      </w:r>
      <w:r w:rsidR="00656E9E">
        <w:rPr>
          <w:rFonts w:ascii="Calibri" w:eastAsia="Times New Roman" w:hAnsi="Calibri" w:cs="Calibri"/>
          <w:color w:val="000000"/>
          <w:sz w:val="24"/>
          <w:szCs w:val="24"/>
          <w:lang w:val="en-GB"/>
        </w:rPr>
        <w:t xml:space="preserve">  </w:t>
      </w:r>
    </w:p>
    <w:p w14:paraId="476556E8" w14:textId="7A9AA4ED" w:rsidR="005C791C" w:rsidRDefault="006E5AFE" w:rsidP="000A4D1F">
      <w:pPr>
        <w:spacing w:before="100" w:beforeAutospacing="1" w:after="100" w:afterAutospacing="1" w:line="240" w:lineRule="auto"/>
        <w:ind w:left="1353"/>
        <w:rPr>
          <w:rFonts w:ascii="Calibri" w:eastAsia="Times New Roman" w:hAnsi="Calibri" w:cs="Calibri"/>
          <w:color w:val="000000"/>
          <w:sz w:val="24"/>
          <w:szCs w:val="24"/>
          <w:lang w:val="en-GB"/>
        </w:rPr>
      </w:pPr>
      <w:r>
        <w:rPr>
          <w:rFonts w:ascii="Calibri" w:eastAsia="Times New Roman" w:hAnsi="Calibri" w:cs="Calibri"/>
          <w:color w:val="000000"/>
          <w:sz w:val="24"/>
          <w:szCs w:val="24"/>
          <w:lang w:val="en-GB"/>
        </w:rPr>
        <w:t xml:space="preserve">LP said that sessional teachers should be included in emails announcing new members of staff </w:t>
      </w:r>
      <w:r w:rsidR="00D529BE">
        <w:rPr>
          <w:rFonts w:ascii="Calibri" w:eastAsia="Times New Roman" w:hAnsi="Calibri" w:cs="Calibri"/>
          <w:color w:val="000000"/>
          <w:sz w:val="24"/>
          <w:szCs w:val="24"/>
          <w:lang w:val="en-GB"/>
        </w:rPr>
        <w:t>to keep them informed of new appointments in the department.</w:t>
      </w:r>
    </w:p>
    <w:p w14:paraId="0045700C" w14:textId="77777777" w:rsidR="00043C19" w:rsidRDefault="00656E9E" w:rsidP="00043C19">
      <w:pPr>
        <w:spacing w:after="0" w:line="240" w:lineRule="auto"/>
        <w:ind w:firstLine="720"/>
        <w:rPr>
          <w:rFonts w:ascii="Calibri" w:hAnsi="Calibri"/>
          <w:b/>
          <w:sz w:val="24"/>
          <w:szCs w:val="24"/>
        </w:rPr>
      </w:pPr>
      <w:r>
        <w:rPr>
          <w:rFonts w:ascii="Calibri" w:hAnsi="Calibri"/>
          <w:b/>
          <w:sz w:val="24"/>
          <w:szCs w:val="24"/>
        </w:rPr>
        <w:tab/>
        <w:t>The date of the next Sessional Teaching committee is Wednesday 27 February</w:t>
      </w:r>
      <w:r w:rsidR="00043C19">
        <w:rPr>
          <w:rFonts w:ascii="Calibri" w:hAnsi="Calibri"/>
          <w:b/>
          <w:sz w:val="24"/>
          <w:szCs w:val="24"/>
        </w:rPr>
        <w:t>, 2019</w:t>
      </w:r>
      <w:r>
        <w:rPr>
          <w:rFonts w:ascii="Calibri" w:hAnsi="Calibri"/>
          <w:b/>
          <w:sz w:val="24"/>
          <w:szCs w:val="24"/>
        </w:rPr>
        <w:t xml:space="preserve"> from 15:00 </w:t>
      </w:r>
    </w:p>
    <w:p w14:paraId="116924C1" w14:textId="695DCA11" w:rsidR="00656E9E" w:rsidRDefault="00043C19" w:rsidP="00043C19">
      <w:pPr>
        <w:spacing w:after="0" w:line="240" w:lineRule="auto"/>
        <w:ind w:firstLine="720"/>
        <w:rPr>
          <w:rFonts w:ascii="Calibri" w:hAnsi="Calibri"/>
          <w:b/>
          <w:sz w:val="24"/>
          <w:szCs w:val="24"/>
        </w:rPr>
      </w:pPr>
      <w:r>
        <w:rPr>
          <w:rFonts w:ascii="Calibri" w:hAnsi="Calibri"/>
          <w:b/>
          <w:sz w:val="24"/>
          <w:szCs w:val="24"/>
        </w:rPr>
        <w:tab/>
      </w:r>
      <w:r w:rsidR="00656E9E">
        <w:rPr>
          <w:rFonts w:ascii="Calibri" w:hAnsi="Calibri"/>
          <w:b/>
          <w:sz w:val="24"/>
          <w:szCs w:val="24"/>
        </w:rPr>
        <w:t>to 16:30 in E1.02</w:t>
      </w:r>
    </w:p>
    <w:p w14:paraId="2530C18D" w14:textId="0E8FE54F" w:rsidR="00896B41" w:rsidRPr="00A64D1F" w:rsidRDefault="00656E9E" w:rsidP="00043C19">
      <w:pPr>
        <w:spacing w:after="0" w:line="240" w:lineRule="auto"/>
        <w:ind w:firstLine="720"/>
        <w:rPr>
          <w:rFonts w:ascii="Calibri" w:hAnsi="Calibri"/>
          <w:b/>
          <w:sz w:val="24"/>
          <w:szCs w:val="24"/>
        </w:rPr>
      </w:pPr>
      <w:r>
        <w:rPr>
          <w:rFonts w:ascii="Calibri" w:hAnsi="Calibri"/>
          <w:b/>
          <w:sz w:val="24"/>
          <w:szCs w:val="24"/>
        </w:rPr>
        <w:tab/>
      </w:r>
      <w:r w:rsidR="005C791C">
        <w:rPr>
          <w:rFonts w:ascii="Calibri" w:hAnsi="Calibri"/>
          <w:b/>
          <w:sz w:val="24"/>
          <w:szCs w:val="24"/>
        </w:rPr>
        <w:tab/>
      </w:r>
    </w:p>
    <w:sectPr w:rsidR="00896B41" w:rsidRPr="00A64D1F" w:rsidSect="00043C19">
      <w:headerReference w:type="even" r:id="rId8"/>
      <w:headerReference w:type="default" r:id="rId9"/>
      <w:footerReference w:type="default" r:id="rId10"/>
      <w:pgSz w:w="11900" w:h="16840"/>
      <w:pgMar w:top="1560" w:right="843" w:bottom="1276" w:left="0"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A8CEE" w14:textId="77777777" w:rsidR="00613014" w:rsidRDefault="00613014" w:rsidP="0032312F">
      <w:pPr>
        <w:spacing w:after="0" w:line="240" w:lineRule="auto"/>
      </w:pPr>
      <w:r>
        <w:separator/>
      </w:r>
    </w:p>
  </w:endnote>
  <w:endnote w:type="continuationSeparator" w:id="0">
    <w:p w14:paraId="05B15160" w14:textId="77777777" w:rsidR="00613014" w:rsidRDefault="00613014" w:rsidP="003231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23555448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683431A8" w14:textId="66E3B066" w:rsidR="00043C19" w:rsidRPr="00043C19" w:rsidRDefault="00043C19" w:rsidP="00043C19">
            <w:pPr>
              <w:pStyle w:val="Footer"/>
              <w:rPr>
                <w:sz w:val="16"/>
                <w:szCs w:val="16"/>
              </w:rPr>
            </w:pPr>
            <w:r w:rsidRPr="00043C19">
              <w:rPr>
                <w:sz w:val="16"/>
                <w:szCs w:val="16"/>
              </w:rPr>
              <w:t xml:space="preserve">                     </w:t>
            </w:r>
            <w:r>
              <w:rPr>
                <w:sz w:val="16"/>
                <w:szCs w:val="16"/>
              </w:rPr>
              <w:t xml:space="preserve">               </w:t>
            </w:r>
            <w:r w:rsidRPr="00043C19">
              <w:rPr>
                <w:sz w:val="16"/>
                <w:szCs w:val="16"/>
              </w:rPr>
              <w:t xml:space="preserve">    Sessional Teachers’ Meeting 14/11/2018</w:t>
            </w:r>
            <w:r w:rsidRPr="00043C19">
              <w:rPr>
                <w:sz w:val="16"/>
                <w:szCs w:val="16"/>
              </w:rPr>
              <w:tab/>
            </w:r>
            <w:r w:rsidRPr="00043C19">
              <w:rPr>
                <w:sz w:val="16"/>
                <w:szCs w:val="16"/>
              </w:rPr>
              <w:tab/>
            </w:r>
            <w:r>
              <w:rPr>
                <w:sz w:val="16"/>
                <w:szCs w:val="16"/>
              </w:rPr>
              <w:tab/>
            </w:r>
            <w:r w:rsidRPr="00043C19">
              <w:rPr>
                <w:sz w:val="16"/>
                <w:szCs w:val="16"/>
              </w:rPr>
              <w:t xml:space="preserve">Page </w:t>
            </w:r>
            <w:r w:rsidRPr="00043C19">
              <w:rPr>
                <w:b/>
                <w:bCs/>
                <w:sz w:val="16"/>
                <w:szCs w:val="16"/>
              </w:rPr>
              <w:fldChar w:fldCharType="begin"/>
            </w:r>
            <w:r w:rsidRPr="00043C19">
              <w:rPr>
                <w:b/>
                <w:bCs/>
                <w:sz w:val="16"/>
                <w:szCs w:val="16"/>
              </w:rPr>
              <w:instrText xml:space="preserve"> PAGE </w:instrText>
            </w:r>
            <w:r w:rsidRPr="00043C19">
              <w:rPr>
                <w:b/>
                <w:bCs/>
                <w:sz w:val="16"/>
                <w:szCs w:val="16"/>
              </w:rPr>
              <w:fldChar w:fldCharType="separate"/>
            </w:r>
            <w:r w:rsidR="00E87C9B">
              <w:rPr>
                <w:b/>
                <w:bCs/>
                <w:noProof/>
                <w:sz w:val="16"/>
                <w:szCs w:val="16"/>
              </w:rPr>
              <w:t>1</w:t>
            </w:r>
            <w:r w:rsidRPr="00043C19">
              <w:rPr>
                <w:b/>
                <w:bCs/>
                <w:sz w:val="16"/>
                <w:szCs w:val="16"/>
              </w:rPr>
              <w:fldChar w:fldCharType="end"/>
            </w:r>
            <w:r w:rsidRPr="00043C19">
              <w:rPr>
                <w:sz w:val="16"/>
                <w:szCs w:val="16"/>
              </w:rPr>
              <w:t xml:space="preserve"> of </w:t>
            </w:r>
            <w:r w:rsidRPr="00043C19">
              <w:rPr>
                <w:b/>
                <w:bCs/>
                <w:sz w:val="16"/>
                <w:szCs w:val="16"/>
              </w:rPr>
              <w:fldChar w:fldCharType="begin"/>
            </w:r>
            <w:r w:rsidRPr="00043C19">
              <w:rPr>
                <w:b/>
                <w:bCs/>
                <w:sz w:val="16"/>
                <w:szCs w:val="16"/>
              </w:rPr>
              <w:instrText xml:space="preserve"> NUMPAGES  </w:instrText>
            </w:r>
            <w:r w:rsidRPr="00043C19">
              <w:rPr>
                <w:b/>
                <w:bCs/>
                <w:sz w:val="16"/>
                <w:szCs w:val="16"/>
              </w:rPr>
              <w:fldChar w:fldCharType="separate"/>
            </w:r>
            <w:r w:rsidR="00E87C9B">
              <w:rPr>
                <w:b/>
                <w:bCs/>
                <w:noProof/>
                <w:sz w:val="16"/>
                <w:szCs w:val="16"/>
              </w:rPr>
              <w:t>3</w:t>
            </w:r>
            <w:r w:rsidRPr="00043C19">
              <w:rPr>
                <w:b/>
                <w:bCs/>
                <w:sz w:val="16"/>
                <w:szCs w:val="16"/>
              </w:rPr>
              <w:fldChar w:fldCharType="end"/>
            </w:r>
          </w:p>
        </w:sdtContent>
      </w:sdt>
    </w:sdtContent>
  </w:sdt>
  <w:p w14:paraId="3FC24344" w14:textId="77777777" w:rsidR="00043C19" w:rsidRDefault="00043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C307D" w14:textId="77777777" w:rsidR="00613014" w:rsidRDefault="00613014" w:rsidP="0032312F">
      <w:pPr>
        <w:spacing w:after="0" w:line="240" w:lineRule="auto"/>
      </w:pPr>
      <w:r>
        <w:separator/>
      </w:r>
    </w:p>
  </w:footnote>
  <w:footnote w:type="continuationSeparator" w:id="0">
    <w:p w14:paraId="1290BF9E" w14:textId="77777777" w:rsidR="00613014" w:rsidRDefault="00613014" w:rsidP="003231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LightShading-Accent1"/>
      <w:tblW w:w="5000" w:type="pct"/>
      <w:tblInd w:w="205" w:type="dxa"/>
      <w:tblBorders>
        <w:top w:val="single" w:sz="8" w:space="0" w:color="8DB3E2" w:themeColor="text2" w:themeTint="66"/>
        <w:left w:val="single" w:sz="8" w:space="0" w:color="8DB3E2" w:themeColor="text2" w:themeTint="66"/>
        <w:bottom w:val="thickThinLargeGap" w:sz="12" w:space="0" w:color="8DB3E2" w:themeColor="text2" w:themeTint="66"/>
        <w:right w:val="single" w:sz="8" w:space="0" w:color="8DB3E2" w:themeColor="text2" w:themeTint="66"/>
      </w:tblBorders>
      <w:shd w:val="clear" w:color="auto" w:fill="8DB3E2" w:themeFill="text2" w:themeFillTint="66"/>
      <w:tblCellMar>
        <w:left w:w="115" w:type="dxa"/>
        <w:right w:w="115" w:type="dxa"/>
      </w:tblCellMar>
      <w:tblLook w:val="0600" w:firstRow="0" w:lastRow="0" w:firstColumn="0" w:lastColumn="0" w:noHBand="1" w:noVBand="1"/>
    </w:tblPr>
    <w:tblGrid>
      <w:gridCol w:w="11037"/>
    </w:tblGrid>
    <w:tr w:rsidR="00F81374" w14:paraId="5EAE76E1" w14:textId="77777777" w:rsidTr="003C41C1">
      <w:trPr>
        <w:trHeight w:val="97"/>
      </w:trPr>
      <w:tc>
        <w:tcPr>
          <w:tcW w:w="9270" w:type="dxa"/>
          <w:shd w:val="clear" w:color="auto" w:fill="8DB3E2" w:themeFill="text2" w:themeFillTint="66"/>
        </w:tcPr>
        <w:p w14:paraId="2E967FB8" w14:textId="77777777" w:rsidR="00F81374" w:rsidRDefault="00F81374" w:rsidP="003C41C1">
          <w:r w:rsidRPr="00124693">
            <w:rPr>
              <w:rFonts w:ascii="Calibri" w:hAnsi="Calibri"/>
              <w:b/>
              <w:color w:val="FFFFFF" w:themeColor="background1"/>
              <w:sz w:val="24"/>
              <w:szCs w:val="24"/>
            </w:rPr>
            <w:fldChar w:fldCharType="begin"/>
          </w:r>
          <w:r w:rsidRPr="00124693">
            <w:rPr>
              <w:rFonts w:ascii="Calibri" w:hAnsi="Calibri"/>
              <w:b/>
              <w:color w:val="FFFFFF" w:themeColor="background1"/>
              <w:sz w:val="24"/>
              <w:szCs w:val="24"/>
            </w:rPr>
            <w:instrText xml:space="preserve"> PAGE   \* MERGEFORMAT </w:instrText>
          </w:r>
          <w:r w:rsidRPr="00124693">
            <w:rPr>
              <w:rFonts w:ascii="Calibri" w:hAnsi="Calibri"/>
              <w:b/>
              <w:color w:val="FFFFFF" w:themeColor="background1"/>
              <w:sz w:val="24"/>
              <w:szCs w:val="24"/>
            </w:rPr>
            <w:fldChar w:fldCharType="separate"/>
          </w:r>
          <w:r w:rsidR="00043C19" w:rsidRPr="00043C19">
            <w:rPr>
              <w:rFonts w:ascii="Calibri" w:hAnsi="Calibri"/>
              <w:b/>
              <w:noProof/>
              <w:color w:val="FFFFFF" w:themeColor="background1"/>
            </w:rPr>
            <w:t>2</w:t>
          </w:r>
          <w:r w:rsidRPr="00124693">
            <w:rPr>
              <w:rFonts w:ascii="Calibri" w:hAnsi="Calibri"/>
              <w:b/>
              <w:color w:val="FFFFFF" w:themeColor="background1"/>
              <w:sz w:val="24"/>
              <w:szCs w:val="24"/>
            </w:rPr>
            <w:fldChar w:fldCharType="end"/>
          </w:r>
        </w:p>
      </w:tc>
    </w:tr>
  </w:tbl>
  <w:p w14:paraId="6613890D" w14:textId="77777777" w:rsidR="00F81374" w:rsidRDefault="00F81374" w:rsidP="007E5C2A">
    <w:pPr>
      <w:pStyle w:val="Header"/>
      <w:ind w:firstLine="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80EE6" w14:textId="77777777" w:rsidR="00F81374" w:rsidRPr="00043C19" w:rsidRDefault="00F81374" w:rsidP="0032312F">
    <w:pPr>
      <w:pStyle w:val="Header"/>
      <w:ind w:left="-1800" w:right="-1800" w:firstLine="1800"/>
      <w:rPr>
        <w:sz w:val="16"/>
        <w:szCs w:val="16"/>
      </w:rPr>
    </w:pPr>
    <w:r w:rsidRPr="00043C19">
      <w:rPr>
        <w:noProof/>
        <w:sz w:val="16"/>
        <w:szCs w:val="16"/>
        <w:lang w:val="en-GB" w:eastAsia="en-GB"/>
      </w:rPr>
      <w:drawing>
        <wp:inline distT="0" distB="0" distL="0" distR="0" wp14:anchorId="35B3CD36" wp14:editId="33768293">
          <wp:extent cx="7674843" cy="103822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_3_ruby_red_RGB.jpg"/>
                  <pic:cNvPicPr/>
                </pic:nvPicPr>
                <pic:blipFill>
                  <a:blip r:embed="rId1">
                    <a:extLst>
                      <a:ext uri="{28A0092B-C50C-407E-A947-70E740481C1C}">
                        <a14:useLocalDpi xmlns:a14="http://schemas.microsoft.com/office/drawing/2010/main" val="0"/>
                      </a:ext>
                    </a:extLst>
                  </a:blip>
                  <a:stretch>
                    <a:fillRect/>
                  </a:stretch>
                </pic:blipFill>
                <pic:spPr>
                  <a:xfrm>
                    <a:off x="0" y="0"/>
                    <a:ext cx="7683440" cy="10393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5306A"/>
    <w:multiLevelType w:val="hybridMultilevel"/>
    <w:tmpl w:val="13A02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F878EC"/>
    <w:multiLevelType w:val="hybridMultilevel"/>
    <w:tmpl w:val="6DBEA93A"/>
    <w:lvl w:ilvl="0" w:tplc="0409000F">
      <w:start w:val="1"/>
      <w:numFmt w:val="decimal"/>
      <w:lvlText w:val="%1."/>
      <w:lvlJc w:val="left"/>
      <w:pPr>
        <w:ind w:left="9232" w:hanging="360"/>
      </w:pPr>
    </w:lvl>
    <w:lvl w:ilvl="1" w:tplc="04090019" w:tentative="1">
      <w:start w:val="1"/>
      <w:numFmt w:val="lowerLetter"/>
      <w:lvlText w:val="%2."/>
      <w:lvlJc w:val="left"/>
      <w:pPr>
        <w:ind w:left="9952" w:hanging="360"/>
      </w:pPr>
    </w:lvl>
    <w:lvl w:ilvl="2" w:tplc="0409001B" w:tentative="1">
      <w:start w:val="1"/>
      <w:numFmt w:val="lowerRoman"/>
      <w:lvlText w:val="%3."/>
      <w:lvlJc w:val="right"/>
      <w:pPr>
        <w:ind w:left="10672" w:hanging="180"/>
      </w:pPr>
    </w:lvl>
    <w:lvl w:ilvl="3" w:tplc="0409000F" w:tentative="1">
      <w:start w:val="1"/>
      <w:numFmt w:val="decimal"/>
      <w:lvlText w:val="%4."/>
      <w:lvlJc w:val="left"/>
      <w:pPr>
        <w:ind w:left="11392" w:hanging="360"/>
      </w:pPr>
    </w:lvl>
    <w:lvl w:ilvl="4" w:tplc="04090019" w:tentative="1">
      <w:start w:val="1"/>
      <w:numFmt w:val="lowerLetter"/>
      <w:lvlText w:val="%5."/>
      <w:lvlJc w:val="left"/>
      <w:pPr>
        <w:ind w:left="12112" w:hanging="360"/>
      </w:pPr>
    </w:lvl>
    <w:lvl w:ilvl="5" w:tplc="0409001B" w:tentative="1">
      <w:start w:val="1"/>
      <w:numFmt w:val="lowerRoman"/>
      <w:lvlText w:val="%6."/>
      <w:lvlJc w:val="right"/>
      <w:pPr>
        <w:ind w:left="12832" w:hanging="180"/>
      </w:pPr>
    </w:lvl>
    <w:lvl w:ilvl="6" w:tplc="0409000F" w:tentative="1">
      <w:start w:val="1"/>
      <w:numFmt w:val="decimal"/>
      <w:lvlText w:val="%7."/>
      <w:lvlJc w:val="left"/>
      <w:pPr>
        <w:ind w:left="13552" w:hanging="360"/>
      </w:pPr>
    </w:lvl>
    <w:lvl w:ilvl="7" w:tplc="04090019" w:tentative="1">
      <w:start w:val="1"/>
      <w:numFmt w:val="lowerLetter"/>
      <w:lvlText w:val="%8."/>
      <w:lvlJc w:val="left"/>
      <w:pPr>
        <w:ind w:left="14272" w:hanging="360"/>
      </w:pPr>
    </w:lvl>
    <w:lvl w:ilvl="8" w:tplc="0409001B" w:tentative="1">
      <w:start w:val="1"/>
      <w:numFmt w:val="lowerRoman"/>
      <w:lvlText w:val="%9."/>
      <w:lvlJc w:val="right"/>
      <w:pPr>
        <w:ind w:left="14992" w:hanging="180"/>
      </w:pPr>
    </w:lvl>
  </w:abstractNum>
  <w:abstractNum w:abstractNumId="2" w15:restartNumberingAfterBreak="0">
    <w:nsid w:val="4F676A78"/>
    <w:multiLevelType w:val="multilevel"/>
    <w:tmpl w:val="95DC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46072D"/>
    <w:multiLevelType w:val="hybridMultilevel"/>
    <w:tmpl w:val="335CA48C"/>
    <w:lvl w:ilvl="0" w:tplc="1010A928">
      <w:start w:val="1"/>
      <w:numFmt w:val="decimal"/>
      <w:lvlText w:val="%1."/>
      <w:lvlJc w:val="left"/>
      <w:pPr>
        <w:ind w:left="1353" w:hanging="360"/>
      </w:pPr>
      <w:rPr>
        <w:rFonts w:hint="default"/>
        <w:b w:val="0"/>
      </w:rPr>
    </w:lvl>
    <w:lvl w:ilvl="1" w:tplc="04090019">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7C29756C"/>
    <w:multiLevelType w:val="hybridMultilevel"/>
    <w:tmpl w:val="1362149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12F"/>
    <w:rsid w:val="00031CBB"/>
    <w:rsid w:val="00043C19"/>
    <w:rsid w:val="0005594F"/>
    <w:rsid w:val="00056939"/>
    <w:rsid w:val="000A47C2"/>
    <w:rsid w:val="000A4D1F"/>
    <w:rsid w:val="000A621F"/>
    <w:rsid w:val="00161ED8"/>
    <w:rsid w:val="00174104"/>
    <w:rsid w:val="001777B2"/>
    <w:rsid w:val="001831CA"/>
    <w:rsid w:val="00194BA6"/>
    <w:rsid w:val="001C448F"/>
    <w:rsid w:val="001C4FEC"/>
    <w:rsid w:val="001E3FF8"/>
    <w:rsid w:val="001F79DE"/>
    <w:rsid w:val="00243958"/>
    <w:rsid w:val="00266073"/>
    <w:rsid w:val="0028586D"/>
    <w:rsid w:val="002A4788"/>
    <w:rsid w:val="003216E5"/>
    <w:rsid w:val="0032312F"/>
    <w:rsid w:val="00335966"/>
    <w:rsid w:val="00360546"/>
    <w:rsid w:val="003838AA"/>
    <w:rsid w:val="003A52F8"/>
    <w:rsid w:val="003B3A38"/>
    <w:rsid w:val="003C41C1"/>
    <w:rsid w:val="003F2C02"/>
    <w:rsid w:val="004636A3"/>
    <w:rsid w:val="00493912"/>
    <w:rsid w:val="004D203D"/>
    <w:rsid w:val="004D68B1"/>
    <w:rsid w:val="004F255E"/>
    <w:rsid w:val="005539EA"/>
    <w:rsid w:val="00555993"/>
    <w:rsid w:val="005A2276"/>
    <w:rsid w:val="005A352F"/>
    <w:rsid w:val="005A6F11"/>
    <w:rsid w:val="005C274D"/>
    <w:rsid w:val="005C791C"/>
    <w:rsid w:val="005D43FA"/>
    <w:rsid w:val="005E534B"/>
    <w:rsid w:val="00613014"/>
    <w:rsid w:val="00630AFB"/>
    <w:rsid w:val="00656E9E"/>
    <w:rsid w:val="0066566F"/>
    <w:rsid w:val="006B4755"/>
    <w:rsid w:val="006B71E4"/>
    <w:rsid w:val="006C52E7"/>
    <w:rsid w:val="006D7259"/>
    <w:rsid w:val="006E5AFE"/>
    <w:rsid w:val="007306F6"/>
    <w:rsid w:val="00752D60"/>
    <w:rsid w:val="00763381"/>
    <w:rsid w:val="00765368"/>
    <w:rsid w:val="00792198"/>
    <w:rsid w:val="007A0725"/>
    <w:rsid w:val="007E5C2A"/>
    <w:rsid w:val="007E5EC2"/>
    <w:rsid w:val="00811A34"/>
    <w:rsid w:val="0081661B"/>
    <w:rsid w:val="00896B41"/>
    <w:rsid w:val="00897D37"/>
    <w:rsid w:val="008C7277"/>
    <w:rsid w:val="0090779A"/>
    <w:rsid w:val="00911092"/>
    <w:rsid w:val="00A13D3A"/>
    <w:rsid w:val="00A30964"/>
    <w:rsid w:val="00A5614E"/>
    <w:rsid w:val="00A64D1F"/>
    <w:rsid w:val="00AC7E01"/>
    <w:rsid w:val="00AD5ED1"/>
    <w:rsid w:val="00B15ECF"/>
    <w:rsid w:val="00B23E2C"/>
    <w:rsid w:val="00B71527"/>
    <w:rsid w:val="00B81977"/>
    <w:rsid w:val="00BA4318"/>
    <w:rsid w:val="00BB48F2"/>
    <w:rsid w:val="00C338BC"/>
    <w:rsid w:val="00C36F6A"/>
    <w:rsid w:val="00C43BF5"/>
    <w:rsid w:val="00C811A5"/>
    <w:rsid w:val="00CB3238"/>
    <w:rsid w:val="00CD42A6"/>
    <w:rsid w:val="00CE0683"/>
    <w:rsid w:val="00D477D8"/>
    <w:rsid w:val="00D529BE"/>
    <w:rsid w:val="00D619DB"/>
    <w:rsid w:val="00DC659F"/>
    <w:rsid w:val="00E2195D"/>
    <w:rsid w:val="00E61033"/>
    <w:rsid w:val="00E87310"/>
    <w:rsid w:val="00E87C9B"/>
    <w:rsid w:val="00EB407C"/>
    <w:rsid w:val="00EE143D"/>
    <w:rsid w:val="00F10077"/>
    <w:rsid w:val="00F37F62"/>
    <w:rsid w:val="00F4690E"/>
    <w:rsid w:val="00F81374"/>
    <w:rsid w:val="00F87877"/>
    <w:rsid w:val="00FA2AD7"/>
    <w:rsid w:val="00FF4F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83E03C4"/>
  <w14:defaultImageDpi w14:val="300"/>
  <w15:docId w15:val="{DDA733D5-8BD0-894D-ACF1-7589D5EB1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D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12F"/>
    <w:pPr>
      <w:tabs>
        <w:tab w:val="center" w:pos="4320"/>
        <w:tab w:val="right" w:pos="8640"/>
      </w:tabs>
      <w:spacing w:after="0" w:line="240" w:lineRule="auto"/>
    </w:pPr>
    <w:rPr>
      <w:sz w:val="24"/>
      <w:szCs w:val="24"/>
    </w:rPr>
  </w:style>
  <w:style w:type="character" w:customStyle="1" w:styleId="HeaderChar">
    <w:name w:val="Header Char"/>
    <w:basedOn w:val="DefaultParagraphFont"/>
    <w:link w:val="Header"/>
    <w:uiPriority w:val="99"/>
    <w:rsid w:val="0032312F"/>
  </w:style>
  <w:style w:type="paragraph" w:styleId="Footer">
    <w:name w:val="footer"/>
    <w:basedOn w:val="Normal"/>
    <w:link w:val="FooterChar"/>
    <w:uiPriority w:val="99"/>
    <w:unhideWhenUsed/>
    <w:rsid w:val="0032312F"/>
    <w:pPr>
      <w:tabs>
        <w:tab w:val="center" w:pos="4320"/>
        <w:tab w:val="right" w:pos="8640"/>
      </w:tabs>
      <w:spacing w:after="0" w:line="240" w:lineRule="auto"/>
    </w:pPr>
    <w:rPr>
      <w:sz w:val="24"/>
      <w:szCs w:val="24"/>
    </w:rPr>
  </w:style>
  <w:style w:type="character" w:customStyle="1" w:styleId="FooterChar">
    <w:name w:val="Footer Char"/>
    <w:basedOn w:val="DefaultParagraphFont"/>
    <w:link w:val="Footer"/>
    <w:uiPriority w:val="99"/>
    <w:rsid w:val="0032312F"/>
  </w:style>
  <w:style w:type="table" w:styleId="LightShading-Accent1">
    <w:name w:val="Light Shading Accent 1"/>
    <w:basedOn w:val="TableNormal"/>
    <w:uiPriority w:val="60"/>
    <w:rsid w:val="0032312F"/>
    <w:rPr>
      <w:color w:val="365F91" w:themeColor="accent1" w:themeShade="BF"/>
      <w:sz w:val="22"/>
      <w:szCs w:val="22"/>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32312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312F"/>
    <w:rPr>
      <w:rFonts w:ascii="Lucida Grande" w:hAnsi="Lucida Grande" w:cs="Lucida Grande"/>
      <w:sz w:val="18"/>
      <w:szCs w:val="18"/>
    </w:rPr>
  </w:style>
  <w:style w:type="paragraph" w:styleId="Closing">
    <w:name w:val="Closing"/>
    <w:basedOn w:val="Normal"/>
    <w:link w:val="ClosingChar"/>
    <w:uiPriority w:val="5"/>
    <w:unhideWhenUsed/>
    <w:rsid w:val="00AD5ED1"/>
    <w:pPr>
      <w:spacing w:before="480" w:after="960"/>
      <w:contextualSpacing/>
    </w:pPr>
  </w:style>
  <w:style w:type="character" w:customStyle="1" w:styleId="ClosingChar">
    <w:name w:val="Closing Char"/>
    <w:basedOn w:val="DefaultParagraphFont"/>
    <w:link w:val="Closing"/>
    <w:uiPriority w:val="5"/>
    <w:rsid w:val="00AD5ED1"/>
    <w:rPr>
      <w:sz w:val="22"/>
      <w:szCs w:val="22"/>
    </w:rPr>
  </w:style>
  <w:style w:type="paragraph" w:customStyle="1" w:styleId="RecipientAddress">
    <w:name w:val="Recipient Address"/>
    <w:basedOn w:val="NoSpacing"/>
    <w:uiPriority w:val="3"/>
    <w:rsid w:val="00AD5ED1"/>
    <w:pPr>
      <w:spacing w:after="360"/>
      <w:contextualSpacing/>
    </w:pPr>
  </w:style>
  <w:style w:type="paragraph" w:styleId="Salutation">
    <w:name w:val="Salutation"/>
    <w:basedOn w:val="NoSpacing"/>
    <w:next w:val="Normal"/>
    <w:link w:val="SalutationChar"/>
    <w:uiPriority w:val="4"/>
    <w:unhideWhenUsed/>
    <w:rsid w:val="00AD5ED1"/>
    <w:pPr>
      <w:spacing w:before="480" w:after="320"/>
      <w:contextualSpacing/>
    </w:pPr>
    <w:rPr>
      <w:b/>
    </w:rPr>
  </w:style>
  <w:style w:type="character" w:customStyle="1" w:styleId="SalutationChar">
    <w:name w:val="Salutation Char"/>
    <w:basedOn w:val="DefaultParagraphFont"/>
    <w:link w:val="Salutation"/>
    <w:uiPriority w:val="4"/>
    <w:rsid w:val="00AD5ED1"/>
    <w:rPr>
      <w:b/>
      <w:sz w:val="22"/>
      <w:szCs w:val="22"/>
    </w:rPr>
  </w:style>
  <w:style w:type="character" w:styleId="PlaceholderText">
    <w:name w:val="Placeholder Text"/>
    <w:basedOn w:val="DefaultParagraphFont"/>
    <w:uiPriority w:val="99"/>
    <w:unhideWhenUsed/>
    <w:rsid w:val="00AD5ED1"/>
    <w:rPr>
      <w:color w:val="808080"/>
    </w:rPr>
  </w:style>
  <w:style w:type="paragraph" w:styleId="Signature">
    <w:name w:val="Signature"/>
    <w:basedOn w:val="Normal"/>
    <w:link w:val="SignatureChar"/>
    <w:uiPriority w:val="99"/>
    <w:unhideWhenUsed/>
    <w:rsid w:val="00AD5ED1"/>
    <w:pPr>
      <w:contextualSpacing/>
    </w:pPr>
  </w:style>
  <w:style w:type="character" w:customStyle="1" w:styleId="SignatureChar">
    <w:name w:val="Signature Char"/>
    <w:basedOn w:val="DefaultParagraphFont"/>
    <w:link w:val="Signature"/>
    <w:uiPriority w:val="99"/>
    <w:rsid w:val="00AD5ED1"/>
    <w:rPr>
      <w:sz w:val="22"/>
      <w:szCs w:val="22"/>
    </w:rPr>
  </w:style>
  <w:style w:type="paragraph" w:styleId="NoSpacing">
    <w:name w:val="No Spacing"/>
    <w:uiPriority w:val="1"/>
    <w:qFormat/>
    <w:rsid w:val="00AD5ED1"/>
    <w:rPr>
      <w:sz w:val="22"/>
      <w:szCs w:val="22"/>
    </w:rPr>
  </w:style>
  <w:style w:type="paragraph" w:styleId="ListParagraph">
    <w:name w:val="List Paragraph"/>
    <w:basedOn w:val="Normal"/>
    <w:uiPriority w:val="34"/>
    <w:qFormat/>
    <w:rsid w:val="00F46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430035">
      <w:bodyDiv w:val="1"/>
      <w:marLeft w:val="0"/>
      <w:marRight w:val="0"/>
      <w:marTop w:val="0"/>
      <w:marBottom w:val="0"/>
      <w:divBdr>
        <w:top w:val="none" w:sz="0" w:space="0" w:color="auto"/>
        <w:left w:val="none" w:sz="0" w:space="0" w:color="auto"/>
        <w:bottom w:val="none" w:sz="0" w:space="0" w:color="auto"/>
        <w:right w:val="none" w:sz="0" w:space="0" w:color="auto"/>
      </w:divBdr>
    </w:div>
    <w:div w:id="17403227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1966DE-E697-4CC9-9EF9-01753AA00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33D7A55A</Template>
  <TotalTime>0</TotalTime>
  <Pages>3</Pages>
  <Words>824</Words>
  <Characters>4700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Hincks</dc:creator>
  <cp:lastModifiedBy>Smith, Janet</cp:lastModifiedBy>
  <cp:revision>2</cp:revision>
  <cp:lastPrinted>2019-01-24T11:19:00Z</cp:lastPrinted>
  <dcterms:created xsi:type="dcterms:W3CDTF">2019-02-11T14:52:00Z</dcterms:created>
  <dcterms:modified xsi:type="dcterms:W3CDTF">2019-02-11T14:52:00Z</dcterms:modified>
</cp:coreProperties>
</file>