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5CA" w:rsidRDefault="004E4E5F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fldChar w:fldCharType="begin"/>
      </w:r>
      <w:r>
        <w:rPr>
          <w:sz w:val="58"/>
          <w:szCs w:val="58"/>
          <w:lang w:val="en-US"/>
        </w:rPr>
        <w:instrText xml:space="preserve"> HYPERLINK "mailto:s.w.fuller@warwick.ac.uk" </w:instrText>
      </w:r>
      <w:r>
        <w:rPr>
          <w:sz w:val="58"/>
          <w:szCs w:val="58"/>
          <w:lang w:val="en-US"/>
        </w:rPr>
        <w:fldChar w:fldCharType="separate"/>
      </w:r>
      <w:r w:rsidRPr="00721B6E">
        <w:rPr>
          <w:rStyle w:val="a3"/>
          <w:sz w:val="58"/>
          <w:szCs w:val="58"/>
          <w:lang w:val="en-US"/>
        </w:rPr>
        <w:t>s.w.fuller@warwick.ac.uk</w:t>
      </w:r>
      <w:r>
        <w:rPr>
          <w:sz w:val="58"/>
          <w:szCs w:val="58"/>
          <w:lang w:val="en-US"/>
        </w:rPr>
        <w:fldChar w:fldCharType="end"/>
      </w:r>
    </w:p>
    <w:p w:rsidR="004E4E5F" w:rsidRDefault="004E4E5F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Does science need public relations? Yes.</w:t>
      </w:r>
    </w:p>
    <w:p w:rsidR="004E4E5F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Customer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Consumer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Science as inquiry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Science as authority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Post-truth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Meta-level awareness of science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Public relations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Internet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New Age medicine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Creationism in biology</w:t>
      </w:r>
    </w:p>
    <w:p w:rsidR="003C51F4" w:rsidRDefault="003C51F4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Democratization</w:t>
      </w:r>
    </w:p>
    <w:p w:rsidR="003C51F4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lastRenderedPageBreak/>
        <w:t>Protestant Reformation</w:t>
      </w:r>
    </w:p>
    <w:p w:rsidR="000628F2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Separation of church and state</w:t>
      </w:r>
    </w:p>
    <w:p w:rsidR="000628F2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1517</w:t>
      </w:r>
    </w:p>
    <w:p w:rsidR="000628F2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Jesuits</w:t>
      </w:r>
    </w:p>
    <w:p w:rsidR="000628F2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Evangelism</w:t>
      </w:r>
    </w:p>
    <w:p w:rsidR="000628F2" w:rsidRDefault="000628F2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Teaching vs research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Make research teachable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Learned incapacity – VEBLEN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Authority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Self-demystify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Path-dependency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Science Citation Index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Pro-university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Humboldt</w:t>
      </w:r>
    </w:p>
    <w:p w:rsidR="00C062BB" w:rsidRDefault="00C062BB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lastRenderedPageBreak/>
        <w:t>Unity of teaching and research</w:t>
      </w:r>
    </w:p>
    <w:p w:rsidR="00C062BB" w:rsidRDefault="008E008C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Research is always elite in the beginning</w:t>
      </w:r>
    </w:p>
    <w:p w:rsidR="008E008C" w:rsidRDefault="008E008C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Teaching is the mode of democratization</w:t>
      </w:r>
    </w:p>
    <w:p w:rsidR="008E008C" w:rsidRDefault="008E008C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What is unique about universities?</w:t>
      </w:r>
    </w:p>
    <w:p w:rsidR="008E008C" w:rsidRDefault="008E008C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Natural vs. human sciences on path-dependency</w:t>
      </w:r>
    </w:p>
    <w:p w:rsidR="007A5FC8" w:rsidRDefault="007A5FC8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Universities as dumb organizations</w:t>
      </w:r>
    </w:p>
    <w:p w:rsidR="007A5FC8" w:rsidRDefault="007A5FC8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Whole is less than the sum of the parts</w:t>
      </w:r>
    </w:p>
    <w:p w:rsidR="007A5FC8" w:rsidRDefault="007A5FC8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Knowledge Management Foundations</w:t>
      </w:r>
    </w:p>
    <w:p w:rsidR="007A5FC8" w:rsidRDefault="007A5FC8">
      <w:pPr>
        <w:rPr>
          <w:sz w:val="58"/>
          <w:szCs w:val="58"/>
          <w:lang w:val="en-US"/>
        </w:rPr>
      </w:pPr>
      <w:proofErr w:type="gramStart"/>
      <w:r>
        <w:rPr>
          <w:sz w:val="58"/>
          <w:szCs w:val="58"/>
          <w:lang w:val="en-US"/>
        </w:rPr>
        <w:t>Science as a public good.</w:t>
      </w:r>
      <w:proofErr w:type="gramEnd"/>
    </w:p>
    <w:p w:rsidR="007A5FC8" w:rsidRDefault="007A5FC8">
      <w:pPr>
        <w:rPr>
          <w:sz w:val="58"/>
          <w:szCs w:val="58"/>
          <w:lang w:val="en-US"/>
        </w:rPr>
      </w:pPr>
      <w:r>
        <w:rPr>
          <w:sz w:val="58"/>
          <w:szCs w:val="58"/>
          <w:lang w:val="en-US"/>
        </w:rPr>
        <w:t>transhumanism</w:t>
      </w:r>
      <w:bookmarkStart w:id="0" w:name="_GoBack"/>
      <w:bookmarkEnd w:id="0"/>
    </w:p>
    <w:p w:rsidR="00C062BB" w:rsidRPr="004E4E5F" w:rsidRDefault="00C062BB">
      <w:pPr>
        <w:rPr>
          <w:sz w:val="58"/>
          <w:szCs w:val="58"/>
          <w:lang w:val="en-US"/>
        </w:rPr>
      </w:pPr>
    </w:p>
    <w:sectPr w:rsidR="00C062BB" w:rsidRPr="004E4E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4E5F"/>
    <w:rsid w:val="000628F2"/>
    <w:rsid w:val="001F15CA"/>
    <w:rsid w:val="003C51F4"/>
    <w:rsid w:val="004E4E5F"/>
    <w:rsid w:val="007A5FC8"/>
    <w:rsid w:val="008E008C"/>
    <w:rsid w:val="00C06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E4E5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E4E5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354B96-EED9-4806-8AA4-0A5EC7912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kent</dc:creator>
  <cp:lastModifiedBy>kent</cp:lastModifiedBy>
  <cp:revision>1</cp:revision>
  <dcterms:created xsi:type="dcterms:W3CDTF">2017-11-24T14:42:00Z</dcterms:created>
  <dcterms:modified xsi:type="dcterms:W3CDTF">2017-11-24T16:10:00Z</dcterms:modified>
</cp:coreProperties>
</file>