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F6B38" w:rsidRPr="00BF4C1D" w:rsidRDefault="004F6B38" w:rsidP="00B166E0">
      <w:pPr>
        <w:rPr>
          <w:sz w:val="56"/>
          <w:szCs w:val="56"/>
          <w:lang w:val="en-GB"/>
        </w:rPr>
      </w:pPr>
      <w:bookmarkStart w:id="0" w:name="_GoBack"/>
      <w:bookmarkEnd w:id="0"/>
      <w:r w:rsidRPr="00BF4C1D">
        <w:rPr>
          <w:sz w:val="56"/>
          <w:szCs w:val="56"/>
          <w:lang w:val="en-GB"/>
        </w:rPr>
        <w:t>Steve Fuller</w:t>
      </w:r>
    </w:p>
    <w:p w:rsidR="004F6B38" w:rsidRPr="00BF4C1D" w:rsidRDefault="00B60D78" w:rsidP="00B166E0">
      <w:pPr>
        <w:rPr>
          <w:sz w:val="56"/>
          <w:szCs w:val="56"/>
          <w:lang w:val="en-GB"/>
        </w:rPr>
      </w:pPr>
      <w:hyperlink r:id="rId4" w:history="1">
        <w:r w:rsidR="004F6B38" w:rsidRPr="00BF4C1D">
          <w:rPr>
            <w:rStyle w:val="Hyperlink"/>
            <w:sz w:val="56"/>
            <w:szCs w:val="56"/>
            <w:lang w:val="en-GB"/>
          </w:rPr>
          <w:t>s.w.fuller@warwick.ac.uk</w:t>
        </w:r>
      </w:hyperlink>
    </w:p>
    <w:p w:rsidR="004F6B38" w:rsidRPr="00BF4C1D" w:rsidRDefault="004F6B38" w:rsidP="00B166E0">
      <w:pPr>
        <w:rPr>
          <w:sz w:val="56"/>
          <w:szCs w:val="56"/>
          <w:lang w:val="en-GB"/>
        </w:rPr>
      </w:pPr>
      <w:r w:rsidRPr="00BF4C1D">
        <w:rPr>
          <w:sz w:val="56"/>
          <w:szCs w:val="56"/>
          <w:lang w:val="en-GB"/>
        </w:rPr>
        <w:t>Thomas More – Utopia</w:t>
      </w:r>
    </w:p>
    <w:p w:rsidR="004F6B38" w:rsidRPr="00BF4C1D" w:rsidRDefault="004F6B38" w:rsidP="00B166E0">
      <w:pPr>
        <w:rPr>
          <w:sz w:val="56"/>
          <w:szCs w:val="56"/>
          <w:lang w:val="en-GB"/>
        </w:rPr>
      </w:pPr>
      <w:r w:rsidRPr="00BF4C1D">
        <w:rPr>
          <w:sz w:val="56"/>
          <w:szCs w:val="56"/>
          <w:lang w:val="en-GB"/>
        </w:rPr>
        <w:t>Precautionary principle</w:t>
      </w:r>
    </w:p>
    <w:p w:rsidR="004F6B38" w:rsidRDefault="004F6B38" w:rsidP="00B166E0">
      <w:pPr>
        <w:rPr>
          <w:sz w:val="56"/>
          <w:szCs w:val="56"/>
          <w:lang w:val="en-GB"/>
        </w:rPr>
      </w:pPr>
      <w:proofErr w:type="spellStart"/>
      <w:r w:rsidRPr="00BF4C1D">
        <w:rPr>
          <w:sz w:val="56"/>
          <w:szCs w:val="56"/>
          <w:lang w:val="en-GB"/>
        </w:rPr>
        <w:t>Proactionary</w:t>
      </w:r>
      <w:proofErr w:type="spellEnd"/>
      <w:r w:rsidRPr="00BF4C1D">
        <w:rPr>
          <w:sz w:val="56"/>
          <w:szCs w:val="56"/>
          <w:lang w:val="en-GB"/>
        </w:rPr>
        <w:t xml:space="preserve"> principle</w:t>
      </w:r>
    </w:p>
    <w:p w:rsidR="000B5CD7" w:rsidRDefault="009E3BA1" w:rsidP="00B166E0">
      <w:pPr>
        <w:rPr>
          <w:sz w:val="56"/>
          <w:szCs w:val="56"/>
          <w:lang w:val="en-GB"/>
        </w:rPr>
      </w:pPr>
      <w:r>
        <w:rPr>
          <w:sz w:val="56"/>
          <w:szCs w:val="56"/>
          <w:lang w:val="en-GB"/>
        </w:rPr>
        <w:t>Possible</w:t>
      </w:r>
    </w:p>
    <w:p w:rsidR="009E3BA1" w:rsidRDefault="009E3BA1" w:rsidP="00B166E0">
      <w:pPr>
        <w:rPr>
          <w:sz w:val="56"/>
          <w:szCs w:val="56"/>
          <w:lang w:val="en-GB"/>
        </w:rPr>
      </w:pPr>
      <w:r>
        <w:rPr>
          <w:sz w:val="56"/>
          <w:szCs w:val="56"/>
          <w:lang w:val="en-GB"/>
        </w:rPr>
        <w:t>Social contract</w:t>
      </w:r>
    </w:p>
    <w:p w:rsidR="009E3BA1" w:rsidRDefault="009E3BA1" w:rsidP="00B166E0">
      <w:pPr>
        <w:rPr>
          <w:sz w:val="56"/>
          <w:szCs w:val="56"/>
          <w:lang w:val="en-GB"/>
        </w:rPr>
      </w:pPr>
      <w:r>
        <w:rPr>
          <w:sz w:val="56"/>
          <w:szCs w:val="56"/>
          <w:lang w:val="en-GB"/>
        </w:rPr>
        <w:t>Anthropocene</w:t>
      </w:r>
    </w:p>
    <w:p w:rsidR="009E3BA1" w:rsidRDefault="00F47147" w:rsidP="00B166E0">
      <w:pPr>
        <w:rPr>
          <w:sz w:val="56"/>
          <w:szCs w:val="56"/>
          <w:lang w:val="en-GB"/>
        </w:rPr>
      </w:pPr>
      <w:r>
        <w:rPr>
          <w:sz w:val="56"/>
          <w:szCs w:val="56"/>
          <w:lang w:val="en-GB"/>
        </w:rPr>
        <w:t xml:space="preserve">Peter </w:t>
      </w:r>
      <w:proofErr w:type="spellStart"/>
      <w:r>
        <w:rPr>
          <w:sz w:val="56"/>
          <w:szCs w:val="56"/>
          <w:lang w:val="en-GB"/>
        </w:rPr>
        <w:t>Thiel</w:t>
      </w:r>
      <w:proofErr w:type="spellEnd"/>
    </w:p>
    <w:p w:rsidR="00F47147" w:rsidRDefault="00F47147" w:rsidP="00B166E0">
      <w:pPr>
        <w:rPr>
          <w:sz w:val="56"/>
          <w:szCs w:val="56"/>
          <w:lang w:val="en-GB"/>
        </w:rPr>
      </w:pPr>
      <w:proofErr w:type="spellStart"/>
      <w:r>
        <w:rPr>
          <w:sz w:val="56"/>
          <w:szCs w:val="56"/>
          <w:lang w:val="en-GB"/>
        </w:rPr>
        <w:t>Seasteading</w:t>
      </w:r>
      <w:proofErr w:type="spellEnd"/>
    </w:p>
    <w:p w:rsidR="00F47147" w:rsidRDefault="001D0B34" w:rsidP="00B166E0">
      <w:pPr>
        <w:rPr>
          <w:sz w:val="56"/>
          <w:szCs w:val="56"/>
          <w:lang w:val="en-GB"/>
        </w:rPr>
      </w:pPr>
      <w:proofErr w:type="spellStart"/>
      <w:r>
        <w:rPr>
          <w:sz w:val="56"/>
          <w:szCs w:val="56"/>
          <w:lang w:val="en-GB"/>
        </w:rPr>
        <w:t>Ecomodernist</w:t>
      </w:r>
      <w:proofErr w:type="spellEnd"/>
    </w:p>
    <w:p w:rsidR="001D0B34" w:rsidRDefault="001D0B34" w:rsidP="00B166E0">
      <w:pPr>
        <w:rPr>
          <w:sz w:val="56"/>
          <w:szCs w:val="56"/>
          <w:lang w:val="en-GB"/>
        </w:rPr>
      </w:pPr>
      <w:r>
        <w:rPr>
          <w:sz w:val="56"/>
          <w:szCs w:val="56"/>
          <w:lang w:val="en-GB"/>
        </w:rPr>
        <w:t>Breakthrough Institute</w:t>
      </w:r>
    </w:p>
    <w:p w:rsidR="006C5653" w:rsidRPr="00BF4C1D" w:rsidRDefault="006C5653" w:rsidP="00B166E0">
      <w:pPr>
        <w:rPr>
          <w:sz w:val="56"/>
          <w:szCs w:val="56"/>
          <w:lang w:val="en-GB"/>
        </w:rPr>
      </w:pPr>
      <w:proofErr w:type="gramStart"/>
      <w:r>
        <w:rPr>
          <w:sz w:val="56"/>
          <w:szCs w:val="56"/>
          <w:lang w:val="en-GB"/>
        </w:rPr>
        <w:t>zoopolis</w:t>
      </w:r>
      <w:proofErr w:type="gramEnd"/>
    </w:p>
    <w:sectPr w:rsidR="006C5653" w:rsidRPr="00BF4C1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66E0"/>
    <w:rsid w:val="000B5CD7"/>
    <w:rsid w:val="001D0B34"/>
    <w:rsid w:val="004F6B38"/>
    <w:rsid w:val="006C5653"/>
    <w:rsid w:val="009E3BA1"/>
    <w:rsid w:val="00B166E0"/>
    <w:rsid w:val="00B60D78"/>
    <w:rsid w:val="00BF4C1D"/>
    <w:rsid w:val="00CB2BC0"/>
    <w:rsid w:val="00F47147"/>
    <w:rsid w:val="00F628AF"/>
    <w:rsid w:val="00FF68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5A1B13E-1D66-442C-99F0-6219427F92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4F6B3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s.w.fuller@warwick.ac.uk" TargetMode="Externa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BB836CE8</Template>
  <TotalTime>1</TotalTime>
  <Pages>1</Pages>
  <Words>38</Words>
  <Characters>223</Characters>
  <Application>Microsoft Office Word</Application>
  <DocSecurity>0</DocSecurity>
  <Lines>1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Heroes Birgit</dc:creator>
  <cp:keywords/>
  <dc:description/>
  <cp:lastModifiedBy>Fuller, Steve</cp:lastModifiedBy>
  <cp:revision>2</cp:revision>
  <dcterms:created xsi:type="dcterms:W3CDTF">2016-11-18T16:11:00Z</dcterms:created>
  <dcterms:modified xsi:type="dcterms:W3CDTF">2016-11-18T16:11:00Z</dcterms:modified>
</cp:coreProperties>
</file>