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1356" w:rsidRDefault="00903F1A">
      <w:pPr>
        <w:rPr>
          <w:sz w:val="40"/>
          <w:szCs w:val="40"/>
        </w:rPr>
      </w:pPr>
      <w:r w:rsidRPr="00903F1A">
        <w:rPr>
          <w:sz w:val="40"/>
          <w:szCs w:val="40"/>
        </w:rPr>
        <w:t>L</w:t>
      </w:r>
      <w:r w:rsidRPr="00903F1A">
        <w:rPr>
          <w:rFonts w:hint="eastAsia"/>
          <w:sz w:val="40"/>
          <w:szCs w:val="40"/>
        </w:rPr>
        <w:t>ecture</w:t>
      </w:r>
      <w:r>
        <w:rPr>
          <w:sz w:val="40"/>
          <w:szCs w:val="40"/>
        </w:rPr>
        <w:t xml:space="preserve"> on post-truth</w:t>
      </w:r>
    </w:p>
    <w:p w:rsidR="00903F1A" w:rsidRDefault="00903F1A">
      <w:pPr>
        <w:rPr>
          <w:sz w:val="40"/>
          <w:szCs w:val="40"/>
        </w:rPr>
      </w:pPr>
      <w:r>
        <w:rPr>
          <w:sz w:val="40"/>
          <w:szCs w:val="40"/>
        </w:rPr>
        <w:t>Oxford English Dictionary 2016 word of the year</w:t>
      </w:r>
    </w:p>
    <w:p w:rsidR="00903F1A" w:rsidRDefault="00903F1A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Brexit</w:t>
      </w:r>
      <w:proofErr w:type="spellEnd"/>
    </w:p>
    <w:p w:rsidR="00903F1A" w:rsidRDefault="00903F1A">
      <w:pPr>
        <w:rPr>
          <w:sz w:val="40"/>
          <w:szCs w:val="40"/>
        </w:rPr>
      </w:pPr>
      <w:r>
        <w:rPr>
          <w:sz w:val="40"/>
          <w:szCs w:val="40"/>
        </w:rPr>
        <w:t>Trump</w:t>
      </w:r>
    </w:p>
    <w:p w:rsidR="00903F1A" w:rsidRDefault="00903F1A">
      <w:pPr>
        <w:rPr>
          <w:sz w:val="40"/>
          <w:szCs w:val="40"/>
        </w:rPr>
      </w:pPr>
      <w:r>
        <w:rPr>
          <w:sz w:val="40"/>
          <w:szCs w:val="40"/>
        </w:rPr>
        <w:t>Pejorative</w:t>
      </w:r>
    </w:p>
    <w:p w:rsidR="00903F1A" w:rsidRDefault="00903F1A">
      <w:pPr>
        <w:rPr>
          <w:sz w:val="40"/>
          <w:szCs w:val="40"/>
        </w:rPr>
      </w:pPr>
      <w:r>
        <w:rPr>
          <w:sz w:val="40"/>
          <w:szCs w:val="40"/>
        </w:rPr>
        <w:t>Vilfredo Pareto – circulation of elites</w:t>
      </w:r>
    </w:p>
    <w:p w:rsidR="00903F1A" w:rsidRDefault="00903F1A">
      <w:pPr>
        <w:rPr>
          <w:sz w:val="40"/>
          <w:szCs w:val="40"/>
        </w:rPr>
      </w:pPr>
      <w:r>
        <w:rPr>
          <w:sz w:val="40"/>
          <w:szCs w:val="40"/>
        </w:rPr>
        <w:t>Cynical</w:t>
      </w:r>
    </w:p>
    <w:p w:rsidR="00903F1A" w:rsidRDefault="00903F1A">
      <w:pPr>
        <w:rPr>
          <w:sz w:val="40"/>
          <w:szCs w:val="40"/>
        </w:rPr>
      </w:pPr>
      <w:r>
        <w:rPr>
          <w:sz w:val="40"/>
          <w:szCs w:val="40"/>
        </w:rPr>
        <w:t>Machiavelli</w:t>
      </w:r>
      <w:r w:rsidR="00585F73">
        <w:rPr>
          <w:sz w:val="40"/>
          <w:szCs w:val="40"/>
        </w:rPr>
        <w:t>: lions v. foxes</w:t>
      </w:r>
    </w:p>
    <w:p w:rsidR="00585F73" w:rsidRPr="00903F1A" w:rsidRDefault="00585F73">
      <w:pPr>
        <w:rPr>
          <w:sz w:val="40"/>
          <w:szCs w:val="40"/>
        </w:rPr>
      </w:pPr>
      <w:r>
        <w:rPr>
          <w:rFonts w:hint="eastAsia"/>
          <w:sz w:val="40"/>
          <w:szCs w:val="40"/>
        </w:rPr>
        <w:t>Thomas</w:t>
      </w:r>
      <w:r>
        <w:rPr>
          <w:sz w:val="40"/>
          <w:szCs w:val="40"/>
        </w:rPr>
        <w:t xml:space="preserve"> </w:t>
      </w:r>
      <w:r>
        <w:rPr>
          <w:rFonts w:hint="eastAsia"/>
          <w:sz w:val="40"/>
          <w:szCs w:val="40"/>
        </w:rPr>
        <w:t>Kuhn</w:t>
      </w:r>
      <w:r>
        <w:rPr>
          <w:sz w:val="40"/>
          <w:szCs w:val="40"/>
        </w:rPr>
        <w:t xml:space="preserve"> – The Structure of Scientific Revolutions, 1962, 1970</w:t>
      </w:r>
    </w:p>
    <w:p w:rsidR="00903F1A" w:rsidRDefault="00585F73">
      <w:pPr>
        <w:rPr>
          <w:sz w:val="40"/>
          <w:szCs w:val="40"/>
        </w:rPr>
      </w:pPr>
      <w:r>
        <w:rPr>
          <w:rFonts w:hint="eastAsia"/>
          <w:sz w:val="40"/>
          <w:szCs w:val="40"/>
        </w:rPr>
        <w:t>Harvard 1930s</w:t>
      </w:r>
    </w:p>
    <w:p w:rsidR="00585F73" w:rsidRDefault="00585F73">
      <w:pPr>
        <w:rPr>
          <w:sz w:val="40"/>
          <w:szCs w:val="40"/>
        </w:rPr>
      </w:pPr>
      <w:r>
        <w:rPr>
          <w:sz w:val="40"/>
          <w:szCs w:val="40"/>
        </w:rPr>
        <w:t>Jame</w:t>
      </w:r>
      <w:r w:rsidR="005A011C">
        <w:rPr>
          <w:sz w:val="40"/>
          <w:szCs w:val="40"/>
        </w:rPr>
        <w:t>s Bryant Conant</w:t>
      </w:r>
    </w:p>
    <w:p w:rsidR="005A011C" w:rsidRDefault="005A011C">
      <w:pPr>
        <w:rPr>
          <w:sz w:val="40"/>
          <w:szCs w:val="40"/>
        </w:rPr>
      </w:pPr>
      <w:r>
        <w:rPr>
          <w:sz w:val="40"/>
          <w:szCs w:val="40"/>
        </w:rPr>
        <w:t>Bernal – The Social Function of Science</w:t>
      </w:r>
    </w:p>
    <w:p w:rsidR="005A011C" w:rsidRDefault="005A011C">
      <w:pPr>
        <w:rPr>
          <w:sz w:val="40"/>
          <w:szCs w:val="40"/>
        </w:rPr>
      </w:pPr>
      <w:r>
        <w:rPr>
          <w:sz w:val="40"/>
          <w:szCs w:val="40"/>
        </w:rPr>
        <w:t>Pareto Circle</w:t>
      </w:r>
    </w:p>
    <w:p w:rsidR="005A011C" w:rsidRDefault="005A011C">
      <w:pPr>
        <w:rPr>
          <w:sz w:val="40"/>
          <w:szCs w:val="40"/>
        </w:rPr>
      </w:pPr>
      <w:r>
        <w:rPr>
          <w:sz w:val="40"/>
          <w:szCs w:val="40"/>
        </w:rPr>
        <w:t>Lawrence Henderson</w:t>
      </w:r>
    </w:p>
    <w:p w:rsidR="005A011C" w:rsidRDefault="005A011C">
      <w:pPr>
        <w:rPr>
          <w:rFonts w:hint="eastAsia"/>
          <w:sz w:val="40"/>
          <w:szCs w:val="40"/>
        </w:rPr>
      </w:pPr>
      <w:r>
        <w:rPr>
          <w:rFonts w:hint="eastAsia"/>
          <w:sz w:val="40"/>
          <w:szCs w:val="40"/>
        </w:rPr>
        <w:t>Marx of the Master Class = Pareto</w:t>
      </w:r>
    </w:p>
    <w:p w:rsidR="005A011C" w:rsidRDefault="005A011C">
      <w:pPr>
        <w:rPr>
          <w:sz w:val="40"/>
          <w:szCs w:val="40"/>
        </w:rPr>
      </w:pPr>
      <w:r>
        <w:rPr>
          <w:sz w:val="40"/>
          <w:szCs w:val="40"/>
        </w:rPr>
        <w:t>Schumpeter, Merton, Parsons</w:t>
      </w:r>
    </w:p>
    <w:p w:rsidR="005A011C" w:rsidRDefault="00545A8D">
      <w:pPr>
        <w:rPr>
          <w:sz w:val="40"/>
          <w:szCs w:val="40"/>
        </w:rPr>
      </w:pPr>
      <w:r>
        <w:rPr>
          <w:sz w:val="40"/>
          <w:szCs w:val="40"/>
        </w:rPr>
        <w:t>Paradigm</w:t>
      </w:r>
    </w:p>
    <w:p w:rsidR="00545A8D" w:rsidRDefault="00545A8D">
      <w:pPr>
        <w:rPr>
          <w:sz w:val="40"/>
          <w:szCs w:val="40"/>
        </w:rPr>
      </w:pPr>
      <w:r>
        <w:rPr>
          <w:sz w:val="40"/>
          <w:szCs w:val="40"/>
        </w:rPr>
        <w:t>National Science Foundation</w:t>
      </w:r>
    </w:p>
    <w:p w:rsidR="00545A8D" w:rsidRDefault="00545A8D">
      <w:pPr>
        <w:rPr>
          <w:sz w:val="40"/>
          <w:szCs w:val="40"/>
        </w:rPr>
      </w:pPr>
      <w:r>
        <w:rPr>
          <w:sz w:val="40"/>
          <w:szCs w:val="40"/>
        </w:rPr>
        <w:t>Kilgore</w:t>
      </w:r>
    </w:p>
    <w:p w:rsidR="00545A8D" w:rsidRDefault="00545A8D">
      <w:pPr>
        <w:rPr>
          <w:sz w:val="40"/>
          <w:szCs w:val="40"/>
        </w:rPr>
      </w:pPr>
      <w:r>
        <w:rPr>
          <w:sz w:val="40"/>
          <w:szCs w:val="40"/>
        </w:rPr>
        <w:t>Peer review</w:t>
      </w:r>
    </w:p>
    <w:p w:rsidR="00545A8D" w:rsidRDefault="000D776E">
      <w:pPr>
        <w:rPr>
          <w:sz w:val="40"/>
          <w:szCs w:val="40"/>
        </w:rPr>
      </w:pPr>
      <w:r>
        <w:rPr>
          <w:sz w:val="40"/>
          <w:szCs w:val="40"/>
        </w:rPr>
        <w:t>Max Planck</w:t>
      </w:r>
    </w:p>
    <w:p w:rsidR="000D776E" w:rsidRDefault="000D776E">
      <w:pPr>
        <w:rPr>
          <w:sz w:val="40"/>
          <w:szCs w:val="40"/>
        </w:rPr>
      </w:pPr>
      <w:r>
        <w:rPr>
          <w:sz w:val="40"/>
          <w:szCs w:val="40"/>
        </w:rPr>
        <w:lastRenderedPageBreak/>
        <w:t>Should history of science be rated X for scientists?</w:t>
      </w:r>
    </w:p>
    <w:p w:rsidR="000D776E" w:rsidRDefault="000D776E">
      <w:pPr>
        <w:rPr>
          <w:sz w:val="40"/>
          <w:szCs w:val="40"/>
        </w:rPr>
      </w:pPr>
      <w:r>
        <w:rPr>
          <w:sz w:val="40"/>
          <w:szCs w:val="40"/>
        </w:rPr>
        <w:t>Stephen Brush</w:t>
      </w:r>
    </w:p>
    <w:p w:rsidR="000D776E" w:rsidRDefault="000D776E">
      <w:pPr>
        <w:rPr>
          <w:sz w:val="40"/>
          <w:szCs w:val="40"/>
        </w:rPr>
      </w:pPr>
      <w:r>
        <w:rPr>
          <w:sz w:val="40"/>
          <w:szCs w:val="40"/>
        </w:rPr>
        <w:t>History of science for the scientist = Orwellian = 1984</w:t>
      </w:r>
    </w:p>
    <w:p w:rsidR="000D776E" w:rsidRDefault="000D776E">
      <w:pPr>
        <w:rPr>
          <w:sz w:val="40"/>
          <w:szCs w:val="40"/>
        </w:rPr>
      </w:pPr>
      <w:r>
        <w:rPr>
          <w:sz w:val="40"/>
          <w:szCs w:val="40"/>
        </w:rPr>
        <w:t>History of science for the historian</w:t>
      </w:r>
    </w:p>
    <w:p w:rsidR="00D6522F" w:rsidRDefault="00D6522F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Ideologisation</w:t>
      </w:r>
      <w:proofErr w:type="spellEnd"/>
      <w:r>
        <w:rPr>
          <w:sz w:val="40"/>
          <w:szCs w:val="40"/>
        </w:rPr>
        <w:t xml:space="preserve"> of science</w:t>
      </w:r>
    </w:p>
    <w:p w:rsidR="00D6522F" w:rsidRDefault="00D6522F">
      <w:pPr>
        <w:rPr>
          <w:sz w:val="40"/>
          <w:szCs w:val="40"/>
        </w:rPr>
      </w:pPr>
      <w:r>
        <w:rPr>
          <w:sz w:val="40"/>
          <w:szCs w:val="40"/>
        </w:rPr>
        <w:t>Plato</w:t>
      </w:r>
    </w:p>
    <w:p w:rsidR="00D6522F" w:rsidRDefault="00D6522F">
      <w:pPr>
        <w:rPr>
          <w:sz w:val="40"/>
          <w:szCs w:val="40"/>
        </w:rPr>
      </w:pPr>
      <w:r>
        <w:rPr>
          <w:sz w:val="40"/>
          <w:szCs w:val="40"/>
        </w:rPr>
        <w:t>Double truth doctrine</w:t>
      </w:r>
    </w:p>
    <w:p w:rsidR="005A7A96" w:rsidRDefault="005A7A96">
      <w:pPr>
        <w:rPr>
          <w:sz w:val="40"/>
          <w:szCs w:val="40"/>
        </w:rPr>
      </w:pPr>
      <w:r>
        <w:rPr>
          <w:sz w:val="40"/>
          <w:szCs w:val="40"/>
        </w:rPr>
        <w:t>Leo Strauss</w:t>
      </w:r>
    </w:p>
    <w:p w:rsidR="005A7A96" w:rsidRDefault="005A7A96">
      <w:pPr>
        <w:rPr>
          <w:sz w:val="40"/>
          <w:szCs w:val="40"/>
        </w:rPr>
      </w:pPr>
      <w:r>
        <w:rPr>
          <w:sz w:val="40"/>
          <w:szCs w:val="40"/>
        </w:rPr>
        <w:t>Averroes</w:t>
      </w:r>
    </w:p>
    <w:p w:rsidR="00BC67AB" w:rsidRDefault="00BC67AB">
      <w:pPr>
        <w:rPr>
          <w:rFonts w:hint="eastAsia"/>
          <w:sz w:val="40"/>
          <w:szCs w:val="40"/>
        </w:rPr>
      </w:pPr>
      <w:r>
        <w:rPr>
          <w:sz w:val="40"/>
          <w:szCs w:val="40"/>
        </w:rPr>
        <w:t xml:space="preserve">Post-Truth: Knowledge as </w:t>
      </w:r>
      <w:r>
        <w:rPr>
          <w:rFonts w:hint="eastAsia"/>
          <w:sz w:val="40"/>
          <w:szCs w:val="40"/>
        </w:rPr>
        <w:t>a Power Game (Anthem)</w:t>
      </w:r>
    </w:p>
    <w:p w:rsidR="00BC67AB" w:rsidRDefault="00BC67AB">
      <w:pPr>
        <w:rPr>
          <w:sz w:val="40"/>
          <w:szCs w:val="40"/>
        </w:rPr>
      </w:pPr>
      <w:r>
        <w:rPr>
          <w:sz w:val="40"/>
          <w:szCs w:val="40"/>
        </w:rPr>
        <w:t>‘essentially contested concept’</w:t>
      </w:r>
    </w:p>
    <w:p w:rsidR="00BC67AB" w:rsidRDefault="00BC67AB">
      <w:pPr>
        <w:rPr>
          <w:sz w:val="40"/>
          <w:szCs w:val="40"/>
        </w:rPr>
      </w:pPr>
      <w:r>
        <w:rPr>
          <w:sz w:val="40"/>
          <w:szCs w:val="40"/>
        </w:rPr>
        <w:t>Justice</w:t>
      </w:r>
    </w:p>
    <w:p w:rsidR="00BC67AB" w:rsidRDefault="00BC67AB">
      <w:pPr>
        <w:rPr>
          <w:sz w:val="40"/>
          <w:szCs w:val="40"/>
        </w:rPr>
      </w:pPr>
      <w:r>
        <w:rPr>
          <w:sz w:val="40"/>
          <w:szCs w:val="40"/>
        </w:rPr>
        <w:t xml:space="preserve">Steve Bannon – Breitbart </w:t>
      </w:r>
      <w:r>
        <w:rPr>
          <w:rFonts w:hint="eastAsia"/>
          <w:sz w:val="40"/>
          <w:szCs w:val="40"/>
        </w:rPr>
        <w:t>news</w:t>
      </w:r>
    </w:p>
    <w:p w:rsidR="00F3109A" w:rsidRDefault="00F3109A">
      <w:pPr>
        <w:rPr>
          <w:sz w:val="40"/>
          <w:szCs w:val="40"/>
        </w:rPr>
      </w:pPr>
      <w:r>
        <w:rPr>
          <w:sz w:val="40"/>
          <w:szCs w:val="40"/>
        </w:rPr>
        <w:t>C</w:t>
      </w:r>
      <w:r>
        <w:rPr>
          <w:rFonts w:hint="eastAsia"/>
          <w:sz w:val="40"/>
          <w:szCs w:val="40"/>
        </w:rPr>
        <w:t>ounter-expertise</w:t>
      </w:r>
    </w:p>
    <w:p w:rsidR="00F3109A" w:rsidRDefault="00F3109A">
      <w:pPr>
        <w:rPr>
          <w:sz w:val="40"/>
          <w:szCs w:val="40"/>
        </w:rPr>
      </w:pPr>
      <w:r>
        <w:rPr>
          <w:rFonts w:hint="eastAsia"/>
          <w:sz w:val="40"/>
          <w:szCs w:val="40"/>
        </w:rPr>
        <w:t>C</w:t>
      </w:r>
      <w:r>
        <w:rPr>
          <w:sz w:val="40"/>
          <w:szCs w:val="40"/>
        </w:rPr>
        <w:t xml:space="preserve">reationism, New Age medicine, </w:t>
      </w:r>
    </w:p>
    <w:p w:rsidR="00F3109A" w:rsidRPr="00903F1A" w:rsidRDefault="00F3109A">
      <w:pPr>
        <w:rPr>
          <w:rFonts w:hint="eastAsia"/>
          <w:sz w:val="40"/>
          <w:szCs w:val="40"/>
        </w:rPr>
      </w:pPr>
      <w:r>
        <w:rPr>
          <w:sz w:val="40"/>
          <w:szCs w:val="40"/>
        </w:rPr>
        <w:t>Filter bubble – echo chamber</w:t>
      </w:r>
      <w:bookmarkStart w:id="0" w:name="_GoBack"/>
      <w:bookmarkEnd w:id="0"/>
    </w:p>
    <w:sectPr w:rsidR="00F3109A" w:rsidRPr="00903F1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4F67"/>
    <w:rsid w:val="000D776E"/>
    <w:rsid w:val="003B4F67"/>
    <w:rsid w:val="00545A8D"/>
    <w:rsid w:val="00585F73"/>
    <w:rsid w:val="005A011C"/>
    <w:rsid w:val="005A7A96"/>
    <w:rsid w:val="006B1356"/>
    <w:rsid w:val="00903F1A"/>
    <w:rsid w:val="00BC67AB"/>
    <w:rsid w:val="00D6522F"/>
    <w:rsid w:val="00F31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3120BC"/>
  <w15:chartTrackingRefBased/>
  <w15:docId w15:val="{064AF7E7-C8F4-4C06-846F-31F4D02ED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2</Pages>
  <Words>134</Words>
  <Characters>770</Characters>
  <Application>Microsoft Office Word</Application>
  <DocSecurity>0</DocSecurity>
  <Lines>6</Lines>
  <Paragraphs>1</Paragraphs>
  <ScaleCrop>false</ScaleCrop>
  <Company>UQi.me</Company>
  <LinksUpToDate>false</LinksUpToDate>
  <CharactersWithSpaces>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Bill Duncan</dc:creator>
  <cp:keywords/>
  <dc:description/>
  <cp:lastModifiedBy>Bill Duncan</cp:lastModifiedBy>
  <cp:revision>2</cp:revision>
  <dcterms:created xsi:type="dcterms:W3CDTF">2017-09-24T01:00:00Z</dcterms:created>
  <dcterms:modified xsi:type="dcterms:W3CDTF">2017-09-24T02:38:00Z</dcterms:modified>
</cp:coreProperties>
</file>