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27508C3" w14:textId="0CFEF378" w:rsidR="005C092B" w:rsidRPr="00D52879" w:rsidRDefault="00C04697" w:rsidP="00AD0AAE">
          <w:pPr>
            <w:jc w:val="center"/>
            <w:rPr>
              <w:b/>
              <w:color w:val="7030A0"/>
              <w:sz w:val="36"/>
            </w:rPr>
          </w:pPr>
          <w:r w:rsidRPr="00D830F3">
            <w:rPr>
              <w:b/>
              <w:color w:val="7030A0"/>
              <w:sz w:val="36"/>
            </w:rPr>
            <w:t>Risk Assessment Form</w:t>
          </w: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0061DA6F" w:rsidR="00C04697" w:rsidRDefault="008318B2" w:rsidP="001D4FAA">
            <w:r>
              <w:t>Behavioural Science 3.005</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4BFB0AE0" w:rsidR="00AB0D05" w:rsidRPr="002201FF" w:rsidRDefault="002201FF" w:rsidP="002246C9">
            <w:pPr>
              <w:rPr>
                <w:rFonts w:ascii="Calibri" w:eastAsia="Calibri" w:hAnsi="Calibri" w:cs="Times New Roman"/>
                <w:color w:val="FF0000"/>
              </w:rPr>
            </w:pPr>
            <w:r w:rsidRPr="002201FF">
              <w:rPr>
                <w:rFonts w:ascii="Calibri" w:eastAsia="Calibri" w:hAnsi="Calibri" w:cs="Times New Roman"/>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98C5660" w:rsidR="00C04697" w:rsidRPr="00E80445" w:rsidRDefault="00E80445" w:rsidP="00B17958">
            <w:pPr>
              <w:rPr>
                <w:rFonts w:ascii="Calibri" w:eastAsia="Calibri" w:hAnsi="Calibri" w:cs="Times New Roman"/>
              </w:rPr>
            </w:pPr>
            <w:r>
              <w:rPr>
                <w:rFonts w:ascii="Calibri" w:eastAsia="Calibri" w:hAnsi="Calibri" w:cs="Times New Roman"/>
              </w:rPr>
              <w:t>Behavioural Science Group</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27770DB0" w:rsidR="00C04697" w:rsidRDefault="00C567AA"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02B23FA7" w:rsidR="003B43E9" w:rsidRDefault="00537C23" w:rsidP="006B37D0">
            <w:r>
              <w:rPr>
                <w:rFonts w:ascii="Calibri" w:eastAsia="Calibri" w:hAnsi="Calibri" w:cs="Times New Roman"/>
              </w:rPr>
              <w:t>Behavioural Science computer lab</w:t>
            </w:r>
          </w:p>
        </w:tc>
      </w:tr>
      <w:tr w:rsidR="003B43E9" w14:paraId="25840098" w14:textId="77777777" w:rsidTr="008B4709">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8B470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554867C2" w14:textId="77777777" w:rsidR="003B43E9" w:rsidRDefault="002246C9" w:rsidP="003920C5">
            <w:r>
              <w:t>Emily Foster (Facilities Coordinator) &amp; the Facilities Team</w:t>
            </w:r>
          </w:p>
          <w:p w14:paraId="247D0852" w14:textId="1FD2A6CD" w:rsidR="002201FF" w:rsidRPr="00E80445" w:rsidRDefault="002201FF" w:rsidP="003920C5">
            <w:pPr>
              <w:rPr>
                <w:rFonts w:ascii="Calibri" w:eastAsia="Calibri" w:hAnsi="Calibri" w:cs="Times New Roman"/>
              </w:rPr>
            </w:pPr>
            <w:r>
              <w:rPr>
                <w:rFonts w:ascii="Calibri" w:eastAsia="Calibri" w:hAnsi="Calibri" w:cs="Times New Roman"/>
              </w:rPr>
              <w:t>Review &amp; update by Christina Compton (Building &amp; Facilities Manager)</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8B470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59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1134"/>
        <w:gridCol w:w="4822"/>
        <w:gridCol w:w="1271"/>
        <w:gridCol w:w="3546"/>
        <w:gridCol w:w="1700"/>
        <w:gridCol w:w="855"/>
      </w:tblGrid>
      <w:tr w:rsidR="00EE31DA" w:rsidRPr="000A10B3" w14:paraId="648B8DFE" w14:textId="77777777" w:rsidTr="00EE31DA">
        <w:trPr>
          <w:trHeight w:val="945"/>
          <w:tblHeader/>
        </w:trPr>
        <w:tc>
          <w:tcPr>
            <w:tcW w:w="2269" w:type="dxa"/>
            <w:shd w:val="clear" w:color="auto" w:fill="auto"/>
            <w:vAlign w:val="center"/>
            <w:hideMark/>
          </w:tcPr>
          <w:p w14:paraId="15053704" w14:textId="5442ACFD" w:rsidR="00EE31DA" w:rsidRPr="00DD3BAA" w:rsidRDefault="0090177D" w:rsidP="00EE31DA">
            <w:pPr>
              <w:spacing w:after="0" w:line="240" w:lineRule="auto"/>
              <w:jc w:val="center"/>
              <w:rPr>
                <w:rFonts w:eastAsia="Times New Roman" w:cstheme="minorHAnsi"/>
                <w:b/>
                <w:bCs/>
                <w:sz w:val="24"/>
                <w:szCs w:val="24"/>
              </w:rPr>
            </w:pPr>
            <w:hyperlink r:id="rId12" w:history="1">
              <w:r w:rsidR="00EE31DA" w:rsidRPr="00A2690B">
                <w:rPr>
                  <w:rStyle w:val="Hyperlink"/>
                  <w:rFonts w:ascii="Calibri" w:eastAsia="Times New Roman" w:hAnsi="Calibri" w:cs="Times New Roman"/>
                  <w:b/>
                  <w:bCs/>
                </w:rPr>
                <w:t>Hazards and how they may cause harm</w:t>
              </w:r>
            </w:hyperlink>
          </w:p>
        </w:tc>
        <w:tc>
          <w:tcPr>
            <w:tcW w:w="1134" w:type="dxa"/>
            <w:vAlign w:val="center"/>
          </w:tcPr>
          <w:p w14:paraId="041C6036" w14:textId="3EC40DAD" w:rsidR="00EE31DA" w:rsidRPr="00DD3BAA" w:rsidRDefault="0090177D" w:rsidP="00EE31DA">
            <w:pPr>
              <w:spacing w:after="0" w:line="240" w:lineRule="auto"/>
              <w:jc w:val="center"/>
              <w:rPr>
                <w:rFonts w:eastAsia="Times New Roman" w:cstheme="minorHAnsi"/>
                <w:b/>
                <w:bCs/>
                <w:sz w:val="24"/>
                <w:szCs w:val="24"/>
              </w:rPr>
            </w:pPr>
            <w:hyperlink r:id="rId13" w:history="1">
              <w:r w:rsidR="00EE31DA" w:rsidRPr="00CF010C">
                <w:rPr>
                  <w:rStyle w:val="Hyperlink"/>
                  <w:rFonts w:ascii="Calibri" w:eastAsia="Times New Roman" w:hAnsi="Calibri" w:cs="Times New Roman"/>
                  <w:b/>
                  <w:bCs/>
                </w:rPr>
                <w:t>Who may be at Risk?</w:t>
              </w:r>
            </w:hyperlink>
          </w:p>
        </w:tc>
        <w:tc>
          <w:tcPr>
            <w:tcW w:w="4822" w:type="dxa"/>
            <w:shd w:val="clear" w:color="auto" w:fill="auto"/>
            <w:vAlign w:val="center"/>
            <w:hideMark/>
          </w:tcPr>
          <w:p w14:paraId="4FA39D3B" w14:textId="711FE081" w:rsidR="00EE31DA" w:rsidRPr="00DD3BAA" w:rsidRDefault="00EE31DA" w:rsidP="00EE31DA">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1271" w:type="dxa"/>
            <w:shd w:val="clear" w:color="auto" w:fill="auto"/>
            <w:vAlign w:val="center"/>
            <w:hideMark/>
          </w:tcPr>
          <w:p w14:paraId="3C157E63" w14:textId="77777777" w:rsidR="00EE31DA" w:rsidRDefault="00EE31DA" w:rsidP="00EE31DA">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1F9E6FD0" w14:textId="77777777" w:rsidR="00EE31DA" w:rsidRPr="00CF010C" w:rsidRDefault="0090177D" w:rsidP="00EE31DA">
            <w:pPr>
              <w:spacing w:after="0" w:line="240" w:lineRule="auto"/>
              <w:jc w:val="center"/>
              <w:rPr>
                <w:rFonts w:ascii="Calibri" w:eastAsia="Times New Roman" w:hAnsi="Calibri" w:cs="Times New Roman"/>
                <w:b/>
                <w:bCs/>
                <w:color w:val="0563C1" w:themeColor="hyperlink"/>
                <w:u w:val="single"/>
              </w:rPr>
            </w:pPr>
            <w:hyperlink r:id="rId15" w:history="1">
              <w:r w:rsidR="00EE31DA" w:rsidRPr="00307801">
                <w:rPr>
                  <w:rStyle w:val="Hyperlink"/>
                  <w:rFonts w:ascii="Calibri" w:eastAsia="Times New Roman" w:hAnsi="Calibri" w:cs="Times New Roman"/>
                  <w:b/>
                  <w:bCs/>
                </w:rPr>
                <w:t>Risk</w:t>
              </w:r>
              <w:r w:rsidR="00EE31DA">
                <w:rPr>
                  <w:rStyle w:val="Hyperlink"/>
                  <w:rFonts w:ascii="Calibri" w:eastAsia="Times New Roman" w:hAnsi="Calibri" w:cs="Times New Roman"/>
                  <w:b/>
                  <w:bCs/>
                </w:rPr>
                <w:t xml:space="preserve"> </w:t>
              </w:r>
              <w:r w:rsidR="00EE31DA" w:rsidRPr="00307801">
                <w:rPr>
                  <w:rStyle w:val="Hyperlink"/>
                  <w:rFonts w:ascii="Calibri" w:eastAsia="Times New Roman" w:hAnsi="Calibri" w:cs="Times New Roman"/>
                  <w:b/>
                  <w:bCs/>
                </w:rPr>
                <w:t>Level</w:t>
              </w:r>
            </w:hyperlink>
          </w:p>
          <w:p w14:paraId="04AC5D90" w14:textId="1C343BDB" w:rsidR="00EE31DA" w:rsidRPr="00DD3BAA" w:rsidRDefault="00EE31DA" w:rsidP="00EE31DA">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546" w:type="dxa"/>
            <w:shd w:val="clear" w:color="auto" w:fill="auto"/>
            <w:vAlign w:val="center"/>
            <w:hideMark/>
          </w:tcPr>
          <w:p w14:paraId="638E0207" w14:textId="793F6866" w:rsidR="00EE31DA" w:rsidRPr="00DD3BAA" w:rsidRDefault="00EE31DA" w:rsidP="00EE31DA">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00" w:type="dxa"/>
            <w:shd w:val="clear" w:color="auto" w:fill="auto"/>
            <w:vAlign w:val="center"/>
            <w:hideMark/>
          </w:tcPr>
          <w:p w14:paraId="59F0A088" w14:textId="41A16447" w:rsidR="00EE31DA" w:rsidRPr="00DD3BAA" w:rsidRDefault="00EE31DA" w:rsidP="00EE31DA">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855" w:type="dxa"/>
            <w:shd w:val="clear" w:color="auto" w:fill="auto"/>
            <w:vAlign w:val="center"/>
            <w:hideMark/>
          </w:tcPr>
          <w:p w14:paraId="36AAC959" w14:textId="77777777" w:rsidR="00EE31DA" w:rsidRDefault="00EE31DA" w:rsidP="00EE31DA">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50FB2B5B" w:rsidR="00EE31DA" w:rsidRPr="00DD3BAA" w:rsidRDefault="0090177D" w:rsidP="00EE31DA">
            <w:pPr>
              <w:spacing w:after="0" w:line="240" w:lineRule="auto"/>
              <w:jc w:val="center"/>
              <w:rPr>
                <w:rFonts w:eastAsia="Times New Roman" w:cstheme="minorHAnsi"/>
                <w:b/>
                <w:bCs/>
                <w:color w:val="0563C1" w:themeColor="hyperlink"/>
                <w:sz w:val="24"/>
                <w:szCs w:val="24"/>
                <w:u w:val="single"/>
              </w:rPr>
            </w:pPr>
            <w:hyperlink r:id="rId17" w:history="1">
              <w:r w:rsidR="00EE31DA" w:rsidRPr="00307801">
                <w:rPr>
                  <w:rStyle w:val="Hyperlink"/>
                  <w:rFonts w:ascii="Calibri" w:eastAsia="Times New Roman" w:hAnsi="Calibri" w:cs="Times New Roman"/>
                  <w:b/>
                  <w:bCs/>
                </w:rPr>
                <w:t>Risk</w:t>
              </w:r>
              <w:r w:rsidR="00EE31DA">
                <w:rPr>
                  <w:rStyle w:val="Hyperlink"/>
                  <w:rFonts w:ascii="Calibri" w:eastAsia="Times New Roman" w:hAnsi="Calibri" w:cs="Times New Roman"/>
                  <w:b/>
                  <w:bCs/>
                </w:rPr>
                <w:t xml:space="preserve"> </w:t>
              </w:r>
              <w:r w:rsidR="00EE31DA" w:rsidRPr="00307801">
                <w:rPr>
                  <w:rStyle w:val="Hyperlink"/>
                  <w:rFonts w:ascii="Calibri" w:eastAsia="Times New Roman" w:hAnsi="Calibri" w:cs="Times New Roman"/>
                  <w:b/>
                  <w:bCs/>
                </w:rPr>
                <w:t>Level</w:t>
              </w:r>
            </w:hyperlink>
          </w:p>
        </w:tc>
      </w:tr>
      <w:tr w:rsidR="00EE31DA" w:rsidRPr="006F523D" w14:paraId="72A1CEF5" w14:textId="77777777" w:rsidTr="00EE31DA">
        <w:trPr>
          <w:trHeight w:val="609"/>
        </w:trPr>
        <w:tc>
          <w:tcPr>
            <w:tcW w:w="2269" w:type="dxa"/>
            <w:shd w:val="clear" w:color="auto" w:fill="auto"/>
          </w:tcPr>
          <w:p w14:paraId="20A664C3" w14:textId="77777777" w:rsidR="00EE31DA" w:rsidRDefault="00EE31DA" w:rsidP="00DA095F">
            <w:pPr>
              <w:rPr>
                <w:rFonts w:ascii="Calibri" w:eastAsia="Calibri" w:hAnsi="Calibri" w:cs="Times New Roman"/>
                <w:b/>
                <w:bCs/>
              </w:rPr>
            </w:pPr>
            <w:r>
              <w:rPr>
                <w:rFonts w:ascii="Calibri" w:eastAsia="Calibri" w:hAnsi="Calibri" w:cs="Times New Roman"/>
                <w:b/>
                <w:bCs/>
              </w:rPr>
              <w:t>Prolonged Sitting at a Desk</w:t>
            </w:r>
          </w:p>
          <w:p w14:paraId="7913123B" w14:textId="77777777" w:rsid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r>
              <w:rPr>
                <w:rFonts w:eastAsia="Arial" w:cstheme="minorHAnsi"/>
                <w:color w:val="000000" w:themeColor="text1"/>
              </w:rPr>
              <w:t>.</w:t>
            </w:r>
          </w:p>
          <w:p w14:paraId="5E30E164" w14:textId="452A0BCA" w:rsidR="00EE31DA" w:rsidRP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EE31DA">
              <w:rPr>
                <w:rFonts w:eastAsia="Arial" w:cstheme="minorHAnsi"/>
                <w:color w:val="000000" w:themeColor="text1"/>
              </w:rPr>
              <w:t>Muscle and joint issues.</w:t>
            </w:r>
          </w:p>
        </w:tc>
        <w:tc>
          <w:tcPr>
            <w:tcW w:w="1134" w:type="dxa"/>
          </w:tcPr>
          <w:p w14:paraId="61D694DB" w14:textId="77777777" w:rsidR="00EE31DA" w:rsidRDefault="00EE31DA" w:rsidP="00DA095F">
            <w:pPr>
              <w:spacing w:after="0" w:line="240" w:lineRule="auto"/>
              <w:rPr>
                <w:rFonts w:ascii="Calibri" w:eastAsia="Times New Roman" w:hAnsi="Calibri" w:cs="Times New Roman"/>
              </w:rPr>
            </w:pPr>
            <w:r>
              <w:rPr>
                <w:rFonts w:ascii="Calibri" w:eastAsia="Times New Roman" w:hAnsi="Calibri" w:cs="Times New Roman"/>
              </w:rPr>
              <w:t>All desk/</w:t>
            </w:r>
          </w:p>
          <w:p w14:paraId="1443992A" w14:textId="1ADE6BB4" w:rsidR="00EE31DA" w:rsidRDefault="00EE31DA" w:rsidP="00DA095F">
            <w:pPr>
              <w:spacing w:after="0" w:line="240" w:lineRule="auto"/>
              <w:rPr>
                <w:rFonts w:ascii="Calibri" w:eastAsia="Times New Roman" w:hAnsi="Calibri" w:cs="Times New Roman"/>
              </w:rPr>
            </w:pPr>
            <w:r>
              <w:rPr>
                <w:rFonts w:ascii="Calibri" w:eastAsia="Times New Roman" w:hAnsi="Calibri" w:cs="Times New Roman"/>
              </w:rPr>
              <w:t>computer users</w:t>
            </w:r>
          </w:p>
        </w:tc>
        <w:tc>
          <w:tcPr>
            <w:tcW w:w="4822" w:type="dxa"/>
            <w:shd w:val="clear" w:color="auto" w:fill="auto"/>
          </w:tcPr>
          <w:p w14:paraId="22E9CE5F" w14:textId="77777777" w:rsidR="00EE31DA" w:rsidRDefault="00EE31DA" w:rsidP="00DA095F">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7E9EE41B" w14:textId="77777777" w:rsidR="00EE31DA" w:rsidRDefault="00EE31DA" w:rsidP="00DA095F">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30A1D898" w14:textId="77777777" w:rsidR="00EE31DA" w:rsidRDefault="00EE31DA" w:rsidP="00DA095F">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Foot-rests are available on request.</w:t>
            </w:r>
          </w:p>
          <w:p w14:paraId="4BFF1191" w14:textId="77777777" w:rsidR="00EE31DA" w:rsidRDefault="00EE31DA" w:rsidP="00DA095F">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Adjustable, swivel chairs as standard.</w:t>
            </w:r>
          </w:p>
          <w:p w14:paraId="00579FF3" w14:textId="1351B30F" w:rsidR="00EE31DA" w:rsidRPr="004A288A" w:rsidRDefault="00EE31DA" w:rsidP="00DA095F">
            <w:pPr>
              <w:pStyle w:val="ListParagraph"/>
              <w:numPr>
                <w:ilvl w:val="0"/>
                <w:numId w:val="37"/>
              </w:numPr>
              <w:tabs>
                <w:tab w:val="left" w:pos="167"/>
                <w:tab w:val="left" w:pos="360"/>
              </w:tabs>
              <w:spacing w:before="49" w:after="33" w:line="249" w:lineRule="exact"/>
              <w:textAlignment w:val="baseline"/>
              <w:rPr>
                <w:rFonts w:ascii="Calibri" w:eastAsia="Calibri" w:hAnsi="Calibri" w:cs="Times New Roman"/>
              </w:rPr>
            </w:pPr>
            <w:r w:rsidRPr="004A288A">
              <w:rPr>
                <w:rFonts w:ascii="Calibri" w:eastAsia="Calibri" w:hAnsi="Calibri" w:cs="Times New Roman"/>
              </w:rPr>
              <w:t>No large, bulky items to be stored under desks as it reduces leg space.</w:t>
            </w:r>
          </w:p>
        </w:tc>
        <w:tc>
          <w:tcPr>
            <w:tcW w:w="1271" w:type="dxa"/>
            <w:shd w:val="clear" w:color="auto" w:fill="auto"/>
            <w:vAlign w:val="center"/>
          </w:tcPr>
          <w:p w14:paraId="3C9FEFE4" w14:textId="46BC6408" w:rsidR="00EE31DA" w:rsidRPr="00E80F59" w:rsidRDefault="00EE31DA" w:rsidP="00DA095F">
            <w:pPr>
              <w:spacing w:after="0" w:line="240" w:lineRule="auto"/>
              <w:jc w:val="center"/>
              <w:rPr>
                <w:rFonts w:ascii="Calibri" w:eastAsia="Times New Roman" w:hAnsi="Calibri" w:cs="Times New Roman"/>
                <w:b/>
                <w:color w:val="FFD966" w:themeColor="accent4" w:themeTint="99"/>
                <w:sz w:val="32"/>
              </w:rPr>
            </w:pPr>
            <w:r w:rsidRPr="004E6C8D">
              <w:rPr>
                <w:rFonts w:ascii="Calibri" w:eastAsia="Times New Roman" w:hAnsi="Calibri" w:cs="Times New Roman"/>
                <w:b/>
                <w:color w:val="FFC000"/>
                <w:sz w:val="32"/>
              </w:rPr>
              <w:t>M</w:t>
            </w:r>
          </w:p>
        </w:tc>
        <w:tc>
          <w:tcPr>
            <w:tcW w:w="3546" w:type="dxa"/>
            <w:shd w:val="clear" w:color="auto" w:fill="auto"/>
          </w:tcPr>
          <w:p w14:paraId="5EC2C3A9" w14:textId="22BE9723" w:rsidR="00EE31DA" w:rsidRDefault="00EE31DA" w:rsidP="00DA095F">
            <w:pPr>
              <w:tabs>
                <w:tab w:val="left" w:pos="167"/>
                <w:tab w:val="left" w:pos="360"/>
              </w:tabs>
              <w:spacing w:before="49" w:after="33" w:line="249" w:lineRule="exact"/>
              <w:textAlignment w:val="baseline"/>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700" w:type="dxa"/>
            <w:shd w:val="clear" w:color="auto" w:fill="auto"/>
          </w:tcPr>
          <w:p w14:paraId="70D91DB5" w14:textId="593B1D1E" w:rsidR="00EE31DA" w:rsidRDefault="00EE31DA" w:rsidP="00DA095F">
            <w:pPr>
              <w:spacing w:after="0" w:line="240" w:lineRule="auto"/>
              <w:rPr>
                <w:rFonts w:ascii="Calibri" w:eastAsia="Times New Roman" w:hAnsi="Calibri" w:cs="Times New Roman"/>
              </w:rPr>
            </w:pPr>
            <w:r>
              <w:rPr>
                <w:rFonts w:ascii="Calibri" w:eastAsia="Times New Roman" w:hAnsi="Calibri" w:cs="Times New Roman"/>
              </w:rPr>
              <w:t>Line Managers &amp; Trainers</w:t>
            </w:r>
          </w:p>
        </w:tc>
        <w:tc>
          <w:tcPr>
            <w:tcW w:w="855" w:type="dxa"/>
            <w:shd w:val="clear" w:color="auto" w:fill="auto"/>
            <w:vAlign w:val="center"/>
          </w:tcPr>
          <w:p w14:paraId="5455977F" w14:textId="42DDC8DE" w:rsidR="00EE31DA" w:rsidRDefault="00EE31DA" w:rsidP="00DA095F">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EB377E" w:rsidRPr="006F523D" w14:paraId="1C366C26" w14:textId="77777777" w:rsidTr="00EE31DA">
        <w:trPr>
          <w:trHeight w:val="609"/>
        </w:trPr>
        <w:tc>
          <w:tcPr>
            <w:tcW w:w="2269" w:type="dxa"/>
            <w:shd w:val="clear" w:color="auto" w:fill="auto"/>
          </w:tcPr>
          <w:p w14:paraId="55DB6CA3" w14:textId="77777777" w:rsidR="00EB377E" w:rsidRDefault="00EB377E" w:rsidP="00EB377E">
            <w:pPr>
              <w:rPr>
                <w:rFonts w:ascii="Calibri" w:eastAsia="Calibri" w:hAnsi="Calibri" w:cs="Times New Roman"/>
                <w:b/>
                <w:bCs/>
              </w:rPr>
            </w:pPr>
            <w:r>
              <w:rPr>
                <w:rFonts w:ascii="Calibri" w:eastAsia="Calibri" w:hAnsi="Calibri" w:cs="Times New Roman"/>
                <w:b/>
                <w:bCs/>
              </w:rPr>
              <w:t>Slips, Trips and Falls</w:t>
            </w:r>
          </w:p>
          <w:p w14:paraId="5DE39D47" w14:textId="77777777" w:rsidR="00EB377E" w:rsidRPr="00E6058F" w:rsidRDefault="00EB377E" w:rsidP="00EB377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0015947F" w14:textId="77777777" w:rsidR="00EB377E" w:rsidRPr="00E6058F" w:rsidRDefault="00EB377E" w:rsidP="00EB377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56EE8E99" w14:textId="77777777" w:rsidR="00EB377E" w:rsidRPr="00E6058F" w:rsidRDefault="00EB377E" w:rsidP="00EB377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18E161D9" w14:textId="77777777" w:rsidR="00EB377E" w:rsidRPr="00E6058F" w:rsidRDefault="00EB377E" w:rsidP="00EB377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19736FEA" w14:textId="77777777" w:rsidR="00EB377E" w:rsidRPr="00E6058F" w:rsidRDefault="00EB377E" w:rsidP="00EB377E">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7C9932AE" w14:textId="77777777" w:rsidR="00EB377E" w:rsidRPr="00E6058F" w:rsidRDefault="00EB377E" w:rsidP="00EB377E">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1C3A32C7" w14:textId="77777777" w:rsidR="00EB377E" w:rsidRPr="00E6058F" w:rsidRDefault="00EB377E" w:rsidP="00EB377E">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7FBAAF9E" w14:textId="77777777" w:rsidR="00EB377E" w:rsidRPr="00E6058F" w:rsidRDefault="00EB377E" w:rsidP="00EB377E">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37F02A7F" w14:textId="77777777" w:rsidR="00EB377E" w:rsidRPr="00472E20" w:rsidRDefault="00EB377E" w:rsidP="00EB377E">
            <w:pPr>
              <w:pStyle w:val="ListParagraph"/>
              <w:spacing w:after="0" w:line="240" w:lineRule="auto"/>
              <w:ind w:left="904"/>
              <w:rPr>
                <w:rFonts w:ascii="Calibri" w:eastAsia="Times New Roman" w:hAnsi="Calibri" w:cs="Times New Roman"/>
              </w:rPr>
            </w:pPr>
          </w:p>
          <w:p w14:paraId="58D33B50" w14:textId="139B2BC5" w:rsidR="00EB377E" w:rsidRPr="00EE31DA" w:rsidRDefault="00EB377E" w:rsidP="00EB377E">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472E20">
              <w:rPr>
                <w:rFonts w:eastAsia="Arial" w:cstheme="minorHAnsi"/>
                <w:color w:val="000000" w:themeColor="text1"/>
              </w:rPr>
              <w:lastRenderedPageBreak/>
              <w:t>All of the above could result in mild to severe injuries including, dislocated, fractured, or broken bones, head injuries such as concussion, sprains, cuts and bruises</w:t>
            </w:r>
          </w:p>
        </w:tc>
        <w:tc>
          <w:tcPr>
            <w:tcW w:w="1134" w:type="dxa"/>
          </w:tcPr>
          <w:p w14:paraId="3A97576F" w14:textId="4A5462CB" w:rsidR="00EB377E" w:rsidRPr="001A2CC3" w:rsidRDefault="00EB377E" w:rsidP="00EB377E">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225ED493" w14:textId="77777777" w:rsidR="00EB377E" w:rsidRDefault="00EB377E" w:rsidP="00EB377E">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2B0DC22D" w14:textId="77777777" w:rsidR="00EB377E" w:rsidRPr="00683AD5" w:rsidRDefault="00EB377E" w:rsidP="00EB377E">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49DF09B8" w14:textId="77777777" w:rsidR="00EB377E" w:rsidRDefault="00EB377E" w:rsidP="00EB377E">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5B2286EA" w14:textId="359A99C0" w:rsidR="00EB377E" w:rsidRPr="00EB377E" w:rsidRDefault="00EB377E" w:rsidP="00EB377E">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569EAFA0" w14:textId="77777777" w:rsidR="00EB377E" w:rsidRDefault="00EB377E" w:rsidP="00EB377E">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20C46731" w14:textId="77777777" w:rsidR="00EB377E" w:rsidRPr="00683AD5" w:rsidRDefault="00EB377E" w:rsidP="00EB377E">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29B78304" w14:textId="77777777" w:rsidR="00EB377E" w:rsidRDefault="00EB377E" w:rsidP="00EB377E">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0029FD7C" w14:textId="77777777" w:rsidR="00EB377E" w:rsidRPr="00683AD5" w:rsidRDefault="00EB377E" w:rsidP="00EB377E">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65EE2708" w14:textId="77777777" w:rsidR="00EB377E" w:rsidRDefault="00EB377E" w:rsidP="00EB377E">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lastRenderedPageBreak/>
              <w:t xml:space="preserve">Facilities and Estates Teams undertake regular checks in all buildings, reporting and fixing any issues.   </w:t>
            </w:r>
          </w:p>
          <w:p w14:paraId="3A592DC8" w14:textId="7C5C4575" w:rsidR="00EB377E" w:rsidRPr="00EE31DA" w:rsidRDefault="00EB377E" w:rsidP="00EB377E">
            <w:pPr>
              <w:spacing w:after="0" w:line="240" w:lineRule="auto"/>
              <w:ind w:left="388"/>
              <w:rPr>
                <w:rFonts w:ascii="Calibri" w:eastAsia="Times New Roman" w:hAnsi="Calibri" w:cs="Times New Roman"/>
              </w:rPr>
            </w:pPr>
            <w:r w:rsidRPr="00E6058F">
              <w:rPr>
                <w:rFonts w:ascii="Calibri" w:eastAsia="Calibri" w:hAnsi="Calibri" w:cs="Times New Roman"/>
              </w:rPr>
              <w:t>Wet floor signs used after cleaning spills.</w:t>
            </w:r>
          </w:p>
        </w:tc>
        <w:tc>
          <w:tcPr>
            <w:tcW w:w="1271" w:type="dxa"/>
            <w:shd w:val="clear" w:color="auto" w:fill="auto"/>
            <w:vAlign w:val="center"/>
          </w:tcPr>
          <w:p w14:paraId="0A3E37B6" w14:textId="3862EE13" w:rsidR="00EB377E" w:rsidRPr="00E80F59" w:rsidRDefault="00EB377E" w:rsidP="00EB377E">
            <w:pPr>
              <w:spacing w:after="0" w:line="240" w:lineRule="auto"/>
              <w:jc w:val="center"/>
              <w:rPr>
                <w:rFonts w:ascii="Calibri" w:eastAsia="Times New Roman" w:hAnsi="Calibri" w:cs="Times New Roman"/>
                <w:b/>
                <w:bCs/>
                <w:color w:val="FFD966" w:themeColor="accent4" w:themeTint="99"/>
                <w:sz w:val="32"/>
              </w:rPr>
            </w:pPr>
            <w:r w:rsidRPr="00683AD5">
              <w:rPr>
                <w:rFonts w:ascii="Calibri" w:eastAsia="Times New Roman" w:hAnsi="Calibri" w:cs="Times New Roman"/>
                <w:b/>
                <w:bCs/>
                <w:color w:val="0070C0"/>
                <w:sz w:val="32"/>
              </w:rPr>
              <w:lastRenderedPageBreak/>
              <w:t>Low</w:t>
            </w:r>
          </w:p>
        </w:tc>
        <w:tc>
          <w:tcPr>
            <w:tcW w:w="3546" w:type="dxa"/>
            <w:shd w:val="clear" w:color="auto" w:fill="auto"/>
          </w:tcPr>
          <w:p w14:paraId="694CF733" w14:textId="512F8812" w:rsidR="00EB377E" w:rsidRPr="001A2CC3" w:rsidRDefault="00EB377E" w:rsidP="00EB377E">
            <w:pPr>
              <w:spacing w:after="0" w:line="240" w:lineRule="auto"/>
              <w:rPr>
                <w:rFonts w:ascii="Calibri" w:eastAsia="Times New Roman" w:hAnsi="Calibri" w:cs="Times New Roman"/>
              </w:rPr>
            </w:pPr>
          </w:p>
        </w:tc>
        <w:tc>
          <w:tcPr>
            <w:tcW w:w="1700" w:type="dxa"/>
            <w:shd w:val="clear" w:color="auto" w:fill="auto"/>
          </w:tcPr>
          <w:p w14:paraId="48B451B8" w14:textId="5E9D3CBA" w:rsidR="00EB377E" w:rsidRPr="001A2CC3" w:rsidRDefault="00EB377E" w:rsidP="00EB377E">
            <w:pPr>
              <w:spacing w:after="0" w:line="240" w:lineRule="auto"/>
              <w:rPr>
                <w:rFonts w:ascii="Calibri" w:eastAsia="Times New Roman" w:hAnsi="Calibri" w:cs="Times New Roman"/>
              </w:rPr>
            </w:pPr>
          </w:p>
        </w:tc>
        <w:tc>
          <w:tcPr>
            <w:tcW w:w="855" w:type="dxa"/>
            <w:shd w:val="clear" w:color="auto" w:fill="auto"/>
            <w:vAlign w:val="center"/>
          </w:tcPr>
          <w:p w14:paraId="48AFD2CA" w14:textId="149621D9" w:rsidR="00EB377E" w:rsidRPr="006F523D" w:rsidRDefault="00EB377E" w:rsidP="00EB377E">
            <w:pPr>
              <w:spacing w:after="0" w:line="240" w:lineRule="auto"/>
              <w:jc w:val="center"/>
              <w:rPr>
                <w:rFonts w:ascii="Calibri" w:eastAsia="Times New Roman" w:hAnsi="Calibri" w:cs="Times New Roman"/>
                <w:color w:val="000099"/>
              </w:rPr>
            </w:pPr>
          </w:p>
        </w:tc>
      </w:tr>
      <w:tr w:rsidR="00EE31DA" w:rsidRPr="006F523D" w14:paraId="4EBA163A" w14:textId="77777777" w:rsidTr="00EE31DA">
        <w:trPr>
          <w:trHeight w:val="1020"/>
        </w:trPr>
        <w:tc>
          <w:tcPr>
            <w:tcW w:w="2269" w:type="dxa"/>
            <w:shd w:val="clear" w:color="auto" w:fill="auto"/>
          </w:tcPr>
          <w:p w14:paraId="39A18288" w14:textId="77777777" w:rsidR="00EE31DA" w:rsidRDefault="00EE31DA" w:rsidP="00C567AA">
            <w:pPr>
              <w:rPr>
                <w:rFonts w:ascii="Calibri" w:eastAsia="Calibri" w:hAnsi="Calibri" w:cs="Times New Roman"/>
                <w:b/>
                <w:bCs/>
              </w:rPr>
            </w:pPr>
            <w:r>
              <w:rPr>
                <w:rFonts w:ascii="Calibri" w:eastAsia="Calibri" w:hAnsi="Calibri" w:cs="Times New Roman"/>
                <w:b/>
                <w:bCs/>
              </w:rPr>
              <w:t>Use of Electrical Equipment</w:t>
            </w:r>
          </w:p>
          <w:p w14:paraId="041972B4" w14:textId="77777777" w:rsidR="00EE31DA" w:rsidRPr="00FB0455"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5F5207F4" w14:textId="77777777" w:rsidR="00EE31DA" w:rsidRPr="00FB0455"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96B01A7" w14:textId="77777777" w:rsid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EDF9C55" w14:textId="3B5AE75F" w:rsidR="00EE31DA" w:rsidRP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EE31DA">
              <w:rPr>
                <w:rFonts w:eastAsia="Arial" w:cstheme="minorHAnsi"/>
                <w:color w:val="000000" w:themeColor="text1"/>
              </w:rPr>
              <w:lastRenderedPageBreak/>
              <w:t>The spilling of liquid onto electrical equipment.</w:t>
            </w:r>
          </w:p>
        </w:tc>
        <w:tc>
          <w:tcPr>
            <w:tcW w:w="1134" w:type="dxa"/>
          </w:tcPr>
          <w:p w14:paraId="137D615E" w14:textId="474FBE7C" w:rsidR="00EE31DA" w:rsidRDefault="00EE31DA" w:rsidP="00C567AA">
            <w:pPr>
              <w:spacing w:after="0" w:line="240" w:lineRule="auto"/>
              <w:rPr>
                <w:rFonts w:ascii="Calibri" w:eastAsia="Times New Roman" w:hAnsi="Calibri" w:cs="Times New Roman"/>
              </w:rPr>
            </w:pPr>
            <w:r>
              <w:rPr>
                <w:rFonts w:ascii="Calibri" w:eastAsia="Times New Roman" w:hAnsi="Calibri" w:cs="Times New Roman"/>
              </w:rPr>
              <w:lastRenderedPageBreak/>
              <w:t>Staff members</w:t>
            </w:r>
          </w:p>
        </w:tc>
        <w:tc>
          <w:tcPr>
            <w:tcW w:w="4822" w:type="dxa"/>
            <w:shd w:val="clear" w:color="auto" w:fill="auto"/>
          </w:tcPr>
          <w:p w14:paraId="7CCC8673" w14:textId="77777777" w:rsidR="00EE31DA" w:rsidRDefault="00EE31DA" w:rsidP="00C567A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every two-years to check for issues or defects. </w:t>
            </w:r>
          </w:p>
          <w:p w14:paraId="3371904D" w14:textId="77777777" w:rsidR="00EE31DA" w:rsidRPr="00C567AA" w:rsidRDefault="00EE31DA" w:rsidP="00C567AA">
            <w:pPr>
              <w:pStyle w:val="ListParagraph"/>
              <w:numPr>
                <w:ilvl w:val="0"/>
                <w:numId w:val="39"/>
              </w:numPr>
              <w:spacing w:after="0" w:line="240" w:lineRule="auto"/>
              <w:ind w:left="746"/>
              <w:rPr>
                <w:rFonts w:ascii="Calibri" w:eastAsia="Times New Roman" w:hAnsi="Calibri" w:cs="Times New Roman"/>
              </w:rPr>
            </w:pPr>
            <w:r w:rsidRPr="00C567AA">
              <w:rPr>
                <w:rFonts w:cs="Arial"/>
              </w:rPr>
              <w:t>Equipment, cables and plugs in good state of repair.</w:t>
            </w:r>
          </w:p>
          <w:p w14:paraId="63145F59" w14:textId="77777777" w:rsidR="00EE31DA" w:rsidRPr="00C567AA" w:rsidRDefault="00EE31DA" w:rsidP="00C567AA">
            <w:pPr>
              <w:pStyle w:val="ListParagraph"/>
              <w:numPr>
                <w:ilvl w:val="0"/>
                <w:numId w:val="39"/>
              </w:numPr>
              <w:spacing w:after="0" w:line="240" w:lineRule="auto"/>
              <w:ind w:left="746"/>
              <w:rPr>
                <w:rFonts w:ascii="Calibri" w:eastAsia="Times New Roman" w:hAnsi="Calibri" w:cs="Times New Roman"/>
              </w:rPr>
            </w:pPr>
            <w:r w:rsidRPr="00C567AA">
              <w:rPr>
                <w:rFonts w:cs="Arial"/>
              </w:rPr>
              <w:t>Circuit breakers in place.</w:t>
            </w:r>
          </w:p>
          <w:p w14:paraId="131895FD" w14:textId="77777777" w:rsidR="00EE31DA" w:rsidRPr="00C567AA" w:rsidRDefault="00EE31DA" w:rsidP="00C567AA">
            <w:pPr>
              <w:pStyle w:val="ListParagraph"/>
              <w:numPr>
                <w:ilvl w:val="0"/>
                <w:numId w:val="39"/>
              </w:numPr>
              <w:spacing w:after="0" w:line="240" w:lineRule="auto"/>
              <w:ind w:left="746"/>
              <w:rPr>
                <w:rFonts w:ascii="Calibri" w:eastAsia="Times New Roman" w:hAnsi="Calibri" w:cs="Times New Roman"/>
              </w:rPr>
            </w:pPr>
            <w:r w:rsidRPr="00C567AA">
              <w:rPr>
                <w:rFonts w:cs="Arial"/>
              </w:rPr>
              <w:t>Any additional equipment to be set up by competent staff.</w:t>
            </w:r>
          </w:p>
          <w:p w14:paraId="328ADAAB" w14:textId="20401BB2" w:rsidR="00EE31DA" w:rsidRPr="00C567AA" w:rsidRDefault="00EE31DA" w:rsidP="00C567AA">
            <w:pPr>
              <w:pStyle w:val="ListParagraph"/>
              <w:numPr>
                <w:ilvl w:val="0"/>
                <w:numId w:val="39"/>
              </w:numPr>
              <w:spacing w:after="0" w:line="240" w:lineRule="auto"/>
              <w:ind w:left="746"/>
              <w:rPr>
                <w:rFonts w:ascii="Calibri" w:eastAsia="Times New Roman" w:hAnsi="Calibri" w:cs="Times New Roman"/>
              </w:rPr>
            </w:pPr>
            <w:r w:rsidRPr="00C567AA">
              <w:rPr>
                <w:rFonts w:cs="Arial"/>
              </w:rPr>
              <w:t>Visual check prior to use, isolate and report defective equipment.</w:t>
            </w:r>
          </w:p>
          <w:p w14:paraId="63919B6A" w14:textId="77777777" w:rsidR="00EE31DA" w:rsidRDefault="00EE31DA" w:rsidP="00C567A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45845FA2" w14:textId="77777777" w:rsidR="00EE31DA" w:rsidRPr="00C567AA" w:rsidRDefault="00EE31DA" w:rsidP="00C567AA">
            <w:pPr>
              <w:pStyle w:val="ListParagraph"/>
              <w:numPr>
                <w:ilvl w:val="0"/>
                <w:numId w:val="39"/>
              </w:numPr>
              <w:spacing w:after="0" w:line="240" w:lineRule="auto"/>
              <w:ind w:left="746"/>
              <w:rPr>
                <w:rFonts w:ascii="Calibri" w:eastAsia="Times New Roman" w:hAnsi="Calibri" w:cs="Times New Roman"/>
              </w:rPr>
            </w:pPr>
            <w:r w:rsidRPr="00C567AA">
              <w:rPr>
                <w:rFonts w:cs="Arial"/>
              </w:rPr>
              <w:t>Regular checks and maintenance of all Audio- Visual equipment by E – Solutions and Facilities.</w:t>
            </w:r>
          </w:p>
          <w:p w14:paraId="09EAEFC3" w14:textId="24D7AC83" w:rsidR="00EE31DA" w:rsidRPr="00EE31DA" w:rsidRDefault="00EE31DA" w:rsidP="00EE31DA">
            <w:pPr>
              <w:pStyle w:val="ListParagraph"/>
              <w:numPr>
                <w:ilvl w:val="0"/>
                <w:numId w:val="39"/>
              </w:numPr>
              <w:spacing w:after="0" w:line="240" w:lineRule="auto"/>
              <w:ind w:left="746"/>
              <w:rPr>
                <w:rFonts w:ascii="Calibri" w:eastAsia="Times New Roman" w:hAnsi="Calibri" w:cs="Times New Roman"/>
              </w:rPr>
            </w:pPr>
            <w:r w:rsidRPr="00C567AA">
              <w:rPr>
                <w:rFonts w:cs="Arial"/>
              </w:rPr>
              <w:lastRenderedPageBreak/>
              <w:t>Culture of reporting maintenance issues by all WBS staff to WBS Facilities.</w:t>
            </w:r>
          </w:p>
          <w:p w14:paraId="1397FE08" w14:textId="7C7C42A1" w:rsidR="00EE31DA" w:rsidRDefault="00EE31DA" w:rsidP="00C567A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every two-years.</w:t>
            </w:r>
          </w:p>
          <w:p w14:paraId="461504D0" w14:textId="2F666FD0" w:rsidR="00EE31DA" w:rsidRDefault="00EE31DA" w:rsidP="00C567AA">
            <w:pPr>
              <w:pStyle w:val="ListParagraph"/>
              <w:numPr>
                <w:ilvl w:val="0"/>
                <w:numId w:val="39"/>
              </w:numPr>
              <w:spacing w:after="0" w:line="240" w:lineRule="auto"/>
              <w:ind w:left="746"/>
              <w:rPr>
                <w:rFonts w:ascii="Calibri" w:eastAsia="Times New Roman" w:hAnsi="Calibri" w:cs="Times New Roman"/>
              </w:rPr>
            </w:pPr>
            <w:r w:rsidRPr="007353F5">
              <w:rPr>
                <w:rFonts w:eastAsia="Times New Roman" w:cs="Times New Roman"/>
              </w:rPr>
              <w:t xml:space="preserve">All University staff have health and Safety training </w:t>
            </w:r>
            <w:r>
              <w:rPr>
                <w:rFonts w:eastAsia="Times New Roman" w:cs="Times New Roman"/>
              </w:rPr>
              <w:t>as part of their induction</w:t>
            </w:r>
            <w:r w:rsidRPr="007353F5">
              <w:rPr>
                <w:rFonts w:eastAsia="Times New Roman" w:cs="Times New Roman"/>
              </w:rPr>
              <w:t xml:space="preserve"> </w:t>
            </w:r>
            <w:r>
              <w:rPr>
                <w:rFonts w:eastAsia="Times New Roman" w:cs="Times New Roman"/>
              </w:rPr>
              <w:t>a</w:t>
            </w:r>
            <w:r w:rsidRPr="007353F5">
              <w:rPr>
                <w:rFonts w:eastAsia="Times New Roman" w:cs="Times New Roman"/>
              </w:rPr>
              <w:t>nd any faults are reported on an ongoing basis</w:t>
            </w:r>
            <w:r>
              <w:rPr>
                <w:rFonts w:eastAsia="Times New Roman" w:cs="Times New Roman"/>
              </w:rPr>
              <w:t>.</w:t>
            </w:r>
          </w:p>
          <w:p w14:paraId="48F92F3B" w14:textId="77777777" w:rsidR="00EE31DA" w:rsidRDefault="00EE31DA" w:rsidP="00C567A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7967E4D5" w14:textId="1A95B85D" w:rsidR="00EE31DA" w:rsidRPr="00462780" w:rsidRDefault="00EE31DA" w:rsidP="00C567AA">
            <w:pPr>
              <w:pStyle w:val="ListParagraph"/>
              <w:numPr>
                <w:ilvl w:val="0"/>
                <w:numId w:val="39"/>
              </w:numPr>
              <w:spacing w:after="0" w:line="240" w:lineRule="auto"/>
              <w:ind w:left="748"/>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1271" w:type="dxa"/>
            <w:shd w:val="clear" w:color="auto" w:fill="auto"/>
            <w:vAlign w:val="center"/>
          </w:tcPr>
          <w:p w14:paraId="21C2BE16" w14:textId="06379D57" w:rsidR="00EE31DA" w:rsidRPr="00E80F59" w:rsidRDefault="00EE31DA" w:rsidP="00C567AA">
            <w:pPr>
              <w:spacing w:after="0" w:line="240" w:lineRule="auto"/>
              <w:jc w:val="center"/>
              <w:rPr>
                <w:rFonts w:ascii="Calibri" w:eastAsia="Times New Roman" w:hAnsi="Calibri" w:cs="Times New Roman"/>
                <w:b/>
                <w:bCs/>
                <w:color w:val="0070C0"/>
                <w:sz w:val="32"/>
              </w:rPr>
            </w:pPr>
            <w:r w:rsidRPr="00E80F5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546" w:type="dxa"/>
            <w:shd w:val="clear" w:color="auto" w:fill="auto"/>
          </w:tcPr>
          <w:p w14:paraId="34C68759" w14:textId="33E80BBD" w:rsidR="00EE31DA" w:rsidRPr="00F569AE" w:rsidRDefault="00EE31DA" w:rsidP="00C567AA">
            <w:pPr>
              <w:spacing w:after="0" w:line="240" w:lineRule="auto"/>
              <w:rPr>
                <w:rFonts w:ascii="Calibri" w:eastAsia="Times New Roman" w:hAnsi="Calibri" w:cs="Times New Roman"/>
              </w:rPr>
            </w:pPr>
          </w:p>
        </w:tc>
        <w:tc>
          <w:tcPr>
            <w:tcW w:w="1700" w:type="dxa"/>
            <w:shd w:val="clear" w:color="auto" w:fill="auto"/>
          </w:tcPr>
          <w:p w14:paraId="225D418C" w14:textId="1B576486" w:rsidR="00EE31DA" w:rsidRDefault="00EE31DA" w:rsidP="00C567AA">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EE31DA" w:rsidRDefault="00EE31DA" w:rsidP="00C567AA">
            <w:pPr>
              <w:spacing w:after="0" w:line="240" w:lineRule="auto"/>
              <w:jc w:val="center"/>
              <w:rPr>
                <w:rFonts w:ascii="Calibri" w:eastAsia="Times New Roman" w:hAnsi="Calibri" w:cs="Times New Roman"/>
                <w:color w:val="000099"/>
              </w:rPr>
            </w:pPr>
          </w:p>
        </w:tc>
      </w:tr>
      <w:tr w:rsidR="00EE31DA" w:rsidRPr="006F523D" w14:paraId="5766E3C3" w14:textId="77777777" w:rsidTr="00EE31DA">
        <w:trPr>
          <w:trHeight w:val="893"/>
        </w:trPr>
        <w:tc>
          <w:tcPr>
            <w:tcW w:w="2269" w:type="dxa"/>
            <w:shd w:val="clear" w:color="auto" w:fill="auto"/>
          </w:tcPr>
          <w:p w14:paraId="28FDF5D3" w14:textId="77777777" w:rsidR="00EE31DA" w:rsidRDefault="00EE31DA" w:rsidP="00C567AA">
            <w:pPr>
              <w:rPr>
                <w:rFonts w:ascii="Calibri" w:eastAsia="Calibri" w:hAnsi="Calibri" w:cs="Times New Roman"/>
                <w:b/>
                <w:bCs/>
              </w:rPr>
            </w:pPr>
            <w:r>
              <w:rPr>
                <w:rFonts w:ascii="Calibri" w:eastAsia="Calibri" w:hAnsi="Calibri" w:cs="Times New Roman"/>
                <w:b/>
                <w:bCs/>
              </w:rPr>
              <w:t>Improper Lighting</w:t>
            </w:r>
          </w:p>
          <w:p w14:paraId="31CC724D" w14:textId="77777777" w:rsidR="00EE31DA" w:rsidRPr="00FB0455"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0B49B4DD" w14:textId="77777777" w:rsidR="00EE31DA" w:rsidRPr="00FB0455"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5817B619" w14:textId="77777777" w:rsid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w:t>
            </w:r>
          </w:p>
          <w:p w14:paraId="2DC5E6ED" w14:textId="77777777" w:rsid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Migraines.</w:t>
            </w:r>
          </w:p>
          <w:p w14:paraId="53F37F51" w14:textId="1BF8AB07" w:rsidR="00EE31DA" w:rsidRPr="00EE31DA" w:rsidRDefault="00EE31DA" w:rsidP="00EE31D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EE31DA">
              <w:rPr>
                <w:rFonts w:eastAsia="Arial" w:cstheme="minorHAnsi"/>
                <w:color w:val="000000" w:themeColor="text1"/>
              </w:rPr>
              <w:t>Unable to see hazards, leading to slips, trips and falls</w:t>
            </w:r>
          </w:p>
        </w:tc>
        <w:tc>
          <w:tcPr>
            <w:tcW w:w="1134" w:type="dxa"/>
          </w:tcPr>
          <w:p w14:paraId="3F6834DF" w14:textId="74E3D0D3" w:rsidR="00EE31DA" w:rsidRDefault="00EE31DA" w:rsidP="00C567A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4C3E3227" w14:textId="77777777" w:rsidR="00EE31DA" w:rsidRDefault="00EE31DA" w:rsidP="00C567A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0916D365" w14:textId="77777777" w:rsidR="00EE31DA" w:rsidRDefault="00EE31DA" w:rsidP="00C567A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EE31DA" w:rsidRPr="00D3361F" w:rsidRDefault="00EE31DA" w:rsidP="00C567AA">
            <w:pPr>
              <w:pStyle w:val="ListParagraph"/>
              <w:spacing w:after="0" w:line="240" w:lineRule="auto"/>
              <w:ind w:left="321"/>
              <w:rPr>
                <w:rFonts w:ascii="Calibri" w:eastAsia="Times New Roman" w:hAnsi="Calibri" w:cs="Times New Roman"/>
              </w:rPr>
            </w:pPr>
          </w:p>
        </w:tc>
        <w:tc>
          <w:tcPr>
            <w:tcW w:w="1271" w:type="dxa"/>
            <w:shd w:val="clear" w:color="auto" w:fill="auto"/>
            <w:vAlign w:val="center"/>
          </w:tcPr>
          <w:p w14:paraId="3C81A032" w14:textId="2FBB4D8B" w:rsidR="00EE31DA" w:rsidRPr="00E80F59" w:rsidRDefault="00EE31DA" w:rsidP="00C567AA">
            <w:pPr>
              <w:spacing w:after="0" w:line="240" w:lineRule="auto"/>
              <w:jc w:val="center"/>
              <w:rPr>
                <w:rFonts w:ascii="Calibri" w:eastAsia="Times New Roman" w:hAnsi="Calibri" w:cs="Times New Roman"/>
                <w:b/>
                <w:color w:val="0070C0"/>
                <w:sz w:val="32"/>
              </w:rPr>
            </w:pPr>
            <w:r w:rsidRPr="00E80F59">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546" w:type="dxa"/>
            <w:shd w:val="clear" w:color="auto" w:fill="auto"/>
          </w:tcPr>
          <w:p w14:paraId="54982C74" w14:textId="77777777" w:rsidR="00EE31DA" w:rsidRDefault="00EE31DA" w:rsidP="00C567AA">
            <w:pPr>
              <w:spacing w:after="0" w:line="240" w:lineRule="auto"/>
              <w:rPr>
                <w:rFonts w:ascii="Calibri" w:eastAsia="Times New Roman" w:hAnsi="Calibri" w:cs="Times New Roman"/>
              </w:rPr>
            </w:pPr>
          </w:p>
        </w:tc>
        <w:tc>
          <w:tcPr>
            <w:tcW w:w="1700" w:type="dxa"/>
            <w:shd w:val="clear" w:color="auto" w:fill="auto"/>
          </w:tcPr>
          <w:p w14:paraId="6CEE447E" w14:textId="3560290E" w:rsidR="00EE31DA" w:rsidRDefault="00EE31DA" w:rsidP="00C567AA">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EE31DA" w:rsidRDefault="00EE31DA" w:rsidP="00C567AA">
            <w:pPr>
              <w:spacing w:after="0" w:line="240" w:lineRule="auto"/>
              <w:jc w:val="center"/>
              <w:rPr>
                <w:rFonts w:ascii="Calibri" w:eastAsia="Times New Roman" w:hAnsi="Calibri" w:cs="Times New Roman"/>
                <w:color w:val="000099"/>
              </w:rPr>
            </w:pPr>
          </w:p>
        </w:tc>
      </w:tr>
      <w:tr w:rsidR="00EE31DA" w:rsidRPr="006F523D" w14:paraId="51BF68C3" w14:textId="77777777" w:rsidTr="00EE31DA">
        <w:trPr>
          <w:trHeight w:val="1020"/>
        </w:trPr>
        <w:tc>
          <w:tcPr>
            <w:tcW w:w="2269" w:type="dxa"/>
            <w:shd w:val="clear" w:color="auto" w:fill="auto"/>
          </w:tcPr>
          <w:p w14:paraId="1B9D25BE" w14:textId="77777777" w:rsidR="00EE31DA" w:rsidRDefault="00EE31DA" w:rsidP="00C567AA">
            <w:pPr>
              <w:rPr>
                <w:rFonts w:ascii="Calibri" w:eastAsia="Calibri" w:hAnsi="Calibri" w:cs="Times New Roman"/>
                <w:b/>
                <w:bCs/>
              </w:rPr>
            </w:pPr>
            <w:r>
              <w:rPr>
                <w:rFonts w:ascii="Calibri" w:eastAsia="Calibri" w:hAnsi="Calibri" w:cs="Times New Roman"/>
                <w:b/>
                <w:bCs/>
              </w:rPr>
              <w:lastRenderedPageBreak/>
              <w:t xml:space="preserve">Exceeding Room Capacity </w:t>
            </w:r>
          </w:p>
          <w:p w14:paraId="60CABD51" w14:textId="77777777" w:rsidR="00EE31DA" w:rsidRDefault="00EE31DA" w:rsidP="00EE31DA">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Delay in safe evacuation from the room(s).</w:t>
            </w:r>
          </w:p>
          <w:p w14:paraId="213C9D3D" w14:textId="04FC5EBA" w:rsidR="00EE31DA" w:rsidRPr="00EE31DA" w:rsidRDefault="00EE31DA" w:rsidP="00EE31DA">
            <w:pPr>
              <w:pStyle w:val="ListParagraph"/>
              <w:numPr>
                <w:ilvl w:val="0"/>
                <w:numId w:val="35"/>
              </w:numPr>
              <w:spacing w:after="0" w:line="240" w:lineRule="auto"/>
              <w:ind w:left="170" w:hanging="142"/>
              <w:rPr>
                <w:rFonts w:ascii="Calibri" w:eastAsia="Times New Roman" w:hAnsi="Calibri" w:cs="Times New Roman"/>
              </w:rPr>
            </w:pPr>
            <w:r w:rsidRPr="00EE31DA">
              <w:rPr>
                <w:rFonts w:ascii="Calibri" w:eastAsia="Times New Roman" w:hAnsi="Calibri" w:cs="Times New Roman"/>
              </w:rPr>
              <w:t>Insufficient to undertake activities and to use the room(s) safely.</w:t>
            </w:r>
          </w:p>
        </w:tc>
        <w:tc>
          <w:tcPr>
            <w:tcW w:w="1134" w:type="dxa"/>
          </w:tcPr>
          <w:p w14:paraId="2D68E821" w14:textId="2A587BDB" w:rsidR="00EE31DA" w:rsidRDefault="00EE31DA" w:rsidP="00C567A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1F9446C5" w14:textId="77777777" w:rsidR="00EE31DA" w:rsidRPr="00971CF9" w:rsidRDefault="00EE31DA" w:rsidP="00C567AA">
            <w:pPr>
              <w:pStyle w:val="ListParagraph"/>
              <w:numPr>
                <w:ilvl w:val="0"/>
                <w:numId w:val="36"/>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F7C7417" w14:textId="166BAE9D" w:rsidR="00EE31DA" w:rsidRPr="00120403" w:rsidRDefault="00EE31DA" w:rsidP="00C567AA">
            <w:pPr>
              <w:pStyle w:val="ListParagraph"/>
              <w:numPr>
                <w:ilvl w:val="0"/>
                <w:numId w:val="36"/>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1271" w:type="dxa"/>
            <w:shd w:val="clear" w:color="auto" w:fill="auto"/>
            <w:vAlign w:val="center"/>
          </w:tcPr>
          <w:p w14:paraId="547E56B8" w14:textId="2A7CE6A4" w:rsidR="00EE31DA" w:rsidRPr="00C567AA" w:rsidRDefault="00EE31DA" w:rsidP="00C567AA">
            <w:pPr>
              <w:spacing w:after="0" w:line="240" w:lineRule="auto"/>
              <w:jc w:val="center"/>
              <w:rPr>
                <w:rFonts w:eastAsia="Times New Roman" w:cs="Arial"/>
              </w:rPr>
            </w:pPr>
            <w:r w:rsidRPr="00E80F59">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546" w:type="dxa"/>
            <w:shd w:val="clear" w:color="auto" w:fill="auto"/>
          </w:tcPr>
          <w:p w14:paraId="3427F7A3" w14:textId="7C409FCB" w:rsidR="00EE31DA" w:rsidRPr="00F569AE" w:rsidRDefault="00EE31DA" w:rsidP="00C567AA">
            <w:pPr>
              <w:spacing w:after="0" w:line="240" w:lineRule="auto"/>
              <w:rPr>
                <w:rFonts w:ascii="Calibri" w:eastAsia="Times New Roman" w:hAnsi="Calibri" w:cs="Times New Roman"/>
              </w:rPr>
            </w:pPr>
          </w:p>
        </w:tc>
        <w:tc>
          <w:tcPr>
            <w:tcW w:w="1700" w:type="dxa"/>
            <w:shd w:val="clear" w:color="auto" w:fill="auto"/>
          </w:tcPr>
          <w:p w14:paraId="7C53FC0E" w14:textId="75A8A945" w:rsidR="00EE31DA" w:rsidRDefault="00EE31DA" w:rsidP="00C567AA">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EE31DA" w:rsidRDefault="00EE31DA" w:rsidP="00C567AA">
            <w:pPr>
              <w:spacing w:after="0" w:line="240" w:lineRule="auto"/>
              <w:jc w:val="center"/>
              <w:rPr>
                <w:rFonts w:ascii="Calibri" w:eastAsia="Times New Roman" w:hAnsi="Calibri" w:cs="Times New Roman"/>
                <w:color w:val="000099"/>
              </w:rPr>
            </w:pPr>
          </w:p>
        </w:tc>
      </w:tr>
      <w:tr w:rsidR="002201FF" w:rsidRPr="006F523D" w14:paraId="164780EC" w14:textId="77777777" w:rsidTr="00EE31DA">
        <w:trPr>
          <w:trHeight w:val="1020"/>
        </w:trPr>
        <w:tc>
          <w:tcPr>
            <w:tcW w:w="2269" w:type="dxa"/>
            <w:shd w:val="clear" w:color="auto" w:fill="auto"/>
          </w:tcPr>
          <w:p w14:paraId="07D0D145" w14:textId="77777777" w:rsidR="002201FF" w:rsidRDefault="002201FF" w:rsidP="002201FF">
            <w:pPr>
              <w:rPr>
                <w:rFonts w:ascii="Calibri" w:hAnsi="Calibri"/>
                <w:b/>
              </w:rPr>
            </w:pPr>
            <w:r w:rsidRPr="00F2782C">
              <w:rPr>
                <w:rFonts w:ascii="Calibri" w:hAnsi="Calibri"/>
                <w:b/>
              </w:rPr>
              <w:t>Fire Risk</w:t>
            </w:r>
          </w:p>
          <w:p w14:paraId="70F909D2" w14:textId="77777777" w:rsidR="002201FF" w:rsidRDefault="002201FF" w:rsidP="002201FF">
            <w:pPr>
              <w:pStyle w:val="ListParagraph"/>
              <w:numPr>
                <w:ilvl w:val="0"/>
                <w:numId w:val="40"/>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1CFAC19D" w14:textId="77777777" w:rsidR="002201FF" w:rsidRDefault="002201FF" w:rsidP="002201FF">
            <w:pPr>
              <w:rPr>
                <w:rFonts w:eastAsia="Arial" w:cstheme="minorHAnsi"/>
                <w:color w:val="000000" w:themeColor="text1"/>
              </w:rPr>
            </w:pPr>
            <w:r>
              <w:rPr>
                <w:rFonts w:eastAsia="Arial" w:cstheme="minorHAnsi"/>
                <w:color w:val="000000" w:themeColor="text1"/>
              </w:rPr>
              <w:t>Risk to building and equipment.</w:t>
            </w:r>
          </w:p>
          <w:p w14:paraId="6086F363" w14:textId="5AE2757B" w:rsidR="002201FF" w:rsidRDefault="002201FF" w:rsidP="002201FF">
            <w:pPr>
              <w:rPr>
                <w:rFonts w:ascii="Calibri" w:eastAsia="Calibri" w:hAnsi="Calibri" w:cs="Times New Roman"/>
                <w:b/>
                <w:bCs/>
              </w:rPr>
            </w:pPr>
            <w:r>
              <w:rPr>
                <w:rFonts w:cs="Calibri"/>
              </w:rPr>
              <w:t>H</w:t>
            </w:r>
            <w:r w:rsidRPr="007353F5">
              <w:rPr>
                <w:rFonts w:cs="Calibri"/>
              </w:rPr>
              <w:t>eat, flames, smoke, toxic fumes and oxygen depletion.</w:t>
            </w:r>
          </w:p>
        </w:tc>
        <w:tc>
          <w:tcPr>
            <w:tcW w:w="1134" w:type="dxa"/>
          </w:tcPr>
          <w:p w14:paraId="34341527" w14:textId="3CC1DA88" w:rsidR="002201FF" w:rsidRDefault="002201FF" w:rsidP="002201F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822" w:type="dxa"/>
            <w:shd w:val="clear" w:color="auto" w:fill="auto"/>
          </w:tcPr>
          <w:p w14:paraId="3559CA38" w14:textId="77777777" w:rsidR="0090177D" w:rsidRDefault="0090177D" w:rsidP="002201FF">
            <w:pPr>
              <w:pStyle w:val="ListParagraph"/>
              <w:numPr>
                <w:ilvl w:val="0"/>
                <w:numId w:val="40"/>
              </w:numPr>
              <w:ind w:left="323" w:hanging="284"/>
              <w:rPr>
                <w:rFonts w:cs="Calibri"/>
              </w:rPr>
            </w:pPr>
            <w:r>
              <w:rPr>
                <w:rFonts w:cs="Calibri"/>
              </w:rPr>
              <w:t>Smoking is prohibited on site.</w:t>
            </w:r>
          </w:p>
          <w:p w14:paraId="73E96DFE" w14:textId="05194431" w:rsidR="002201FF" w:rsidRPr="00E6058F" w:rsidRDefault="002201FF" w:rsidP="002201FF">
            <w:pPr>
              <w:pStyle w:val="ListParagraph"/>
              <w:numPr>
                <w:ilvl w:val="0"/>
                <w:numId w:val="40"/>
              </w:numPr>
              <w:ind w:left="323" w:hanging="284"/>
              <w:rPr>
                <w:rFonts w:cs="Calibri"/>
              </w:rPr>
            </w:pPr>
            <w:r w:rsidRPr="00E6058F">
              <w:rPr>
                <w:rFonts w:cs="Calibri"/>
              </w:rPr>
              <w:t>Fire exits kept clear at all times.</w:t>
            </w:r>
          </w:p>
          <w:p w14:paraId="5D2D9A44" w14:textId="77777777" w:rsidR="002201FF" w:rsidRDefault="002201FF" w:rsidP="002201FF">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3983F93F"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16FDB7DC"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alarms are checked weekly.</w:t>
            </w:r>
          </w:p>
          <w:p w14:paraId="1E8341D3"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Evacuation procedure displayed in all meeting rooms.</w:t>
            </w:r>
          </w:p>
          <w:p w14:paraId="2C80F965"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safety signage in place.</w:t>
            </w:r>
          </w:p>
          <w:p w14:paraId="6AEC64F1" w14:textId="77777777" w:rsidR="002201FF" w:rsidRDefault="002201FF" w:rsidP="002201FF">
            <w:pPr>
              <w:pStyle w:val="ListParagraph"/>
              <w:numPr>
                <w:ilvl w:val="0"/>
                <w:numId w:val="40"/>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09E955CF" w14:textId="77777777" w:rsidR="002201FF" w:rsidRDefault="002201FF" w:rsidP="002201FF">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578D9B2C"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6E86D0EE"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450A3485" w14:textId="77777777" w:rsidR="002201FF" w:rsidRPr="00E6058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338DA81C" w14:textId="77777777" w:rsidR="002201FF" w:rsidRPr="00433C6D"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5C77132F" w14:textId="77777777" w:rsidR="002201F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lastRenderedPageBreak/>
              <w:t>Rubbish not allowed to over accumulate and is safely disposed of.</w:t>
            </w:r>
          </w:p>
          <w:p w14:paraId="5F27EA2F" w14:textId="77777777" w:rsidR="002201FF" w:rsidRPr="00433C6D" w:rsidRDefault="002201FF" w:rsidP="002201FF">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194FED6F" w14:textId="77777777" w:rsidR="002201FF" w:rsidRDefault="002201FF" w:rsidP="002201FF">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2A54856E" w14:textId="77777777" w:rsidR="002201FF" w:rsidRPr="00433C6D" w:rsidRDefault="002201FF" w:rsidP="002201FF">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078F9918" w14:textId="77777777" w:rsidR="002201FF" w:rsidRDefault="002201FF" w:rsidP="002201FF">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2AF0CFD0" w14:textId="77777777" w:rsidR="002201FF" w:rsidRPr="006A7C38" w:rsidRDefault="002201FF" w:rsidP="002201FF">
            <w:pPr>
              <w:pStyle w:val="ListParagraph"/>
              <w:numPr>
                <w:ilvl w:val="0"/>
                <w:numId w:val="40"/>
              </w:numPr>
              <w:ind w:left="316" w:hanging="283"/>
              <w:rPr>
                <w:rFonts w:ascii="Calibri" w:eastAsia="Times New Roman" w:hAnsi="Calibri" w:cs="Times New Roman"/>
              </w:rPr>
            </w:pPr>
            <w:r w:rsidRPr="007A1E0F">
              <w:rPr>
                <w:rFonts w:cs="Arial"/>
              </w:rPr>
              <w:t>Fire risk assessment by University</w:t>
            </w:r>
            <w:r>
              <w:rPr>
                <w:rFonts w:cs="Arial"/>
              </w:rPr>
              <w:t>.</w:t>
            </w:r>
          </w:p>
          <w:p w14:paraId="73612AD6" w14:textId="77777777" w:rsidR="002201FF" w:rsidRPr="006A7C38" w:rsidRDefault="002201FF" w:rsidP="002201FF">
            <w:pPr>
              <w:pStyle w:val="ListParagraph"/>
              <w:numPr>
                <w:ilvl w:val="0"/>
                <w:numId w:val="40"/>
              </w:numPr>
              <w:ind w:left="316" w:hanging="283"/>
              <w:rPr>
                <w:rFonts w:ascii="Calibri" w:eastAsia="Times New Roman" w:hAnsi="Calibri" w:cs="Times New Roman"/>
              </w:rPr>
            </w:pPr>
            <w:r w:rsidRPr="006A7C38">
              <w:rPr>
                <w:rFonts w:cs="Arial"/>
              </w:rPr>
              <w:t xml:space="preserve">Locked and 30 minute fire safe Flamstores on site for any flammable chemicals. </w:t>
            </w:r>
          </w:p>
          <w:p w14:paraId="4D1C3A21" w14:textId="71B5507F" w:rsidR="002201FF" w:rsidRPr="00971CF9" w:rsidRDefault="002201FF" w:rsidP="002201FF">
            <w:pPr>
              <w:pStyle w:val="ListParagraph"/>
              <w:numPr>
                <w:ilvl w:val="0"/>
                <w:numId w:val="36"/>
              </w:numPr>
              <w:ind w:left="463"/>
              <w:rPr>
                <w:rFonts w:ascii="Calibri" w:eastAsia="Times New Roman" w:hAnsi="Calibri" w:cs="Times New Roman"/>
              </w:rPr>
            </w:pPr>
            <w:r>
              <w:rPr>
                <w:rFonts w:cs="Arial"/>
              </w:rPr>
              <w:t xml:space="preserve">Chemical information pack for Fire Services in case of emergency. </w:t>
            </w:r>
          </w:p>
        </w:tc>
        <w:tc>
          <w:tcPr>
            <w:tcW w:w="1271" w:type="dxa"/>
            <w:shd w:val="clear" w:color="auto" w:fill="auto"/>
            <w:vAlign w:val="center"/>
          </w:tcPr>
          <w:p w14:paraId="4EEEF056" w14:textId="53DE029C" w:rsidR="002201FF" w:rsidRPr="00E80F59" w:rsidRDefault="002201FF" w:rsidP="002201FF">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546" w:type="dxa"/>
            <w:shd w:val="clear" w:color="auto" w:fill="auto"/>
          </w:tcPr>
          <w:p w14:paraId="3F86DFBF" w14:textId="77777777" w:rsidR="002201FF" w:rsidRPr="00F569AE" w:rsidRDefault="002201FF" w:rsidP="002201FF">
            <w:pPr>
              <w:spacing w:after="0" w:line="240" w:lineRule="auto"/>
              <w:rPr>
                <w:rFonts w:ascii="Calibri" w:eastAsia="Times New Roman" w:hAnsi="Calibri" w:cs="Times New Roman"/>
              </w:rPr>
            </w:pPr>
          </w:p>
        </w:tc>
        <w:tc>
          <w:tcPr>
            <w:tcW w:w="1700" w:type="dxa"/>
            <w:shd w:val="clear" w:color="auto" w:fill="auto"/>
          </w:tcPr>
          <w:p w14:paraId="34426752" w14:textId="77777777" w:rsidR="002201FF" w:rsidRDefault="002201FF" w:rsidP="002201FF">
            <w:pPr>
              <w:spacing w:after="0" w:line="240" w:lineRule="auto"/>
              <w:rPr>
                <w:rFonts w:ascii="Calibri" w:eastAsia="Times New Roman" w:hAnsi="Calibri" w:cs="Times New Roman"/>
              </w:rPr>
            </w:pPr>
          </w:p>
        </w:tc>
        <w:tc>
          <w:tcPr>
            <w:tcW w:w="855" w:type="dxa"/>
            <w:shd w:val="clear" w:color="auto" w:fill="auto"/>
            <w:vAlign w:val="center"/>
          </w:tcPr>
          <w:p w14:paraId="728292D2" w14:textId="77777777" w:rsidR="002201FF" w:rsidRDefault="002201FF" w:rsidP="002201FF">
            <w:pPr>
              <w:spacing w:after="0" w:line="240" w:lineRule="auto"/>
              <w:jc w:val="center"/>
              <w:rPr>
                <w:rFonts w:ascii="Calibri" w:eastAsia="Times New Roman" w:hAnsi="Calibri" w:cs="Times New Roman"/>
                <w:color w:val="000099"/>
              </w:rPr>
            </w:pPr>
          </w:p>
        </w:tc>
      </w:tr>
    </w:tbl>
    <w:p w14:paraId="3076F114" w14:textId="5CCDABA9" w:rsidR="00993034" w:rsidRDefault="00993034" w:rsidP="00C04697">
      <w:pPr>
        <w:rPr>
          <w:b/>
          <w:color w:val="000099"/>
        </w:rPr>
      </w:pPr>
    </w:p>
    <w:p w14:paraId="593F4710" w14:textId="6B961464" w:rsidR="00EE31DA" w:rsidRDefault="00EE31DA" w:rsidP="00C04697">
      <w:pPr>
        <w:rPr>
          <w:b/>
          <w:color w:val="000099"/>
        </w:rPr>
      </w:pPr>
    </w:p>
    <w:p w14:paraId="77992986" w14:textId="49DAFAC8" w:rsidR="00EE31DA" w:rsidRDefault="00EE31DA" w:rsidP="00C04697">
      <w:pPr>
        <w:rPr>
          <w:b/>
          <w:color w:val="000099"/>
        </w:rPr>
      </w:pPr>
    </w:p>
    <w:p w14:paraId="70D3A34B" w14:textId="022C6FE2" w:rsidR="00EE31DA" w:rsidRDefault="00EE31DA" w:rsidP="00C04697">
      <w:pPr>
        <w:rPr>
          <w:b/>
          <w:color w:val="000099"/>
        </w:rPr>
      </w:pPr>
    </w:p>
    <w:p w14:paraId="7DCCD97C" w14:textId="36C06695" w:rsidR="00EE31DA" w:rsidRDefault="00EE31DA" w:rsidP="00C04697">
      <w:pPr>
        <w:rPr>
          <w:b/>
          <w:color w:val="000099"/>
        </w:rPr>
      </w:pPr>
    </w:p>
    <w:p w14:paraId="0E2C2857" w14:textId="4F144CA6" w:rsidR="00EE31DA" w:rsidRDefault="00EE31DA" w:rsidP="00C04697">
      <w:pPr>
        <w:rPr>
          <w:b/>
          <w:color w:val="000099"/>
        </w:rPr>
      </w:pPr>
    </w:p>
    <w:p w14:paraId="58CD5B3D" w14:textId="59321251" w:rsidR="00EE31DA" w:rsidRDefault="00EE31DA" w:rsidP="00C04697">
      <w:pPr>
        <w:rPr>
          <w:b/>
          <w:color w:val="000099"/>
        </w:rPr>
      </w:pPr>
    </w:p>
    <w:p w14:paraId="22449FC0" w14:textId="1D54E06C" w:rsidR="00993034" w:rsidRDefault="00993034">
      <w:pPr>
        <w:rPr>
          <w:b/>
          <w:color w:val="000099"/>
        </w:rPr>
      </w:pPr>
    </w:p>
    <w:p w14:paraId="686054F8" w14:textId="0E195C50" w:rsidR="00993034" w:rsidRDefault="006549EC" w:rsidP="00C04697">
      <w:pPr>
        <w:rPr>
          <w:b/>
          <w:color w:val="000099"/>
        </w:rPr>
      </w:pPr>
      <w:r w:rsidRPr="006549EC">
        <w:rPr>
          <w:b/>
          <w:noProof/>
          <w:color w:val="000099"/>
          <w:lang w:eastAsia="en-GB"/>
        </w:rPr>
        <mc:AlternateContent>
          <mc:Choice Requires="wps">
            <w:drawing>
              <wp:anchor distT="0" distB="0" distL="114300" distR="114300" simplePos="0" relativeHeight="251659264" behindDoc="0" locked="0" layoutInCell="1" allowOverlap="1" wp14:anchorId="34A944CC" wp14:editId="6919D3A9">
                <wp:simplePos x="0" y="0"/>
                <wp:positionH relativeFrom="column">
                  <wp:posOffset>-342900</wp:posOffset>
                </wp:positionH>
                <wp:positionV relativeFrom="paragraph">
                  <wp:posOffset>-304165</wp:posOffset>
                </wp:positionV>
                <wp:extent cx="9972675" cy="33623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362325"/>
                        </a:xfrm>
                        <a:prstGeom prst="rect">
                          <a:avLst/>
                        </a:prstGeom>
                        <a:solidFill>
                          <a:schemeClr val="accent4">
                            <a:lumMod val="20000"/>
                            <a:lumOff val="80000"/>
                          </a:schemeClr>
                        </a:solidFill>
                        <a:ln w="6350">
                          <a:solidFill>
                            <a:prstClr val="black"/>
                          </a:solidFill>
                        </a:ln>
                      </wps:spPr>
                      <wps:txbx>
                        <w:txbxContent>
                          <w:p w14:paraId="126F71B9" w14:textId="77777777" w:rsidR="006549EC" w:rsidRDefault="006549EC" w:rsidP="006549EC">
                            <w:pPr>
                              <w:rPr>
                                <w:b/>
                                <w:sz w:val="24"/>
                                <w:u w:val="single"/>
                              </w:rPr>
                            </w:pPr>
                            <w:r>
                              <w:rPr>
                                <w:b/>
                                <w:sz w:val="24"/>
                                <w:u w:val="single"/>
                              </w:rPr>
                              <w:t xml:space="preserve">Emergency, </w:t>
                            </w:r>
                            <w:r w:rsidRPr="00CC490F">
                              <w:rPr>
                                <w:b/>
                                <w:sz w:val="24"/>
                                <w:u w:val="single"/>
                              </w:rPr>
                              <w:t xml:space="preserve">Fire and First Aid Provisions </w:t>
                            </w:r>
                          </w:p>
                          <w:p w14:paraId="586A7EC7" w14:textId="77777777" w:rsidR="006549EC" w:rsidRPr="00F0715B" w:rsidRDefault="006549EC"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9"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0"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1" w:history="1">
                              <w:r w:rsidRPr="00F0715B">
                                <w:rPr>
                                  <w:rStyle w:val="Hyperlink"/>
                                  <w:rFonts w:eastAsia="Arial" w:cstheme="minorHAnsi"/>
                                  <w:sz w:val="24"/>
                                  <w:szCs w:val="24"/>
                                </w:rPr>
                                <w:t>HealthSafetyHelpDesk@warwick.ac.uk</w:t>
                              </w:r>
                            </w:hyperlink>
                          </w:p>
                          <w:p w14:paraId="088E7775" w14:textId="78CF0CDD" w:rsidR="006549EC" w:rsidRPr="00F0715B" w:rsidRDefault="002201FF"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 will be</w:t>
                            </w:r>
                            <w:r w:rsidR="006549EC" w:rsidRPr="00F0715B">
                              <w:rPr>
                                <w:rFonts w:eastAsia="Arial" w:cstheme="minorHAnsi"/>
                                <w:color w:val="000000" w:themeColor="text1"/>
                                <w:sz w:val="24"/>
                                <w:szCs w:val="24"/>
                              </w:rPr>
                              <w:t xml:space="preserve"> able to provide emergency First Aid support</w:t>
                            </w:r>
                            <w:r w:rsidR="006549EC">
                              <w:rPr>
                                <w:rFonts w:eastAsia="Arial" w:cstheme="minorHAnsi"/>
                                <w:color w:val="000000" w:themeColor="text1"/>
                                <w:sz w:val="24"/>
                                <w:szCs w:val="24"/>
                              </w:rPr>
                              <w:t>,</w:t>
                            </w:r>
                            <w:r w:rsidR="006549EC"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2" w:history="1">
                              <w:r w:rsidR="006549EC" w:rsidRPr="00F0715B">
                                <w:rPr>
                                  <w:rStyle w:val="Hyperlink"/>
                                  <w:rFonts w:eastAsia="Arial" w:cstheme="minorHAnsi"/>
                                  <w:sz w:val="24"/>
                                  <w:szCs w:val="24"/>
                                  <w:u w:val="none"/>
                                </w:rPr>
                                <w:t>University’s First Aid Policy</w:t>
                              </w:r>
                            </w:hyperlink>
                            <w:r w:rsidR="006549EC" w:rsidRPr="00F0715B">
                              <w:rPr>
                                <w:rFonts w:eastAsia="Arial" w:cstheme="minorHAnsi"/>
                                <w:color w:val="000000" w:themeColor="text1"/>
                                <w:sz w:val="24"/>
                                <w:szCs w:val="24"/>
                              </w:rPr>
                              <w:t>.</w:t>
                            </w:r>
                          </w:p>
                          <w:p w14:paraId="5C896AD7"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3"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ED4A1CF" w14:textId="1B5ED89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2201FF">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5E5044A9" w14:textId="1EB14F81"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2201FF">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866E5A7" w14:textId="77777777" w:rsidR="006549EC" w:rsidRPr="00F0715B" w:rsidRDefault="006549EC" w:rsidP="006549EC">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4"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5"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6F1A0E5B" w14:textId="77777777" w:rsidR="006549EC" w:rsidRPr="00540F80" w:rsidRDefault="006549EC" w:rsidP="006549EC">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A944CC" id="_x0000_t202" coordsize="21600,21600" o:spt="202" path="m,l,21600r21600,l21600,xe">
                <v:stroke joinstyle="miter"/>
                <v:path gradientshapeok="t" o:connecttype="rect"/>
              </v:shapetype>
              <v:shape id="Text Box 1" o:spid="_x0000_s1026" type="#_x0000_t202" style="position:absolute;margin-left:-27pt;margin-top:-23.95pt;width:785.25pt;height:26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" fillcolor="#fff2cc [663]" strokeweight=".5pt">
                <v:textbox>
                  <w:txbxContent>
                    <w:p w14:paraId="126F71B9" w14:textId="77777777" w:rsidR="006549EC" w:rsidRDefault="006549EC" w:rsidP="006549EC">
                      <w:pPr>
                        <w:rPr>
                          <w:b/>
                          <w:sz w:val="24"/>
                          <w:u w:val="single"/>
                        </w:rPr>
                      </w:pPr>
                      <w:r>
                        <w:rPr>
                          <w:b/>
                          <w:sz w:val="24"/>
                          <w:u w:val="single"/>
                        </w:rPr>
                        <w:t xml:space="preserve">Emergency, </w:t>
                      </w:r>
                      <w:r w:rsidRPr="00CC490F">
                        <w:rPr>
                          <w:b/>
                          <w:sz w:val="24"/>
                          <w:u w:val="single"/>
                        </w:rPr>
                        <w:t xml:space="preserve">Fire and First Aid Provisions </w:t>
                      </w:r>
                    </w:p>
                    <w:p w14:paraId="586A7EC7" w14:textId="77777777" w:rsidR="006549EC" w:rsidRPr="00F0715B" w:rsidRDefault="006549EC"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6"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7"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8" w:history="1">
                        <w:r w:rsidRPr="00F0715B">
                          <w:rPr>
                            <w:rStyle w:val="Hyperlink"/>
                            <w:rFonts w:eastAsia="Arial" w:cstheme="minorHAnsi"/>
                            <w:sz w:val="24"/>
                            <w:szCs w:val="24"/>
                          </w:rPr>
                          <w:t>HealthSafetyHelpDesk@warwick.ac.uk</w:t>
                        </w:r>
                      </w:hyperlink>
                    </w:p>
                    <w:p w14:paraId="088E7775" w14:textId="78CF0CDD" w:rsidR="006549EC" w:rsidRPr="00F0715B" w:rsidRDefault="002201FF" w:rsidP="006549EC">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 will be</w:t>
                      </w:r>
                      <w:r w:rsidR="006549EC" w:rsidRPr="00F0715B">
                        <w:rPr>
                          <w:rFonts w:eastAsia="Arial" w:cstheme="minorHAnsi"/>
                          <w:color w:val="000000" w:themeColor="text1"/>
                          <w:sz w:val="24"/>
                          <w:szCs w:val="24"/>
                        </w:rPr>
                        <w:t xml:space="preserve"> able to provide emergency First Aid support</w:t>
                      </w:r>
                      <w:r w:rsidR="006549EC">
                        <w:rPr>
                          <w:rFonts w:eastAsia="Arial" w:cstheme="minorHAnsi"/>
                          <w:color w:val="000000" w:themeColor="text1"/>
                          <w:sz w:val="24"/>
                          <w:szCs w:val="24"/>
                        </w:rPr>
                        <w:t>,</w:t>
                      </w:r>
                      <w:r w:rsidR="006549EC"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9" w:history="1">
                        <w:r w:rsidR="006549EC" w:rsidRPr="00F0715B">
                          <w:rPr>
                            <w:rStyle w:val="Hyperlink"/>
                            <w:rFonts w:eastAsia="Arial" w:cstheme="minorHAnsi"/>
                            <w:sz w:val="24"/>
                            <w:szCs w:val="24"/>
                            <w:u w:val="none"/>
                          </w:rPr>
                          <w:t>University’s First Aid Policy</w:t>
                        </w:r>
                      </w:hyperlink>
                      <w:r w:rsidR="006549EC" w:rsidRPr="00F0715B">
                        <w:rPr>
                          <w:rFonts w:eastAsia="Arial" w:cstheme="minorHAnsi"/>
                          <w:color w:val="000000" w:themeColor="text1"/>
                          <w:sz w:val="24"/>
                          <w:szCs w:val="24"/>
                        </w:rPr>
                        <w:t>.</w:t>
                      </w:r>
                    </w:p>
                    <w:p w14:paraId="5C896AD7" w14:textId="7777777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0"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ED4A1CF" w14:textId="1B5ED897"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2201FF">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5E5044A9" w14:textId="1EB14F81" w:rsidR="006549EC" w:rsidRPr="00F0715B" w:rsidRDefault="006549EC" w:rsidP="006549EC">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2201FF">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4866E5A7" w14:textId="77777777" w:rsidR="006549EC" w:rsidRPr="00F0715B" w:rsidRDefault="006549EC" w:rsidP="006549EC">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1"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2"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6F1A0E5B" w14:textId="77777777" w:rsidR="006549EC" w:rsidRPr="00540F80" w:rsidRDefault="006549EC" w:rsidP="006549EC">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607553C4" w:rsidR="00993034" w:rsidRDefault="00993034" w:rsidP="00C04697">
      <w:pPr>
        <w:rPr>
          <w:b/>
          <w:color w:val="000099"/>
        </w:rPr>
      </w:pPr>
    </w:p>
    <w:p w14:paraId="2BC8EC6D" w14:textId="48533DEF" w:rsidR="00993034" w:rsidRDefault="00993034" w:rsidP="00C04697">
      <w:pPr>
        <w:rPr>
          <w:b/>
          <w:color w:val="000099"/>
        </w:rPr>
      </w:pPr>
    </w:p>
    <w:p w14:paraId="5190187F" w14:textId="706FA9DB"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5768F3A3" w:rsidR="00993034" w:rsidRDefault="00993034" w:rsidP="00C04697">
      <w:pPr>
        <w:rPr>
          <w:b/>
          <w:color w:val="000099"/>
        </w:rPr>
      </w:pPr>
    </w:p>
    <w:p w14:paraId="2066D15C" w14:textId="2C24EBD2" w:rsidR="00993034" w:rsidRDefault="00993034" w:rsidP="00C04697">
      <w:pPr>
        <w:rPr>
          <w:b/>
          <w:color w:val="000099"/>
        </w:rPr>
      </w:pPr>
    </w:p>
    <w:p w14:paraId="52760643" w14:textId="52118B8F" w:rsidR="00993034" w:rsidRDefault="00993034" w:rsidP="00C04697">
      <w:pPr>
        <w:rPr>
          <w:b/>
          <w:color w:val="000099"/>
        </w:rPr>
      </w:pPr>
    </w:p>
    <w:p w14:paraId="66AD207C" w14:textId="7EB9A7FB" w:rsidR="00993034" w:rsidRDefault="00993034" w:rsidP="00C04697">
      <w:pPr>
        <w:rPr>
          <w:b/>
          <w:color w:val="000099"/>
        </w:rPr>
      </w:pPr>
    </w:p>
    <w:p w14:paraId="45B21029" w14:textId="48592231" w:rsidR="00993034" w:rsidRDefault="006549EC" w:rsidP="00C04697">
      <w:pPr>
        <w:rPr>
          <w:b/>
          <w:color w:val="000099"/>
        </w:rPr>
      </w:pPr>
      <w:r w:rsidRPr="006549EC">
        <w:rPr>
          <w:b/>
          <w:noProof/>
          <w:color w:val="000099"/>
          <w:lang w:eastAsia="en-GB"/>
        </w:rPr>
        <mc:AlternateContent>
          <mc:Choice Requires="wps">
            <w:drawing>
              <wp:anchor distT="0" distB="0" distL="114300" distR="114300" simplePos="0" relativeHeight="251660288" behindDoc="0" locked="0" layoutInCell="1" allowOverlap="1" wp14:anchorId="76C5AC86" wp14:editId="71E164E6">
                <wp:simplePos x="0" y="0"/>
                <wp:positionH relativeFrom="margin">
                  <wp:posOffset>-342900</wp:posOffset>
                </wp:positionH>
                <wp:positionV relativeFrom="paragraph">
                  <wp:posOffset>325756</wp:posOffset>
                </wp:positionV>
                <wp:extent cx="9975850" cy="300990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009900"/>
                        </a:xfrm>
                        <a:prstGeom prst="rect">
                          <a:avLst/>
                        </a:prstGeom>
                        <a:solidFill>
                          <a:schemeClr val="accent4">
                            <a:lumMod val="20000"/>
                            <a:lumOff val="80000"/>
                          </a:schemeClr>
                        </a:solidFill>
                        <a:ln w="6350">
                          <a:solidFill>
                            <a:prstClr val="black"/>
                          </a:solidFill>
                        </a:ln>
                      </wps:spPr>
                      <wps:txbx>
                        <w:txbxContent>
                          <w:p w14:paraId="1458EC9D" w14:textId="77777777" w:rsidR="006549EC" w:rsidRDefault="006549EC" w:rsidP="006549EC">
                            <w:pPr>
                              <w:rPr>
                                <w:b/>
                                <w:sz w:val="24"/>
                                <w:u w:val="single"/>
                              </w:rPr>
                            </w:pPr>
                            <w:r>
                              <w:rPr>
                                <w:b/>
                                <w:sz w:val="24"/>
                                <w:u w:val="single"/>
                              </w:rPr>
                              <w:t xml:space="preserve">Guidance to Staff </w:t>
                            </w:r>
                            <w:r w:rsidRPr="00CC490F">
                              <w:rPr>
                                <w:b/>
                                <w:sz w:val="24"/>
                                <w:u w:val="single"/>
                              </w:rPr>
                              <w:t xml:space="preserve"> </w:t>
                            </w:r>
                          </w:p>
                          <w:p w14:paraId="327A0F50" w14:textId="77777777" w:rsidR="006549EC" w:rsidRPr="00D34ABB" w:rsidRDefault="006549EC" w:rsidP="006549EC">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0FAA4675" w14:textId="77777777" w:rsidR="006549EC" w:rsidRPr="00D34ABB" w:rsidRDefault="006549EC" w:rsidP="006549EC">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25DBA8B" w14:textId="77777777" w:rsidR="006549EC" w:rsidRPr="00D34ABB" w:rsidRDefault="006549EC" w:rsidP="006549EC">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3"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4"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30CA1747" w14:textId="77777777" w:rsidR="006549EC" w:rsidRPr="00D34ABB" w:rsidRDefault="006549EC" w:rsidP="006549EC">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53EBBBC9" w14:textId="77777777" w:rsidR="006549EC" w:rsidRPr="00D34ABB" w:rsidRDefault="006549EC" w:rsidP="006549EC">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5" w:history="1">
                              <w:r w:rsidRPr="00D34ABB">
                                <w:rPr>
                                  <w:rStyle w:val="Hyperlink"/>
                                  <w:color w:val="auto"/>
                                  <w:sz w:val="24"/>
                                  <w:u w:val="none"/>
                                </w:rPr>
                                <w:t>HR</w:t>
                              </w:r>
                            </w:hyperlink>
                            <w:r w:rsidRPr="002820AF">
                              <w:rPr>
                                <w:sz w:val="24"/>
                              </w:rPr>
                              <w:t xml:space="preserve">, Organisational Development, and </w:t>
                            </w:r>
                            <w:hyperlink r:id="rId36" w:history="1">
                              <w:r w:rsidRPr="00D34ABB">
                                <w:rPr>
                                  <w:rStyle w:val="Hyperlink"/>
                                  <w:color w:val="auto"/>
                                  <w:sz w:val="24"/>
                                  <w:u w:val="none"/>
                                </w:rPr>
                                <w:t>H&amp;S</w:t>
                              </w:r>
                            </w:hyperlink>
                            <w:r>
                              <w:rPr>
                                <w:sz w:val="24"/>
                              </w:rPr>
                              <w:t xml:space="preserve"> </w:t>
                            </w:r>
                            <w:r w:rsidRPr="002820AF">
                              <w:rPr>
                                <w:sz w:val="24"/>
                              </w:rPr>
                              <w:t>guidance.</w:t>
                            </w:r>
                          </w:p>
                          <w:p w14:paraId="2636310E" w14:textId="77777777" w:rsidR="006549EC" w:rsidRPr="00F0715B" w:rsidRDefault="006549EC" w:rsidP="006549EC">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5AC86" id="Text Box 2" o:spid="_x0000_s1027" type="#_x0000_t202" style="position:absolute;margin-left:-27pt;margin-top:25.65pt;width:785.5pt;height:23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" fillcolor="#fff2cc [663]" strokeweight=".5pt">
                <v:textbox>
                  <w:txbxContent>
                    <w:p w14:paraId="1458EC9D" w14:textId="77777777" w:rsidR="006549EC" w:rsidRDefault="006549EC" w:rsidP="006549EC">
                      <w:pPr>
                        <w:rPr>
                          <w:b/>
                          <w:sz w:val="24"/>
                          <w:u w:val="single"/>
                        </w:rPr>
                      </w:pPr>
                      <w:r>
                        <w:rPr>
                          <w:b/>
                          <w:sz w:val="24"/>
                          <w:u w:val="single"/>
                        </w:rPr>
                        <w:t xml:space="preserve">Guidance to Staff </w:t>
                      </w:r>
                      <w:r w:rsidRPr="00CC490F">
                        <w:rPr>
                          <w:b/>
                          <w:sz w:val="24"/>
                          <w:u w:val="single"/>
                        </w:rPr>
                        <w:t xml:space="preserve"> </w:t>
                      </w:r>
                    </w:p>
                    <w:p w14:paraId="327A0F50" w14:textId="77777777" w:rsidR="006549EC" w:rsidRPr="00D34ABB" w:rsidRDefault="006549EC" w:rsidP="006549EC">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0FAA4675" w14:textId="77777777" w:rsidR="006549EC" w:rsidRPr="00D34ABB" w:rsidRDefault="006549EC" w:rsidP="006549EC">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25DBA8B" w14:textId="77777777" w:rsidR="006549EC" w:rsidRPr="00D34ABB" w:rsidRDefault="006549EC" w:rsidP="006549EC">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30CA1747" w14:textId="77777777" w:rsidR="006549EC" w:rsidRPr="00D34ABB" w:rsidRDefault="006549EC" w:rsidP="006549EC">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53EBBBC9" w14:textId="77777777" w:rsidR="006549EC" w:rsidRPr="00D34ABB" w:rsidRDefault="006549EC" w:rsidP="006549EC">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p w14:paraId="2636310E" w14:textId="77777777" w:rsidR="006549EC" w:rsidRPr="00F0715B" w:rsidRDefault="006549EC" w:rsidP="006549EC">
                      <w:pPr>
                        <w:spacing w:line="276" w:lineRule="auto"/>
                        <w:rPr>
                          <w:sz w:val="24"/>
                        </w:rPr>
                      </w:pPr>
                    </w:p>
                  </w:txbxContent>
                </v:textbox>
                <w10:wrap anchorx="margin"/>
              </v:shape>
            </w:pict>
          </mc:Fallback>
        </mc:AlternateContent>
      </w:r>
    </w:p>
    <w:p w14:paraId="76730403" w14:textId="3FE4D200"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0820A4F1" w:rsidR="003D0144" w:rsidRPr="004E6C8D" w:rsidRDefault="00DA095F" w:rsidP="00267D13">
            <w:pPr>
              <w:spacing w:after="0" w:line="240" w:lineRule="auto"/>
              <w:jc w:val="center"/>
              <w:rPr>
                <w:rFonts w:ascii="Arial" w:eastAsia="Times New Roman" w:hAnsi="Arial" w:cs="Arial"/>
                <w:b/>
                <w:bCs/>
                <w:color w:val="B00000"/>
                <w:sz w:val="20"/>
                <w:szCs w:val="20"/>
              </w:rPr>
            </w:pPr>
            <w:r w:rsidRPr="00DA095F">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1B1A8F0B" w14:textId="77777777" w:rsidR="00EE31DA" w:rsidRDefault="00EE31DA" w:rsidP="00EE31DA"/>
    <w:tbl>
      <w:tblPr>
        <w:tblStyle w:val="TableGrid"/>
        <w:tblW w:w="0" w:type="auto"/>
        <w:tblLook w:val="04A0" w:firstRow="1" w:lastRow="0" w:firstColumn="1" w:lastColumn="0" w:noHBand="0" w:noVBand="1"/>
      </w:tblPr>
      <w:tblGrid>
        <w:gridCol w:w="6116"/>
        <w:gridCol w:w="7832"/>
      </w:tblGrid>
      <w:tr w:rsidR="00EE31DA" w14:paraId="482B9CA3" w14:textId="77777777" w:rsidTr="00645B4F">
        <w:tc>
          <w:tcPr>
            <w:tcW w:w="6116" w:type="dxa"/>
            <w:tcBorders>
              <w:bottom w:val="single" w:sz="4" w:space="0" w:color="auto"/>
            </w:tcBorders>
          </w:tcPr>
          <w:p w14:paraId="64EE6426" w14:textId="77777777" w:rsidR="00EE31DA" w:rsidRDefault="00EE31DA" w:rsidP="00645B4F">
            <w:pPr>
              <w:rPr>
                <w:b/>
              </w:rPr>
            </w:pPr>
            <w:r w:rsidRPr="00151909">
              <w:rPr>
                <w:b/>
              </w:rPr>
              <w:t>Additional Comments from Risk Assessor</w:t>
            </w:r>
          </w:p>
          <w:p w14:paraId="2884E6C3" w14:textId="77777777" w:rsidR="00EE31DA" w:rsidRPr="00151909" w:rsidRDefault="00EE31DA" w:rsidP="00645B4F">
            <w:r>
              <w:t>(e.g. funding or practical implications)</w:t>
            </w:r>
          </w:p>
          <w:p w14:paraId="0D95A255" w14:textId="77777777" w:rsidR="00EE31DA" w:rsidRDefault="00EE31DA" w:rsidP="00645B4F"/>
          <w:p w14:paraId="4081420A" w14:textId="77777777" w:rsidR="00EE31DA" w:rsidRDefault="00EE31DA" w:rsidP="00645B4F"/>
        </w:tc>
        <w:tc>
          <w:tcPr>
            <w:tcW w:w="7832" w:type="dxa"/>
            <w:tcBorders>
              <w:bottom w:val="single" w:sz="4" w:space="0" w:color="auto"/>
            </w:tcBorders>
          </w:tcPr>
          <w:p w14:paraId="39CF4516" w14:textId="2AAA6CD8" w:rsidR="00EE31DA" w:rsidRDefault="00EE31DA" w:rsidP="00645B4F">
            <w:r>
              <w:t>Template reviewed by C. Compton 14/11/2024</w:t>
            </w:r>
          </w:p>
          <w:p w14:paraId="5F9A3375" w14:textId="77777777" w:rsidR="00EE31DA" w:rsidRDefault="00EE31DA" w:rsidP="00645B4F"/>
          <w:p w14:paraId="39B500DF" w14:textId="77777777" w:rsidR="00EE31DA" w:rsidRDefault="00EE31DA" w:rsidP="00645B4F"/>
          <w:p w14:paraId="6FEF3E08" w14:textId="77777777" w:rsidR="00EE31DA" w:rsidRDefault="00EE31DA" w:rsidP="00645B4F"/>
        </w:tc>
      </w:tr>
    </w:tbl>
    <w:p w14:paraId="4C24EA10" w14:textId="77777777" w:rsidR="00EE31DA" w:rsidRDefault="00EE31DA" w:rsidP="00EE31DA">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EE31DA" w14:paraId="5D761214"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3F344147" w14:textId="77777777" w:rsidR="00EE31DA" w:rsidRDefault="00EE31DA"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52B915FC" w14:textId="25305068" w:rsidR="00EE31DA" w:rsidRDefault="00EE31DA" w:rsidP="00645B4F"/>
        </w:tc>
        <w:tc>
          <w:tcPr>
            <w:tcW w:w="992" w:type="dxa"/>
            <w:tcBorders>
              <w:top w:val="nil"/>
              <w:left w:val="single" w:sz="4" w:space="0" w:color="auto"/>
              <w:bottom w:val="nil"/>
              <w:right w:val="single" w:sz="4" w:space="0" w:color="auto"/>
            </w:tcBorders>
            <w:vAlign w:val="center"/>
          </w:tcPr>
          <w:p w14:paraId="218D528B" w14:textId="77777777" w:rsidR="00EE31DA" w:rsidRDefault="00EE31DA"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45A46AD9" w14:textId="77777777" w:rsidR="00EE31DA" w:rsidRDefault="00EE31DA"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4FA3E431" w14:textId="2A47F28A" w:rsidR="00EE31DA" w:rsidRDefault="00EE31DA" w:rsidP="00645B4F"/>
        </w:tc>
      </w:tr>
      <w:tr w:rsidR="00EE31DA" w14:paraId="1E976EE7"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15A060C9" w14:textId="77777777" w:rsidR="00EE31DA" w:rsidRDefault="00EE31DA"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44ADB87D" w14:textId="49896911" w:rsidR="00EE31DA" w:rsidRDefault="00EE31DA" w:rsidP="00645B4F"/>
        </w:tc>
        <w:tc>
          <w:tcPr>
            <w:tcW w:w="992" w:type="dxa"/>
            <w:tcBorders>
              <w:top w:val="nil"/>
              <w:left w:val="single" w:sz="4" w:space="0" w:color="auto"/>
              <w:bottom w:val="nil"/>
              <w:right w:val="nil"/>
            </w:tcBorders>
          </w:tcPr>
          <w:p w14:paraId="578B7976" w14:textId="77777777" w:rsidR="00EE31DA" w:rsidRDefault="00EE31DA" w:rsidP="00645B4F"/>
        </w:tc>
        <w:tc>
          <w:tcPr>
            <w:tcW w:w="1134" w:type="dxa"/>
            <w:tcBorders>
              <w:top w:val="single" w:sz="4" w:space="0" w:color="auto"/>
              <w:left w:val="nil"/>
              <w:bottom w:val="nil"/>
              <w:right w:val="nil"/>
            </w:tcBorders>
          </w:tcPr>
          <w:p w14:paraId="1CBF8CD8" w14:textId="77777777" w:rsidR="00EE31DA" w:rsidRDefault="00EE31DA" w:rsidP="00645B4F"/>
        </w:tc>
        <w:tc>
          <w:tcPr>
            <w:tcW w:w="6266" w:type="dxa"/>
            <w:tcBorders>
              <w:top w:val="single" w:sz="4" w:space="0" w:color="auto"/>
              <w:left w:val="nil"/>
              <w:bottom w:val="nil"/>
              <w:right w:val="nil"/>
            </w:tcBorders>
          </w:tcPr>
          <w:p w14:paraId="7B8B004C" w14:textId="77777777" w:rsidR="00EE31DA" w:rsidRDefault="00EE31DA" w:rsidP="00645B4F"/>
        </w:tc>
      </w:tr>
    </w:tbl>
    <w:p w14:paraId="3286612C" w14:textId="77777777" w:rsidR="00EE31DA" w:rsidRDefault="00EE31DA" w:rsidP="00EE31DA">
      <w:r>
        <w:t>Please print a copy, sign it and keep for your records</w:t>
      </w:r>
    </w:p>
    <w:p w14:paraId="684A92DF" w14:textId="77777777" w:rsidR="00EE31DA" w:rsidRDefault="00EE31DA" w:rsidP="00EE31DA">
      <w:pPr>
        <w:rPr>
          <w:b/>
        </w:rPr>
      </w:pPr>
    </w:p>
    <w:p w14:paraId="0FF17691" w14:textId="77777777" w:rsidR="00EE31DA" w:rsidRDefault="00EE31DA" w:rsidP="00EE31DA">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EE31DA" w14:paraId="2B8C913D"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3D5E4E53" w14:textId="77777777" w:rsidR="00EE31DA" w:rsidRDefault="00EE31DA"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65EFA216" w14:textId="77777777" w:rsidR="00EE31DA" w:rsidRDefault="00EE31DA"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352A2153" w14:textId="77777777" w:rsidR="00EE31DA" w:rsidRDefault="00EE31DA"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2C4D463E" w14:textId="77777777" w:rsidR="00EE31DA" w:rsidRDefault="00EE31DA" w:rsidP="00645B4F">
            <w:pPr>
              <w:rPr>
                <w:b/>
              </w:rPr>
            </w:pPr>
            <w:r>
              <w:rPr>
                <w:b/>
              </w:rPr>
              <w:t>Comments</w:t>
            </w:r>
          </w:p>
        </w:tc>
      </w:tr>
      <w:tr w:rsidR="00EE31DA" w14:paraId="4433D581"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AACAD66" w14:textId="77777777" w:rsidR="00EE31DA" w:rsidRDefault="00EE31DA" w:rsidP="00645B4F">
            <w:r>
              <w:t>V1</w:t>
            </w:r>
          </w:p>
        </w:tc>
        <w:tc>
          <w:tcPr>
            <w:tcW w:w="1560" w:type="dxa"/>
            <w:tcBorders>
              <w:top w:val="single" w:sz="4" w:space="0" w:color="auto"/>
              <w:left w:val="single" w:sz="4" w:space="0" w:color="auto"/>
              <w:bottom w:val="single" w:sz="4" w:space="0" w:color="auto"/>
              <w:right w:val="single" w:sz="4" w:space="0" w:color="auto"/>
            </w:tcBorders>
          </w:tcPr>
          <w:p w14:paraId="5D84EC88" w14:textId="77777777" w:rsidR="00EE31DA" w:rsidRDefault="00EE31DA" w:rsidP="00645B4F">
            <w:r>
              <w:t>01/2023</w:t>
            </w:r>
          </w:p>
        </w:tc>
        <w:tc>
          <w:tcPr>
            <w:tcW w:w="2126" w:type="dxa"/>
            <w:tcBorders>
              <w:top w:val="single" w:sz="4" w:space="0" w:color="auto"/>
              <w:left w:val="single" w:sz="4" w:space="0" w:color="auto"/>
              <w:bottom w:val="single" w:sz="4" w:space="0" w:color="auto"/>
              <w:right w:val="single" w:sz="4" w:space="0" w:color="auto"/>
            </w:tcBorders>
          </w:tcPr>
          <w:p w14:paraId="4F730C60" w14:textId="77777777" w:rsidR="00EE31DA" w:rsidRDefault="00EE31DA" w:rsidP="00645B4F">
            <w:r>
              <w:t>Emily Foster</w:t>
            </w:r>
          </w:p>
        </w:tc>
        <w:tc>
          <w:tcPr>
            <w:tcW w:w="9853" w:type="dxa"/>
            <w:tcBorders>
              <w:top w:val="single" w:sz="4" w:space="0" w:color="auto"/>
              <w:left w:val="single" w:sz="4" w:space="0" w:color="auto"/>
              <w:bottom w:val="single" w:sz="4" w:space="0" w:color="auto"/>
              <w:right w:val="single" w:sz="4" w:space="0" w:color="auto"/>
            </w:tcBorders>
          </w:tcPr>
          <w:p w14:paraId="0BAE9918" w14:textId="77777777" w:rsidR="00EE31DA" w:rsidRDefault="00EE31DA" w:rsidP="00645B4F"/>
        </w:tc>
      </w:tr>
      <w:tr w:rsidR="00EE31DA" w14:paraId="3E6F62E4"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1392A104" w14:textId="77777777" w:rsidR="00EE31DA" w:rsidRDefault="00EE31DA"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7B37C02F" w14:textId="163E4DED" w:rsidR="00EE31DA" w:rsidRDefault="00EE31DA" w:rsidP="00645B4F">
            <w:r>
              <w:t>14/11/2024</w:t>
            </w:r>
          </w:p>
        </w:tc>
        <w:tc>
          <w:tcPr>
            <w:tcW w:w="2126" w:type="dxa"/>
            <w:tcBorders>
              <w:top w:val="single" w:sz="4" w:space="0" w:color="auto"/>
              <w:left w:val="single" w:sz="4" w:space="0" w:color="auto"/>
              <w:bottom w:val="single" w:sz="4" w:space="0" w:color="auto"/>
              <w:right w:val="single" w:sz="4" w:space="0" w:color="auto"/>
            </w:tcBorders>
            <w:hideMark/>
          </w:tcPr>
          <w:p w14:paraId="24D4D1F2" w14:textId="77777777" w:rsidR="00EE31DA" w:rsidRDefault="00EE31DA" w:rsidP="00645B4F">
            <w:r>
              <w:t>C. Compton</w:t>
            </w:r>
          </w:p>
        </w:tc>
        <w:tc>
          <w:tcPr>
            <w:tcW w:w="9853" w:type="dxa"/>
            <w:tcBorders>
              <w:top w:val="single" w:sz="4" w:space="0" w:color="auto"/>
              <w:left w:val="single" w:sz="4" w:space="0" w:color="auto"/>
              <w:bottom w:val="single" w:sz="4" w:space="0" w:color="auto"/>
              <w:right w:val="single" w:sz="4" w:space="0" w:color="auto"/>
            </w:tcBorders>
            <w:hideMark/>
          </w:tcPr>
          <w:p w14:paraId="138708F5" w14:textId="77777777" w:rsidR="00EE31DA" w:rsidRDefault="00EE31DA" w:rsidP="00645B4F">
            <w:r>
              <w:t>Reviewed &amp; updated</w:t>
            </w:r>
          </w:p>
        </w:tc>
      </w:tr>
      <w:tr w:rsidR="00EE31DA" w14:paraId="2512E163"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52318E08" w14:textId="77777777" w:rsidR="00EE31DA" w:rsidRDefault="00EE31DA"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5222B481" w14:textId="77777777" w:rsidR="00EE31DA" w:rsidRDefault="00EE31DA"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18738C69" w14:textId="77777777" w:rsidR="00EE31DA" w:rsidRDefault="00EE31DA"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23DE5FEE" w14:textId="77777777" w:rsidR="00EE31DA" w:rsidRDefault="00EE31DA"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605D6815" w14:textId="77777777" w:rsidR="00EE31DA" w:rsidRDefault="00EE31DA" w:rsidP="00EE31DA"/>
    <w:p w14:paraId="7A6ED4A7" w14:textId="77777777" w:rsidR="00EE31DA" w:rsidRDefault="00EE31DA" w:rsidP="00EE31DA">
      <w:r>
        <w:br w:type="page"/>
      </w:r>
    </w:p>
    <w:p w14:paraId="08E10182" w14:textId="77777777" w:rsidR="00EE31DA" w:rsidRDefault="00EE31DA" w:rsidP="00EE31D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EE31DA" w14:paraId="3427FA88"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3B038F00" w14:textId="77777777" w:rsidR="00EE31DA" w:rsidRDefault="00EE31DA"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1291C460" w14:textId="77777777" w:rsidR="00EE31DA" w:rsidRDefault="00EE31DA"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7D275463" w14:textId="77777777" w:rsidR="00EE31DA" w:rsidRDefault="00EE31DA"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68DD5F09" w14:textId="77777777" w:rsidR="00EE31DA" w:rsidRDefault="00EE31DA"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F93CCE4" w14:textId="77777777" w:rsidR="00EE31DA" w:rsidRDefault="00EE31DA" w:rsidP="00645B4F">
            <w:pPr>
              <w:spacing w:after="0" w:line="240" w:lineRule="auto"/>
              <w:jc w:val="center"/>
              <w:rPr>
                <w:rFonts w:ascii="Arial" w:eastAsia="Times New Roman" w:hAnsi="Arial" w:cs="Arial"/>
                <w:b/>
                <w:bCs/>
              </w:rPr>
            </w:pPr>
            <w:r>
              <w:rPr>
                <w:rFonts w:cs="Arial"/>
                <w:b/>
                <w:bCs/>
              </w:rPr>
              <w:t>Risk Level</w:t>
            </w:r>
          </w:p>
        </w:tc>
      </w:tr>
      <w:tr w:rsidR="00EE31DA" w14:paraId="0990C998"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CC2F39E" w14:textId="77777777" w:rsidR="00EE31DA" w:rsidRDefault="00EE31DA"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08E7C9" w14:textId="77777777" w:rsidR="00EE31DA" w:rsidRDefault="00EE31DA"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B0FFBC" w14:textId="77777777" w:rsidR="00EE31DA" w:rsidRDefault="00EE31DA"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F4F907D" w14:textId="77777777" w:rsidR="00EE31DA" w:rsidRDefault="00EE31DA"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A66BFEF" w14:textId="77777777" w:rsidR="00EE31DA" w:rsidRDefault="00EE31DA"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DE1A53" w14:textId="77777777" w:rsidR="00EE31DA" w:rsidRDefault="00EE31DA"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7DA4CE92" w14:textId="77777777" w:rsidR="00EE31DA" w:rsidRDefault="00EE31DA"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695B0E0" w14:textId="77777777" w:rsidR="00EE31DA" w:rsidRDefault="00EE31DA"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7AF4257" w14:textId="77777777" w:rsidR="00EE31DA" w:rsidRDefault="00EE31DA"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EE31DA" w14:paraId="376B0956"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292725C" w14:textId="77777777" w:rsidR="00EE31DA" w:rsidRDefault="00EE31DA"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739F85C" w14:textId="77777777" w:rsidR="00EE31DA" w:rsidRDefault="00EE31DA"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5F99918" w14:textId="77777777" w:rsidR="00EE31DA" w:rsidRDefault="00EE31DA"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37305FB"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EB96D57"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AA45F86" w14:textId="77777777" w:rsidR="00EE31DA" w:rsidRDefault="00EE31DA"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1EF16502" w14:textId="77777777" w:rsidR="00EE31DA" w:rsidRDefault="00EE31DA"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DBCC296" w14:textId="77777777" w:rsidR="00EE31DA" w:rsidRDefault="00EE31DA"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D81CB8F" w14:textId="77777777" w:rsidR="00EE31DA" w:rsidRDefault="00EE31DA"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EE31DA" w14:paraId="51BCA3E5"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5200A9" w14:textId="77777777" w:rsidR="00EE31DA" w:rsidRDefault="00EE31DA"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4F013C3" w14:textId="77777777" w:rsidR="00EE31DA" w:rsidRDefault="00EE31DA"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932D471"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E0CBA27"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94E78D5" w14:textId="77777777" w:rsidR="00EE31DA" w:rsidRDefault="00EE31DA"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27E5739" w14:textId="77777777" w:rsidR="00EE31DA" w:rsidRDefault="00EE31DA"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23E5095D" w14:textId="77777777" w:rsidR="00EE31DA" w:rsidRDefault="00EE31DA"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4A4FE97" w14:textId="77777777" w:rsidR="00EE31DA" w:rsidRDefault="00EE31DA"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68C7BD78" w14:textId="77777777" w:rsidR="00EE31DA" w:rsidRDefault="00EE31DA"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EE31DA" w14:paraId="4D74AAA3"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E87955" w14:textId="77777777" w:rsidR="00EE31DA" w:rsidRDefault="00EE31DA"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0D83965C"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C2C1128"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19AD4D2" w14:textId="77777777" w:rsidR="00EE31DA" w:rsidRDefault="00EE31DA"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BE332FC" w14:textId="77777777" w:rsidR="00EE31DA" w:rsidRDefault="00EE31DA"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627DE50" w14:textId="77777777" w:rsidR="00EE31DA" w:rsidRDefault="00EE31DA"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52888B23" w14:textId="77777777" w:rsidR="00EE31DA" w:rsidRDefault="00EE31DA"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B4EA304" w14:textId="77777777" w:rsidR="00EE31DA" w:rsidRDefault="00EE31DA"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2D0C078" w14:textId="77777777" w:rsidR="00EE31DA" w:rsidRDefault="00EE31DA"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EE31DA" w14:paraId="0250C76D"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FC3108D" w14:textId="77777777" w:rsidR="00EE31DA" w:rsidRDefault="00EE31DA"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95EA2D3" w14:textId="77777777" w:rsidR="00EE31DA" w:rsidRDefault="00EE31DA"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E995BEF" w14:textId="77777777" w:rsidR="00EE31DA" w:rsidRDefault="00EE31DA"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C68AD26" w14:textId="77777777" w:rsidR="00EE31DA" w:rsidRDefault="00EE31DA"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6C77608" w14:textId="77777777" w:rsidR="00EE31DA" w:rsidRDefault="00EE31DA"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D07C1B0" w14:textId="77777777" w:rsidR="00EE31DA" w:rsidRDefault="00EE31DA"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D9E39EE" w14:textId="77777777" w:rsidR="00EE31DA" w:rsidRDefault="00EE31DA"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A2133C1" w14:textId="77777777" w:rsidR="00EE31DA" w:rsidRDefault="00EE31DA"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46CB5A37" w14:textId="77777777" w:rsidR="00EE31DA" w:rsidRDefault="00EE31DA"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EE31DA" w14:paraId="0F69A73E"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FF5319" w14:textId="77777777" w:rsidR="00EE31DA" w:rsidRDefault="00EE31DA"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3123D042" w14:textId="77777777" w:rsidR="00EE31DA" w:rsidRDefault="00EE31DA"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5F94D37" w14:textId="77777777" w:rsidR="00EE31DA" w:rsidRDefault="00EE31DA"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8141DA3" w14:textId="77777777" w:rsidR="00EE31DA" w:rsidRDefault="00EE31DA"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6C1A3DA" w14:textId="77777777" w:rsidR="00EE31DA" w:rsidRDefault="00EE31DA"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DB7870F" w14:textId="77777777" w:rsidR="00EE31DA" w:rsidRDefault="00EE31DA"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14C53261" w14:textId="77777777" w:rsidR="00EE31DA" w:rsidRDefault="00EE31DA"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6C2A643D" w14:textId="77777777" w:rsidR="00EE31DA" w:rsidRDefault="00EE31DA"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3154706C" w14:textId="77777777" w:rsidR="00EE31DA" w:rsidRDefault="00EE31DA" w:rsidP="00645B4F">
            <w:pPr>
              <w:spacing w:after="0" w:line="240" w:lineRule="auto"/>
              <w:jc w:val="center"/>
              <w:rPr>
                <w:rFonts w:ascii="Arial" w:eastAsia="Times New Roman" w:hAnsi="Arial" w:cs="Arial"/>
                <w:b/>
                <w:bCs/>
                <w:color w:val="B00000"/>
                <w:sz w:val="20"/>
                <w:szCs w:val="20"/>
              </w:rPr>
            </w:pPr>
          </w:p>
        </w:tc>
      </w:tr>
    </w:tbl>
    <w:p w14:paraId="6341BE5A" w14:textId="77777777" w:rsidR="00EE31DA" w:rsidRDefault="00EE31DA" w:rsidP="00EE31DA"/>
    <w:p w14:paraId="6C3071D0" w14:textId="77777777" w:rsidR="00EE31DA" w:rsidRDefault="00EE31DA" w:rsidP="00EE31DA">
      <w:r>
        <w:t>See ‘</w:t>
      </w:r>
      <w:hyperlink r:id="rId41" w:history="1">
        <w:r>
          <w:rPr>
            <w:rStyle w:val="Hyperlink"/>
          </w:rPr>
          <w:t>Matrix for risk evaluation</w:t>
        </w:r>
      </w:hyperlink>
      <w:r>
        <w:t>’ for further guidance.</w:t>
      </w:r>
    </w:p>
    <w:p w14:paraId="198B20B7" w14:textId="77777777" w:rsidR="00EE31DA" w:rsidRPr="00C73799" w:rsidRDefault="00EE31DA" w:rsidP="00EE31DA"/>
    <w:p w14:paraId="0972D28B" w14:textId="77777777" w:rsidR="00EE31DA" w:rsidRPr="00DF6251" w:rsidRDefault="00EE31DA" w:rsidP="00EE31DA">
      <w:pPr>
        <w:rPr>
          <w:rFonts w:ascii="Arial" w:hAnsi="Arial" w:cs="Arial"/>
        </w:rPr>
      </w:pPr>
    </w:p>
    <w:p w14:paraId="18A5C6B0" w14:textId="77777777" w:rsidR="001845D5" w:rsidRPr="00C73799" w:rsidRDefault="001845D5" w:rsidP="00EE31DA"/>
    <w:sectPr w:rsidR="001845D5" w:rsidRPr="00C73799" w:rsidSect="006B37D0">
      <w:headerReference w:type="default" r:id="rId42"/>
      <w:footerReference w:type="default" r:id="rId43"/>
      <w:headerReference w:type="first" r:id="rId44"/>
      <w:footerReference w:type="first" r:id="rId45"/>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2A85017A"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C96741">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96741">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5636444A"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C96741">
      <w:rPr>
        <w:noProof/>
        <w:sz w:val="20"/>
      </w:rPr>
      <w:t>WBS BehSci 3.005 -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8E18D2A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0"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6"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071ACF"/>
    <w:multiLevelType w:val="hybridMultilevel"/>
    <w:tmpl w:val="0E0C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5"/>
  </w:num>
  <w:num w:numId="4">
    <w:abstractNumId w:val="34"/>
  </w:num>
  <w:num w:numId="5">
    <w:abstractNumId w:val="40"/>
  </w:num>
  <w:num w:numId="6">
    <w:abstractNumId w:val="41"/>
  </w:num>
  <w:num w:numId="7">
    <w:abstractNumId w:val="13"/>
  </w:num>
  <w:num w:numId="8">
    <w:abstractNumId w:val="17"/>
  </w:num>
  <w:num w:numId="9">
    <w:abstractNumId w:val="19"/>
  </w:num>
  <w:num w:numId="10">
    <w:abstractNumId w:val="28"/>
  </w:num>
  <w:num w:numId="11">
    <w:abstractNumId w:val="0"/>
  </w:num>
  <w:num w:numId="12">
    <w:abstractNumId w:val="4"/>
  </w:num>
  <w:num w:numId="13">
    <w:abstractNumId w:val="27"/>
  </w:num>
  <w:num w:numId="14">
    <w:abstractNumId w:val="20"/>
  </w:num>
  <w:num w:numId="15">
    <w:abstractNumId w:val="1"/>
  </w:num>
  <w:num w:numId="16">
    <w:abstractNumId w:val="33"/>
  </w:num>
  <w:num w:numId="17">
    <w:abstractNumId w:val="6"/>
  </w:num>
  <w:num w:numId="18">
    <w:abstractNumId w:val="14"/>
  </w:num>
  <w:num w:numId="19">
    <w:abstractNumId w:val="12"/>
  </w:num>
  <w:num w:numId="20">
    <w:abstractNumId w:val="23"/>
  </w:num>
  <w:num w:numId="21">
    <w:abstractNumId w:val="24"/>
  </w:num>
  <w:num w:numId="22">
    <w:abstractNumId w:val="22"/>
  </w:num>
  <w:num w:numId="23">
    <w:abstractNumId w:val="2"/>
  </w:num>
  <w:num w:numId="24">
    <w:abstractNumId w:val="10"/>
  </w:num>
  <w:num w:numId="25">
    <w:abstractNumId w:val="7"/>
  </w:num>
  <w:num w:numId="26">
    <w:abstractNumId w:val="26"/>
  </w:num>
  <w:num w:numId="27">
    <w:abstractNumId w:val="36"/>
  </w:num>
  <w:num w:numId="28">
    <w:abstractNumId w:val="30"/>
  </w:num>
  <w:num w:numId="29">
    <w:abstractNumId w:val="11"/>
  </w:num>
  <w:num w:numId="30">
    <w:abstractNumId w:val="21"/>
  </w:num>
  <w:num w:numId="31">
    <w:abstractNumId w:val="3"/>
  </w:num>
  <w:num w:numId="32">
    <w:abstractNumId w:val="39"/>
  </w:num>
  <w:num w:numId="33">
    <w:abstractNumId w:val="32"/>
  </w:num>
  <w:num w:numId="34">
    <w:abstractNumId w:val="16"/>
  </w:num>
  <w:num w:numId="35">
    <w:abstractNumId w:val="18"/>
  </w:num>
  <w:num w:numId="36">
    <w:abstractNumId w:val="29"/>
  </w:num>
  <w:num w:numId="37">
    <w:abstractNumId w:val="37"/>
  </w:num>
  <w:num w:numId="38">
    <w:abstractNumId w:val="5"/>
  </w:num>
  <w:num w:numId="39">
    <w:abstractNumId w:val="8"/>
  </w:num>
  <w:num w:numId="40">
    <w:abstractNumId w:val="9"/>
  </w:num>
  <w:num w:numId="41">
    <w:abstractNumId w:val="38"/>
  </w:num>
  <w:num w:numId="4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622"/>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01FF"/>
    <w:rsid w:val="00221EC9"/>
    <w:rsid w:val="002246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97E13"/>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0D04"/>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288A"/>
    <w:rsid w:val="004A5D18"/>
    <w:rsid w:val="004D1316"/>
    <w:rsid w:val="004D3560"/>
    <w:rsid w:val="004D428B"/>
    <w:rsid w:val="004D5A30"/>
    <w:rsid w:val="004D6F37"/>
    <w:rsid w:val="004E3B9A"/>
    <w:rsid w:val="004E5238"/>
    <w:rsid w:val="004E6C8D"/>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37C23"/>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49EC"/>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67940"/>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18B2"/>
    <w:rsid w:val="00837ACC"/>
    <w:rsid w:val="00841500"/>
    <w:rsid w:val="008431E8"/>
    <w:rsid w:val="0084776A"/>
    <w:rsid w:val="00856055"/>
    <w:rsid w:val="00861C82"/>
    <w:rsid w:val="008632E4"/>
    <w:rsid w:val="0086746D"/>
    <w:rsid w:val="00870E00"/>
    <w:rsid w:val="008730DA"/>
    <w:rsid w:val="00874129"/>
    <w:rsid w:val="00881438"/>
    <w:rsid w:val="008828B4"/>
    <w:rsid w:val="00884B0A"/>
    <w:rsid w:val="008B4709"/>
    <w:rsid w:val="008B6A9C"/>
    <w:rsid w:val="008C013E"/>
    <w:rsid w:val="008C2764"/>
    <w:rsid w:val="008D2348"/>
    <w:rsid w:val="008E457A"/>
    <w:rsid w:val="008E5DB4"/>
    <w:rsid w:val="008F3ADC"/>
    <w:rsid w:val="00900053"/>
    <w:rsid w:val="0090177D"/>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B7184"/>
    <w:rsid w:val="00AC1662"/>
    <w:rsid w:val="00AC55B5"/>
    <w:rsid w:val="00AC7C64"/>
    <w:rsid w:val="00AD0AAE"/>
    <w:rsid w:val="00AD1D8E"/>
    <w:rsid w:val="00AD1D96"/>
    <w:rsid w:val="00AD50D3"/>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4D9A"/>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67AA"/>
    <w:rsid w:val="00C5712C"/>
    <w:rsid w:val="00C5771C"/>
    <w:rsid w:val="00C64A9E"/>
    <w:rsid w:val="00C711CD"/>
    <w:rsid w:val="00C73799"/>
    <w:rsid w:val="00C8213F"/>
    <w:rsid w:val="00C87E04"/>
    <w:rsid w:val="00C94604"/>
    <w:rsid w:val="00C946E3"/>
    <w:rsid w:val="00C94CE6"/>
    <w:rsid w:val="00C96741"/>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095F"/>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0445"/>
    <w:rsid w:val="00E80F59"/>
    <w:rsid w:val="00E82DCA"/>
    <w:rsid w:val="00E84904"/>
    <w:rsid w:val="00EA2A71"/>
    <w:rsid w:val="00EA5153"/>
    <w:rsid w:val="00EB23D6"/>
    <w:rsid w:val="00EB377E"/>
    <w:rsid w:val="00EC0948"/>
    <w:rsid w:val="00EC13A8"/>
    <w:rsid w:val="00EC663A"/>
    <w:rsid w:val="00ED34F3"/>
    <w:rsid w:val="00ED3F29"/>
    <w:rsid w:val="00ED5BEA"/>
    <w:rsid w:val="00EE10AF"/>
    <w:rsid w:val="00EE31DA"/>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mailto:HealthSafetyHelpDesk@warwick.ac.uk" TargetMode="External"/><Relationship Id="rId34" Type="http://schemas.openxmlformats.org/officeDocument/2006/relationships/hyperlink" Target="mailto:HealthSafetyHelpDesk@warwick.ac.uk"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st_aid/first_aid_v1.1_05_03_18.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my.wbs.ac.uk/-/governance/241430/resources/in/1054552/item/1126596/" TargetMode="External"/><Relationship Id="rId28" Type="http://schemas.openxmlformats.org/officeDocument/2006/relationships/hyperlink" Target="mailto:HealthSafetyHelpDesk@warwick.ac.uk" TargetMode="External"/><Relationship Id="rId36" Type="http://schemas.openxmlformats.org/officeDocument/2006/relationships/hyperlink" Target="https://warwick.ac.uk/services/healthsafetywellbeing/guidance/fire/firewardens/" TargetMode="External"/><Relationship Id="rId10" Type="http://schemas.openxmlformats.org/officeDocument/2006/relationships/footnotes" Target="footnotes.xml"/><Relationship Id="rId19" Type="http://schemas.openxmlformats.org/officeDocument/2006/relationships/hyperlink" Target="https://warwick.ac.uk/services/healthsafetywellbeing/guidance/first_aid"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st_aid/first_aid_v1.1_05_03_18.pdf" TargetMode="External"/><Relationship Id="rId27" Type="http://schemas.openxmlformats.org/officeDocument/2006/relationships/hyperlink" Target="https://warwick.ac.uk/services/healthsafetywellbeing/guidance/fire/" TargetMode="External"/><Relationship Id="rId30" Type="http://schemas.openxmlformats.org/officeDocument/2006/relationships/hyperlink" Target="https://my.wbs.ac.uk/-/governance/241430/resources/in/1054552/item/1126596/" TargetMode="External"/><Relationship Id="rId35" Type="http://schemas.openxmlformats.org/officeDocument/2006/relationships/hyperlink" Target="https://my.wbs.ac.uk/-/governance/194246/item/id/1117692/" TargetMode="External"/><Relationship Id="rId43"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mailto:facilities@wbs.ac.uk" TargetMode="External"/><Relationship Id="rId38" Type="http://schemas.openxmlformats.org/officeDocument/2006/relationships/hyperlink" Target="mailto:HealthSafetyHelpDesk@warwick.ac.uk" TargetMode="External"/><Relationship Id="rId46" Type="http://schemas.openxmlformats.org/officeDocument/2006/relationships/fontTable" Target="fontTable.xml"/><Relationship Id="rId20" Type="http://schemas.openxmlformats.org/officeDocument/2006/relationships/hyperlink" Target="https://warwick.ac.uk/services/healthsafetywellbeing/guidance/fire/" TargetMode="External"/><Relationship Id="rId41"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40609C-2EFC-4677-B42B-47A09BF48041}">
  <ds:schemaRefs>
    <ds:schemaRef ds:uri="http://schemas.openxmlformats.org/officeDocument/2006/bibliography"/>
  </ds:schemaRefs>
</ds:datastoreItem>
</file>

<file path=customXml/itemProps3.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4.xml><?xml version="1.0" encoding="utf-8"?>
<ds:datastoreItem xmlns:ds="http://schemas.openxmlformats.org/officeDocument/2006/customXml" ds:itemID="{9BE1C703-0F01-4BEB-AC53-123A0640A84F}">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f8f2de5-7813-42a4-952c-7d6ab89b3a4b"/>
    <ds:schemaRef ds:uri="http://purl.org/dc/elements/1.1/"/>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9</Pages>
  <Words>1466</Words>
  <Characters>8359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22</cp:revision>
  <cp:lastPrinted>2021-08-31T12:20:00Z</cp:lastPrinted>
  <dcterms:created xsi:type="dcterms:W3CDTF">2021-07-29T08:42:00Z</dcterms:created>
  <dcterms:modified xsi:type="dcterms:W3CDTF">2024-11-18T16:55:00Z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