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8B6DB" w14:textId="77777777" w:rsidR="007242AA" w:rsidRDefault="007242AA" w:rsidP="007242AA">
      <w:pPr>
        <w:pStyle w:val="Title"/>
        <w:spacing w:after="240"/>
      </w:pPr>
      <w:r>
        <w:t xml:space="preserve">Resources </w:t>
      </w:r>
    </w:p>
    <w:p w14:paraId="565BDDA1" w14:textId="77777777" w:rsidR="007242AA" w:rsidRPr="0003600B" w:rsidRDefault="007242AA" w:rsidP="007242AA">
      <w:pPr>
        <w:spacing w:after="240" w:line="240" w:lineRule="auto"/>
        <w:contextualSpacing/>
      </w:pPr>
    </w:p>
    <w:p w14:paraId="1D523CD0" w14:textId="77777777" w:rsidR="007242AA" w:rsidRDefault="007242AA" w:rsidP="007242AA">
      <w:pPr>
        <w:spacing w:after="240" w:line="240" w:lineRule="auto"/>
        <w:contextualSpacing/>
        <w:rPr>
          <w:b/>
          <w:bCs/>
          <w:color w:val="000000" w:themeColor="text1"/>
          <w:lang w:val="en-GB" w:eastAsia="en-GB"/>
        </w:rPr>
      </w:pPr>
      <w:r w:rsidRPr="1F9B57C0">
        <w:rPr>
          <w:b/>
          <w:bCs/>
          <w:color w:val="000000" w:themeColor="text1"/>
          <w:lang w:val="en-GB" w:eastAsia="en-GB"/>
        </w:rPr>
        <w:t xml:space="preserve">LINK TO THE CHAT FROM THE SESSION: </w:t>
      </w:r>
      <w:r w:rsidRPr="00120EDD">
        <w:rPr>
          <w:b/>
          <w:bCs/>
          <w:color w:val="000000" w:themeColor="text1"/>
          <w:lang w:val="en-GB" w:eastAsia="en-GB"/>
        </w:rPr>
        <w:t>https://bit.ly/2zMt9KH</w:t>
      </w:r>
    </w:p>
    <w:p w14:paraId="76F3AA70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b/>
          <w:color w:val="FF0000"/>
          <w:lang w:val="en-GB" w:eastAsia="en-GB"/>
        </w:rPr>
      </w:pPr>
    </w:p>
    <w:p w14:paraId="7CDE7156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b/>
          <w:lang w:val="en-GB" w:eastAsia="en-GB"/>
        </w:rPr>
      </w:pPr>
      <w:r w:rsidRPr="00BE7C4A">
        <w:rPr>
          <w:rFonts w:ascii="Arial" w:hAnsi="Arial" w:cs="Arial"/>
          <w:b/>
          <w:lang w:val="en-GB" w:eastAsia="en-GB"/>
        </w:rPr>
        <w:t>From Matt Edwards:</w:t>
      </w:r>
    </w:p>
    <w:p w14:paraId="7CAEEABF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r w:rsidRPr="00BE7C4A">
        <w:rPr>
          <w:rFonts w:ascii="Arial" w:hAnsi="Arial" w:cs="Arial"/>
          <w:lang w:val="en-GB" w:eastAsia="en-GB"/>
        </w:rPr>
        <w:t xml:space="preserve">The webinar series from </w:t>
      </w:r>
      <w:proofErr w:type="spellStart"/>
      <w:r w:rsidRPr="00BE7C4A">
        <w:rPr>
          <w:rFonts w:ascii="Arial" w:hAnsi="Arial" w:cs="Arial"/>
          <w:lang w:val="en-GB" w:eastAsia="en-GB"/>
        </w:rPr>
        <w:t>NVIVO</w:t>
      </w:r>
      <w:proofErr w:type="spellEnd"/>
      <w:r w:rsidRPr="00BE7C4A">
        <w:rPr>
          <w:rFonts w:ascii="Arial" w:hAnsi="Arial" w:cs="Arial"/>
          <w:lang w:val="en-GB" w:eastAsia="en-GB"/>
        </w:rPr>
        <w:t xml:space="preserve"> called 'When the “field” is Online: Qualitative Data Collection' have been useful to me, especially these;</w:t>
      </w:r>
    </w:p>
    <w:p w14:paraId="5D70A0FD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</w:p>
    <w:p w14:paraId="44DCF0A3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r w:rsidRPr="00BE7C4A">
        <w:rPr>
          <w:rFonts w:ascii="Arial" w:hAnsi="Arial" w:cs="Arial"/>
          <w:lang w:val="en-GB" w:eastAsia="en-GB"/>
        </w:rPr>
        <w:t>1 - COVID-19 and Virtual Fieldwork – Deborah Lupton</w:t>
      </w:r>
    </w:p>
    <w:p w14:paraId="6B08782D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r w:rsidRPr="00BE7C4A">
        <w:rPr>
          <w:rFonts w:ascii="Arial" w:hAnsi="Arial" w:cs="Arial"/>
          <w:lang w:val="en-GB" w:eastAsia="en-GB"/>
        </w:rPr>
        <w:t>2 - When the field is online: Qualitative Data Collection – Janet Salmons</w:t>
      </w:r>
    </w:p>
    <w:p w14:paraId="3EF743D1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r w:rsidRPr="00BE7C4A">
        <w:rPr>
          <w:rFonts w:ascii="Arial" w:hAnsi="Arial" w:cs="Arial"/>
          <w:lang w:val="en-GB" w:eastAsia="en-GB"/>
        </w:rPr>
        <w:t xml:space="preserve">3 - Teaching Qualitative Research Online – C. Silver, C. </w:t>
      </w:r>
      <w:proofErr w:type="spellStart"/>
      <w:r w:rsidRPr="00BE7C4A">
        <w:rPr>
          <w:rFonts w:ascii="Arial" w:hAnsi="Arial" w:cs="Arial"/>
          <w:lang w:val="en-GB" w:eastAsia="en-GB"/>
        </w:rPr>
        <w:t>Snelson</w:t>
      </w:r>
      <w:proofErr w:type="spellEnd"/>
      <w:r w:rsidRPr="00BE7C4A">
        <w:rPr>
          <w:rFonts w:ascii="Arial" w:hAnsi="Arial" w:cs="Arial"/>
          <w:lang w:val="en-GB" w:eastAsia="en-GB"/>
        </w:rPr>
        <w:t xml:space="preserve">, and S. </w:t>
      </w:r>
      <w:proofErr w:type="spellStart"/>
      <w:r w:rsidRPr="00BE7C4A">
        <w:rPr>
          <w:rFonts w:ascii="Arial" w:hAnsi="Arial" w:cs="Arial"/>
          <w:lang w:val="en-GB" w:eastAsia="en-GB"/>
        </w:rPr>
        <w:t>Bulloch</w:t>
      </w:r>
      <w:proofErr w:type="spellEnd"/>
    </w:p>
    <w:p w14:paraId="2EF1914D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r w:rsidRPr="00BE7C4A">
        <w:rPr>
          <w:rFonts w:ascii="Arial" w:hAnsi="Arial" w:cs="Arial"/>
          <w:lang w:val="en-GB" w:eastAsia="en-GB"/>
        </w:rPr>
        <w:t>4 - Ethnographic Fieldwork across Online Spaces – Christine Hine</w:t>
      </w:r>
    </w:p>
    <w:p w14:paraId="046011CA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</w:p>
    <w:p w14:paraId="74972B8D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r w:rsidRPr="00BE7C4A">
        <w:rPr>
          <w:rFonts w:ascii="Arial" w:hAnsi="Arial" w:cs="Arial"/>
          <w:lang w:val="en-GB" w:eastAsia="en-GB"/>
        </w:rPr>
        <w:t>Hopefully you can find so</w:t>
      </w:r>
      <w:r>
        <w:rPr>
          <w:rFonts w:ascii="Arial" w:hAnsi="Arial" w:cs="Arial"/>
          <w:lang w:val="en-GB" w:eastAsia="en-GB"/>
        </w:rPr>
        <w:t>mething useful too. The link is:</w:t>
      </w:r>
    </w:p>
    <w:p w14:paraId="666EB0C3" w14:textId="77777777" w:rsidR="007242AA" w:rsidRPr="00BE7C4A" w:rsidRDefault="00413E91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hyperlink r:id="rId8" w:history="1">
        <w:r w:rsidR="007242AA" w:rsidRPr="00BE7C4A">
          <w:rPr>
            <w:rStyle w:val="Hyperlink"/>
            <w:rFonts w:ascii="Arial" w:hAnsi="Arial" w:cs="Arial"/>
            <w:lang w:val="en-GB" w:eastAsia="en-GB"/>
          </w:rPr>
          <w:t>https://go.nvivobyqsr.com/Covid</w:t>
        </w:r>
      </w:hyperlink>
    </w:p>
    <w:p w14:paraId="3F802273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</w:p>
    <w:p w14:paraId="31B6680D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</w:p>
    <w:p w14:paraId="3DC27F22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b/>
          <w:lang w:val="en-GB" w:eastAsia="en-GB"/>
        </w:rPr>
      </w:pPr>
      <w:r w:rsidRPr="00BE7C4A">
        <w:rPr>
          <w:rFonts w:ascii="Arial" w:hAnsi="Arial" w:cs="Arial"/>
          <w:b/>
          <w:lang w:val="en-GB" w:eastAsia="en-GB"/>
        </w:rPr>
        <w:t>From Christian Fuchs</w:t>
      </w:r>
    </w:p>
    <w:p w14:paraId="69940EF8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r w:rsidRPr="00BE7C4A">
        <w:rPr>
          <w:rFonts w:ascii="Arial" w:hAnsi="Arial" w:cs="Arial"/>
          <w:lang w:val="en-GB" w:eastAsia="en-GB"/>
        </w:rPr>
        <w:t>Everyday Life and Everyday Communication in Coronavirus Capitalism Christian Fuchs</w:t>
      </w:r>
    </w:p>
    <w:p w14:paraId="700F3534" w14:textId="77777777" w:rsidR="007242AA" w:rsidRPr="00BE7C4A" w:rsidRDefault="00413E91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hyperlink r:id="rId9" w:history="1">
        <w:r w:rsidR="007242AA" w:rsidRPr="00BE7C4A">
          <w:rPr>
            <w:rStyle w:val="Hyperlink"/>
            <w:rFonts w:ascii="Arial" w:hAnsi="Arial" w:cs="Arial"/>
            <w:lang w:val="en-GB" w:eastAsia="en-GB"/>
          </w:rPr>
          <w:t>https://www.triple-c.at/index.php/tripleC/article/view/1167/1351</w:t>
        </w:r>
      </w:hyperlink>
    </w:p>
    <w:p w14:paraId="1279086D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</w:p>
    <w:p w14:paraId="4844ECE1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</w:p>
    <w:p w14:paraId="17403ED2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b/>
          <w:lang w:val="en-GB" w:eastAsia="en-GB"/>
        </w:rPr>
      </w:pPr>
      <w:r w:rsidRPr="00BE7C4A">
        <w:rPr>
          <w:rFonts w:ascii="Arial" w:hAnsi="Arial" w:cs="Arial"/>
          <w:b/>
          <w:lang w:val="en-GB" w:eastAsia="en-GB"/>
        </w:rPr>
        <w:t>RESOURCES MENTIONED DURING THE CIRCLE</w:t>
      </w:r>
      <w:r>
        <w:rPr>
          <w:rFonts w:ascii="Arial" w:hAnsi="Arial" w:cs="Arial"/>
          <w:b/>
          <w:lang w:val="en-GB" w:eastAsia="en-GB"/>
        </w:rPr>
        <w:t xml:space="preserve"> MEETING</w:t>
      </w:r>
      <w:r w:rsidRPr="00BE7C4A">
        <w:rPr>
          <w:rFonts w:ascii="Arial" w:hAnsi="Arial" w:cs="Arial"/>
          <w:b/>
          <w:lang w:val="en-GB" w:eastAsia="en-GB"/>
        </w:rPr>
        <w:t>:</w:t>
      </w:r>
    </w:p>
    <w:p w14:paraId="16B6B1EB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</w:p>
    <w:p w14:paraId="79D43D9D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r w:rsidRPr="00BE7C4A">
        <w:rPr>
          <w:rFonts w:ascii="Arial" w:hAnsi="Arial" w:cs="Arial"/>
          <w:lang w:val="en-GB" w:eastAsia="en-GB"/>
        </w:rPr>
        <w:t>Deborah Lupton’s webinar and list of resources (super useful)</w:t>
      </w:r>
    </w:p>
    <w:p w14:paraId="5E4CA78B" w14:textId="77777777" w:rsidR="007242AA" w:rsidRPr="00BE7C4A" w:rsidRDefault="00413E91" w:rsidP="007242AA">
      <w:pPr>
        <w:spacing w:after="240" w:line="240" w:lineRule="auto"/>
        <w:contextualSpacing/>
        <w:rPr>
          <w:rFonts w:ascii="Arial" w:hAnsi="Arial" w:cs="Arial"/>
        </w:rPr>
      </w:pPr>
      <w:hyperlink r:id="rId10" w:history="1">
        <w:r w:rsidR="007242AA" w:rsidRPr="00BE7C4A">
          <w:rPr>
            <w:rStyle w:val="Hyperlink"/>
            <w:rFonts w:ascii="Arial" w:hAnsi="Arial" w:cs="Arial"/>
          </w:rPr>
          <w:t>https://youtu.be/iSU3N3EB1O8</w:t>
        </w:r>
      </w:hyperlink>
    </w:p>
    <w:p w14:paraId="3DC474E9" w14:textId="77777777" w:rsidR="007242AA" w:rsidRPr="00BE7C4A" w:rsidRDefault="007242AA" w:rsidP="007242AA">
      <w:pPr>
        <w:pStyle w:val="NormalWeb"/>
        <w:spacing w:before="0" w:beforeAutospacing="0" w:after="240" w:afterAutospacing="0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34C5DA53" w14:textId="77777777" w:rsidR="007242AA" w:rsidRPr="00BE7C4A" w:rsidRDefault="007242AA" w:rsidP="007242AA">
      <w:pPr>
        <w:pStyle w:val="NormalWeb"/>
        <w:spacing w:before="0" w:beforeAutospacing="0" w:after="240" w:afterAutospacing="0"/>
        <w:contextualSpacing/>
        <w:rPr>
          <w:rFonts w:ascii="Arial" w:hAnsi="Arial" w:cs="Arial"/>
          <w:color w:val="000000"/>
          <w:shd w:val="clear" w:color="auto" w:fill="FFFFFF"/>
        </w:rPr>
      </w:pPr>
      <w:r w:rsidRPr="00BE7C4A">
        <w:rPr>
          <w:rFonts w:ascii="Arial" w:hAnsi="Arial" w:cs="Arial"/>
          <w:color w:val="000000"/>
          <w:shd w:val="clear" w:color="auto" w:fill="FFFFFF"/>
        </w:rPr>
        <w:t xml:space="preserve">Lupton, D. (editor) (2020) Doing fieldwork in a pandemic (crowd-sourced document). </w:t>
      </w:r>
    </w:p>
    <w:p w14:paraId="2555672A" w14:textId="77777777" w:rsidR="007242AA" w:rsidRPr="00BE7C4A" w:rsidRDefault="007242AA" w:rsidP="007242AA">
      <w:pPr>
        <w:pStyle w:val="NormalWeb"/>
        <w:spacing w:before="0" w:beforeAutospacing="0" w:after="240" w:afterAutospacing="0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586374E6" w14:textId="77777777" w:rsidR="007242AA" w:rsidRPr="00BE7C4A" w:rsidRDefault="007242AA" w:rsidP="007242AA">
      <w:pPr>
        <w:pStyle w:val="NormalWeb"/>
        <w:spacing w:before="0" w:beforeAutospacing="0" w:after="240" w:afterAutospacing="0"/>
        <w:contextualSpacing/>
        <w:rPr>
          <w:rFonts w:ascii="Arial" w:hAnsi="Arial" w:cs="Arial"/>
        </w:rPr>
      </w:pPr>
      <w:r w:rsidRPr="00BE7C4A">
        <w:rPr>
          <w:rFonts w:ascii="Arial" w:hAnsi="Arial" w:cs="Arial"/>
          <w:color w:val="000000"/>
          <w:shd w:val="clear" w:color="auto" w:fill="FFFFFF"/>
        </w:rPr>
        <w:t xml:space="preserve">Available at: </w:t>
      </w:r>
      <w:hyperlink r:id="rId11" w:history="1">
        <w:r w:rsidRPr="00BE7C4A">
          <w:rPr>
            <w:rStyle w:val="Hyperlink"/>
            <w:rFonts w:ascii="Arial" w:eastAsiaTheme="majorEastAsia" w:hAnsi="Arial" w:cs="Arial"/>
            <w:color w:val="1155CC"/>
            <w:shd w:val="clear" w:color="auto" w:fill="FFFFFF"/>
          </w:rPr>
          <w:t>https://docs.google.com/document/d/1clGjGABB2h2qbduTgfqribHmog9B6P0NvMgVuiHZCl8/edit?ts=5e88ae0a#</w:t>
        </w:r>
      </w:hyperlink>
    </w:p>
    <w:p w14:paraId="7A886FB2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</w:p>
    <w:p w14:paraId="5F31FF31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</w:p>
    <w:p w14:paraId="1C17DAA3" w14:textId="29000928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b/>
          <w:lang w:val="en-GB" w:eastAsia="en-GB"/>
        </w:rPr>
      </w:pPr>
      <w:r w:rsidRPr="00BE7C4A">
        <w:rPr>
          <w:rFonts w:ascii="Arial" w:hAnsi="Arial" w:cs="Arial"/>
          <w:b/>
          <w:lang w:val="en-GB" w:eastAsia="en-GB"/>
        </w:rPr>
        <w:t xml:space="preserve">From Zoe </w:t>
      </w:r>
      <w:r w:rsidR="00D65A7E">
        <w:rPr>
          <w:rFonts w:ascii="Arial" w:hAnsi="Arial" w:cs="Arial"/>
          <w:b/>
          <w:lang w:val="en-GB" w:eastAsia="en-GB"/>
        </w:rPr>
        <w:t>G</w:t>
      </w:r>
      <w:bookmarkStart w:id="0" w:name="_GoBack"/>
      <w:bookmarkEnd w:id="0"/>
      <w:r w:rsidRPr="00BE7C4A">
        <w:rPr>
          <w:rFonts w:ascii="Arial" w:hAnsi="Arial" w:cs="Arial"/>
          <w:b/>
          <w:lang w:val="en-GB" w:eastAsia="en-GB"/>
        </w:rPr>
        <w:t>latt</w:t>
      </w:r>
    </w:p>
    <w:p w14:paraId="5A2B5EE7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</w:p>
    <w:p w14:paraId="4CE4ACE4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r w:rsidRPr="00BE7C4A">
        <w:rPr>
          <w:rFonts w:ascii="Arial" w:hAnsi="Arial" w:cs="Arial"/>
          <w:lang w:val="en-GB" w:eastAsia="en-GB"/>
        </w:rPr>
        <w:t>Digital ethnography reading list (including ethic resources)</w:t>
      </w:r>
    </w:p>
    <w:p w14:paraId="7BC99305" w14:textId="77777777" w:rsidR="007242AA" w:rsidRPr="00BE7C4A" w:rsidRDefault="00413E91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hyperlink r:id="rId12" w:history="1">
        <w:r w:rsidR="007242AA" w:rsidRPr="00BE7C4A">
          <w:rPr>
            <w:rStyle w:val="Hyperlink"/>
            <w:rFonts w:ascii="Arial" w:hAnsi="Arial" w:cs="Arial"/>
            <w:lang w:val="en-GB" w:eastAsia="en-GB"/>
          </w:rPr>
          <w:t>https://zoeglatt.com/wp-content/uploads/2020/04/LSE-Digital-Ethnography-Collective-Reading-List-April-2020.pdf</w:t>
        </w:r>
      </w:hyperlink>
    </w:p>
    <w:p w14:paraId="7F1A321B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</w:p>
    <w:p w14:paraId="2B01296D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r w:rsidRPr="00BE7C4A">
        <w:rPr>
          <w:rFonts w:ascii="Arial" w:hAnsi="Arial" w:cs="Arial"/>
          <w:lang w:val="en-GB" w:eastAsia="en-GB"/>
        </w:rPr>
        <w:t xml:space="preserve">Special issue of journal of digital social research: Doing Digital Ethnography: Private Messages from the Field. </w:t>
      </w:r>
    </w:p>
    <w:p w14:paraId="669EF890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r w:rsidRPr="00BE7C4A">
        <w:rPr>
          <w:rFonts w:ascii="Arial" w:hAnsi="Arial" w:cs="Arial"/>
          <w:lang w:val="en-GB" w:eastAsia="en-GB"/>
        </w:rPr>
        <w:t>Great introduction to the field</w:t>
      </w:r>
    </w:p>
    <w:p w14:paraId="7BB28E77" w14:textId="77777777" w:rsidR="007242AA" w:rsidRPr="00BE7C4A" w:rsidRDefault="00413E91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hyperlink r:id="rId13" w:history="1">
        <w:r w:rsidR="007242AA" w:rsidRPr="00BE7C4A">
          <w:rPr>
            <w:rStyle w:val="Hyperlink"/>
            <w:rFonts w:ascii="Arial" w:hAnsi="Arial" w:cs="Arial"/>
            <w:lang w:val="en-GB" w:eastAsia="en-GB"/>
          </w:rPr>
          <w:t>https://jdsr.se/ojs/index.php/jdsr/issue/view/3/JDSR%20Vol%202%20No%201</w:t>
        </w:r>
      </w:hyperlink>
    </w:p>
    <w:p w14:paraId="0C10697D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</w:p>
    <w:p w14:paraId="6CAB966E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r w:rsidRPr="00BE7C4A">
        <w:rPr>
          <w:rFonts w:ascii="Arial" w:hAnsi="Arial" w:cs="Arial"/>
          <w:lang w:val="en-GB" w:eastAsia="en-GB"/>
        </w:rPr>
        <w:lastRenderedPageBreak/>
        <w:t xml:space="preserve">Ethical guidelines to conduct research on the internet from </w:t>
      </w:r>
      <w:proofErr w:type="gramStart"/>
      <w:r w:rsidRPr="00BE7C4A">
        <w:rPr>
          <w:rFonts w:ascii="Arial" w:hAnsi="Arial" w:cs="Arial"/>
          <w:lang w:val="en-GB" w:eastAsia="en-GB"/>
        </w:rPr>
        <w:t>the  Association</w:t>
      </w:r>
      <w:proofErr w:type="gramEnd"/>
      <w:r w:rsidRPr="00BE7C4A">
        <w:rPr>
          <w:rFonts w:ascii="Arial" w:hAnsi="Arial" w:cs="Arial"/>
          <w:lang w:val="en-GB" w:eastAsia="en-GB"/>
        </w:rPr>
        <w:t xml:space="preserve"> of Interview Researchers Ethics guidelines</w:t>
      </w:r>
    </w:p>
    <w:p w14:paraId="0DB6F8BE" w14:textId="77777777" w:rsidR="007242AA" w:rsidRPr="00BE7C4A" w:rsidRDefault="007242AA" w:rsidP="007242AA">
      <w:pPr>
        <w:spacing w:after="240" w:line="240" w:lineRule="auto"/>
        <w:contextualSpacing/>
        <w:rPr>
          <w:rFonts w:ascii="Arial" w:hAnsi="Arial" w:cs="Arial"/>
          <w:lang w:val="en-GB" w:eastAsia="en-GB"/>
        </w:rPr>
      </w:pPr>
      <w:r w:rsidRPr="00BE7C4A">
        <w:rPr>
          <w:rFonts w:ascii="Arial" w:hAnsi="Arial" w:cs="Arial"/>
          <w:lang w:val="en-GB" w:eastAsia="en-GB"/>
        </w:rPr>
        <w:t xml:space="preserve"> </w:t>
      </w:r>
      <w:hyperlink r:id="rId14" w:history="1">
        <w:r w:rsidRPr="00BE7C4A">
          <w:rPr>
            <w:rStyle w:val="Hyperlink"/>
            <w:rFonts w:ascii="Arial" w:hAnsi="Arial" w:cs="Arial"/>
            <w:lang w:val="en-GB" w:eastAsia="en-GB"/>
          </w:rPr>
          <w:t>https://aoir.org/reports/ethics3.pdf</w:t>
        </w:r>
      </w:hyperlink>
    </w:p>
    <w:p w14:paraId="32F9FE48" w14:textId="77777777" w:rsidR="00054C44" w:rsidRPr="007242AA" w:rsidRDefault="00054C44" w:rsidP="007242AA"/>
    <w:sectPr w:rsidR="00054C44" w:rsidRPr="007242AA" w:rsidSect="007242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267D7" w14:textId="77777777" w:rsidR="00413E91" w:rsidRDefault="00413E91" w:rsidP="005F50B9">
      <w:pPr>
        <w:spacing w:after="0" w:line="240" w:lineRule="auto"/>
      </w:pPr>
      <w:r>
        <w:separator/>
      </w:r>
    </w:p>
  </w:endnote>
  <w:endnote w:type="continuationSeparator" w:id="0">
    <w:p w14:paraId="52A79EF1" w14:textId="77777777" w:rsidR="00413E91" w:rsidRDefault="00413E91" w:rsidP="005F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10EB" w14:textId="77777777" w:rsidR="005F50B9" w:rsidRDefault="005F5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0238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2"/>
      </w:rPr>
    </w:sdtEndPr>
    <w:sdtContent>
      <w:p w14:paraId="4F17198B" w14:textId="0457BF1E" w:rsidR="005F50B9" w:rsidRPr="005F50B9" w:rsidRDefault="005F50B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</w:rPr>
        </w:pPr>
        <w:r w:rsidRPr="005F50B9">
          <w:rPr>
            <w:rFonts w:asciiTheme="minorHAnsi" w:hAnsiTheme="minorHAnsi" w:cstheme="minorHAnsi"/>
            <w:sz w:val="22"/>
          </w:rPr>
          <w:fldChar w:fldCharType="begin"/>
        </w:r>
        <w:r w:rsidRPr="005F50B9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5F50B9">
          <w:rPr>
            <w:rFonts w:asciiTheme="minorHAnsi" w:hAnsiTheme="minorHAnsi" w:cstheme="minorHAnsi"/>
            <w:sz w:val="22"/>
          </w:rPr>
          <w:fldChar w:fldCharType="separate"/>
        </w:r>
        <w:r w:rsidR="00D65A7E">
          <w:rPr>
            <w:rFonts w:asciiTheme="minorHAnsi" w:hAnsiTheme="minorHAnsi" w:cstheme="minorHAnsi"/>
            <w:noProof/>
            <w:sz w:val="22"/>
          </w:rPr>
          <w:t>2</w:t>
        </w:r>
        <w:r w:rsidRPr="005F50B9">
          <w:rPr>
            <w:rFonts w:asciiTheme="minorHAnsi" w:hAnsiTheme="minorHAnsi" w:cstheme="minorHAnsi"/>
            <w:noProof/>
            <w:sz w:val="22"/>
          </w:rPr>
          <w:fldChar w:fldCharType="end"/>
        </w:r>
        <w:r w:rsidRPr="005F50B9">
          <w:rPr>
            <w:rFonts w:asciiTheme="minorHAnsi" w:hAnsiTheme="minorHAnsi" w:cstheme="minorHAnsi"/>
            <w:sz w:val="22"/>
          </w:rPr>
          <w:t xml:space="preserve"> | </w:t>
        </w:r>
        <w:r w:rsidRPr="005F50B9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</w:rPr>
          <w:t>Page</w:t>
        </w:r>
      </w:p>
    </w:sdtContent>
  </w:sdt>
  <w:p w14:paraId="144A5D23" w14:textId="77777777" w:rsidR="005F50B9" w:rsidRDefault="005F5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CB0F" w14:textId="77777777" w:rsidR="005F50B9" w:rsidRDefault="005F5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B4971" w14:textId="77777777" w:rsidR="00413E91" w:rsidRDefault="00413E91" w:rsidP="005F50B9">
      <w:pPr>
        <w:spacing w:after="0" w:line="240" w:lineRule="auto"/>
      </w:pPr>
      <w:r>
        <w:separator/>
      </w:r>
    </w:p>
  </w:footnote>
  <w:footnote w:type="continuationSeparator" w:id="0">
    <w:p w14:paraId="09CE697F" w14:textId="77777777" w:rsidR="00413E91" w:rsidRDefault="00413E91" w:rsidP="005F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7A01" w14:textId="77777777" w:rsidR="005F50B9" w:rsidRDefault="005F5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05D2" w14:textId="77777777" w:rsidR="005F50B9" w:rsidRDefault="005F50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B9E20" w14:textId="77777777" w:rsidR="005F50B9" w:rsidRDefault="005F5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1105"/>
    <w:multiLevelType w:val="multilevel"/>
    <w:tmpl w:val="726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F13CCD"/>
    <w:multiLevelType w:val="hybridMultilevel"/>
    <w:tmpl w:val="8A880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52B45"/>
    <w:multiLevelType w:val="hybridMultilevel"/>
    <w:tmpl w:val="83D05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76E00"/>
    <w:multiLevelType w:val="hybridMultilevel"/>
    <w:tmpl w:val="A8FEC97A"/>
    <w:lvl w:ilvl="0" w:tplc="D16C9D0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77DA5"/>
    <w:multiLevelType w:val="multilevel"/>
    <w:tmpl w:val="CB9E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5570287"/>
    <w:multiLevelType w:val="multilevel"/>
    <w:tmpl w:val="C318E4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B0030D2"/>
    <w:multiLevelType w:val="hybridMultilevel"/>
    <w:tmpl w:val="3B9C3EB4"/>
    <w:lvl w:ilvl="0" w:tplc="6BDC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9177B"/>
    <w:multiLevelType w:val="multilevel"/>
    <w:tmpl w:val="672A2508"/>
    <w:lvl w:ilvl="0">
      <w:start w:val="1"/>
      <w:numFmt w:val="decimal"/>
      <w:pStyle w:val="Heading1"/>
      <w:lvlText w:val="%1"/>
      <w:lvlJc w:val="left"/>
      <w:pPr>
        <w:ind w:left="2734" w:hanging="432"/>
      </w:pPr>
    </w:lvl>
    <w:lvl w:ilvl="1">
      <w:start w:val="1"/>
      <w:numFmt w:val="decimal"/>
      <w:lvlText w:val="%1.%2"/>
      <w:lvlJc w:val="left"/>
      <w:pPr>
        <w:ind w:left="2878" w:hanging="576"/>
      </w:pPr>
    </w:lvl>
    <w:lvl w:ilvl="2">
      <w:start w:val="1"/>
      <w:numFmt w:val="decimal"/>
      <w:lvlText w:val="%1.%2.%3"/>
      <w:lvlJc w:val="left"/>
      <w:pPr>
        <w:ind w:left="3022" w:hanging="720"/>
      </w:pPr>
    </w:lvl>
    <w:lvl w:ilvl="3">
      <w:start w:val="1"/>
      <w:numFmt w:val="decimal"/>
      <w:lvlText w:val="%1.%2.%3.%4"/>
      <w:lvlJc w:val="left"/>
      <w:pPr>
        <w:ind w:left="3166" w:hanging="864"/>
      </w:pPr>
    </w:lvl>
    <w:lvl w:ilvl="4">
      <w:start w:val="1"/>
      <w:numFmt w:val="decimal"/>
      <w:lvlText w:val="%1.%2.%3.%4.%5"/>
      <w:lvlJc w:val="left"/>
      <w:pPr>
        <w:ind w:left="3310" w:hanging="1008"/>
      </w:pPr>
    </w:lvl>
    <w:lvl w:ilvl="5">
      <w:start w:val="1"/>
      <w:numFmt w:val="decimal"/>
      <w:lvlText w:val="%1.%2.%3.%4.%5.%6"/>
      <w:lvlJc w:val="left"/>
      <w:pPr>
        <w:ind w:left="3454" w:hanging="1152"/>
      </w:pPr>
    </w:lvl>
    <w:lvl w:ilvl="6">
      <w:start w:val="1"/>
      <w:numFmt w:val="decimal"/>
      <w:lvlText w:val="%1.%2.%3.%4.%5.%6.%7"/>
      <w:lvlJc w:val="left"/>
      <w:pPr>
        <w:ind w:left="3598" w:hanging="1296"/>
      </w:pPr>
    </w:lvl>
    <w:lvl w:ilvl="7">
      <w:start w:val="1"/>
      <w:numFmt w:val="decimal"/>
      <w:lvlText w:val="%1.%2.%3.%4.%5.%6.%7.%8"/>
      <w:lvlJc w:val="left"/>
      <w:pPr>
        <w:ind w:left="3742" w:hanging="1440"/>
      </w:pPr>
    </w:lvl>
    <w:lvl w:ilvl="8">
      <w:start w:val="1"/>
      <w:numFmt w:val="decimal"/>
      <w:lvlText w:val="%1.%2.%3.%4.%5.%6.%7.%8.%9"/>
      <w:lvlJc w:val="left"/>
      <w:pPr>
        <w:ind w:left="3886" w:hanging="1584"/>
      </w:pPr>
    </w:lvl>
  </w:abstractNum>
  <w:abstractNum w:abstractNumId="8" w15:restartNumberingAfterBreak="0">
    <w:nsid w:val="777B6965"/>
    <w:multiLevelType w:val="hybridMultilevel"/>
    <w:tmpl w:val="1DB8A17C"/>
    <w:lvl w:ilvl="0" w:tplc="6BDC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A2998"/>
    <w:multiLevelType w:val="hybridMultilevel"/>
    <w:tmpl w:val="B6428A24"/>
    <w:lvl w:ilvl="0" w:tplc="122A54E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7"/>
  </w:num>
  <w:num w:numId="6">
    <w:abstractNumId w:val="7"/>
  </w:num>
  <w:num w:numId="7">
    <w:abstractNumId w:val="0"/>
  </w:num>
  <w:num w:numId="8">
    <w:abstractNumId w:val="7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0B"/>
    <w:rsid w:val="0003600B"/>
    <w:rsid w:val="00036141"/>
    <w:rsid w:val="00054814"/>
    <w:rsid w:val="00054C44"/>
    <w:rsid w:val="00090FC3"/>
    <w:rsid w:val="000B02A2"/>
    <w:rsid w:val="000D6AF0"/>
    <w:rsid w:val="001B349B"/>
    <w:rsid w:val="0022186F"/>
    <w:rsid w:val="00256444"/>
    <w:rsid w:val="00271F9C"/>
    <w:rsid w:val="002C6017"/>
    <w:rsid w:val="00397C6B"/>
    <w:rsid w:val="004031D4"/>
    <w:rsid w:val="00413E91"/>
    <w:rsid w:val="005564D5"/>
    <w:rsid w:val="005608C7"/>
    <w:rsid w:val="005F50B9"/>
    <w:rsid w:val="00647C6B"/>
    <w:rsid w:val="007242AA"/>
    <w:rsid w:val="00816E6A"/>
    <w:rsid w:val="0082589E"/>
    <w:rsid w:val="00844CA4"/>
    <w:rsid w:val="008677FF"/>
    <w:rsid w:val="008E3879"/>
    <w:rsid w:val="00986BD1"/>
    <w:rsid w:val="00A32B63"/>
    <w:rsid w:val="00A5328D"/>
    <w:rsid w:val="00A74674"/>
    <w:rsid w:val="00AD6FBA"/>
    <w:rsid w:val="00B000FC"/>
    <w:rsid w:val="00B4171A"/>
    <w:rsid w:val="00B837D9"/>
    <w:rsid w:val="00D65A7E"/>
    <w:rsid w:val="00D7552E"/>
    <w:rsid w:val="00DD1717"/>
    <w:rsid w:val="00EA18B8"/>
    <w:rsid w:val="00F30CD4"/>
    <w:rsid w:val="1F9B57C0"/>
    <w:rsid w:val="211E57EA"/>
    <w:rsid w:val="21B8FA10"/>
    <w:rsid w:val="37D59494"/>
    <w:rsid w:val="3D66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5E6C"/>
  <w15:chartTrackingRefBased/>
  <w15:docId w15:val="{EFF500C0-93AA-45E9-832B-4C8642D9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74"/>
    <w:pPr>
      <w:spacing w:after="120" w:line="36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37D9"/>
    <w:pPr>
      <w:keepNext/>
      <w:keepLines/>
      <w:numPr>
        <w:numId w:val="11"/>
      </w:numPr>
      <w:spacing w:before="360" w:after="240"/>
      <w:ind w:left="431" w:hanging="431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6141"/>
    <w:pPr>
      <w:keepNext/>
      <w:keepLines/>
      <w:numPr>
        <w:ilvl w:val="1"/>
        <w:numId w:val="9"/>
      </w:numPr>
      <w:spacing w:before="240" w:after="240"/>
      <w:ind w:left="578" w:hanging="578"/>
      <w:outlineLvl w:val="1"/>
    </w:pPr>
    <w:rPr>
      <w:rFonts w:eastAsiaTheme="majorEastAsia" w:cstheme="majorBidi"/>
      <w:i/>
      <w:color w:val="000000" w:themeColor="text1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47C6B"/>
    <w:pPr>
      <w:keepNext/>
      <w:keepLines/>
      <w:spacing w:after="0" w:line="240" w:lineRule="auto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564D5"/>
    <w:pPr>
      <w:spacing w:after="200" w:line="240" w:lineRule="auto"/>
    </w:pPr>
    <w:rPr>
      <w:rFonts w:eastAsia="MS Mincho" w:cs="Times New Roman"/>
      <w:b/>
      <w:bCs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36141"/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37D9"/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47C6B"/>
    <w:rPr>
      <w:rFonts w:ascii="Times New Roman" w:eastAsiaTheme="majorEastAsia" w:hAnsi="Times New Roman" w:cstheme="majorBid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60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360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00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A5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B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B9"/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42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nvivobyqsr.com/Covid" TargetMode="External"/><Relationship Id="rId13" Type="http://schemas.openxmlformats.org/officeDocument/2006/relationships/hyperlink" Target="https://jdsr.se/ojs/index.php/jdsr/issue/view/3/JDSR%20Vol%202%20No%2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oeglatt.com/wp-content/uploads/2020/04/LSE-Digital-Ethnography-Collective-Reading-List-April-202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clGjGABB2h2qbduTgfqribHmog9B6P0NvMgVuiHZCl8/edit?ts=5e88ae0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iSU3N3EB1O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triple-c.at/index.php/tripleC/article/view/1167/1351" TargetMode="External"/><Relationship Id="rId14" Type="http://schemas.openxmlformats.org/officeDocument/2006/relationships/hyperlink" Target="https://aoir.org/reports/ethics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7EE2-C119-4428-82F3-A03E562C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Nicolini</dc:creator>
  <cp:keywords/>
  <dc:description/>
  <cp:lastModifiedBy>Nicolini</cp:lastModifiedBy>
  <cp:revision>14</cp:revision>
  <dcterms:created xsi:type="dcterms:W3CDTF">2020-04-27T16:47:00Z</dcterms:created>
  <dcterms:modified xsi:type="dcterms:W3CDTF">2020-05-01T09:06:00Z</dcterms:modified>
</cp:coreProperties>
</file>