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263AA9" w14:textId="77777777" w:rsidR="000801CC" w:rsidRDefault="000801CC" w:rsidP="00A11929">
      <w:pPr>
        <w:pStyle w:val="1-21"/>
        <w:tabs>
          <w:tab w:val="left" w:pos="0"/>
        </w:tabs>
        <w:spacing w:after="0" w:line="257" w:lineRule="auto"/>
        <w:ind w:right="950"/>
        <w:jc w:val="center"/>
        <w:rPr>
          <w:rFonts w:asciiTheme="minorHAnsi" w:hAnsiTheme="minorHAnsi" w:cstheme="minorHAnsi"/>
          <w:b/>
          <w:sz w:val="32"/>
        </w:rPr>
      </w:pPr>
    </w:p>
    <w:p w14:paraId="4AA6E0F9" w14:textId="77777777" w:rsidR="000801CC" w:rsidRDefault="000801CC" w:rsidP="00A11929">
      <w:pPr>
        <w:pStyle w:val="1-21"/>
        <w:tabs>
          <w:tab w:val="left" w:pos="0"/>
        </w:tabs>
        <w:spacing w:after="0" w:line="257" w:lineRule="auto"/>
        <w:ind w:right="950"/>
        <w:jc w:val="center"/>
        <w:rPr>
          <w:rFonts w:asciiTheme="minorHAnsi" w:hAnsiTheme="minorHAnsi" w:cstheme="minorHAnsi"/>
          <w:b/>
          <w:sz w:val="32"/>
        </w:rPr>
      </w:pPr>
    </w:p>
    <w:p w14:paraId="57A9CAE4" w14:textId="74A8227F" w:rsidR="00EE596F" w:rsidRDefault="00A11929"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hint="eastAsia"/>
          <w:b/>
          <w:sz w:val="32"/>
          <w:lang w:eastAsia="zh-CN"/>
        </w:rPr>
        <w:t>Warwick</w:t>
      </w:r>
      <w:r w:rsidR="000801CC">
        <w:rPr>
          <w:rFonts w:asciiTheme="minorHAnsi" w:hAnsiTheme="minorHAnsi" w:cstheme="minorHAnsi"/>
          <w:b/>
          <w:sz w:val="32"/>
          <w:lang w:eastAsia="zh-CN"/>
        </w:rPr>
        <w:t>-</w:t>
      </w:r>
      <w:proofErr w:type="spellStart"/>
      <w:r w:rsidR="000801CC">
        <w:rPr>
          <w:rFonts w:asciiTheme="minorHAnsi" w:hAnsiTheme="minorHAnsi" w:cstheme="minorHAnsi"/>
          <w:b/>
          <w:sz w:val="32"/>
          <w:lang w:eastAsia="zh-CN"/>
        </w:rPr>
        <w:t>PolyU</w:t>
      </w:r>
      <w:proofErr w:type="spellEnd"/>
      <w:r>
        <w:rPr>
          <w:rFonts w:asciiTheme="minorHAnsi" w:hAnsiTheme="minorHAnsi" w:cstheme="minorHAnsi"/>
          <w:b/>
          <w:sz w:val="32"/>
          <w:lang w:eastAsia="zh-CN"/>
        </w:rPr>
        <w:t xml:space="preserve"> </w:t>
      </w:r>
      <w:r>
        <w:rPr>
          <w:rFonts w:asciiTheme="minorHAnsi" w:hAnsiTheme="minorHAnsi" w:cstheme="minorHAnsi"/>
          <w:b/>
          <w:sz w:val="32"/>
        </w:rPr>
        <w:t>Joint</w:t>
      </w:r>
      <w:r w:rsidRPr="005C7AAE">
        <w:rPr>
          <w:rFonts w:asciiTheme="minorHAnsi" w:hAnsiTheme="minorHAnsi" w:cstheme="minorHAnsi"/>
          <w:b/>
          <w:sz w:val="32"/>
        </w:rPr>
        <w:t xml:space="preserve"> </w:t>
      </w:r>
      <w:r w:rsidRPr="005C7AAE">
        <w:rPr>
          <w:rFonts w:asciiTheme="minorHAnsi" w:hAnsiTheme="minorHAnsi" w:cstheme="minorHAnsi" w:hint="eastAsia"/>
          <w:b/>
          <w:sz w:val="32"/>
        </w:rPr>
        <w:t>Seed</w:t>
      </w:r>
      <w:r w:rsidRPr="005C7AAE">
        <w:rPr>
          <w:rFonts w:asciiTheme="minorHAnsi" w:hAnsiTheme="minorHAnsi" w:cstheme="minorHAnsi"/>
          <w:b/>
          <w:sz w:val="32"/>
        </w:rPr>
        <w:t xml:space="preserve"> Fund</w:t>
      </w:r>
      <w:r w:rsidR="0085751F">
        <w:rPr>
          <w:rFonts w:asciiTheme="minorHAnsi" w:hAnsiTheme="minorHAnsi" w:cstheme="minorHAnsi"/>
          <w:b/>
          <w:sz w:val="32"/>
        </w:rPr>
        <w:t xml:space="preserve"> – Round </w:t>
      </w:r>
      <w:r w:rsidR="00A81EA3">
        <w:rPr>
          <w:rFonts w:asciiTheme="minorHAnsi" w:hAnsiTheme="minorHAnsi" w:cstheme="minorHAnsi"/>
          <w:b/>
          <w:sz w:val="32"/>
        </w:rPr>
        <w:t>1</w:t>
      </w:r>
    </w:p>
    <w:p w14:paraId="18EC343D" w14:textId="5E8970D5" w:rsidR="00A11929" w:rsidRPr="00C35937" w:rsidRDefault="00CB73D2"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lang w:eastAsia="zh-CN"/>
        </w:rPr>
        <w:t>Warwick Requirements</w:t>
      </w:r>
      <w:r w:rsidR="00195B1E">
        <w:rPr>
          <w:rFonts w:asciiTheme="minorHAnsi" w:hAnsiTheme="minorHAnsi" w:cstheme="minorHAnsi"/>
          <w:b/>
          <w:sz w:val="32"/>
        </w:rPr>
        <w:t xml:space="preserve"> </w:t>
      </w:r>
      <w:r w:rsidR="00195B1E">
        <w:rPr>
          <w:rFonts w:asciiTheme="minorHAnsi" w:hAnsiTheme="minorHAnsi" w:cstheme="minorHAnsi" w:hint="eastAsia"/>
          <w:b/>
          <w:sz w:val="32"/>
          <w:lang w:eastAsia="zh-CN"/>
        </w:rPr>
        <w:t>Form</w:t>
      </w:r>
      <w:r w:rsidR="00EE596F">
        <w:rPr>
          <w:rFonts w:asciiTheme="minorHAnsi" w:hAnsiTheme="minorHAnsi" w:cstheme="minorHAnsi"/>
          <w:b/>
          <w:sz w:val="32"/>
          <w:lang w:eastAsia="zh-CN"/>
        </w:rPr>
        <w:t xml:space="preserve"> </w:t>
      </w:r>
      <w:r w:rsidR="0085751F">
        <w:rPr>
          <w:rFonts w:asciiTheme="minorHAnsi" w:hAnsiTheme="minorHAnsi" w:cstheme="minorHAnsi"/>
          <w:b/>
          <w:sz w:val="32"/>
          <w:lang w:eastAsia="zh-CN"/>
        </w:rPr>
        <w:t>20</w:t>
      </w:r>
      <w:r w:rsidR="003A1D9C">
        <w:rPr>
          <w:rFonts w:asciiTheme="minorHAnsi" w:hAnsiTheme="minorHAnsi" w:cstheme="minorHAnsi"/>
          <w:b/>
          <w:sz w:val="32"/>
          <w:lang w:eastAsia="zh-CN"/>
        </w:rPr>
        <w:t>2</w:t>
      </w:r>
      <w:r w:rsidR="004633CF">
        <w:rPr>
          <w:rFonts w:asciiTheme="minorHAnsi" w:hAnsiTheme="minorHAnsi" w:cstheme="minorHAnsi"/>
          <w:b/>
          <w:sz w:val="32"/>
          <w:lang w:eastAsia="zh-CN"/>
        </w:rPr>
        <w:t>6</w:t>
      </w:r>
    </w:p>
    <w:p w14:paraId="389CC48E" w14:textId="2AA1C73D" w:rsidR="00A11929" w:rsidRDefault="00A11929" w:rsidP="00A11929">
      <w:pPr>
        <w:pStyle w:val="1-21"/>
        <w:tabs>
          <w:tab w:val="left" w:pos="0"/>
        </w:tabs>
        <w:spacing w:after="0" w:line="257" w:lineRule="auto"/>
        <w:ind w:left="0" w:right="950"/>
        <w:rPr>
          <w:rFonts w:asciiTheme="minorHAnsi" w:hAnsiTheme="minorHAnsi" w:cstheme="minorHAnsi"/>
          <w:b/>
        </w:rPr>
      </w:pPr>
    </w:p>
    <w:p w14:paraId="30B4BD85" w14:textId="0943D39F" w:rsidR="007E0F75" w:rsidRDefault="00CB73D2" w:rsidP="00CB73D2">
      <w:pPr>
        <w:jc w:val="both"/>
        <w:rPr>
          <w:lang w:val="en-GB"/>
        </w:rPr>
      </w:pPr>
      <w:r w:rsidRPr="000B4385">
        <w:rPr>
          <w:lang w:val="en-GB"/>
        </w:rPr>
        <w:t xml:space="preserve">In addition to the </w:t>
      </w:r>
      <w:r w:rsidRPr="000B4385">
        <w:rPr>
          <w:b/>
          <w:lang w:val="en-GB"/>
        </w:rPr>
        <w:t>Warwick</w:t>
      </w:r>
      <w:r w:rsidR="000801CC">
        <w:rPr>
          <w:b/>
          <w:lang w:val="en-GB"/>
        </w:rPr>
        <w:t>-</w:t>
      </w:r>
      <w:proofErr w:type="spellStart"/>
      <w:r w:rsidR="000801CC">
        <w:rPr>
          <w:b/>
          <w:lang w:val="en-GB"/>
        </w:rPr>
        <w:t>PolyU</w:t>
      </w:r>
      <w:proofErr w:type="spellEnd"/>
      <w:r w:rsidRPr="000B4385">
        <w:rPr>
          <w:b/>
          <w:lang w:val="en-GB"/>
        </w:rPr>
        <w:t xml:space="preserve"> Joint Seed Fund Application</w:t>
      </w:r>
      <w:r w:rsidRPr="000B4385">
        <w:rPr>
          <w:lang w:val="en-GB"/>
        </w:rPr>
        <w:t xml:space="preserve"> </w:t>
      </w:r>
      <w:r w:rsidRPr="000B4385">
        <w:rPr>
          <w:b/>
          <w:lang w:val="en-GB"/>
        </w:rPr>
        <w:t>Form</w:t>
      </w:r>
      <w:r>
        <w:rPr>
          <w:b/>
          <w:lang w:val="en-GB"/>
        </w:rPr>
        <w:t xml:space="preserve"> </w:t>
      </w:r>
      <w:r w:rsidRPr="000B4385">
        <w:rPr>
          <w:lang w:val="en-GB"/>
        </w:rPr>
        <w:t xml:space="preserve">Warwick </w:t>
      </w:r>
      <w:r w:rsidR="008918BA">
        <w:rPr>
          <w:lang w:val="en-GB"/>
        </w:rPr>
        <w:t>lead investigators</w:t>
      </w:r>
      <w:r w:rsidRPr="000B4385">
        <w:rPr>
          <w:lang w:val="en-GB"/>
        </w:rPr>
        <w:t xml:space="preserve"> are required to </w:t>
      </w:r>
      <w:r w:rsidR="00731887">
        <w:rPr>
          <w:lang w:val="en-GB"/>
        </w:rPr>
        <w:t xml:space="preserve">complete the Warwick Requirements Form to support their application. </w:t>
      </w:r>
    </w:p>
    <w:p w14:paraId="11017D7B" w14:textId="7DDA1ED5" w:rsidR="007E0F75" w:rsidRDefault="007E0F75" w:rsidP="00CB73D2">
      <w:pPr>
        <w:jc w:val="both"/>
        <w:rPr>
          <w:lang w:val="en-GB"/>
        </w:rPr>
      </w:pPr>
      <w:r>
        <w:rPr>
          <w:lang w:val="en-GB"/>
        </w:rPr>
        <w:t>The following documents should be compiled into a single consolidated file</w:t>
      </w:r>
      <w:r w:rsidR="00BA53A9">
        <w:rPr>
          <w:lang w:val="en-GB"/>
        </w:rPr>
        <w:t xml:space="preserve"> and submitted to both </w:t>
      </w:r>
      <w:hyperlink r:id="rId9" w:history="1">
        <w:r w:rsidR="00BA53A9" w:rsidRPr="00FF0382">
          <w:rPr>
            <w:rStyle w:val="Hyperlink"/>
            <w:lang w:val="en-GB"/>
          </w:rPr>
          <w:t>isr@warwick.ac.uk</w:t>
        </w:r>
      </w:hyperlink>
      <w:r w:rsidR="00BA53A9">
        <w:rPr>
          <w:lang w:val="en-GB"/>
        </w:rPr>
        <w:t xml:space="preserve"> and </w:t>
      </w:r>
      <w:r w:rsidR="000801CC">
        <w:rPr>
          <w:lang w:val="en-GB"/>
        </w:rPr>
        <w:t xml:space="preserve">the respective </w:t>
      </w:r>
      <w:proofErr w:type="spellStart"/>
      <w:r w:rsidR="000801CC">
        <w:rPr>
          <w:lang w:val="en-GB"/>
        </w:rPr>
        <w:t>PolyU</w:t>
      </w:r>
      <w:proofErr w:type="spellEnd"/>
      <w:r w:rsidR="000801CC">
        <w:rPr>
          <w:lang w:val="en-GB"/>
        </w:rPr>
        <w:t xml:space="preserve"> Departments and Faculties</w:t>
      </w:r>
      <w:r w:rsidR="00BA53A9">
        <w:rPr>
          <w:lang w:val="en-GB"/>
        </w:rPr>
        <w:t xml:space="preserve"> with the subject title “Warwick</w:t>
      </w:r>
      <w:r w:rsidR="000801CC">
        <w:rPr>
          <w:lang w:val="en-GB"/>
        </w:rPr>
        <w:t>-</w:t>
      </w:r>
      <w:proofErr w:type="spellStart"/>
      <w:r w:rsidR="000801CC">
        <w:rPr>
          <w:lang w:val="en-GB"/>
        </w:rPr>
        <w:t>PolyU</w:t>
      </w:r>
      <w:proofErr w:type="spellEnd"/>
      <w:r w:rsidR="000801CC">
        <w:rPr>
          <w:lang w:val="en-GB"/>
        </w:rPr>
        <w:t xml:space="preserve"> Joint Seed Fund</w:t>
      </w:r>
      <w:r w:rsidR="00BA53A9">
        <w:rPr>
          <w:lang w:val="en-GB"/>
        </w:rPr>
        <w:t xml:space="preserve"> </w:t>
      </w:r>
      <w:r w:rsidR="000801CC">
        <w:rPr>
          <w:lang w:val="en-GB"/>
        </w:rPr>
        <w:t>P</w:t>
      </w:r>
      <w:r w:rsidR="00BA53A9">
        <w:rPr>
          <w:lang w:val="en-GB"/>
        </w:rPr>
        <w:t xml:space="preserve">roposal </w:t>
      </w:r>
      <w:r w:rsidR="000801CC">
        <w:rPr>
          <w:lang w:val="en-GB"/>
        </w:rPr>
        <w:t>S</w:t>
      </w:r>
      <w:r w:rsidR="00BA53A9">
        <w:rPr>
          <w:lang w:val="en-GB"/>
        </w:rPr>
        <w:t>ubmission”.</w:t>
      </w:r>
    </w:p>
    <w:p w14:paraId="405FEF8E" w14:textId="7387D058" w:rsidR="00731887" w:rsidRDefault="007E0F75" w:rsidP="007E0F75">
      <w:pPr>
        <w:pStyle w:val="ListParagraph"/>
        <w:numPr>
          <w:ilvl w:val="0"/>
          <w:numId w:val="9"/>
        </w:numPr>
        <w:jc w:val="both"/>
        <w:rPr>
          <w:lang w:val="en-GB"/>
        </w:rPr>
      </w:pPr>
      <w:r>
        <w:rPr>
          <w:lang w:val="en-GB"/>
        </w:rPr>
        <w:t>The completed Application Form</w:t>
      </w:r>
    </w:p>
    <w:p w14:paraId="72311008" w14:textId="238C7040" w:rsidR="005668E7" w:rsidRDefault="005668E7" w:rsidP="007E0F75">
      <w:pPr>
        <w:pStyle w:val="ListParagraph"/>
        <w:numPr>
          <w:ilvl w:val="0"/>
          <w:numId w:val="9"/>
        </w:numPr>
        <w:jc w:val="both"/>
        <w:rPr>
          <w:lang w:val="en-GB"/>
        </w:rPr>
      </w:pPr>
      <w:r>
        <w:rPr>
          <w:lang w:val="en-GB"/>
        </w:rPr>
        <w:t>A two-page proposal</w:t>
      </w:r>
    </w:p>
    <w:p w14:paraId="17DFD013" w14:textId="77777777" w:rsidR="005668E7" w:rsidRPr="007E0F75" w:rsidRDefault="005668E7" w:rsidP="005668E7">
      <w:pPr>
        <w:pStyle w:val="ListParagraph"/>
        <w:numPr>
          <w:ilvl w:val="0"/>
          <w:numId w:val="9"/>
        </w:numPr>
        <w:jc w:val="both"/>
        <w:rPr>
          <w:lang w:val="en-GB"/>
        </w:rPr>
      </w:pPr>
      <w:r>
        <w:rPr>
          <w:lang w:val="en-GB"/>
        </w:rPr>
        <w:t>CVs of two lead investigators and their selected list of publications</w:t>
      </w:r>
    </w:p>
    <w:p w14:paraId="7E5F86F5" w14:textId="3B8D498F" w:rsidR="007E0F75" w:rsidRDefault="007E0F75" w:rsidP="007E0F75">
      <w:pPr>
        <w:pStyle w:val="ListParagraph"/>
        <w:numPr>
          <w:ilvl w:val="0"/>
          <w:numId w:val="9"/>
        </w:numPr>
        <w:jc w:val="both"/>
        <w:rPr>
          <w:lang w:val="en-GB"/>
        </w:rPr>
      </w:pPr>
      <w:r>
        <w:rPr>
          <w:lang w:val="en-GB"/>
        </w:rPr>
        <w:t>Warwick Requirements Form</w:t>
      </w:r>
    </w:p>
    <w:p w14:paraId="6C490A96" w14:textId="3D9295E5" w:rsidR="005668E7" w:rsidRDefault="005668E7" w:rsidP="007E0F75">
      <w:pPr>
        <w:pStyle w:val="ListParagraph"/>
        <w:numPr>
          <w:ilvl w:val="0"/>
          <w:numId w:val="9"/>
        </w:numPr>
        <w:jc w:val="both"/>
        <w:rPr>
          <w:lang w:val="en-GB"/>
        </w:rPr>
      </w:pPr>
      <w:proofErr w:type="spellStart"/>
      <w:r>
        <w:rPr>
          <w:lang w:val="en-GB"/>
        </w:rPr>
        <w:t>PolyU</w:t>
      </w:r>
      <w:proofErr w:type="spellEnd"/>
      <w:r>
        <w:rPr>
          <w:lang w:val="en-GB"/>
        </w:rPr>
        <w:t xml:space="preserve"> Requirements Form</w:t>
      </w:r>
    </w:p>
    <w:p w14:paraId="167224E7" w14:textId="5B517F41" w:rsidR="00CB73D2" w:rsidRDefault="002B73FB" w:rsidP="00CB73D2">
      <w:pPr>
        <w:jc w:val="both"/>
        <w:rPr>
          <w:lang w:val="en-GB"/>
        </w:rPr>
      </w:pPr>
      <w:r>
        <w:rPr>
          <w:lang w:val="en-GB"/>
        </w:rPr>
        <w:t xml:space="preserve">The submission deadline is </w:t>
      </w:r>
      <w:r w:rsidR="00834362">
        <w:rPr>
          <w:b/>
          <w:lang w:val="en-GB"/>
        </w:rPr>
        <w:t>Monday</w:t>
      </w:r>
      <w:r w:rsidR="007520B9" w:rsidRPr="005B70B1">
        <w:rPr>
          <w:b/>
          <w:lang w:val="en-GB"/>
        </w:rPr>
        <w:t xml:space="preserve"> </w:t>
      </w:r>
      <w:r w:rsidR="00190F86">
        <w:rPr>
          <w:b/>
          <w:lang w:val="en-GB"/>
        </w:rPr>
        <w:t>30</w:t>
      </w:r>
      <w:r>
        <w:rPr>
          <w:b/>
          <w:lang w:val="en-GB"/>
        </w:rPr>
        <w:t xml:space="preserve"> </w:t>
      </w:r>
      <w:r w:rsidR="001D0EAF">
        <w:rPr>
          <w:b/>
          <w:lang w:val="en-GB"/>
        </w:rPr>
        <w:t>March</w:t>
      </w:r>
      <w:r w:rsidR="00BF61D5" w:rsidRPr="005B70B1">
        <w:rPr>
          <w:b/>
          <w:lang w:val="en-GB"/>
        </w:rPr>
        <w:t xml:space="preserve"> </w:t>
      </w:r>
      <w:r w:rsidR="00341B94" w:rsidRPr="005B70B1">
        <w:rPr>
          <w:b/>
          <w:lang w:val="en-GB"/>
        </w:rPr>
        <w:t>202</w:t>
      </w:r>
      <w:r w:rsidR="001D0EAF">
        <w:rPr>
          <w:b/>
          <w:lang w:val="en-GB"/>
        </w:rPr>
        <w:t>6</w:t>
      </w:r>
      <w:r w:rsidR="00D06074">
        <w:rPr>
          <w:b/>
          <w:lang w:val="en-GB"/>
        </w:rPr>
        <w:t xml:space="preserve">, </w:t>
      </w:r>
      <w:r w:rsidR="00BA53A9">
        <w:rPr>
          <w:b/>
          <w:lang w:val="en-GB"/>
        </w:rPr>
        <w:t>1</w:t>
      </w:r>
      <w:r w:rsidR="001D0EAF">
        <w:rPr>
          <w:b/>
          <w:lang w:val="en-GB"/>
        </w:rPr>
        <w:t>8</w:t>
      </w:r>
      <w:r w:rsidR="00D06074">
        <w:rPr>
          <w:b/>
          <w:lang w:val="en-GB"/>
        </w:rPr>
        <w:t>:</w:t>
      </w:r>
      <w:r w:rsidR="001D0EAF">
        <w:rPr>
          <w:b/>
          <w:lang w:val="en-GB"/>
        </w:rPr>
        <w:t>00</w:t>
      </w:r>
      <w:r w:rsidR="00080DFC">
        <w:rPr>
          <w:b/>
          <w:lang w:val="en-GB"/>
        </w:rPr>
        <w:t xml:space="preserve"> </w:t>
      </w:r>
      <w:r w:rsidR="00D06074">
        <w:rPr>
          <w:b/>
          <w:lang w:val="en-GB"/>
        </w:rPr>
        <w:t>UK time</w:t>
      </w:r>
      <w:r w:rsidR="00CB73D2">
        <w:rPr>
          <w:lang w:val="en-GB"/>
        </w:rPr>
        <w:t>.</w:t>
      </w:r>
      <w:r w:rsidR="008918BA">
        <w:rPr>
          <w:lang w:val="en-GB"/>
        </w:rPr>
        <w:t xml:space="preserve"> </w:t>
      </w:r>
    </w:p>
    <w:p w14:paraId="5FEF8705" w14:textId="031BB1FF" w:rsidR="008918BA" w:rsidRDefault="008918BA" w:rsidP="00CB73D2">
      <w:pPr>
        <w:jc w:val="both"/>
        <w:rPr>
          <w:lang w:val="en-GB"/>
        </w:rPr>
      </w:pPr>
    </w:p>
    <w:p w14:paraId="47EA79C3" w14:textId="536BD4FD" w:rsidR="008918BA" w:rsidRPr="008918BA" w:rsidRDefault="008918BA" w:rsidP="008918BA">
      <w:pPr>
        <w:spacing w:before="60"/>
        <w:jc w:val="both"/>
        <w:rPr>
          <w:b/>
          <w:iCs/>
        </w:rPr>
      </w:pPr>
      <w:r w:rsidRPr="008918BA">
        <w:rPr>
          <w:b/>
          <w:iCs/>
        </w:rPr>
        <w:t>Budget</w:t>
      </w:r>
    </w:p>
    <w:p w14:paraId="094E1731" w14:textId="376779C9" w:rsidR="008918BA" w:rsidRPr="00B516F5" w:rsidRDefault="008918BA" w:rsidP="008918BA">
      <w:pPr>
        <w:spacing w:before="60"/>
        <w:jc w:val="both"/>
        <w:rPr>
          <w:rFonts w:asciiTheme="minorHAnsi" w:hAnsiTheme="minorHAnsi" w:cstheme="minorHAnsi"/>
          <w:color w:val="000000" w:themeColor="text1"/>
          <w:lang w:eastAsia="zh-CN"/>
        </w:rPr>
      </w:pPr>
      <w:r w:rsidRPr="00533E52">
        <w:rPr>
          <w:rFonts w:asciiTheme="minorHAnsi" w:hAnsiTheme="minorHAnsi" w:cstheme="minorHAnsi"/>
          <w:color w:val="000000" w:themeColor="text1"/>
          <w:lang w:eastAsia="zh-CN"/>
        </w:rPr>
        <w:t>Please provide a breakdown of the estimated costs for the proposed activities.</w:t>
      </w:r>
      <w:r>
        <w:rPr>
          <w:rFonts w:asciiTheme="minorHAnsi" w:hAnsiTheme="minorHAnsi" w:cstheme="minorHAnsi"/>
          <w:color w:val="000000" w:themeColor="text1"/>
          <w:lang w:eastAsia="zh-CN"/>
        </w:rPr>
        <w:t xml:space="preserve"> </w:t>
      </w:r>
      <w:r w:rsidRPr="00533E52">
        <w:rPr>
          <w:rFonts w:asciiTheme="minorHAnsi" w:hAnsiTheme="minorHAnsi" w:cstheme="minorHAnsi"/>
          <w:color w:val="000000" w:themeColor="text1"/>
          <w:lang w:eastAsia="zh-CN"/>
        </w:rPr>
        <w:t xml:space="preserve">Costs must be itemised </w:t>
      </w:r>
      <w:r>
        <w:rPr>
          <w:rFonts w:asciiTheme="minorHAnsi" w:hAnsiTheme="minorHAnsi" w:cstheme="minorHAnsi"/>
          <w:color w:val="000000" w:themeColor="text1"/>
          <w:lang w:eastAsia="zh-CN"/>
        </w:rPr>
        <w:t>–</w:t>
      </w:r>
      <w:r w:rsidRPr="00533E52">
        <w:rPr>
          <w:rFonts w:asciiTheme="minorHAnsi" w:hAnsiTheme="minorHAnsi" w:cstheme="minorHAnsi"/>
          <w:color w:val="000000" w:themeColor="text1"/>
          <w:lang w:eastAsia="zh-CN"/>
        </w:rPr>
        <w:t xml:space="preserve"> e.g. for accommodation: number of people x number of nights x </w:t>
      </w:r>
      <w:r>
        <w:rPr>
          <w:rFonts w:asciiTheme="minorHAnsi" w:hAnsiTheme="minorHAnsi" w:cstheme="minorHAnsi"/>
          <w:color w:val="000000" w:themeColor="text1"/>
          <w:lang w:eastAsia="zh-CN"/>
        </w:rPr>
        <w:t>price per night.</w:t>
      </w:r>
      <w:r w:rsidR="003E5679">
        <w:rPr>
          <w:rFonts w:asciiTheme="minorHAnsi" w:hAnsiTheme="minorHAnsi" w:cstheme="minorHAnsi"/>
          <w:color w:val="000000" w:themeColor="text1"/>
          <w:lang w:eastAsia="zh-CN"/>
        </w:rPr>
        <w:t xml:space="preserve"> Per diems will </w:t>
      </w:r>
      <w:r w:rsidR="00D06074" w:rsidRPr="00D06074">
        <w:rPr>
          <w:rFonts w:asciiTheme="minorHAnsi" w:hAnsiTheme="minorHAnsi" w:cstheme="minorHAnsi"/>
          <w:b/>
          <w:bCs/>
          <w:color w:val="000000" w:themeColor="text1"/>
          <w:lang w:eastAsia="zh-CN"/>
        </w:rPr>
        <w:t>NOT</w:t>
      </w:r>
      <w:r w:rsidR="003E5679">
        <w:rPr>
          <w:rFonts w:asciiTheme="minorHAnsi" w:hAnsiTheme="minorHAnsi" w:cstheme="minorHAnsi"/>
          <w:color w:val="000000" w:themeColor="text1"/>
          <w:lang w:eastAsia="zh-CN"/>
        </w:rPr>
        <w:t xml:space="preserve"> be accepted and all costs will need to be evidenced with receipts.</w:t>
      </w:r>
    </w:p>
    <w:p w14:paraId="13DC751E" w14:textId="77777777" w:rsidR="008918BA" w:rsidRDefault="008918BA" w:rsidP="008918BA">
      <w:pPr>
        <w:pStyle w:val="1-21"/>
        <w:tabs>
          <w:tab w:val="left" w:pos="0"/>
        </w:tabs>
        <w:spacing w:after="0" w:line="257" w:lineRule="auto"/>
        <w:ind w:left="0" w:right="950"/>
        <w:rPr>
          <w:rFonts w:asciiTheme="minorHAnsi" w:hAnsiTheme="minorHAnsi" w:cstheme="minorHAnsi"/>
          <w:b/>
          <w:lang w:eastAsia="zh-C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6058"/>
        <w:gridCol w:w="1563"/>
        <w:gridCol w:w="1561"/>
      </w:tblGrid>
      <w:tr w:rsidR="00462793" w14:paraId="21D22BF9" w14:textId="77777777" w:rsidTr="00462793">
        <w:trPr>
          <w:trHeight w:val="567"/>
        </w:trPr>
        <w:tc>
          <w:tcPr>
            <w:tcW w:w="5000" w:type="pct"/>
            <w:gridSpan w:val="3"/>
            <w:tcBorders>
              <w:right w:val="single" w:sz="4" w:space="0" w:color="000000"/>
            </w:tcBorders>
            <w:vAlign w:val="center"/>
          </w:tcPr>
          <w:p w14:paraId="0B85A9DD" w14:textId="69CC3977" w:rsidR="00462793" w:rsidRPr="00462793" w:rsidRDefault="00462793" w:rsidP="00462793">
            <w:pPr>
              <w:pStyle w:val="TableTextNoSpace"/>
              <w:jc w:val="center"/>
              <w:rPr>
                <w:rFonts w:cs="Arial"/>
                <w:b/>
                <w:bCs/>
                <w:sz w:val="24"/>
              </w:rPr>
            </w:pPr>
            <w:r w:rsidRPr="00462793">
              <w:rPr>
                <w:rFonts w:cs="Arial"/>
                <w:b/>
                <w:sz w:val="24"/>
              </w:rPr>
              <w:t>University of Warwick</w:t>
            </w:r>
          </w:p>
        </w:tc>
      </w:tr>
      <w:tr w:rsidR="00462793" w14:paraId="25DC8836" w14:textId="77777777" w:rsidTr="00FA7CAA">
        <w:trPr>
          <w:trHeight w:val="567"/>
        </w:trPr>
        <w:tc>
          <w:tcPr>
            <w:tcW w:w="3299"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6EDBB23" w14:textId="77777777" w:rsidR="00462793" w:rsidRPr="008B156E" w:rsidRDefault="00462793" w:rsidP="00462793">
            <w:pPr>
              <w:pStyle w:val="TableTextNoSpace"/>
              <w:rPr>
                <w:rFonts w:cs="Arial"/>
                <w:b/>
                <w:bCs/>
                <w:sz w:val="22"/>
                <w:szCs w:val="22"/>
              </w:rPr>
            </w:pPr>
            <w:r>
              <w:rPr>
                <w:rFonts w:cs="Arial"/>
                <w:sz w:val="22"/>
                <w:szCs w:val="22"/>
              </w:rPr>
              <w:t>Insert itemised costs (add lines as required)</w:t>
            </w:r>
          </w:p>
        </w:tc>
        <w:tc>
          <w:tcPr>
            <w:tcW w:w="851" w:type="pct"/>
            <w:vAlign w:val="center"/>
          </w:tcPr>
          <w:p w14:paraId="5255E45C" w14:textId="77777777" w:rsidR="00462793" w:rsidRDefault="00462793" w:rsidP="00462793">
            <w:pPr>
              <w:pStyle w:val="TableTextNoSpace"/>
              <w:jc w:val="center"/>
              <w:rPr>
                <w:rFonts w:cs="Arial"/>
                <w:b/>
                <w:bCs/>
                <w:sz w:val="22"/>
                <w:szCs w:val="22"/>
              </w:rPr>
            </w:pPr>
            <w:r>
              <w:rPr>
                <w:rFonts w:cs="Arial"/>
                <w:b/>
                <w:bCs/>
                <w:sz w:val="22"/>
                <w:szCs w:val="22"/>
              </w:rPr>
              <w:t>202</w:t>
            </w:r>
            <w:r>
              <w:rPr>
                <w:rFonts w:cs="Arial"/>
                <w:b/>
                <w:bCs/>
                <w:sz w:val="22"/>
                <w:szCs w:val="22"/>
              </w:rPr>
              <w:t>6</w:t>
            </w:r>
            <w:r>
              <w:rPr>
                <w:rFonts w:cs="Arial"/>
                <w:b/>
                <w:bCs/>
                <w:sz w:val="22"/>
                <w:szCs w:val="22"/>
              </w:rPr>
              <w:t>/2</w:t>
            </w:r>
            <w:r>
              <w:rPr>
                <w:rFonts w:cs="Arial"/>
                <w:b/>
                <w:bCs/>
                <w:sz w:val="22"/>
                <w:szCs w:val="22"/>
              </w:rPr>
              <w:t>7</w:t>
            </w:r>
          </w:p>
          <w:p w14:paraId="2AD3884B" w14:textId="681F3DFB" w:rsidR="00462793" w:rsidRPr="00462793" w:rsidRDefault="00462793" w:rsidP="00462793">
            <w:pPr>
              <w:pStyle w:val="TableTextNoSpace"/>
              <w:jc w:val="center"/>
              <w:rPr>
                <w:rFonts w:cs="Arial"/>
                <w:sz w:val="22"/>
                <w:szCs w:val="22"/>
              </w:rPr>
            </w:pPr>
            <w:r w:rsidRPr="00462793">
              <w:rPr>
                <w:rFonts w:cs="Arial"/>
                <w:sz w:val="22"/>
                <w:szCs w:val="22"/>
              </w:rPr>
              <w:t>(up to £10k)</w:t>
            </w:r>
          </w:p>
        </w:tc>
        <w:tc>
          <w:tcPr>
            <w:tcW w:w="850"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6217350" w14:textId="77777777" w:rsidR="00462793" w:rsidRDefault="00462793" w:rsidP="00462793">
            <w:pPr>
              <w:pStyle w:val="TableTextNoSpace"/>
              <w:jc w:val="center"/>
              <w:rPr>
                <w:rFonts w:cs="Arial"/>
                <w:b/>
                <w:bCs/>
                <w:sz w:val="22"/>
                <w:szCs w:val="22"/>
              </w:rPr>
            </w:pPr>
            <w:r>
              <w:rPr>
                <w:rFonts w:cs="Arial"/>
                <w:b/>
                <w:bCs/>
                <w:sz w:val="22"/>
                <w:szCs w:val="22"/>
              </w:rPr>
              <w:t>2027/28</w:t>
            </w:r>
          </w:p>
          <w:p w14:paraId="3930F2B9" w14:textId="3C5198BB" w:rsidR="00462793" w:rsidRPr="008B156E" w:rsidRDefault="00462793" w:rsidP="00462793">
            <w:pPr>
              <w:pStyle w:val="TableTextNoSpace"/>
              <w:jc w:val="center"/>
              <w:rPr>
                <w:rFonts w:cs="Arial"/>
                <w:b/>
                <w:bCs/>
                <w:sz w:val="22"/>
                <w:szCs w:val="22"/>
              </w:rPr>
            </w:pPr>
            <w:r w:rsidRPr="00462793">
              <w:rPr>
                <w:rFonts w:cs="Arial"/>
                <w:sz w:val="22"/>
                <w:szCs w:val="22"/>
              </w:rPr>
              <w:t>(up to £10k)</w:t>
            </w:r>
          </w:p>
        </w:tc>
      </w:tr>
      <w:tr w:rsidR="00462793" w14:paraId="617BBB0C" w14:textId="77777777" w:rsidTr="00FA7CAA">
        <w:trPr>
          <w:trHeight w:val="567"/>
        </w:trPr>
        <w:tc>
          <w:tcPr>
            <w:tcW w:w="3299" w:type="pct"/>
            <w:tcBorders>
              <w:top w:val="single" w:sz="4" w:space="0" w:color="000000"/>
              <w:left w:val="single" w:sz="4" w:space="0" w:color="000000"/>
              <w:bottom w:val="single" w:sz="4" w:space="0" w:color="000000"/>
              <w:right w:val="single" w:sz="4" w:space="0" w:color="000000"/>
            </w:tcBorders>
            <w:vAlign w:val="center"/>
          </w:tcPr>
          <w:p w14:paraId="186253C4" w14:textId="77777777" w:rsidR="00462793" w:rsidRPr="008B156E" w:rsidRDefault="00462793" w:rsidP="00462793">
            <w:pPr>
              <w:pStyle w:val="TableTextNoSpace"/>
              <w:rPr>
                <w:rFonts w:cs="Arial"/>
                <w:sz w:val="22"/>
                <w:szCs w:val="22"/>
              </w:rPr>
            </w:pPr>
          </w:p>
        </w:tc>
        <w:tc>
          <w:tcPr>
            <w:tcW w:w="851" w:type="pct"/>
            <w:vAlign w:val="center"/>
          </w:tcPr>
          <w:p w14:paraId="4962048B" w14:textId="2D6FC613" w:rsidR="00462793" w:rsidRPr="00462793" w:rsidRDefault="00462793" w:rsidP="00462793">
            <w:pPr>
              <w:pStyle w:val="TableTextNoSpace"/>
              <w:jc w:val="center"/>
              <w:rPr>
                <w:rFonts w:cs="Arial"/>
                <w:b/>
                <w:bCs/>
                <w:sz w:val="22"/>
                <w:szCs w:val="22"/>
              </w:rPr>
            </w:pPr>
            <w:r>
              <w:rPr>
                <w:rFonts w:cs="Arial"/>
                <w:sz w:val="22"/>
                <w:szCs w:val="22"/>
              </w:rPr>
              <w:t>£</w:t>
            </w:r>
            <w:r w:rsidRPr="008B156E">
              <w:rPr>
                <w:rFonts w:cs="Arial"/>
                <w:sz w:val="22"/>
                <w:szCs w:val="22"/>
              </w:rPr>
              <w:t>0</w:t>
            </w:r>
          </w:p>
        </w:tc>
        <w:tc>
          <w:tcPr>
            <w:tcW w:w="850" w:type="pct"/>
            <w:tcBorders>
              <w:top w:val="single" w:sz="4" w:space="0" w:color="000000"/>
              <w:left w:val="single" w:sz="4" w:space="0" w:color="000000"/>
              <w:bottom w:val="single" w:sz="4" w:space="0" w:color="000000"/>
              <w:right w:val="single" w:sz="4" w:space="0" w:color="000000"/>
            </w:tcBorders>
            <w:vAlign w:val="center"/>
          </w:tcPr>
          <w:p w14:paraId="0F343902" w14:textId="10207CD7" w:rsidR="00462793" w:rsidRPr="008B156E" w:rsidRDefault="00462793" w:rsidP="00462793">
            <w:pPr>
              <w:pStyle w:val="TableTextNoSpace"/>
              <w:jc w:val="right"/>
              <w:rPr>
                <w:rFonts w:cs="Arial"/>
                <w:sz w:val="22"/>
                <w:szCs w:val="22"/>
              </w:rPr>
            </w:pPr>
            <w:r>
              <w:rPr>
                <w:rFonts w:cs="Arial"/>
                <w:sz w:val="22"/>
                <w:szCs w:val="22"/>
              </w:rPr>
              <w:t>£</w:t>
            </w:r>
            <w:r w:rsidRPr="008B156E">
              <w:rPr>
                <w:rFonts w:cs="Arial"/>
                <w:sz w:val="22"/>
                <w:szCs w:val="22"/>
              </w:rPr>
              <w:t>0</w:t>
            </w:r>
          </w:p>
        </w:tc>
      </w:tr>
      <w:tr w:rsidR="00462793" w14:paraId="2E44D56F" w14:textId="77777777" w:rsidTr="00462793">
        <w:trPr>
          <w:trHeight w:val="567"/>
        </w:trPr>
        <w:tc>
          <w:tcPr>
            <w:tcW w:w="3299"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2C39379" w14:textId="77777777" w:rsidR="00462793" w:rsidRPr="008B156E" w:rsidRDefault="00462793" w:rsidP="00462793">
            <w:pPr>
              <w:pStyle w:val="TableTextNoSpace"/>
              <w:rPr>
                <w:rFonts w:cs="Arial"/>
                <w:bCs/>
                <w:sz w:val="22"/>
                <w:szCs w:val="22"/>
              </w:rPr>
            </w:pPr>
          </w:p>
        </w:tc>
        <w:tc>
          <w:tcPr>
            <w:tcW w:w="851" w:type="pct"/>
            <w:shd w:val="clear" w:color="auto" w:fill="F2F2F2" w:themeFill="background1" w:themeFillShade="F2"/>
            <w:vAlign w:val="center"/>
          </w:tcPr>
          <w:p w14:paraId="6E4980F2" w14:textId="340E9414" w:rsidR="00462793" w:rsidRPr="00462793" w:rsidRDefault="00462793" w:rsidP="00462793">
            <w:pPr>
              <w:pStyle w:val="TableTextNoSpace"/>
              <w:jc w:val="center"/>
              <w:rPr>
                <w:rFonts w:cs="Arial"/>
                <w:b/>
                <w:bCs/>
                <w:sz w:val="22"/>
                <w:szCs w:val="22"/>
              </w:rPr>
            </w:pPr>
            <w:r>
              <w:rPr>
                <w:rFonts w:cs="Arial"/>
                <w:sz w:val="22"/>
                <w:szCs w:val="22"/>
              </w:rPr>
              <w:t>£</w:t>
            </w:r>
            <w:r w:rsidRPr="008B156E">
              <w:rPr>
                <w:rFonts w:cs="Arial"/>
                <w:sz w:val="22"/>
                <w:szCs w:val="22"/>
              </w:rPr>
              <w:t>0</w:t>
            </w:r>
          </w:p>
        </w:tc>
        <w:tc>
          <w:tcPr>
            <w:tcW w:w="850"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FD7A2D" w14:textId="50552A6D" w:rsidR="00462793" w:rsidRPr="008B156E" w:rsidRDefault="00462793" w:rsidP="00462793">
            <w:pPr>
              <w:pStyle w:val="TableTextNoSpace"/>
              <w:jc w:val="right"/>
              <w:rPr>
                <w:rFonts w:cs="Arial"/>
                <w:bCs/>
                <w:sz w:val="22"/>
                <w:szCs w:val="22"/>
              </w:rPr>
            </w:pPr>
            <w:r>
              <w:rPr>
                <w:rFonts w:cs="Arial"/>
                <w:sz w:val="22"/>
                <w:szCs w:val="22"/>
              </w:rPr>
              <w:t>£</w:t>
            </w:r>
            <w:r w:rsidRPr="008B156E">
              <w:rPr>
                <w:rFonts w:cs="Arial"/>
                <w:sz w:val="22"/>
                <w:szCs w:val="22"/>
              </w:rPr>
              <w:t>0</w:t>
            </w:r>
          </w:p>
        </w:tc>
      </w:tr>
      <w:tr w:rsidR="00462793" w14:paraId="4878865F" w14:textId="77777777" w:rsidTr="00FA7CAA">
        <w:trPr>
          <w:trHeight w:val="567"/>
        </w:trPr>
        <w:tc>
          <w:tcPr>
            <w:tcW w:w="3299" w:type="pct"/>
            <w:tcBorders>
              <w:top w:val="single" w:sz="4" w:space="0" w:color="000000"/>
              <w:left w:val="single" w:sz="4" w:space="0" w:color="000000"/>
              <w:bottom w:val="single" w:sz="4" w:space="0" w:color="000000"/>
              <w:right w:val="single" w:sz="4" w:space="0" w:color="000000"/>
            </w:tcBorders>
            <w:vAlign w:val="center"/>
          </w:tcPr>
          <w:p w14:paraId="21BCC8EF" w14:textId="77777777" w:rsidR="00462793" w:rsidRPr="008B156E" w:rsidRDefault="00462793" w:rsidP="00462793">
            <w:pPr>
              <w:pStyle w:val="TableTextNoSpace"/>
              <w:rPr>
                <w:rFonts w:cs="Arial"/>
                <w:sz w:val="22"/>
                <w:szCs w:val="22"/>
              </w:rPr>
            </w:pPr>
          </w:p>
        </w:tc>
        <w:tc>
          <w:tcPr>
            <w:tcW w:w="851" w:type="pct"/>
            <w:vAlign w:val="center"/>
          </w:tcPr>
          <w:p w14:paraId="23BDED41" w14:textId="2E53A08E" w:rsidR="00462793" w:rsidRPr="00462793" w:rsidRDefault="00462793" w:rsidP="00462793">
            <w:pPr>
              <w:pStyle w:val="TableTextNoSpace"/>
              <w:jc w:val="center"/>
              <w:rPr>
                <w:rFonts w:cs="Arial"/>
                <w:b/>
                <w:bCs/>
                <w:sz w:val="22"/>
                <w:szCs w:val="22"/>
              </w:rPr>
            </w:pPr>
            <w:r>
              <w:rPr>
                <w:rFonts w:cs="Arial"/>
                <w:sz w:val="22"/>
                <w:szCs w:val="22"/>
              </w:rPr>
              <w:t>£</w:t>
            </w:r>
            <w:r w:rsidRPr="008B156E">
              <w:rPr>
                <w:rFonts w:cs="Arial"/>
                <w:sz w:val="22"/>
                <w:szCs w:val="22"/>
              </w:rPr>
              <w:t>0</w:t>
            </w:r>
          </w:p>
        </w:tc>
        <w:tc>
          <w:tcPr>
            <w:tcW w:w="850" w:type="pct"/>
            <w:tcBorders>
              <w:top w:val="single" w:sz="4" w:space="0" w:color="000000"/>
              <w:left w:val="single" w:sz="4" w:space="0" w:color="000000"/>
              <w:bottom w:val="single" w:sz="4" w:space="0" w:color="000000"/>
              <w:right w:val="single" w:sz="4" w:space="0" w:color="000000"/>
            </w:tcBorders>
            <w:vAlign w:val="center"/>
          </w:tcPr>
          <w:p w14:paraId="627548D9" w14:textId="14E4AC98" w:rsidR="00462793" w:rsidRPr="008B156E" w:rsidRDefault="00462793" w:rsidP="00462793">
            <w:pPr>
              <w:pStyle w:val="TableTextNoSpace"/>
              <w:jc w:val="right"/>
              <w:rPr>
                <w:rFonts w:cs="Arial"/>
                <w:sz w:val="22"/>
                <w:szCs w:val="22"/>
              </w:rPr>
            </w:pPr>
            <w:r>
              <w:rPr>
                <w:rFonts w:cs="Arial"/>
                <w:sz w:val="22"/>
                <w:szCs w:val="22"/>
              </w:rPr>
              <w:t>£</w:t>
            </w:r>
            <w:r w:rsidRPr="008B156E">
              <w:rPr>
                <w:rFonts w:cs="Arial"/>
                <w:sz w:val="22"/>
                <w:szCs w:val="22"/>
              </w:rPr>
              <w:t>0</w:t>
            </w:r>
          </w:p>
        </w:tc>
      </w:tr>
      <w:tr w:rsidR="00462793" w14:paraId="6C50FC25" w14:textId="77777777" w:rsidTr="00462793">
        <w:trPr>
          <w:trHeight w:val="567"/>
        </w:trPr>
        <w:tc>
          <w:tcPr>
            <w:tcW w:w="3299"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2C7C6AC" w14:textId="77777777" w:rsidR="00462793" w:rsidRPr="008B156E" w:rsidRDefault="00462793" w:rsidP="00462793">
            <w:pPr>
              <w:pStyle w:val="TableTextNoSpace"/>
              <w:rPr>
                <w:rFonts w:cs="Arial"/>
                <w:bCs/>
                <w:sz w:val="22"/>
                <w:szCs w:val="22"/>
              </w:rPr>
            </w:pPr>
          </w:p>
        </w:tc>
        <w:tc>
          <w:tcPr>
            <w:tcW w:w="851" w:type="pct"/>
            <w:shd w:val="clear" w:color="auto" w:fill="F2F2F2" w:themeFill="background1" w:themeFillShade="F2"/>
            <w:vAlign w:val="center"/>
          </w:tcPr>
          <w:p w14:paraId="67428A68" w14:textId="59432088" w:rsidR="00462793" w:rsidRPr="00462793" w:rsidRDefault="00462793" w:rsidP="00462793">
            <w:pPr>
              <w:pStyle w:val="TableTextNoSpace"/>
              <w:jc w:val="center"/>
              <w:rPr>
                <w:rFonts w:cs="Arial"/>
                <w:b/>
                <w:bCs/>
                <w:sz w:val="22"/>
                <w:szCs w:val="22"/>
              </w:rPr>
            </w:pPr>
            <w:r>
              <w:rPr>
                <w:rFonts w:cs="Arial"/>
                <w:sz w:val="22"/>
                <w:szCs w:val="22"/>
              </w:rPr>
              <w:t>£</w:t>
            </w:r>
            <w:r w:rsidRPr="008B156E">
              <w:rPr>
                <w:rFonts w:cs="Arial"/>
                <w:sz w:val="22"/>
                <w:szCs w:val="22"/>
              </w:rPr>
              <w:t>0</w:t>
            </w:r>
          </w:p>
        </w:tc>
        <w:tc>
          <w:tcPr>
            <w:tcW w:w="850"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1D9E5B" w14:textId="4843ACA1" w:rsidR="00462793" w:rsidRPr="008B156E" w:rsidRDefault="00462793" w:rsidP="00462793">
            <w:pPr>
              <w:pStyle w:val="TableTextNoSpace"/>
              <w:jc w:val="right"/>
              <w:rPr>
                <w:rFonts w:cs="Arial"/>
                <w:bCs/>
                <w:sz w:val="22"/>
                <w:szCs w:val="22"/>
              </w:rPr>
            </w:pPr>
            <w:r>
              <w:rPr>
                <w:rFonts w:cs="Arial"/>
                <w:sz w:val="22"/>
                <w:szCs w:val="22"/>
              </w:rPr>
              <w:t>£</w:t>
            </w:r>
            <w:r w:rsidRPr="008B156E">
              <w:rPr>
                <w:rFonts w:cs="Arial"/>
                <w:sz w:val="22"/>
                <w:szCs w:val="22"/>
              </w:rPr>
              <w:t>0</w:t>
            </w:r>
          </w:p>
        </w:tc>
      </w:tr>
      <w:tr w:rsidR="00462793" w14:paraId="480FCE5F" w14:textId="77777777" w:rsidTr="00FA7CAA">
        <w:trPr>
          <w:trHeight w:val="567"/>
        </w:trPr>
        <w:tc>
          <w:tcPr>
            <w:tcW w:w="3299" w:type="pct"/>
            <w:tcBorders>
              <w:top w:val="single" w:sz="4" w:space="0" w:color="000000"/>
              <w:left w:val="single" w:sz="4" w:space="0" w:color="000000"/>
              <w:bottom w:val="single" w:sz="4" w:space="0" w:color="000000"/>
              <w:right w:val="single" w:sz="4" w:space="0" w:color="000000"/>
            </w:tcBorders>
            <w:vAlign w:val="center"/>
          </w:tcPr>
          <w:p w14:paraId="79E617A4" w14:textId="77777777" w:rsidR="00462793" w:rsidRPr="008B156E" w:rsidRDefault="00462793" w:rsidP="00462793">
            <w:pPr>
              <w:pStyle w:val="TableTextNoSpace"/>
              <w:rPr>
                <w:rFonts w:cs="Arial"/>
                <w:sz w:val="22"/>
                <w:szCs w:val="22"/>
              </w:rPr>
            </w:pPr>
          </w:p>
        </w:tc>
        <w:tc>
          <w:tcPr>
            <w:tcW w:w="851" w:type="pct"/>
            <w:vAlign w:val="center"/>
          </w:tcPr>
          <w:p w14:paraId="58C25386" w14:textId="7F43DD0A" w:rsidR="00462793" w:rsidRPr="00462793" w:rsidRDefault="00462793" w:rsidP="00462793">
            <w:pPr>
              <w:pStyle w:val="TableTextNoSpace"/>
              <w:jc w:val="center"/>
              <w:rPr>
                <w:rFonts w:cs="Arial"/>
                <w:b/>
                <w:bCs/>
                <w:sz w:val="22"/>
                <w:szCs w:val="22"/>
              </w:rPr>
            </w:pPr>
            <w:r>
              <w:rPr>
                <w:rFonts w:cs="Arial"/>
                <w:sz w:val="22"/>
                <w:szCs w:val="22"/>
              </w:rPr>
              <w:t>£</w:t>
            </w:r>
            <w:r w:rsidRPr="008B156E">
              <w:rPr>
                <w:rFonts w:cs="Arial"/>
                <w:sz w:val="22"/>
                <w:szCs w:val="22"/>
              </w:rPr>
              <w:t>0</w:t>
            </w:r>
          </w:p>
        </w:tc>
        <w:tc>
          <w:tcPr>
            <w:tcW w:w="850" w:type="pct"/>
            <w:tcBorders>
              <w:top w:val="single" w:sz="4" w:space="0" w:color="000000"/>
              <w:left w:val="single" w:sz="4" w:space="0" w:color="000000"/>
              <w:bottom w:val="single" w:sz="4" w:space="0" w:color="000000"/>
              <w:right w:val="single" w:sz="4" w:space="0" w:color="000000"/>
            </w:tcBorders>
            <w:vAlign w:val="center"/>
          </w:tcPr>
          <w:p w14:paraId="0B25E6B1" w14:textId="7EC4A386" w:rsidR="00462793" w:rsidRPr="008B156E" w:rsidRDefault="00462793" w:rsidP="00462793">
            <w:pPr>
              <w:pStyle w:val="TableTextNoSpace"/>
              <w:jc w:val="right"/>
              <w:rPr>
                <w:rFonts w:cs="Arial"/>
                <w:sz w:val="22"/>
                <w:szCs w:val="22"/>
              </w:rPr>
            </w:pPr>
            <w:r>
              <w:rPr>
                <w:rFonts w:cs="Arial"/>
                <w:sz w:val="22"/>
                <w:szCs w:val="22"/>
              </w:rPr>
              <w:t>£</w:t>
            </w:r>
            <w:r w:rsidRPr="008B156E">
              <w:rPr>
                <w:rFonts w:cs="Arial"/>
                <w:sz w:val="22"/>
                <w:szCs w:val="22"/>
              </w:rPr>
              <w:t>0</w:t>
            </w:r>
          </w:p>
        </w:tc>
      </w:tr>
      <w:tr w:rsidR="00462793" w14:paraId="31D02C55" w14:textId="77777777" w:rsidTr="00462793">
        <w:trPr>
          <w:trHeight w:val="567"/>
        </w:trPr>
        <w:tc>
          <w:tcPr>
            <w:tcW w:w="3299"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6CE396" w14:textId="77777777" w:rsidR="00462793" w:rsidRPr="008B156E" w:rsidRDefault="00462793" w:rsidP="00462793">
            <w:pPr>
              <w:pStyle w:val="TableTextNoSpace"/>
              <w:rPr>
                <w:rFonts w:cs="Arial"/>
                <w:bCs/>
                <w:sz w:val="22"/>
                <w:szCs w:val="22"/>
              </w:rPr>
            </w:pPr>
          </w:p>
        </w:tc>
        <w:tc>
          <w:tcPr>
            <w:tcW w:w="851" w:type="pct"/>
            <w:shd w:val="clear" w:color="auto" w:fill="F2F2F2" w:themeFill="background1" w:themeFillShade="F2"/>
            <w:vAlign w:val="center"/>
          </w:tcPr>
          <w:p w14:paraId="70170C09" w14:textId="6983CE74" w:rsidR="00462793" w:rsidRPr="00462793" w:rsidRDefault="00462793" w:rsidP="00462793">
            <w:pPr>
              <w:pStyle w:val="TableTextNoSpace"/>
              <w:jc w:val="center"/>
              <w:rPr>
                <w:rFonts w:cs="Arial"/>
                <w:b/>
                <w:bCs/>
                <w:sz w:val="22"/>
                <w:szCs w:val="22"/>
              </w:rPr>
            </w:pPr>
            <w:r>
              <w:rPr>
                <w:rFonts w:cs="Arial"/>
                <w:sz w:val="22"/>
                <w:szCs w:val="22"/>
              </w:rPr>
              <w:t>£</w:t>
            </w:r>
            <w:r w:rsidRPr="008B156E">
              <w:rPr>
                <w:rFonts w:cs="Arial"/>
                <w:sz w:val="22"/>
                <w:szCs w:val="22"/>
              </w:rPr>
              <w:t>0</w:t>
            </w:r>
          </w:p>
        </w:tc>
        <w:tc>
          <w:tcPr>
            <w:tcW w:w="850"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963B97F" w14:textId="320B21A9" w:rsidR="00462793" w:rsidRPr="008B156E" w:rsidRDefault="00462793" w:rsidP="00462793">
            <w:pPr>
              <w:pStyle w:val="TableTextNoSpace"/>
              <w:jc w:val="right"/>
              <w:rPr>
                <w:rFonts w:cs="Arial"/>
                <w:bCs/>
                <w:sz w:val="22"/>
                <w:szCs w:val="22"/>
              </w:rPr>
            </w:pPr>
            <w:r>
              <w:rPr>
                <w:rFonts w:cs="Arial"/>
                <w:sz w:val="22"/>
                <w:szCs w:val="22"/>
              </w:rPr>
              <w:t>£</w:t>
            </w:r>
            <w:r w:rsidRPr="008B156E">
              <w:rPr>
                <w:rFonts w:cs="Arial"/>
                <w:sz w:val="22"/>
                <w:szCs w:val="22"/>
              </w:rPr>
              <w:t>0</w:t>
            </w:r>
          </w:p>
        </w:tc>
      </w:tr>
      <w:tr w:rsidR="00462793" w14:paraId="38DB7405" w14:textId="77777777" w:rsidTr="00FA7CAA">
        <w:trPr>
          <w:trHeight w:val="567"/>
        </w:trPr>
        <w:tc>
          <w:tcPr>
            <w:tcW w:w="3299" w:type="pct"/>
            <w:tcBorders>
              <w:top w:val="single" w:sz="4" w:space="0" w:color="000000"/>
              <w:left w:val="single" w:sz="4" w:space="0" w:color="000000"/>
              <w:bottom w:val="single" w:sz="4" w:space="0" w:color="auto"/>
              <w:right w:val="single" w:sz="4" w:space="0" w:color="000000"/>
            </w:tcBorders>
            <w:vAlign w:val="center"/>
          </w:tcPr>
          <w:p w14:paraId="3E8CB926" w14:textId="77777777" w:rsidR="00462793" w:rsidRPr="008718AC" w:rsidRDefault="00462793" w:rsidP="00462793">
            <w:pPr>
              <w:pStyle w:val="TableTextNoSpace"/>
              <w:jc w:val="right"/>
              <w:rPr>
                <w:rFonts w:cs="Arial"/>
                <w:b/>
                <w:bCs/>
                <w:sz w:val="22"/>
                <w:szCs w:val="22"/>
              </w:rPr>
            </w:pPr>
            <w:r w:rsidRPr="008718AC">
              <w:rPr>
                <w:rFonts w:cs="Arial"/>
                <w:b/>
                <w:sz w:val="22"/>
                <w:szCs w:val="22"/>
              </w:rPr>
              <w:t xml:space="preserve">TOTAL REQUEST </w:t>
            </w:r>
          </w:p>
        </w:tc>
        <w:tc>
          <w:tcPr>
            <w:tcW w:w="851" w:type="pct"/>
            <w:vAlign w:val="center"/>
          </w:tcPr>
          <w:p w14:paraId="081E5020" w14:textId="009421DE" w:rsidR="00462793" w:rsidRDefault="00462793" w:rsidP="00462793">
            <w:pPr>
              <w:pStyle w:val="TableTextNoSpace"/>
              <w:jc w:val="center"/>
              <w:rPr>
                <w:rFonts w:cs="Arial"/>
                <w:b/>
                <w:bCs/>
                <w:sz w:val="22"/>
                <w:szCs w:val="22"/>
              </w:rPr>
            </w:pPr>
            <w:r>
              <w:rPr>
                <w:rFonts w:cs="Arial"/>
                <w:b/>
                <w:bCs/>
                <w:sz w:val="22"/>
                <w:szCs w:val="22"/>
              </w:rPr>
              <w:t>£</w:t>
            </w:r>
            <w:r w:rsidRPr="008718AC">
              <w:rPr>
                <w:rFonts w:cs="Arial"/>
                <w:b/>
                <w:bCs/>
                <w:sz w:val="22"/>
                <w:szCs w:val="22"/>
              </w:rPr>
              <w:t>0.00</w:t>
            </w:r>
          </w:p>
        </w:tc>
        <w:tc>
          <w:tcPr>
            <w:tcW w:w="850" w:type="pct"/>
            <w:tcBorders>
              <w:top w:val="single" w:sz="4" w:space="0" w:color="000000"/>
              <w:left w:val="single" w:sz="4" w:space="0" w:color="000000"/>
              <w:bottom w:val="single" w:sz="4" w:space="0" w:color="000000"/>
              <w:right w:val="single" w:sz="4" w:space="0" w:color="000000"/>
            </w:tcBorders>
            <w:vAlign w:val="center"/>
          </w:tcPr>
          <w:p w14:paraId="37A7BBC6" w14:textId="3F35A596" w:rsidR="00462793" w:rsidRPr="008718AC" w:rsidRDefault="00462793" w:rsidP="00462793">
            <w:pPr>
              <w:pStyle w:val="TableTextNoSpace"/>
              <w:jc w:val="right"/>
              <w:rPr>
                <w:rFonts w:cs="Arial"/>
                <w:b/>
                <w:bCs/>
                <w:sz w:val="22"/>
                <w:szCs w:val="22"/>
              </w:rPr>
            </w:pPr>
            <w:r>
              <w:rPr>
                <w:rFonts w:cs="Arial"/>
                <w:b/>
                <w:bCs/>
                <w:sz w:val="22"/>
                <w:szCs w:val="22"/>
              </w:rPr>
              <w:t>£</w:t>
            </w:r>
            <w:r w:rsidRPr="008718AC">
              <w:rPr>
                <w:rFonts w:cs="Arial"/>
                <w:b/>
                <w:bCs/>
                <w:sz w:val="22"/>
                <w:szCs w:val="22"/>
              </w:rPr>
              <w:t>0.00</w:t>
            </w:r>
          </w:p>
        </w:tc>
      </w:tr>
    </w:tbl>
    <w:p w14:paraId="03CB43B5" w14:textId="77777777" w:rsidR="008918BA" w:rsidRDefault="008918BA">
      <w:pPr>
        <w:spacing w:after="200"/>
        <w:rPr>
          <w:b/>
          <w:iCs/>
        </w:rPr>
      </w:pPr>
      <w:r>
        <w:rPr>
          <w:b/>
          <w:iCs/>
        </w:rPr>
        <w:br w:type="page"/>
      </w:r>
    </w:p>
    <w:p w14:paraId="05FB15DB" w14:textId="77777777" w:rsidR="0028739E" w:rsidRDefault="0028739E" w:rsidP="008918BA">
      <w:pPr>
        <w:spacing w:before="60"/>
        <w:jc w:val="both"/>
        <w:rPr>
          <w:b/>
          <w:iCs/>
        </w:rPr>
      </w:pPr>
      <w:r>
        <w:rPr>
          <w:b/>
          <w:iCs/>
        </w:rPr>
        <w:lastRenderedPageBreak/>
        <w:t>CERTIFICATIONS</w:t>
      </w:r>
    </w:p>
    <w:p w14:paraId="795F8C62" w14:textId="77777777" w:rsidR="00DC07C9" w:rsidRDefault="0028739E" w:rsidP="008918BA">
      <w:pPr>
        <w:spacing w:before="60"/>
        <w:jc w:val="both"/>
        <w:rPr>
          <w:b/>
          <w:iCs/>
        </w:rPr>
      </w:pPr>
      <w:r>
        <w:rPr>
          <w:b/>
          <w:iCs/>
        </w:rPr>
        <w:t xml:space="preserve">You have been asked to complete these questions as part of </w:t>
      </w:r>
      <w:proofErr w:type="gramStart"/>
      <w:r>
        <w:rPr>
          <w:b/>
          <w:iCs/>
        </w:rPr>
        <w:t>University</w:t>
      </w:r>
      <w:proofErr w:type="gramEnd"/>
      <w:r>
        <w:rPr>
          <w:b/>
          <w:iCs/>
        </w:rPr>
        <w:t xml:space="preserve"> financial regulations. </w:t>
      </w:r>
      <w:r w:rsidR="00DC07C9">
        <w:rPr>
          <w:b/>
          <w:iCs/>
        </w:rPr>
        <w:t>Further information can be found by clicking on the link provided below.</w:t>
      </w:r>
    </w:p>
    <w:p w14:paraId="56EEF9B0" w14:textId="77777777" w:rsidR="00DC07C9" w:rsidRDefault="00DC07C9" w:rsidP="008918BA">
      <w:pPr>
        <w:spacing w:before="60"/>
        <w:jc w:val="both"/>
        <w:rPr>
          <w:b/>
          <w:iCs/>
        </w:rPr>
      </w:pPr>
    </w:p>
    <w:p w14:paraId="07173385" w14:textId="77777777" w:rsidR="008B54F2" w:rsidRPr="008918BA" w:rsidRDefault="008B54F2" w:rsidP="008B54F2">
      <w:pPr>
        <w:spacing w:before="60"/>
        <w:jc w:val="both"/>
        <w:rPr>
          <w:b/>
          <w:iCs/>
        </w:rPr>
      </w:pPr>
      <w:r>
        <w:rPr>
          <w:b/>
          <w:iCs/>
        </w:rPr>
        <w:t>Export Control</w:t>
      </w:r>
    </w:p>
    <w:p w14:paraId="202037A1" w14:textId="43D38345" w:rsidR="008B54F2" w:rsidRDefault="008B54F2" w:rsidP="008B54F2">
      <w:pPr>
        <w:spacing w:after="200"/>
      </w:pPr>
      <w:r>
        <w:t xml:space="preserve">Information on detailed export control guidance is available from </w:t>
      </w:r>
      <w:hyperlink r:id="rId10" w:history="1">
        <w:r w:rsidRPr="00386193">
          <w:rPr>
            <w:rStyle w:val="Hyperlink"/>
          </w:rPr>
          <w:t>Export Controls</w:t>
        </w:r>
      </w:hyperlink>
      <w:r>
        <w:t>.</w:t>
      </w:r>
    </w:p>
    <w:p w14:paraId="44E412A6" w14:textId="09269D87" w:rsidR="006C468B" w:rsidRDefault="006C468B" w:rsidP="006C468B">
      <w:pPr>
        <w:spacing w:before="60"/>
        <w:jc w:val="both"/>
        <w:rPr>
          <w:bCs/>
          <w:iCs/>
        </w:rPr>
      </w:pPr>
      <w:r w:rsidRPr="007520B9">
        <w:rPr>
          <w:bCs/>
          <w:iCs/>
        </w:rPr>
        <w:t>If you are unsure of how to answer any of th</w:t>
      </w:r>
      <w:r w:rsidR="008665CB">
        <w:rPr>
          <w:bCs/>
          <w:iCs/>
        </w:rPr>
        <w:t>e</w:t>
      </w:r>
      <w:r w:rsidRPr="007520B9">
        <w:rPr>
          <w:bCs/>
          <w:iCs/>
        </w:rPr>
        <w:t xml:space="preserve"> questions</w:t>
      </w:r>
      <w:r w:rsidR="008665CB">
        <w:rPr>
          <w:bCs/>
          <w:iCs/>
        </w:rPr>
        <w:t xml:space="preserve"> below</w:t>
      </w:r>
      <w:r w:rsidRPr="007520B9">
        <w:rPr>
          <w:bCs/>
          <w:iCs/>
        </w:rPr>
        <w:t xml:space="preserve">, please contact </w:t>
      </w:r>
      <w:hyperlink r:id="rId11" w:history="1">
        <w:r w:rsidR="00BB0058" w:rsidRPr="00E46BFF">
          <w:rPr>
            <w:rStyle w:val="Hyperlink"/>
            <w:bCs/>
          </w:rPr>
          <w:t>ResearchCompliance@Warwick.ac.uk</w:t>
        </w:r>
      </w:hyperlink>
    </w:p>
    <w:p w14:paraId="245FC091" w14:textId="77777777" w:rsidR="006C468B" w:rsidRDefault="006C468B" w:rsidP="00B60C35">
      <w:pPr>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7438"/>
        <w:gridCol w:w="64"/>
        <w:gridCol w:w="1680"/>
      </w:tblGrid>
      <w:tr w:rsidR="001B35C4" w14:paraId="65A7C250" w14:textId="77777777" w:rsidTr="001B35C4">
        <w:trPr>
          <w:trHeight w:val="556"/>
        </w:trPr>
        <w:tc>
          <w:tcPr>
            <w:tcW w:w="5000" w:type="pct"/>
            <w:gridSpan w:val="3"/>
            <w:vAlign w:val="center"/>
          </w:tcPr>
          <w:p w14:paraId="7C911A38" w14:textId="7B58C843" w:rsidR="001B35C4" w:rsidRPr="00553E5A" w:rsidRDefault="001B35C4" w:rsidP="00F77289">
            <w:pPr>
              <w:spacing w:after="0"/>
              <w:rPr>
                <w:color w:val="000000"/>
                <w:highlight w:val="yellow"/>
                <w:shd w:val="clear" w:color="auto" w:fill="FFFFFF"/>
              </w:rPr>
            </w:pPr>
            <w:r w:rsidRPr="00B60C35">
              <w:rPr>
                <w:color w:val="000000"/>
                <w:shd w:val="clear" w:color="auto" w:fill="FFFFFF"/>
              </w:rPr>
              <w:t xml:space="preserve">Please indicate if your work falls into any of the following </w:t>
            </w:r>
            <w:hyperlink r:id="rId12" w:anchor="high-risk" w:history="1">
              <w:r w:rsidR="002514B0" w:rsidRPr="00A47747">
                <w:rPr>
                  <w:rStyle w:val="Hyperlink"/>
                  <w:shd w:val="clear" w:color="auto" w:fill="FFFFFF"/>
                </w:rPr>
                <w:t>high-risk</w:t>
              </w:r>
              <w:r w:rsidRPr="00A47747">
                <w:rPr>
                  <w:rStyle w:val="Hyperlink"/>
                  <w:shd w:val="clear" w:color="auto" w:fill="FFFFFF"/>
                </w:rPr>
                <w:t xml:space="preserve"> </w:t>
              </w:r>
              <w:r w:rsidRPr="00B60C35">
                <w:rPr>
                  <w:rStyle w:val="Hyperlink"/>
                </w:rPr>
                <w:t>areas</w:t>
              </w:r>
            </w:hyperlink>
            <w:r w:rsidR="002514B0">
              <w:rPr>
                <w:color w:val="000000"/>
                <w:shd w:val="clear" w:color="auto" w:fill="FFFFFF"/>
              </w:rPr>
              <w:t xml:space="preserve">. You may find reviewing our list of </w:t>
            </w:r>
            <w:hyperlink r:id="rId13" w:anchor="red" w:history="1">
              <w:r w:rsidR="002514B0" w:rsidRPr="006C468B">
                <w:rPr>
                  <w:rStyle w:val="Hyperlink"/>
                  <w:shd w:val="clear" w:color="auto" w:fill="FFFFFF"/>
                </w:rPr>
                <w:t>red flag areas</w:t>
              </w:r>
            </w:hyperlink>
            <w:r w:rsidR="002514B0">
              <w:rPr>
                <w:color w:val="000000"/>
                <w:shd w:val="clear" w:color="auto" w:fill="FFFFFF"/>
              </w:rPr>
              <w:t xml:space="preserve"> helpful</w:t>
            </w:r>
            <w:r w:rsidRPr="00B60C35">
              <w:rPr>
                <w:color w:val="000000"/>
                <w:shd w:val="clear" w:color="auto" w:fill="FFFFFF"/>
              </w:rPr>
              <w:t>:</w:t>
            </w:r>
            <w:r w:rsidR="00853BBC">
              <w:rPr>
                <w:color w:val="000000"/>
                <w:shd w:val="clear" w:color="auto" w:fill="FFFFFF"/>
              </w:rPr>
              <w:t xml:space="preserve"> </w:t>
            </w:r>
          </w:p>
        </w:tc>
      </w:tr>
      <w:tr w:rsidR="00853BBC" w14:paraId="0949632D" w14:textId="77777777" w:rsidTr="00B60C35">
        <w:trPr>
          <w:trHeight w:val="737"/>
        </w:trPr>
        <w:tc>
          <w:tcPr>
            <w:tcW w:w="4085" w:type="pct"/>
            <w:gridSpan w:val="2"/>
          </w:tcPr>
          <w:p w14:paraId="70146802" w14:textId="3766F8A9" w:rsidR="002514B0" w:rsidRPr="00B60C35" w:rsidRDefault="002514B0" w:rsidP="00B60C35">
            <w:pPr>
              <w:pStyle w:val="ListParagraph"/>
              <w:numPr>
                <w:ilvl w:val="0"/>
                <w:numId w:val="6"/>
              </w:numPr>
              <w:rPr>
                <w:color w:val="000000"/>
                <w:shd w:val="clear" w:color="auto" w:fill="FFFFFF"/>
              </w:rPr>
            </w:pPr>
            <w:bookmarkStart w:id="0" w:name="_Hlk129854703"/>
            <w:r w:rsidRPr="00B60C35">
              <w:rPr>
                <w:b/>
                <w:bCs/>
                <w:color w:val="000000"/>
                <w:shd w:val="clear" w:color="auto" w:fill="FFFFFF"/>
              </w:rPr>
              <w:t>Aeronautical and space 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unmanned equipment, e.g. drones</w:t>
            </w:r>
            <w:r w:rsidR="00501CA9" w:rsidRPr="00B60C35">
              <w:rPr>
                <w:color w:val="000000"/>
                <w:shd w:val="clear" w:color="auto" w:fill="FFFFFF"/>
              </w:rPr>
              <w:t xml:space="preserve">; </w:t>
            </w:r>
            <w:r w:rsidR="00853BBC">
              <w:rPr>
                <w:color w:val="000000"/>
                <w:shd w:val="clear" w:color="auto" w:fill="FFFFFF"/>
              </w:rPr>
              <w:tab/>
            </w:r>
            <w:r w:rsidR="00501CA9" w:rsidRPr="00B60C35">
              <w:rPr>
                <w:color w:val="000000"/>
                <w:shd w:val="clear" w:color="auto" w:fill="FFFFFF"/>
              </w:rPr>
              <w:t>spacecraft; launch vehicles</w:t>
            </w:r>
            <w:r w:rsidRPr="00B60C35">
              <w:rPr>
                <w:color w:val="000000"/>
                <w:shd w:val="clear" w:color="auto" w:fill="FFFFFF"/>
              </w:rPr>
              <w:t>)</w:t>
            </w:r>
          </w:p>
          <w:p w14:paraId="59E7038B" w14:textId="6B782036"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chemistry, biochemistry and chemical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t xml:space="preserve">(for example: toxic chemicals; </w:t>
            </w:r>
            <w:r w:rsidR="00316A27" w:rsidRPr="00B60C35">
              <w:rPr>
                <w:color w:val="000000"/>
                <w:shd w:val="clear" w:color="auto" w:fill="FFFFFF"/>
              </w:rPr>
              <w:t xml:space="preserve">catalysts; batteries; genetic </w:t>
            </w:r>
            <w:r w:rsidR="00316A27" w:rsidRPr="00B60C35">
              <w:rPr>
                <w:color w:val="000000"/>
                <w:shd w:val="clear" w:color="auto" w:fill="FFFFFF"/>
              </w:rPr>
              <w:tab/>
              <w:t>engineering)</w:t>
            </w:r>
          </w:p>
          <w:p w14:paraId="0E7FDE37" w14:textId="65944D1E"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physics</w:t>
            </w:r>
            <w:r w:rsidR="00660D08" w:rsidRPr="00B60C35">
              <w:rPr>
                <w:color w:val="000000"/>
                <w:shd w:val="clear" w:color="auto" w:fill="FFFFFF"/>
              </w:rPr>
              <w:br/>
            </w:r>
            <w:r w:rsidR="00660D08" w:rsidRPr="00B60C35">
              <w:rPr>
                <w:color w:val="000000"/>
                <w:shd w:val="clear" w:color="auto" w:fill="FFFFFF"/>
              </w:rPr>
              <w:tab/>
              <w:t>(for example:</w:t>
            </w:r>
            <w:r w:rsidR="00316A27" w:rsidRPr="00B60C35">
              <w:rPr>
                <w:color w:val="000000"/>
                <w:shd w:val="clear" w:color="auto" w:fill="FFFFFF"/>
              </w:rPr>
              <w:t xml:space="preserve"> nuclear physics; plasma physics; </w:t>
            </w:r>
            <w:r w:rsidR="00316A27" w:rsidRPr="00B60C35">
              <w:rPr>
                <w:color w:val="000000"/>
                <w:shd w:val="clear" w:color="auto" w:fill="FFFFFF"/>
              </w:rPr>
              <w:tab/>
              <w:t>electromagnetic absorption)</w:t>
            </w:r>
          </w:p>
          <w:p w14:paraId="5A7C9AFA" w14:textId="33549B01" w:rsidR="002514B0" w:rsidRDefault="002514B0" w:rsidP="00B60C35">
            <w:pPr>
              <w:pStyle w:val="ListParagraph"/>
              <w:numPr>
                <w:ilvl w:val="0"/>
                <w:numId w:val="6"/>
              </w:numPr>
              <w:rPr>
                <w:color w:val="000000"/>
                <w:shd w:val="clear" w:color="auto" w:fill="FFFFFF"/>
              </w:rPr>
            </w:pPr>
            <w:r w:rsidRPr="00B60C35">
              <w:rPr>
                <w:b/>
                <w:bCs/>
                <w:color w:val="000000"/>
                <w:shd w:val="clear" w:color="auto" w:fill="FFFFFF"/>
              </w:rPr>
              <w:t>Biotechnology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 xml:space="preserve">for example: </w:t>
            </w:r>
            <w:r w:rsidRPr="00B60C35">
              <w:rPr>
                <w:color w:val="000000"/>
                <w:shd w:val="clear" w:color="auto" w:fill="FFFFFF"/>
              </w:rPr>
              <w:t>vaccine technology</w:t>
            </w:r>
            <w:r w:rsidR="00196D49" w:rsidRPr="00B60C35">
              <w:rPr>
                <w:color w:val="000000"/>
                <w:shd w:val="clear" w:color="auto" w:fill="FFFFFF"/>
              </w:rPr>
              <w:t>;</w:t>
            </w:r>
            <w:r w:rsidRPr="00B60C35">
              <w:rPr>
                <w:color w:val="000000"/>
                <w:shd w:val="clear" w:color="auto" w:fill="FFFFFF"/>
              </w:rPr>
              <w:t xml:space="preserve"> research on </w:t>
            </w:r>
            <w:r w:rsidR="00316A27" w:rsidRPr="00B60C35">
              <w:rPr>
                <w:color w:val="000000"/>
                <w:shd w:val="clear" w:color="auto" w:fill="FFFFFF"/>
              </w:rPr>
              <w:t xml:space="preserve">animal, </w:t>
            </w:r>
            <w:r w:rsidR="00316A27" w:rsidRPr="00B60C35">
              <w:rPr>
                <w:color w:val="000000"/>
                <w:shd w:val="clear" w:color="auto" w:fill="FFFFFF"/>
              </w:rPr>
              <w:tab/>
              <w:t xml:space="preserve">human or plant </w:t>
            </w:r>
            <w:r w:rsidRPr="00B60C35">
              <w:rPr>
                <w:color w:val="000000"/>
                <w:shd w:val="clear" w:color="auto" w:fill="FFFFFF"/>
              </w:rPr>
              <w:t>viruses or pathogens)</w:t>
            </w:r>
          </w:p>
          <w:p w14:paraId="1EBAF898" w14:textId="2EB2E1C4" w:rsidR="00287CA6" w:rsidRDefault="00287CA6" w:rsidP="00287CA6">
            <w:pPr>
              <w:pStyle w:val="ListParagraph"/>
              <w:numPr>
                <w:ilvl w:val="0"/>
                <w:numId w:val="6"/>
              </w:numPr>
              <w:rPr>
                <w:color w:val="000000"/>
                <w:shd w:val="clear" w:color="auto" w:fill="FFFFFF"/>
              </w:rPr>
            </w:pPr>
            <w:r>
              <w:rPr>
                <w:b/>
                <w:bCs/>
                <w:color w:val="000000"/>
                <w:shd w:val="clear" w:color="auto" w:fill="FFFFFF"/>
              </w:rPr>
              <w:t>Computers</w:t>
            </w:r>
            <w:r w:rsidRPr="00B60C35">
              <w:rPr>
                <w:color w:val="000000"/>
                <w:shd w:val="clear" w:color="auto" w:fill="FFFFFF"/>
              </w:rPr>
              <w:br/>
            </w:r>
            <w:r w:rsidRPr="00B60C35">
              <w:rPr>
                <w:color w:val="000000"/>
                <w:shd w:val="clear" w:color="auto" w:fill="FFFFFF"/>
              </w:rPr>
              <w:tab/>
              <w:t xml:space="preserve">(for example: </w:t>
            </w:r>
            <w:r>
              <w:rPr>
                <w:color w:val="000000"/>
                <w:shd w:val="clear" w:color="auto" w:fill="FFFFFF"/>
              </w:rPr>
              <w:t>electronic, digital and analogue computers</w:t>
            </w:r>
          </w:p>
          <w:p w14:paraId="35CDEDC1" w14:textId="1222DD78" w:rsidR="00287CA6" w:rsidRPr="00B60C35" w:rsidRDefault="00287CA6" w:rsidP="00287CA6">
            <w:pPr>
              <w:pStyle w:val="ListParagraph"/>
              <w:rPr>
                <w:color w:val="000000"/>
                <w:shd w:val="clear" w:color="auto" w:fill="FFFFFF"/>
              </w:rPr>
            </w:pPr>
            <w:r w:rsidRPr="00B60C35">
              <w:rPr>
                <w:color w:val="000000"/>
                <w:shd w:val="clear" w:color="auto" w:fill="FFFFFF"/>
              </w:rPr>
              <w:t xml:space="preserve"> </w:t>
            </w:r>
            <w:r w:rsidRPr="00B60C35">
              <w:rPr>
                <w:color w:val="000000"/>
                <w:shd w:val="clear" w:color="auto" w:fill="FFFFFF"/>
              </w:rPr>
              <w:tab/>
            </w:r>
            <w:r>
              <w:rPr>
                <w:color w:val="000000"/>
                <w:shd w:val="clear" w:color="auto" w:fill="FFFFFF"/>
              </w:rPr>
              <w:t>and technology</w:t>
            </w:r>
            <w:r w:rsidRPr="00B60C35">
              <w:rPr>
                <w:color w:val="000000"/>
                <w:shd w:val="clear" w:color="auto" w:fill="FFFFFF"/>
              </w:rPr>
              <w:t>)</w:t>
            </w:r>
          </w:p>
          <w:p w14:paraId="79524F18" w14:textId="52FD653C"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Electrical and mechanical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batteries</w:t>
            </w:r>
            <w:r w:rsidR="00316A27" w:rsidRPr="00B60C35">
              <w:rPr>
                <w:color w:val="000000"/>
                <w:shd w:val="clear" w:color="auto" w:fill="FFFFFF"/>
              </w:rPr>
              <w:t xml:space="preserve">; integrated circuits; </w:t>
            </w:r>
            <w:r w:rsidR="00316A27" w:rsidRPr="00B60C35">
              <w:rPr>
                <w:color w:val="000000"/>
                <w:shd w:val="clear" w:color="auto" w:fill="FFFFFF"/>
              </w:rPr>
              <w:tab/>
              <w:t>semiconductors</w:t>
            </w:r>
            <w:r w:rsidRPr="00B60C35">
              <w:rPr>
                <w:color w:val="000000"/>
                <w:shd w:val="clear" w:color="auto" w:fill="FFFFFF"/>
              </w:rPr>
              <w:t>)</w:t>
            </w:r>
          </w:p>
          <w:p w14:paraId="439C895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Instrumentation and sensors</w:t>
            </w:r>
            <w:r w:rsidRPr="00B60C35">
              <w:rPr>
                <w:color w:val="000000"/>
                <w:shd w:val="clear" w:color="auto" w:fill="FFFFFF"/>
              </w:rPr>
              <w:t xml:space="preserve"> </w:t>
            </w:r>
          </w:p>
          <w:p w14:paraId="65B14999" w14:textId="530C8740" w:rsidR="002514B0" w:rsidRDefault="002514B0"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work on autonomous vehicles</w:t>
            </w:r>
            <w:r w:rsidR="00660D08">
              <w:rPr>
                <w:color w:val="000000"/>
                <w:shd w:val="clear" w:color="auto" w:fill="FFFFFF"/>
              </w:rPr>
              <w:t>; lasers, cameras and optical devices</w:t>
            </w:r>
            <w:r w:rsidR="00316A27">
              <w:rPr>
                <w:color w:val="000000"/>
                <w:shd w:val="clear" w:color="auto" w:fill="FFFFFF"/>
              </w:rPr>
              <w:t>; lidar, radar, or sonar</w:t>
            </w:r>
            <w:r>
              <w:rPr>
                <w:color w:val="000000"/>
                <w:shd w:val="clear" w:color="auto" w:fill="FFFFFF"/>
              </w:rPr>
              <w:t>)</w:t>
            </w:r>
          </w:p>
          <w:p w14:paraId="608FC3B0" w14:textId="6D34CCBA" w:rsidR="00185643" w:rsidRDefault="00185643" w:rsidP="00536ED2">
            <w:pPr>
              <w:pStyle w:val="ListParagraph"/>
              <w:numPr>
                <w:ilvl w:val="0"/>
                <w:numId w:val="6"/>
              </w:numPr>
              <w:rPr>
                <w:color w:val="000000"/>
                <w:shd w:val="clear" w:color="auto" w:fill="FFFFFF"/>
              </w:rPr>
            </w:pPr>
            <w:r>
              <w:rPr>
                <w:b/>
                <w:bCs/>
                <w:color w:val="000000"/>
                <w:shd w:val="clear" w:color="auto" w:fill="FFFFFF"/>
              </w:rPr>
              <w:t>Mari</w:t>
            </w:r>
            <w:r w:rsidR="00D06074">
              <w:rPr>
                <w:b/>
                <w:bCs/>
                <w:color w:val="000000"/>
                <w:shd w:val="clear" w:color="auto" w:fill="FFFFFF"/>
              </w:rPr>
              <w:t>n</w:t>
            </w:r>
            <w:r>
              <w:rPr>
                <w:b/>
                <w:bCs/>
                <w:color w:val="000000"/>
                <w:shd w:val="clear" w:color="auto" w:fill="FFFFFF"/>
              </w:rPr>
              <w:t>e</w:t>
            </w:r>
            <w:r w:rsidRPr="00185643">
              <w:rPr>
                <w:color w:val="000000"/>
                <w:shd w:val="clear" w:color="auto" w:fill="FFFFFF"/>
              </w:rPr>
              <w:t xml:space="preserve"> </w:t>
            </w:r>
            <w:r w:rsidRPr="00185643">
              <w:rPr>
                <w:color w:val="000000"/>
                <w:shd w:val="clear" w:color="auto" w:fill="FFFFFF"/>
              </w:rPr>
              <w:br/>
            </w:r>
            <w:r w:rsidRPr="00185643">
              <w:rPr>
                <w:color w:val="000000"/>
                <w:shd w:val="clear" w:color="auto" w:fill="FFFFFF"/>
              </w:rPr>
              <w:tab/>
              <w:t xml:space="preserve">(for example: </w:t>
            </w:r>
            <w:r>
              <w:rPr>
                <w:color w:val="000000"/>
                <w:shd w:val="clear" w:color="auto" w:fill="FFFFFF"/>
              </w:rPr>
              <w:t>submersible vehicles, ocean salvage</w:t>
            </w:r>
            <w:r w:rsidRPr="00185643">
              <w:rPr>
                <w:color w:val="000000"/>
                <w:shd w:val="clear" w:color="auto" w:fill="FFFFFF"/>
              </w:rPr>
              <w:t xml:space="preserve"> </w:t>
            </w:r>
            <w:r w:rsidRPr="00185643">
              <w:rPr>
                <w:color w:val="000000"/>
                <w:shd w:val="clear" w:color="auto" w:fill="FFFFFF"/>
              </w:rPr>
              <w:tab/>
              <w:t>s</w:t>
            </w:r>
            <w:r>
              <w:rPr>
                <w:color w:val="000000"/>
                <w:shd w:val="clear" w:color="auto" w:fill="FFFFFF"/>
              </w:rPr>
              <w:t>ystem</w:t>
            </w:r>
            <w:r w:rsidRPr="00185643">
              <w:rPr>
                <w:color w:val="000000"/>
                <w:shd w:val="clear" w:color="auto" w:fill="FFFFFF"/>
              </w:rPr>
              <w:t>s</w:t>
            </w:r>
            <w:r>
              <w:rPr>
                <w:color w:val="000000"/>
                <w:shd w:val="clear" w:color="auto" w:fill="FFFFFF"/>
              </w:rPr>
              <w:t>, robots for underwater use, underwater swimming</w:t>
            </w:r>
          </w:p>
          <w:p w14:paraId="69752EFB" w14:textId="108C1C4F" w:rsidR="000D622E" w:rsidRPr="00185643" w:rsidRDefault="00185643" w:rsidP="00185643">
            <w:pPr>
              <w:pStyle w:val="ListParagraph"/>
              <w:ind w:left="736" w:firstLine="709"/>
              <w:rPr>
                <w:color w:val="000000"/>
                <w:shd w:val="clear" w:color="auto" w:fill="FFFFFF"/>
              </w:rPr>
            </w:pPr>
            <w:r>
              <w:rPr>
                <w:color w:val="000000"/>
                <w:shd w:val="clear" w:color="auto" w:fill="FFFFFF"/>
              </w:rPr>
              <w:t>and diving</w:t>
            </w:r>
            <w:r w:rsidR="00D513D0">
              <w:rPr>
                <w:color w:val="000000"/>
                <w:shd w:val="clear" w:color="auto" w:fill="FFFFFF"/>
              </w:rPr>
              <w:t xml:space="preserve"> equipment, water tunnels, syntactic foam</w:t>
            </w:r>
            <w:r>
              <w:rPr>
                <w:color w:val="000000"/>
                <w:shd w:val="clear" w:color="auto" w:fill="FFFFFF"/>
              </w:rPr>
              <w:t>)</w:t>
            </w:r>
          </w:p>
          <w:p w14:paraId="3D334A58"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Materials technology</w:t>
            </w:r>
            <w:r w:rsidR="00196D49" w:rsidRPr="00B60C35">
              <w:rPr>
                <w:color w:val="000000"/>
                <w:shd w:val="clear" w:color="auto" w:fill="FFFFFF"/>
              </w:rPr>
              <w:t xml:space="preserve"> </w:t>
            </w:r>
          </w:p>
          <w:p w14:paraId="0E065BE1" w14:textId="238C7004" w:rsidR="00185643"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carbon fibre with high tensile properties</w:t>
            </w:r>
            <w:r w:rsidR="00660D08">
              <w:rPr>
                <w:color w:val="000000"/>
                <w:shd w:val="clear" w:color="auto" w:fill="FFFFFF"/>
              </w:rPr>
              <w:t>;</w:t>
            </w:r>
            <w:r>
              <w:rPr>
                <w:color w:val="000000"/>
                <w:shd w:val="clear" w:color="auto" w:fill="FFFFFF"/>
              </w:rPr>
              <w:t xml:space="preserve"> high nickel alloys</w:t>
            </w:r>
            <w:r w:rsidR="00660D08">
              <w:rPr>
                <w:color w:val="000000"/>
                <w:shd w:val="clear" w:color="auto" w:fill="FFFFFF"/>
              </w:rPr>
              <w:t>;</w:t>
            </w:r>
            <w:r>
              <w:rPr>
                <w:color w:val="000000"/>
                <w:shd w:val="clear" w:color="auto" w:fill="FFFFFF"/>
              </w:rPr>
              <w:t xml:space="preserve"> high grade </w:t>
            </w:r>
            <w:r w:rsidR="00D513D0">
              <w:rPr>
                <w:color w:val="000000"/>
                <w:shd w:val="clear" w:color="auto" w:fill="FFFFFF"/>
              </w:rPr>
              <w:t>aluminium</w:t>
            </w:r>
            <w:r w:rsidR="00316A27">
              <w:rPr>
                <w:color w:val="000000"/>
                <w:shd w:val="clear" w:color="auto" w:fill="FFFFFF"/>
              </w:rPr>
              <w:t>; fibrous or filamentary materials</w:t>
            </w:r>
            <w:r>
              <w:rPr>
                <w:color w:val="000000"/>
                <w:shd w:val="clear" w:color="auto" w:fill="FFFFFF"/>
              </w:rPr>
              <w:t>)</w:t>
            </w:r>
          </w:p>
          <w:p w14:paraId="0ECC75D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Nuclear technologies</w:t>
            </w:r>
            <w:r w:rsidR="00196D49" w:rsidRPr="00B60C35">
              <w:rPr>
                <w:color w:val="000000"/>
                <w:shd w:val="clear" w:color="auto" w:fill="FFFFFF"/>
              </w:rPr>
              <w:t xml:space="preserve"> </w:t>
            </w:r>
          </w:p>
          <w:p w14:paraId="79A3928F" w14:textId="47FD700C"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support for nuclear facilities; equipment for detection or handling of radioactive equipment</w:t>
            </w:r>
            <w:r w:rsidR="00853BBC">
              <w:rPr>
                <w:color w:val="000000"/>
                <w:shd w:val="clear" w:color="auto" w:fill="FFFFFF"/>
              </w:rPr>
              <w:t>; high grade nuclear material</w:t>
            </w:r>
            <w:r w:rsidR="00660D08">
              <w:rPr>
                <w:color w:val="000000"/>
                <w:shd w:val="clear" w:color="auto" w:fill="FFFFFF"/>
              </w:rPr>
              <w:t>)</w:t>
            </w:r>
          </w:p>
          <w:p w14:paraId="05DA1AC6"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lastRenderedPageBreak/>
              <w:t>Production and process technology</w:t>
            </w:r>
            <w:r w:rsidR="00196D49" w:rsidRPr="00B60C35">
              <w:rPr>
                <w:color w:val="000000"/>
                <w:shd w:val="clear" w:color="auto" w:fill="FFFFFF"/>
              </w:rPr>
              <w:t xml:space="preserve"> </w:t>
            </w:r>
          </w:p>
          <w:p w14:paraId="133A60ED" w14:textId="5DBEA64D"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materials characterisation equipment</w:t>
            </w:r>
            <w:r w:rsidR="00660D08">
              <w:rPr>
                <w:color w:val="000000"/>
                <w:shd w:val="clear" w:color="auto" w:fill="FFFFFF"/>
              </w:rPr>
              <w:t>;</w:t>
            </w:r>
            <w:r>
              <w:rPr>
                <w:color w:val="000000"/>
                <w:shd w:val="clear" w:color="auto" w:fill="FFFFFF"/>
              </w:rPr>
              <w:t xml:space="preserve"> materials production techniques)</w:t>
            </w:r>
          </w:p>
          <w:p w14:paraId="53844617" w14:textId="77777777" w:rsidR="00660D08" w:rsidRPr="00B60C35" w:rsidRDefault="002514B0" w:rsidP="00B60C35">
            <w:pPr>
              <w:pStyle w:val="ListParagraph"/>
              <w:numPr>
                <w:ilvl w:val="0"/>
                <w:numId w:val="6"/>
              </w:numPr>
              <w:spacing w:after="0"/>
              <w:rPr>
                <w:b/>
                <w:bCs/>
                <w:color w:val="000000"/>
                <w:shd w:val="clear" w:color="auto" w:fill="FFFFFF"/>
              </w:rPr>
            </w:pPr>
            <w:r w:rsidRPr="00B60C35">
              <w:rPr>
                <w:b/>
                <w:bCs/>
                <w:color w:val="000000"/>
                <w:shd w:val="clear" w:color="auto" w:fill="FFFFFF"/>
              </w:rPr>
              <w:t>Telecommunications and information technology</w:t>
            </w:r>
            <w:r w:rsidR="00196D49" w:rsidRPr="00B60C35">
              <w:rPr>
                <w:color w:val="000000"/>
                <w:shd w:val="clear" w:color="auto" w:fill="FFFFFF"/>
              </w:rPr>
              <w:t xml:space="preserve"> </w:t>
            </w:r>
          </w:p>
          <w:p w14:paraId="6632B314" w14:textId="32E4B5D0" w:rsidR="002514B0" w:rsidRPr="00B60C35" w:rsidRDefault="00196D49" w:rsidP="00B60C35">
            <w:pPr>
              <w:pStyle w:val="ListParagraph"/>
              <w:spacing w:after="0"/>
              <w:ind w:left="1440"/>
              <w:rPr>
                <w:b/>
                <w:bCs/>
                <w:color w:val="000000"/>
                <w:shd w:val="clear" w:color="auto" w:fill="FFFFFF"/>
              </w:rPr>
            </w:pPr>
            <w:r>
              <w:rPr>
                <w:color w:val="000000"/>
                <w:shd w:val="clear" w:color="auto" w:fill="FFFFFF"/>
              </w:rPr>
              <w:t>(</w:t>
            </w:r>
            <w:r w:rsidR="00660D08">
              <w:rPr>
                <w:color w:val="000000"/>
                <w:shd w:val="clear" w:color="auto" w:fill="FFFFFF"/>
              </w:rPr>
              <w:t xml:space="preserve">for example: </w:t>
            </w:r>
            <w:r>
              <w:rPr>
                <w:color w:val="000000"/>
                <w:shd w:val="clear" w:color="auto" w:fill="FFFFFF"/>
              </w:rPr>
              <w:t>radio equipment; cryptography and information systems)</w:t>
            </w:r>
          </w:p>
        </w:tc>
        <w:tc>
          <w:tcPr>
            <w:tcW w:w="915" w:type="pct"/>
          </w:tcPr>
          <w:p w14:paraId="37747215" w14:textId="29A677B5" w:rsidR="002514B0" w:rsidRPr="00B60C35" w:rsidRDefault="00A47747" w:rsidP="002514B0">
            <w:pPr>
              <w:spacing w:after="0"/>
              <w:rPr>
                <w:b/>
                <w:bCs/>
                <w:color w:val="000000"/>
                <w:highlight w:val="yellow"/>
                <w:shd w:val="clear" w:color="auto" w:fill="FFFFFF"/>
              </w:rPr>
            </w:pPr>
            <w:r w:rsidRPr="00B60C35">
              <w:rPr>
                <w:b/>
                <w:bCs/>
                <w:color w:val="000000"/>
                <w:shd w:val="clear" w:color="auto" w:fill="FFFFFF"/>
              </w:rPr>
              <w:lastRenderedPageBreak/>
              <w:t>Yes/No</w:t>
            </w:r>
          </w:p>
        </w:tc>
      </w:tr>
      <w:tr w:rsidR="00853BBC" w14:paraId="1BCDA611" w14:textId="77777777" w:rsidTr="00B60C35">
        <w:trPr>
          <w:trHeight w:val="1077"/>
        </w:trPr>
        <w:tc>
          <w:tcPr>
            <w:tcW w:w="5000" w:type="pct"/>
            <w:gridSpan w:val="3"/>
          </w:tcPr>
          <w:p w14:paraId="05B6E3E0" w14:textId="77777777" w:rsidR="00853BBC" w:rsidRDefault="00853BBC" w:rsidP="002514B0">
            <w:pPr>
              <w:spacing w:after="0"/>
              <w:rPr>
                <w:color w:val="000000"/>
                <w:shd w:val="clear" w:color="auto" w:fill="FFFFFF"/>
              </w:rPr>
            </w:pPr>
            <w:r w:rsidRPr="00B60C35">
              <w:rPr>
                <w:color w:val="000000"/>
                <w:shd w:val="clear" w:color="auto" w:fill="FFFFFF"/>
              </w:rPr>
              <w:t xml:space="preserve">If yes, please specify </w:t>
            </w:r>
            <w:proofErr w:type="gramStart"/>
            <w:r w:rsidRPr="00B60C35">
              <w:rPr>
                <w:color w:val="000000"/>
                <w:shd w:val="clear" w:color="auto" w:fill="FFFFFF"/>
              </w:rPr>
              <w:t>below:-</w:t>
            </w:r>
            <w:proofErr w:type="gramEnd"/>
          </w:p>
          <w:p w14:paraId="7D074ACD" w14:textId="3E4C070A" w:rsidR="00853BBC" w:rsidRPr="00553E5A" w:rsidRDefault="00853BBC" w:rsidP="002514B0">
            <w:pPr>
              <w:spacing w:after="0"/>
              <w:rPr>
                <w:color w:val="000000"/>
                <w:highlight w:val="yellow"/>
                <w:shd w:val="clear" w:color="auto" w:fill="FFFFFF"/>
              </w:rPr>
            </w:pPr>
          </w:p>
        </w:tc>
      </w:tr>
      <w:bookmarkEnd w:id="0"/>
      <w:tr w:rsidR="002514B0" w14:paraId="43B25DE8" w14:textId="77777777" w:rsidTr="00F77289">
        <w:tc>
          <w:tcPr>
            <w:tcW w:w="4085" w:type="pct"/>
            <w:gridSpan w:val="2"/>
            <w:vAlign w:val="center"/>
          </w:tcPr>
          <w:p w14:paraId="66684A0D" w14:textId="1F60237D" w:rsidR="002514B0" w:rsidRPr="00095B71" w:rsidRDefault="002514B0" w:rsidP="002514B0">
            <w:pPr>
              <w:spacing w:after="0"/>
              <w:rPr>
                <w:lang w:val="en-GB"/>
              </w:rPr>
            </w:pPr>
            <w:r w:rsidRPr="008B54F2">
              <w:rPr>
                <w:lang w:val="en-GB"/>
              </w:rPr>
              <w:t xml:space="preserve">Does the </w:t>
            </w:r>
            <w:hyperlink r:id="rId14" w:anchor="definitions" w:history="1">
              <w:r w:rsidRPr="00211E5A">
                <w:rPr>
                  <w:rStyle w:val="Hyperlink"/>
                  <w:lang w:val="en-GB"/>
                </w:rPr>
                <w:t>technology</w:t>
              </w:r>
            </w:hyperlink>
            <w:r w:rsidR="008656B5">
              <w:rPr>
                <w:lang w:val="en-GB"/>
              </w:rPr>
              <w:t xml:space="preserve"> (i.e. information, data or know-how)</w:t>
            </w:r>
            <w:r w:rsidRPr="008B54F2">
              <w:rPr>
                <w:lang w:val="en-GB"/>
              </w:rPr>
              <w:t>, material, equipment or know-how</w:t>
            </w:r>
            <w:r w:rsidR="008656B5">
              <w:rPr>
                <w:lang w:val="en-GB"/>
              </w:rPr>
              <w:t xml:space="preserve"> you intend to share</w:t>
            </w:r>
            <w:r w:rsidRPr="008B54F2">
              <w:rPr>
                <w:lang w:val="en-GB"/>
              </w:rPr>
              <w:t xml:space="preserve"> have the potential to support the design, development, production, stockpiling or use of nuclear, chemical or biological weapons?</w:t>
            </w:r>
          </w:p>
        </w:tc>
        <w:tc>
          <w:tcPr>
            <w:tcW w:w="915" w:type="pct"/>
          </w:tcPr>
          <w:p w14:paraId="49EDD287" w14:textId="77777777" w:rsidR="002514B0" w:rsidRDefault="002514B0" w:rsidP="002514B0">
            <w:pPr>
              <w:pStyle w:val="TableTextNoSpace"/>
              <w:spacing w:before="60"/>
              <w:jc w:val="center"/>
              <w:rPr>
                <w:rFonts w:cs="Arial"/>
                <w:b/>
                <w:sz w:val="22"/>
                <w:szCs w:val="22"/>
              </w:rPr>
            </w:pPr>
            <w:r w:rsidRPr="000B40E3">
              <w:rPr>
                <w:rFonts w:cs="Arial"/>
                <w:b/>
                <w:sz w:val="22"/>
                <w:szCs w:val="22"/>
              </w:rPr>
              <w:t>Yes/No</w:t>
            </w:r>
          </w:p>
        </w:tc>
      </w:tr>
      <w:tr w:rsidR="002514B0" w14:paraId="76E81073" w14:textId="77777777" w:rsidTr="00D94A59">
        <w:tc>
          <w:tcPr>
            <w:tcW w:w="5000" w:type="pct"/>
            <w:gridSpan w:val="3"/>
            <w:vAlign w:val="center"/>
          </w:tcPr>
          <w:p w14:paraId="51466BB8" w14:textId="77777777" w:rsidR="002514B0" w:rsidRDefault="002514B0" w:rsidP="002514B0">
            <w:pPr>
              <w:spacing w:after="0"/>
              <w:rPr>
                <w:color w:val="000000"/>
                <w:shd w:val="clear" w:color="auto" w:fill="FFFFFF"/>
              </w:rPr>
            </w:pPr>
            <w:r>
              <w:rPr>
                <w:color w:val="000000"/>
                <w:shd w:val="clear" w:color="auto" w:fill="FFFFFF"/>
              </w:rPr>
              <w:t xml:space="preserve">If yes, please specify </w:t>
            </w:r>
            <w:proofErr w:type="gramStart"/>
            <w:r>
              <w:rPr>
                <w:color w:val="000000"/>
                <w:shd w:val="clear" w:color="auto" w:fill="FFFFFF"/>
              </w:rPr>
              <w:t>below:-</w:t>
            </w:r>
            <w:proofErr w:type="gramEnd"/>
          </w:p>
          <w:p w14:paraId="159F4099" w14:textId="77777777" w:rsidR="002514B0" w:rsidRDefault="002514B0" w:rsidP="002514B0">
            <w:pPr>
              <w:spacing w:after="0"/>
              <w:rPr>
                <w:color w:val="000000"/>
                <w:shd w:val="clear" w:color="auto" w:fill="FFFFFF"/>
              </w:rPr>
            </w:pPr>
          </w:p>
          <w:p w14:paraId="7A7F0B79" w14:textId="77777777" w:rsidR="002514B0" w:rsidRDefault="002514B0" w:rsidP="002514B0">
            <w:pPr>
              <w:pStyle w:val="TableTextNoSpace"/>
              <w:tabs>
                <w:tab w:val="center" w:pos="717"/>
                <w:tab w:val="left" w:pos="1260"/>
              </w:tabs>
              <w:spacing w:before="60"/>
              <w:jc w:val="center"/>
              <w:rPr>
                <w:rFonts w:cs="Arial"/>
                <w:b/>
                <w:sz w:val="22"/>
                <w:szCs w:val="22"/>
              </w:rPr>
            </w:pPr>
          </w:p>
        </w:tc>
      </w:tr>
      <w:tr w:rsidR="002514B0" w14:paraId="5227202E" w14:textId="77777777" w:rsidTr="00D4514B">
        <w:tc>
          <w:tcPr>
            <w:tcW w:w="4050" w:type="pct"/>
            <w:vAlign w:val="center"/>
          </w:tcPr>
          <w:p w14:paraId="322624FA" w14:textId="4A469190" w:rsidR="002514B0" w:rsidRDefault="002514B0" w:rsidP="002514B0">
            <w:pPr>
              <w:spacing w:after="0"/>
              <w:rPr>
                <w:color w:val="000000"/>
                <w:shd w:val="clear" w:color="auto" w:fill="FFFFFF"/>
              </w:rPr>
            </w:pPr>
            <w:r>
              <w:rPr>
                <w:color w:val="000000"/>
                <w:shd w:val="clear" w:color="auto" w:fill="FFFFFF"/>
              </w:rPr>
              <w:t xml:space="preserve">Are you receiving any </w:t>
            </w:r>
            <w:hyperlink r:id="rId15" w:anchor="definitions" w:history="1">
              <w:r w:rsidRPr="00211E5A">
                <w:rPr>
                  <w:rStyle w:val="Hyperlink"/>
                  <w:shd w:val="clear" w:color="auto" w:fill="FFFFFF"/>
                </w:rPr>
                <w:t>technology</w:t>
              </w:r>
            </w:hyperlink>
            <w:r w:rsidR="008656B5">
              <w:rPr>
                <w:color w:val="000000"/>
                <w:shd w:val="clear" w:color="auto" w:fill="FFFFFF"/>
              </w:rPr>
              <w:t xml:space="preserve"> (i.e. information, data or know-how)</w:t>
            </w:r>
            <w:r>
              <w:rPr>
                <w:color w:val="000000"/>
                <w:shd w:val="clear" w:color="auto" w:fill="FFFFFF"/>
              </w:rPr>
              <w:t>, material, equipment or know-how from the US or which is subject to US export control?</w:t>
            </w:r>
          </w:p>
        </w:tc>
        <w:tc>
          <w:tcPr>
            <w:tcW w:w="950" w:type="pct"/>
            <w:gridSpan w:val="2"/>
            <w:vAlign w:val="center"/>
          </w:tcPr>
          <w:p w14:paraId="3E2CA79E" w14:textId="60EFD3FF" w:rsidR="002514B0" w:rsidRDefault="002514B0" w:rsidP="002514B0">
            <w:pPr>
              <w:spacing w:after="0"/>
              <w:jc w:val="center"/>
              <w:rPr>
                <w:color w:val="000000"/>
                <w:shd w:val="clear" w:color="auto" w:fill="FFFFFF"/>
              </w:rPr>
            </w:pPr>
            <w:r w:rsidRPr="000B40E3">
              <w:rPr>
                <w:b/>
              </w:rPr>
              <w:t>Yes/No</w:t>
            </w:r>
          </w:p>
        </w:tc>
      </w:tr>
      <w:tr w:rsidR="002514B0" w14:paraId="39A05DED" w14:textId="77777777" w:rsidTr="00D4514B">
        <w:trPr>
          <w:trHeight w:val="839"/>
        </w:trPr>
        <w:tc>
          <w:tcPr>
            <w:tcW w:w="5000" w:type="pct"/>
            <w:gridSpan w:val="3"/>
            <w:vAlign w:val="center"/>
          </w:tcPr>
          <w:p w14:paraId="3BA3ADD0" w14:textId="77777777" w:rsidR="002514B0" w:rsidRDefault="002514B0" w:rsidP="002514B0">
            <w:pPr>
              <w:spacing w:after="0"/>
              <w:rPr>
                <w:color w:val="000000"/>
                <w:shd w:val="clear" w:color="auto" w:fill="FFFFFF"/>
              </w:rPr>
            </w:pPr>
            <w:r>
              <w:rPr>
                <w:color w:val="000000"/>
                <w:shd w:val="clear" w:color="auto" w:fill="FFFFFF"/>
              </w:rPr>
              <w:t xml:space="preserve">If yes, please specify </w:t>
            </w:r>
            <w:proofErr w:type="gramStart"/>
            <w:r>
              <w:rPr>
                <w:color w:val="000000"/>
                <w:shd w:val="clear" w:color="auto" w:fill="FFFFFF"/>
              </w:rPr>
              <w:t>below:-</w:t>
            </w:r>
            <w:proofErr w:type="gramEnd"/>
          </w:p>
          <w:p w14:paraId="22EB581F" w14:textId="77777777" w:rsidR="002514B0" w:rsidRDefault="002514B0" w:rsidP="002514B0">
            <w:pPr>
              <w:spacing w:after="0"/>
              <w:rPr>
                <w:color w:val="000000"/>
                <w:shd w:val="clear" w:color="auto" w:fill="FFFFFF"/>
              </w:rPr>
            </w:pPr>
          </w:p>
        </w:tc>
      </w:tr>
    </w:tbl>
    <w:p w14:paraId="7ADED91A" w14:textId="77777777" w:rsidR="001035A9" w:rsidRDefault="001035A9" w:rsidP="008918BA">
      <w:pPr>
        <w:spacing w:before="60"/>
        <w:jc w:val="both"/>
        <w:rPr>
          <w:b/>
          <w:iCs/>
        </w:rPr>
      </w:pPr>
    </w:p>
    <w:p w14:paraId="4065324C" w14:textId="34780183" w:rsidR="00CB73D2" w:rsidRPr="008918BA" w:rsidRDefault="00CB73D2" w:rsidP="008918BA">
      <w:pPr>
        <w:spacing w:before="60"/>
        <w:jc w:val="both"/>
        <w:rPr>
          <w:b/>
          <w:iCs/>
        </w:rPr>
      </w:pPr>
      <w:r w:rsidRPr="008918BA">
        <w:rPr>
          <w:b/>
          <w:iCs/>
        </w:rPr>
        <w:t>Ethics Approval</w:t>
      </w:r>
    </w:p>
    <w:p w14:paraId="05475D1D" w14:textId="748CA007" w:rsidR="00CB73D2" w:rsidRPr="0018203E" w:rsidRDefault="00CB73D2" w:rsidP="00CB73D2">
      <w:pPr>
        <w:pStyle w:val="TableTextNoSpace"/>
        <w:spacing w:before="60" w:after="60"/>
        <w:rPr>
          <w:rFonts w:cs="Arial"/>
          <w:sz w:val="22"/>
          <w:szCs w:val="22"/>
        </w:rPr>
      </w:pPr>
      <w:r>
        <w:rPr>
          <w:rFonts w:cs="Arial"/>
          <w:sz w:val="22"/>
          <w:szCs w:val="22"/>
        </w:rPr>
        <w:t xml:space="preserve">Information on applying for ethics is available from </w:t>
      </w:r>
      <w:hyperlink r:id="rId16" w:history="1">
        <w:r w:rsidRPr="00095B71">
          <w:rPr>
            <w:rStyle w:val="Hyperlink"/>
            <w:rFonts w:cs="Arial"/>
            <w:sz w:val="22"/>
            <w:szCs w:val="22"/>
          </w:rPr>
          <w:t>Research &amp; Impact Services</w:t>
        </w:r>
      </w:hyperlink>
      <w:r>
        <w:rPr>
          <w:rFonts w:cs="Arial"/>
          <w:sz w:val="22"/>
          <w:szCs w:val="22"/>
        </w:rPr>
        <w:t>.</w:t>
      </w:r>
    </w:p>
    <w:p w14:paraId="1DCBCA4C" w14:textId="77777777" w:rsidR="00CB73D2" w:rsidRDefault="00CB73D2" w:rsidP="00CB73D2">
      <w:pPr>
        <w:pStyle w:val="TableTextNoSpace"/>
        <w:spacing w:before="60" w:after="60"/>
        <w:rPr>
          <w:rFonts w:cs="Arial"/>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3026"/>
        <w:gridCol w:w="1565"/>
        <w:gridCol w:w="2911"/>
        <w:gridCol w:w="1680"/>
      </w:tblGrid>
      <w:tr w:rsidR="00CB73D2" w:rsidRPr="00283398" w14:paraId="076AEFAB" w14:textId="77777777" w:rsidTr="00F766F9">
        <w:tc>
          <w:tcPr>
            <w:tcW w:w="5000" w:type="pct"/>
            <w:gridSpan w:val="4"/>
            <w:shd w:val="clear" w:color="auto" w:fill="F2F2F2" w:themeFill="background1" w:themeFillShade="F2"/>
          </w:tcPr>
          <w:p w14:paraId="2E1C9842" w14:textId="77777777" w:rsidR="00CB73D2" w:rsidRDefault="00CB73D2" w:rsidP="00F766F9">
            <w:pPr>
              <w:pStyle w:val="TableTextNoSpace"/>
              <w:spacing w:before="60" w:after="60"/>
              <w:rPr>
                <w:rFonts w:cs="Arial"/>
                <w:b/>
                <w:sz w:val="22"/>
                <w:szCs w:val="22"/>
              </w:rPr>
            </w:pPr>
            <w:r>
              <w:rPr>
                <w:rFonts w:cs="Arial"/>
                <w:b/>
                <w:sz w:val="22"/>
                <w:szCs w:val="22"/>
              </w:rPr>
              <w:t>RESEARCH</w:t>
            </w:r>
          </w:p>
          <w:p w14:paraId="1A09DCDE" w14:textId="77777777" w:rsidR="00CB73D2" w:rsidRPr="00283398" w:rsidRDefault="00CB73D2" w:rsidP="00F766F9">
            <w:pPr>
              <w:pStyle w:val="TableTextNoSpace"/>
              <w:spacing w:before="60" w:after="60"/>
              <w:rPr>
                <w:rFonts w:cs="Arial"/>
                <w:sz w:val="22"/>
                <w:szCs w:val="22"/>
              </w:rPr>
            </w:pPr>
            <w:r>
              <w:rPr>
                <w:rFonts w:cs="Arial"/>
                <w:sz w:val="22"/>
                <w:szCs w:val="22"/>
              </w:rPr>
              <w:t>Are you applying for a grant to carry out research?</w:t>
            </w:r>
          </w:p>
        </w:tc>
      </w:tr>
      <w:tr w:rsidR="00CB73D2" w14:paraId="761CE64B" w14:textId="77777777" w:rsidTr="00F766F9">
        <w:tc>
          <w:tcPr>
            <w:tcW w:w="1648" w:type="pct"/>
          </w:tcPr>
          <w:p w14:paraId="2C791D62" w14:textId="77777777" w:rsidR="00CB73D2" w:rsidRPr="003E2655" w:rsidRDefault="00CB73D2" w:rsidP="00F766F9">
            <w:pPr>
              <w:pStyle w:val="TableTextNoSpace"/>
              <w:spacing w:before="60" w:after="60"/>
              <w:rPr>
                <w:rFonts w:cs="Arial"/>
                <w:b/>
                <w:sz w:val="22"/>
                <w:szCs w:val="22"/>
              </w:rPr>
            </w:pPr>
            <w:r>
              <w:rPr>
                <w:rFonts w:cs="Arial"/>
                <w:b/>
                <w:sz w:val="22"/>
                <w:szCs w:val="22"/>
              </w:rPr>
              <w:t xml:space="preserve">Yes </w:t>
            </w:r>
            <w:r>
              <w:rPr>
                <w:rFonts w:cs="Arial"/>
                <w:sz w:val="22"/>
                <w:szCs w:val="22"/>
              </w:rPr>
              <w:t>(Complete the below)</w:t>
            </w:r>
          </w:p>
        </w:tc>
        <w:sdt>
          <w:sdtPr>
            <w:rPr>
              <w:rFonts w:cs="Arial"/>
              <w:b/>
              <w:sz w:val="22"/>
              <w:szCs w:val="22"/>
            </w:rPr>
            <w:id w:val="1579174807"/>
            <w14:checkbox>
              <w14:checked w14:val="0"/>
              <w14:checkedState w14:val="2612" w14:font="MS Gothic"/>
              <w14:uncheckedState w14:val="2610" w14:font="MS Gothic"/>
            </w14:checkbox>
          </w:sdtPr>
          <w:sdtEndPr/>
          <w:sdtContent>
            <w:tc>
              <w:tcPr>
                <w:tcW w:w="852" w:type="pct"/>
              </w:tcPr>
              <w:p w14:paraId="3D68FD29"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c>
          <w:tcPr>
            <w:tcW w:w="1585" w:type="pct"/>
          </w:tcPr>
          <w:p w14:paraId="7FC4EF73" w14:textId="77777777" w:rsidR="00CB73D2" w:rsidRPr="00283398" w:rsidRDefault="00CB73D2" w:rsidP="00F766F9">
            <w:pPr>
              <w:pStyle w:val="TableTextNoSpace"/>
              <w:spacing w:before="60" w:after="60"/>
              <w:jc w:val="center"/>
              <w:rPr>
                <w:rFonts w:cs="Arial"/>
                <w:sz w:val="22"/>
                <w:szCs w:val="22"/>
              </w:rPr>
            </w:pPr>
            <w:r>
              <w:rPr>
                <w:rFonts w:cs="Arial"/>
                <w:b/>
                <w:sz w:val="22"/>
                <w:szCs w:val="22"/>
              </w:rPr>
              <w:t xml:space="preserve">No </w:t>
            </w:r>
            <w:r>
              <w:rPr>
                <w:rFonts w:cs="Arial"/>
                <w:sz w:val="22"/>
                <w:szCs w:val="22"/>
              </w:rPr>
              <w:t xml:space="preserve">(Ignore the below) </w:t>
            </w:r>
          </w:p>
        </w:tc>
        <w:sdt>
          <w:sdtPr>
            <w:rPr>
              <w:rFonts w:cs="Arial"/>
              <w:b/>
              <w:sz w:val="22"/>
              <w:szCs w:val="22"/>
            </w:rPr>
            <w:id w:val="884449930"/>
            <w14:checkbox>
              <w14:checked w14:val="0"/>
              <w14:checkedState w14:val="2612" w14:font="MS Gothic"/>
              <w14:uncheckedState w14:val="2610" w14:font="MS Gothic"/>
            </w14:checkbox>
          </w:sdtPr>
          <w:sdtEndPr/>
          <w:sdtContent>
            <w:tc>
              <w:tcPr>
                <w:tcW w:w="915" w:type="pct"/>
              </w:tcPr>
              <w:p w14:paraId="4122FBA6"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r>
      <w:tr w:rsidR="00CB73D2" w14:paraId="230DC99F" w14:textId="77777777" w:rsidTr="00F766F9">
        <w:tc>
          <w:tcPr>
            <w:tcW w:w="4085" w:type="pct"/>
            <w:gridSpan w:val="3"/>
            <w:vAlign w:val="center"/>
          </w:tcPr>
          <w:p w14:paraId="4DBBC707" w14:textId="77777777" w:rsidR="00CB73D2" w:rsidRPr="00095B71" w:rsidRDefault="00CB73D2" w:rsidP="00F766F9">
            <w:pPr>
              <w:spacing w:after="0"/>
              <w:rPr>
                <w:lang w:val="en-GB"/>
              </w:rPr>
            </w:pPr>
            <w:r w:rsidRPr="00095B71">
              <w:rPr>
                <w:lang w:val="en-GB"/>
              </w:rPr>
              <w:t>Will the project involve human participants, their data or tissue?</w:t>
            </w:r>
          </w:p>
        </w:tc>
        <w:tc>
          <w:tcPr>
            <w:tcW w:w="915" w:type="pct"/>
          </w:tcPr>
          <w:p w14:paraId="37CF3415" w14:textId="77777777" w:rsidR="00CB73D2" w:rsidRDefault="00CB73D2" w:rsidP="00F766F9">
            <w:pPr>
              <w:pStyle w:val="TableTextNoSpace"/>
              <w:tabs>
                <w:tab w:val="center" w:pos="717"/>
                <w:tab w:val="left" w:pos="1260"/>
              </w:tabs>
              <w:spacing w:before="60"/>
              <w:jc w:val="center"/>
              <w:rPr>
                <w:rFonts w:cs="Arial"/>
                <w:b/>
                <w:sz w:val="22"/>
                <w:szCs w:val="22"/>
              </w:rPr>
            </w:pPr>
            <w:r>
              <w:rPr>
                <w:rFonts w:cs="Arial"/>
                <w:b/>
                <w:sz w:val="22"/>
                <w:szCs w:val="22"/>
              </w:rPr>
              <w:t>Yes/No</w:t>
            </w:r>
          </w:p>
        </w:tc>
      </w:tr>
      <w:tr w:rsidR="00CB73D2" w14:paraId="093856FE" w14:textId="77777777" w:rsidTr="00F766F9">
        <w:tc>
          <w:tcPr>
            <w:tcW w:w="4085" w:type="pct"/>
            <w:gridSpan w:val="3"/>
            <w:vAlign w:val="center"/>
          </w:tcPr>
          <w:p w14:paraId="62FC90E2" w14:textId="77777777" w:rsidR="00CB73D2" w:rsidRPr="00095B71" w:rsidRDefault="00CB73D2" w:rsidP="00F766F9">
            <w:pPr>
              <w:spacing w:after="0"/>
              <w:rPr>
                <w:lang w:val="en-GB"/>
              </w:rPr>
            </w:pPr>
            <w:r w:rsidRPr="00095B71">
              <w:rPr>
                <w:lang w:val="en-GB"/>
              </w:rPr>
              <w:t>Does the project involve the NHS or Social Care?</w:t>
            </w:r>
          </w:p>
        </w:tc>
        <w:tc>
          <w:tcPr>
            <w:tcW w:w="915" w:type="pct"/>
          </w:tcPr>
          <w:p w14:paraId="0E4F09D1" w14:textId="77777777" w:rsidR="00CB73D2" w:rsidRDefault="00CB73D2" w:rsidP="00F766F9">
            <w:pPr>
              <w:pStyle w:val="TableTextNoSpace"/>
              <w:spacing w:before="60"/>
              <w:jc w:val="center"/>
              <w:rPr>
                <w:rFonts w:cs="Arial"/>
                <w:b/>
                <w:sz w:val="22"/>
                <w:szCs w:val="22"/>
              </w:rPr>
            </w:pPr>
            <w:r>
              <w:rPr>
                <w:rFonts w:cs="Arial"/>
                <w:b/>
                <w:sz w:val="22"/>
                <w:szCs w:val="22"/>
              </w:rPr>
              <w:t>Yes/No</w:t>
            </w:r>
          </w:p>
        </w:tc>
      </w:tr>
      <w:tr w:rsidR="00CB73D2" w14:paraId="4F60C9AD" w14:textId="77777777" w:rsidTr="00F766F9">
        <w:tc>
          <w:tcPr>
            <w:tcW w:w="4085" w:type="pct"/>
            <w:gridSpan w:val="3"/>
            <w:vAlign w:val="center"/>
          </w:tcPr>
          <w:p w14:paraId="516E0D5D" w14:textId="77777777" w:rsidR="00CB73D2" w:rsidRPr="00095B71" w:rsidRDefault="00CB73D2" w:rsidP="00F766F9">
            <w:pPr>
              <w:spacing w:after="0"/>
              <w:rPr>
                <w:lang w:val="en-GB"/>
              </w:rPr>
            </w:pPr>
            <w:r w:rsidRPr="00095B71">
              <w:rPr>
                <w:lang w:val="en-GB"/>
              </w:rPr>
              <w:t>Will the project involve animals?</w:t>
            </w:r>
          </w:p>
        </w:tc>
        <w:tc>
          <w:tcPr>
            <w:tcW w:w="915" w:type="pct"/>
          </w:tcPr>
          <w:p w14:paraId="06038061"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EC4590" w14:paraId="7EAABA51" w14:textId="77777777" w:rsidTr="00EC4590">
        <w:tc>
          <w:tcPr>
            <w:tcW w:w="5000" w:type="pct"/>
            <w:gridSpan w:val="4"/>
            <w:vAlign w:val="center"/>
          </w:tcPr>
          <w:p w14:paraId="48886302" w14:textId="36BD7F92" w:rsidR="00EC4590" w:rsidRPr="007520B9" w:rsidRDefault="00EC4590" w:rsidP="00EC4590">
            <w:pPr>
              <w:pStyle w:val="TableTextNoSpace"/>
              <w:spacing w:before="60"/>
              <w:rPr>
                <w:sz w:val="22"/>
                <w:szCs w:val="28"/>
              </w:rPr>
            </w:pPr>
            <w:r w:rsidRPr="007520B9">
              <w:rPr>
                <w:sz w:val="22"/>
                <w:szCs w:val="28"/>
              </w:rPr>
              <w:t>If yes to the above, from which committee has approval been sought?</w:t>
            </w:r>
          </w:p>
          <w:p w14:paraId="2224F3D3" w14:textId="12725DE2" w:rsidR="00EC4590" w:rsidRPr="000B40E3" w:rsidRDefault="00EC4590" w:rsidP="007520B9">
            <w:pPr>
              <w:pStyle w:val="TableTextNoSpace"/>
              <w:spacing w:before="60"/>
              <w:rPr>
                <w:rFonts w:cs="Arial"/>
                <w:b/>
                <w:sz w:val="22"/>
                <w:szCs w:val="22"/>
              </w:rPr>
            </w:pPr>
          </w:p>
        </w:tc>
      </w:tr>
      <w:tr w:rsidR="00CB73D2" w14:paraId="4FE71641" w14:textId="77777777" w:rsidTr="00F766F9">
        <w:tc>
          <w:tcPr>
            <w:tcW w:w="4085" w:type="pct"/>
            <w:gridSpan w:val="3"/>
            <w:vAlign w:val="center"/>
          </w:tcPr>
          <w:p w14:paraId="4F25D3C7" w14:textId="77777777" w:rsidR="00CB73D2" w:rsidRPr="00095B71" w:rsidRDefault="00CB73D2" w:rsidP="00F766F9">
            <w:pPr>
              <w:shd w:val="clear" w:color="auto" w:fill="FFFFFF"/>
              <w:spacing w:before="100" w:beforeAutospacing="1" w:after="0"/>
              <w:rPr>
                <w:lang w:val="en-GB"/>
              </w:rPr>
            </w:pPr>
            <w:r w:rsidRPr="00095B71">
              <w:rPr>
                <w:lang w:val="en-GB"/>
              </w:rPr>
              <w:t>Is the research commissioned by the military;</w:t>
            </w:r>
          </w:p>
        </w:tc>
        <w:tc>
          <w:tcPr>
            <w:tcW w:w="915" w:type="pct"/>
          </w:tcPr>
          <w:p w14:paraId="793A62A4"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7FF96ABA" w14:textId="77777777" w:rsidTr="00F766F9">
        <w:tc>
          <w:tcPr>
            <w:tcW w:w="4085" w:type="pct"/>
            <w:gridSpan w:val="3"/>
            <w:vAlign w:val="center"/>
          </w:tcPr>
          <w:p w14:paraId="6F4D8C0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Is the research commissioned under an EU security call;</w:t>
            </w:r>
          </w:p>
        </w:tc>
        <w:tc>
          <w:tcPr>
            <w:tcW w:w="915" w:type="pct"/>
          </w:tcPr>
          <w:p w14:paraId="0D01251C"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487952ED" w14:textId="77777777" w:rsidTr="00F766F9">
        <w:tc>
          <w:tcPr>
            <w:tcW w:w="4085" w:type="pct"/>
            <w:gridSpan w:val="3"/>
            <w:vAlign w:val="center"/>
          </w:tcPr>
          <w:p w14:paraId="1E804D5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involve the acquisition of security clearances;</w:t>
            </w:r>
          </w:p>
        </w:tc>
        <w:tc>
          <w:tcPr>
            <w:tcW w:w="915" w:type="pct"/>
          </w:tcPr>
          <w:p w14:paraId="3B22FE0F"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r w:rsidR="00CB73D2" w14:paraId="74CC3696" w14:textId="77777777" w:rsidTr="00F766F9">
        <w:tc>
          <w:tcPr>
            <w:tcW w:w="4085" w:type="pct"/>
            <w:gridSpan w:val="3"/>
            <w:vAlign w:val="center"/>
          </w:tcPr>
          <w:p w14:paraId="716F20E4"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concern terrorist or extreme groups</w:t>
            </w:r>
          </w:p>
        </w:tc>
        <w:tc>
          <w:tcPr>
            <w:tcW w:w="915" w:type="pct"/>
          </w:tcPr>
          <w:p w14:paraId="4F4DC004"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bl>
    <w:p w14:paraId="5957103A" w14:textId="77777777" w:rsidR="00CB73D2" w:rsidRPr="00095B71" w:rsidRDefault="00CB73D2" w:rsidP="00CB73D2">
      <w:pPr>
        <w:spacing w:before="60"/>
        <w:rPr>
          <w:b/>
        </w:rPr>
      </w:pPr>
    </w:p>
    <w:p w14:paraId="6DD2E8A5" w14:textId="0B854E34" w:rsidR="000671FE" w:rsidRDefault="00CB73D2" w:rsidP="00CA1D8D">
      <w:pPr>
        <w:spacing w:before="60"/>
        <w:jc w:val="both"/>
        <w:rPr>
          <w:b/>
          <w:iCs/>
        </w:rPr>
      </w:pPr>
      <w:r w:rsidRPr="00095B71">
        <w:rPr>
          <w:iCs/>
        </w:rPr>
        <w:t xml:space="preserve">Please note this funding is subject to the researcher obtaining all the necessary ethical and other approvals </w:t>
      </w:r>
      <w:r w:rsidRPr="00095B71">
        <w:rPr>
          <w:b/>
          <w:bCs/>
          <w:iCs/>
        </w:rPr>
        <w:t>before</w:t>
      </w:r>
      <w:r w:rsidRPr="00095B71">
        <w:rPr>
          <w:iCs/>
        </w:rPr>
        <w:t xml:space="preserve"> the project begins. Please contact the Research Governance Team (</w:t>
      </w:r>
      <w:hyperlink r:id="rId17" w:history="1">
        <w:r w:rsidRPr="000D7614">
          <w:rPr>
            <w:rStyle w:val="Hyperlink"/>
            <w:iCs/>
          </w:rPr>
          <w:t>researchgovernance@warwick.ac.uk</w:t>
        </w:r>
      </w:hyperlink>
      <w:r w:rsidRPr="00095B71">
        <w:rPr>
          <w:iCs/>
        </w:rPr>
        <w:t>) in Research &amp; Impact Services</w:t>
      </w:r>
      <w:r>
        <w:rPr>
          <w:iCs/>
        </w:rPr>
        <w:t xml:space="preserve"> </w:t>
      </w:r>
      <w:r w:rsidRPr="00095B71">
        <w:rPr>
          <w:iCs/>
        </w:rPr>
        <w:t>for</w:t>
      </w:r>
      <w:r>
        <w:rPr>
          <w:iCs/>
        </w:rPr>
        <w:t xml:space="preserve"> </w:t>
      </w:r>
      <w:r w:rsidRPr="00095B71">
        <w:rPr>
          <w:iCs/>
        </w:rPr>
        <w:t>further guidance if the project involves human participants their data or tissue. Failure to obtain ethics approval, where required, constitutes research mis</w:t>
      </w:r>
      <w:r>
        <w:rPr>
          <w:iCs/>
        </w:rPr>
        <w:t>conduct and is a serious matter.</w:t>
      </w:r>
      <w:r w:rsidR="000671FE">
        <w:rPr>
          <w:b/>
          <w:iCs/>
        </w:rPr>
        <w:br w:type="page"/>
      </w:r>
    </w:p>
    <w:p w14:paraId="50CDC451" w14:textId="65B50D7A" w:rsidR="00CB73D2" w:rsidRPr="00CB73D2" w:rsidRDefault="00CB73D2" w:rsidP="00CB73D2">
      <w:pPr>
        <w:spacing w:before="60"/>
        <w:jc w:val="both"/>
        <w:rPr>
          <w:b/>
          <w:iCs/>
        </w:rPr>
      </w:pPr>
      <w:r w:rsidRPr="00CB73D2">
        <w:rPr>
          <w:b/>
          <w:iCs/>
        </w:rPr>
        <w:lastRenderedPageBreak/>
        <w:t>Head of Department Supporting Statement</w:t>
      </w:r>
    </w:p>
    <w:p w14:paraId="4B5AEF22" w14:textId="2FFDBDBC" w:rsidR="00CB73D2" w:rsidRDefault="00CB73D2" w:rsidP="00CB73D2">
      <w:pPr>
        <w:spacing w:before="60"/>
        <w:jc w:val="both"/>
      </w:pPr>
      <w:r w:rsidRPr="00CB73D2">
        <w:t xml:space="preserve">All applications must be endorsed by the relevant Head of Department. Applications that do not include a statement from the Head of Department will </w:t>
      </w:r>
      <w:r w:rsidRPr="00CB73D2">
        <w:rPr>
          <w:u w:val="single"/>
        </w:rPr>
        <w:t>not</w:t>
      </w:r>
      <w:r w:rsidRPr="00CB73D2">
        <w:t xml:space="preserve"> be supported.</w:t>
      </w:r>
      <w:r w:rsidR="00B9256C">
        <w:t xml:space="preserve"> </w:t>
      </w:r>
      <w:r>
        <w:t>The supporting statement should include:</w:t>
      </w:r>
    </w:p>
    <w:p w14:paraId="648E686D" w14:textId="46490EBD" w:rsidR="00CB73D2" w:rsidRDefault="00CB73D2" w:rsidP="00CB73D2">
      <w:pPr>
        <w:spacing w:before="60"/>
        <w:jc w:val="both"/>
      </w:pPr>
    </w:p>
    <w:p w14:paraId="5AE0FEA4" w14:textId="1A3B3A64" w:rsidR="00CB73D2" w:rsidRDefault="00CB73D2" w:rsidP="00B9256C">
      <w:pPr>
        <w:pStyle w:val="ListParagraph"/>
        <w:numPr>
          <w:ilvl w:val="0"/>
          <w:numId w:val="1"/>
        </w:numPr>
        <w:spacing w:before="60"/>
        <w:jc w:val="both"/>
      </w:pPr>
      <w:r>
        <w:t>Confirmation that the project/activity is not already being supported by funds from existing individual, group or departmental budgets.</w:t>
      </w:r>
    </w:p>
    <w:p w14:paraId="6110BC4D" w14:textId="05C6E325" w:rsidR="00080DFC" w:rsidRDefault="00080DFC" w:rsidP="00820A18">
      <w:pPr>
        <w:pStyle w:val="ListParagraph"/>
        <w:numPr>
          <w:ilvl w:val="0"/>
          <w:numId w:val="1"/>
        </w:numPr>
        <w:spacing w:before="60"/>
        <w:jc w:val="both"/>
      </w:pPr>
      <w:r w:rsidRPr="00933900">
        <w:t>The Department/School agrees to provide necessary facilities and confirms that any health and safety and ethical requirements have been considered and that the relevant approvals will be sought before the project begins.</w:t>
      </w:r>
    </w:p>
    <w:p w14:paraId="3C78B314" w14:textId="77777777" w:rsidR="00CB73D2" w:rsidRDefault="00CB73D2" w:rsidP="00B9256C">
      <w:pPr>
        <w:pStyle w:val="ListParagraph"/>
        <w:numPr>
          <w:ilvl w:val="0"/>
          <w:numId w:val="1"/>
        </w:numPr>
        <w:spacing w:before="60"/>
        <w:jc w:val="both"/>
      </w:pPr>
      <w:r>
        <w:t>If other, additional sources of internal funding are being sought to support this activity.</w:t>
      </w:r>
    </w:p>
    <w:p w14:paraId="1BAB9835" w14:textId="77777777" w:rsidR="007C45F7" w:rsidRDefault="007C45F7" w:rsidP="007C45F7">
      <w:pPr>
        <w:pStyle w:val="ListParagraph"/>
        <w:numPr>
          <w:ilvl w:val="0"/>
          <w:numId w:val="1"/>
        </w:numPr>
        <w:spacing w:before="60"/>
        <w:jc w:val="both"/>
      </w:pPr>
      <w:r>
        <w:t>That any award received under this scheme represents a budget virement of actual expenditure and not a cash award and that bids for expenditure will adversely impact both the budgeted and actual gross surplus and gross margin percentage of the Applicant’s Department.</w:t>
      </w:r>
    </w:p>
    <w:p w14:paraId="174BC1A8" w14:textId="77777777" w:rsidR="00B9256C" w:rsidRPr="00B9256C" w:rsidRDefault="00B9256C" w:rsidP="00B9256C">
      <w:pPr>
        <w:pStyle w:val="ListParagraph"/>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1439"/>
        <w:gridCol w:w="7743"/>
      </w:tblGrid>
      <w:tr w:rsidR="00CB73D2" w:rsidRPr="004174FE" w14:paraId="7418DD48" w14:textId="77777777" w:rsidTr="00F766F9">
        <w:tc>
          <w:tcPr>
            <w:tcW w:w="5000" w:type="pct"/>
            <w:gridSpan w:val="2"/>
            <w:shd w:val="clear" w:color="auto" w:fill="F2F2F2" w:themeFill="background1" w:themeFillShade="F2"/>
          </w:tcPr>
          <w:p w14:paraId="4894EFD8" w14:textId="24BF4006" w:rsidR="00CB73D2" w:rsidRDefault="00CB73D2" w:rsidP="00F766F9">
            <w:pPr>
              <w:pStyle w:val="TableTextNoSpace"/>
              <w:spacing w:before="60" w:after="60"/>
              <w:rPr>
                <w:rFonts w:cs="Arial"/>
                <w:b/>
                <w:sz w:val="22"/>
                <w:szCs w:val="22"/>
              </w:rPr>
            </w:pPr>
            <w:r w:rsidRPr="004174FE">
              <w:rPr>
                <w:rFonts w:cs="Arial"/>
                <w:b/>
                <w:sz w:val="22"/>
                <w:szCs w:val="22"/>
              </w:rPr>
              <w:t>SUPPORTING STATEMENT</w:t>
            </w:r>
          </w:p>
          <w:p w14:paraId="14C21128" w14:textId="43E7B3FB" w:rsidR="00CB73D2" w:rsidRPr="004174FE" w:rsidRDefault="007C45F7" w:rsidP="007C45F7">
            <w:pPr>
              <w:pStyle w:val="TableTextNoSpace"/>
              <w:spacing w:before="60" w:after="60"/>
              <w:rPr>
                <w:rFonts w:cs="Arial"/>
                <w:bCs/>
                <w:sz w:val="22"/>
                <w:szCs w:val="22"/>
              </w:rPr>
            </w:pPr>
            <w:r w:rsidRPr="004174FE">
              <w:rPr>
                <w:rFonts w:cs="Arial"/>
                <w:bCs/>
                <w:sz w:val="22"/>
                <w:szCs w:val="22"/>
              </w:rPr>
              <w:t xml:space="preserve">Please </w:t>
            </w:r>
            <w:r w:rsidRPr="00CB73D2">
              <w:rPr>
                <w:rFonts w:cs="Arial"/>
                <w:sz w:val="22"/>
                <w:szCs w:val="22"/>
              </w:rPr>
              <w:t xml:space="preserve">ensure that the following statement is included in your statement of support. </w:t>
            </w:r>
            <w:r w:rsidRPr="00CB73D2">
              <w:rPr>
                <w:rFonts w:cs="Arial"/>
                <w:i/>
                <w:sz w:val="22"/>
                <w:szCs w:val="22"/>
              </w:rPr>
              <w:t xml:space="preserve">“I </w:t>
            </w:r>
            <w:r>
              <w:rPr>
                <w:rFonts w:cs="Arial"/>
                <w:i/>
                <w:sz w:val="22"/>
                <w:szCs w:val="22"/>
              </w:rPr>
              <w:t>understand</w:t>
            </w:r>
            <w:r w:rsidRPr="00CB73D2">
              <w:rPr>
                <w:rFonts w:cs="Arial"/>
                <w:i/>
                <w:sz w:val="22"/>
                <w:szCs w:val="22"/>
              </w:rPr>
              <w:t xml:space="preserve"> that any award received under this scheme represents a budget virement of actual expenditure and not a cash award and that bids for expenditure will adversely impact both the budgeted and actual gross surplus and gross margin percentage of my department.”</w:t>
            </w:r>
          </w:p>
        </w:tc>
      </w:tr>
      <w:tr w:rsidR="00CB73D2" w:rsidRPr="00283398" w14:paraId="1FB568CC" w14:textId="77777777" w:rsidTr="00F8762C">
        <w:trPr>
          <w:trHeight w:val="4778"/>
        </w:trPr>
        <w:tc>
          <w:tcPr>
            <w:tcW w:w="5000" w:type="pct"/>
            <w:gridSpan w:val="2"/>
          </w:tcPr>
          <w:p w14:paraId="50AD341F" w14:textId="32DED066" w:rsidR="00CB73D2" w:rsidRDefault="00CB73D2" w:rsidP="00F766F9">
            <w:pPr>
              <w:pStyle w:val="TableTextNoSpace"/>
              <w:spacing w:before="60" w:after="60"/>
              <w:rPr>
                <w:rFonts w:cs="Arial"/>
                <w:b/>
                <w:sz w:val="22"/>
                <w:szCs w:val="22"/>
              </w:rPr>
            </w:pPr>
          </w:p>
        </w:tc>
      </w:tr>
      <w:tr w:rsidR="00CB73D2" w:rsidRPr="00283398" w14:paraId="0B3A4A86" w14:textId="77777777" w:rsidTr="00CB73D2">
        <w:tc>
          <w:tcPr>
            <w:tcW w:w="772" w:type="pct"/>
          </w:tcPr>
          <w:p w14:paraId="1D9EBFD6" w14:textId="096129B3" w:rsidR="00CB73D2" w:rsidRPr="00CB73D2" w:rsidRDefault="00CB73D2" w:rsidP="00F766F9">
            <w:pPr>
              <w:pStyle w:val="TableTextNoSpace"/>
              <w:spacing w:before="60" w:after="60"/>
              <w:rPr>
                <w:rFonts w:cs="Arial"/>
                <w:b/>
                <w:sz w:val="22"/>
                <w:szCs w:val="22"/>
              </w:rPr>
            </w:pPr>
            <w:r>
              <w:rPr>
                <w:rFonts w:cs="Arial"/>
                <w:b/>
                <w:sz w:val="22"/>
                <w:szCs w:val="22"/>
              </w:rPr>
              <w:t>Name</w:t>
            </w:r>
          </w:p>
        </w:tc>
        <w:tc>
          <w:tcPr>
            <w:tcW w:w="4228" w:type="pct"/>
          </w:tcPr>
          <w:p w14:paraId="54B6FDFA" w14:textId="505D1295" w:rsidR="00CB73D2" w:rsidRPr="00CB73D2" w:rsidRDefault="00CB73D2" w:rsidP="00F766F9">
            <w:pPr>
              <w:pStyle w:val="TableTextNoSpace"/>
              <w:spacing w:before="60" w:after="60"/>
              <w:rPr>
                <w:rFonts w:cs="Arial"/>
                <w:sz w:val="22"/>
                <w:szCs w:val="22"/>
              </w:rPr>
            </w:pPr>
          </w:p>
        </w:tc>
      </w:tr>
      <w:tr w:rsidR="00CB73D2" w:rsidRPr="00283398" w14:paraId="63B9E186" w14:textId="77777777" w:rsidTr="00CB73D2">
        <w:tc>
          <w:tcPr>
            <w:tcW w:w="772" w:type="pct"/>
          </w:tcPr>
          <w:p w14:paraId="3BBFF017" w14:textId="05612BE0" w:rsidR="00CB73D2" w:rsidRPr="00CB73D2" w:rsidRDefault="00CB73D2" w:rsidP="00F766F9">
            <w:pPr>
              <w:pStyle w:val="TableTextNoSpace"/>
              <w:spacing w:before="60" w:after="60"/>
              <w:rPr>
                <w:rFonts w:cs="Arial"/>
                <w:b/>
                <w:sz w:val="22"/>
                <w:szCs w:val="22"/>
              </w:rPr>
            </w:pPr>
            <w:r>
              <w:rPr>
                <w:rFonts w:cs="Arial"/>
                <w:b/>
                <w:sz w:val="22"/>
                <w:szCs w:val="22"/>
              </w:rPr>
              <w:t>Department</w:t>
            </w:r>
          </w:p>
        </w:tc>
        <w:tc>
          <w:tcPr>
            <w:tcW w:w="4228" w:type="pct"/>
          </w:tcPr>
          <w:p w14:paraId="6117A8F6" w14:textId="6974AA8E" w:rsidR="00CB73D2" w:rsidRPr="00CB73D2" w:rsidRDefault="00CB73D2" w:rsidP="00F766F9">
            <w:pPr>
              <w:pStyle w:val="TableTextNoSpace"/>
              <w:spacing w:before="60" w:after="60"/>
              <w:rPr>
                <w:rFonts w:cs="Arial"/>
                <w:sz w:val="22"/>
                <w:szCs w:val="22"/>
              </w:rPr>
            </w:pPr>
          </w:p>
        </w:tc>
      </w:tr>
      <w:tr w:rsidR="00CB73D2" w:rsidRPr="00283398" w14:paraId="2697961E" w14:textId="77777777" w:rsidTr="00CB73D2">
        <w:tc>
          <w:tcPr>
            <w:tcW w:w="772" w:type="pct"/>
          </w:tcPr>
          <w:p w14:paraId="7CBA972A" w14:textId="04EEB939" w:rsidR="00CB73D2" w:rsidRPr="00CB73D2" w:rsidRDefault="00CB73D2" w:rsidP="00F766F9">
            <w:pPr>
              <w:pStyle w:val="TableTextNoSpace"/>
              <w:spacing w:before="60" w:after="60"/>
              <w:rPr>
                <w:rFonts w:cs="Arial"/>
                <w:b/>
                <w:sz w:val="22"/>
                <w:szCs w:val="22"/>
              </w:rPr>
            </w:pPr>
            <w:r>
              <w:rPr>
                <w:rFonts w:cs="Arial"/>
                <w:b/>
                <w:sz w:val="22"/>
                <w:szCs w:val="22"/>
              </w:rPr>
              <w:t>Signature</w:t>
            </w:r>
          </w:p>
        </w:tc>
        <w:tc>
          <w:tcPr>
            <w:tcW w:w="4228" w:type="pct"/>
          </w:tcPr>
          <w:p w14:paraId="1D46221E" w14:textId="77777777" w:rsidR="00CB73D2" w:rsidRPr="00CB73D2" w:rsidRDefault="00CB73D2" w:rsidP="00F766F9">
            <w:pPr>
              <w:pStyle w:val="TableTextNoSpace"/>
              <w:spacing w:before="60" w:after="60"/>
              <w:rPr>
                <w:rFonts w:cs="Arial"/>
                <w:sz w:val="22"/>
                <w:szCs w:val="22"/>
              </w:rPr>
            </w:pPr>
          </w:p>
        </w:tc>
      </w:tr>
      <w:tr w:rsidR="00CB73D2" w:rsidRPr="00283398" w14:paraId="6FED63B7" w14:textId="77777777" w:rsidTr="00CB73D2">
        <w:tc>
          <w:tcPr>
            <w:tcW w:w="772" w:type="pct"/>
          </w:tcPr>
          <w:p w14:paraId="5CAEB3D5" w14:textId="215ACD0C" w:rsidR="00CB73D2" w:rsidRPr="00CB73D2" w:rsidRDefault="00CB73D2" w:rsidP="00F766F9">
            <w:pPr>
              <w:pStyle w:val="TableTextNoSpace"/>
              <w:spacing w:before="60" w:after="60"/>
              <w:rPr>
                <w:rFonts w:cs="Arial"/>
                <w:b/>
                <w:sz w:val="22"/>
                <w:szCs w:val="22"/>
              </w:rPr>
            </w:pPr>
            <w:r w:rsidRPr="00CB73D2">
              <w:rPr>
                <w:rFonts w:cs="Arial"/>
                <w:b/>
                <w:sz w:val="22"/>
                <w:szCs w:val="22"/>
              </w:rPr>
              <w:t>Date</w:t>
            </w:r>
          </w:p>
        </w:tc>
        <w:sdt>
          <w:sdtPr>
            <w:rPr>
              <w:rFonts w:cs="Arial"/>
              <w:sz w:val="22"/>
              <w:szCs w:val="22"/>
            </w:rPr>
            <w:id w:val="745614786"/>
            <w:showingPlcHdr/>
            <w:date>
              <w:dateFormat w:val="dd/MM/yyyy"/>
              <w:lid w:val="en-GB"/>
              <w:storeMappedDataAs w:val="dateTime"/>
              <w:calendar w:val="gregorian"/>
            </w:date>
          </w:sdtPr>
          <w:sdtEndPr/>
          <w:sdtContent>
            <w:tc>
              <w:tcPr>
                <w:tcW w:w="4228" w:type="pct"/>
              </w:tcPr>
              <w:p w14:paraId="3535E70B" w14:textId="5AF64304" w:rsidR="00CB73D2" w:rsidRPr="00CB73D2" w:rsidRDefault="00CB73D2" w:rsidP="00F766F9">
                <w:pPr>
                  <w:pStyle w:val="TableTextNoSpace"/>
                  <w:spacing w:before="60" w:after="60"/>
                  <w:rPr>
                    <w:rFonts w:cs="Arial"/>
                    <w:sz w:val="22"/>
                    <w:szCs w:val="22"/>
                  </w:rPr>
                </w:pPr>
                <w:r w:rsidRPr="00CB73D2">
                  <w:rPr>
                    <w:rStyle w:val="PlaceholderText"/>
                    <w:rFonts w:asciiTheme="minorHAnsi" w:hAnsiTheme="minorHAnsi" w:cstheme="minorHAnsi"/>
                    <w:sz w:val="22"/>
                    <w:szCs w:val="22"/>
                  </w:rPr>
                  <w:t>Click or tap to enter a date.</w:t>
                </w:r>
              </w:p>
            </w:tc>
          </w:sdtContent>
        </w:sdt>
      </w:tr>
    </w:tbl>
    <w:p w14:paraId="39B89BF9" w14:textId="1DC36092" w:rsidR="00BA2B51" w:rsidRPr="00A96EED" w:rsidRDefault="00BA2B51" w:rsidP="00F8762C">
      <w:pPr>
        <w:pStyle w:val="1-21"/>
        <w:tabs>
          <w:tab w:val="left" w:pos="0"/>
        </w:tabs>
        <w:spacing w:after="0" w:line="257" w:lineRule="auto"/>
        <w:ind w:left="0" w:right="950"/>
        <w:rPr>
          <w:rFonts w:ascii="Arial" w:hAnsi="Arial" w:cs="Arial"/>
          <w:bCs/>
          <w:color w:val="000000" w:themeColor="text1"/>
          <w:szCs w:val="16"/>
          <w:lang w:eastAsia="zh-CN"/>
        </w:rPr>
      </w:pPr>
    </w:p>
    <w:sectPr w:rsidR="00BA2B51" w:rsidRPr="00A96EED" w:rsidSect="00A318D8">
      <w:headerReference w:type="default" r:id="rId18"/>
      <w:footerReference w:type="default" r:id="rId19"/>
      <w:headerReference w:type="first" r:id="rId20"/>
      <w:footerReference w:type="first" r:id="rId21"/>
      <w:type w:val="continuous"/>
      <w:pgSz w:w="11906" w:h="16838"/>
      <w:pgMar w:top="1440" w:right="1274"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080C49" w14:textId="77777777" w:rsidR="00DB6DE5" w:rsidRDefault="00DB6DE5" w:rsidP="00E56294">
      <w:pPr>
        <w:spacing w:after="0" w:line="240" w:lineRule="auto"/>
      </w:pPr>
      <w:r>
        <w:separator/>
      </w:r>
    </w:p>
  </w:endnote>
  <w:endnote w:type="continuationSeparator" w:id="0">
    <w:p w14:paraId="5E4D8719" w14:textId="77777777" w:rsidR="00DB6DE5" w:rsidRDefault="00DB6DE5" w:rsidP="00E56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ommet">
    <w:altName w:val="Arial"/>
    <w:panose1 w:val="00000000000000000000"/>
    <w:charset w:val="00"/>
    <w:family w:val="modern"/>
    <w:notTrueType/>
    <w:pitch w:val="variable"/>
    <w:sig w:usb0="00000001" w:usb1="50000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mbria Math"/>
    <w:panose1 w:val="00000000000000000000"/>
    <w:charset w:val="4D"/>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7B437" w14:textId="4386F7F3" w:rsidR="00EE596F" w:rsidRPr="00EE596F" w:rsidRDefault="00EE596F" w:rsidP="00EE596F">
    <w:pPr>
      <w:pStyle w:val="Footer"/>
      <w:rPr>
        <w:i/>
        <w:sz w:val="20"/>
      </w:rPr>
    </w:pPr>
    <w:r w:rsidRPr="0011181B">
      <w:rPr>
        <w:i/>
        <w:sz w:val="20"/>
      </w:rPr>
      <w:t>Warwick</w:t>
    </w:r>
    <w:r w:rsidR="00ED11B2">
      <w:rPr>
        <w:i/>
        <w:sz w:val="20"/>
      </w:rPr>
      <w:t>-</w:t>
    </w:r>
    <w:proofErr w:type="spellStart"/>
    <w:r w:rsidR="00ED11B2">
      <w:rPr>
        <w:i/>
        <w:sz w:val="20"/>
      </w:rPr>
      <w:t>PolyU</w:t>
    </w:r>
    <w:proofErr w:type="spellEnd"/>
    <w:r w:rsidRPr="0011181B">
      <w:rPr>
        <w:i/>
        <w:sz w:val="20"/>
      </w:rPr>
      <w:t xml:space="preserve"> Joint Seed Fund</w:t>
    </w:r>
    <w:r>
      <w:rPr>
        <w:i/>
        <w:sz w:val="20"/>
      </w:rPr>
      <w:t xml:space="preserve"> </w:t>
    </w:r>
    <w:r w:rsidR="00CB73D2">
      <w:rPr>
        <w:i/>
        <w:sz w:val="20"/>
      </w:rPr>
      <w:t>Warwick Requirement</w:t>
    </w:r>
    <w:r w:rsidR="00C76CAB">
      <w:rPr>
        <w:i/>
        <w:sz w:val="20"/>
      </w:rPr>
      <w:t xml:space="preserve"> Form</w:t>
    </w:r>
    <w:r>
      <w:rPr>
        <w:i/>
        <w:sz w:val="20"/>
      </w:rPr>
      <w:t xml:space="preserve"> </w:t>
    </w:r>
    <w:r w:rsidR="003A1D9C">
      <w:rPr>
        <w:i/>
        <w:sz w:val="20"/>
      </w:rPr>
      <w:t>202</w:t>
    </w:r>
    <w:r w:rsidR="00080DFC">
      <w:rPr>
        <w:i/>
        <w:sz w:val="20"/>
      </w:rPr>
      <w:t>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E6A2A" w14:textId="2FF94787" w:rsidR="003F3B97" w:rsidRPr="005401D4" w:rsidRDefault="00EC5CB0">
    <w:pPr>
      <w:pStyle w:val="Footer"/>
      <w:jc w:val="right"/>
      <w:rPr>
        <w:sz w:val="20"/>
        <w:szCs w:val="20"/>
      </w:rPr>
    </w:pPr>
    <w:r>
      <w:rPr>
        <w:noProof/>
        <w:lang w:val="en-GB" w:eastAsia="zh-CN"/>
      </w:rPr>
      <w:drawing>
        <wp:anchor distT="0" distB="0" distL="114300" distR="114300" simplePos="0" relativeHeight="251670528" behindDoc="1" locked="0" layoutInCell="1" allowOverlap="1" wp14:anchorId="0939CECD" wp14:editId="5BED5BF5">
          <wp:simplePos x="0" y="0"/>
          <wp:positionH relativeFrom="margin">
            <wp:align>right</wp:align>
          </wp:positionH>
          <wp:positionV relativeFrom="paragraph">
            <wp:posOffset>-866358</wp:posOffset>
          </wp:positionV>
          <wp:extent cx="833755" cy="1157605"/>
          <wp:effectExtent l="0" t="0" r="4445" b="4445"/>
          <wp:wrapTight wrapText="bothSides">
            <wp:wrapPolygon edited="0">
              <wp:start x="0" y="0"/>
              <wp:lineTo x="0" y="13152"/>
              <wp:lineTo x="987" y="17417"/>
              <wp:lineTo x="7896" y="21327"/>
              <wp:lineTo x="9377" y="21327"/>
              <wp:lineTo x="12338" y="21327"/>
              <wp:lineTo x="13325" y="21327"/>
              <wp:lineTo x="19741" y="17773"/>
              <wp:lineTo x="20235" y="17417"/>
              <wp:lineTo x="21222" y="12796"/>
              <wp:lineTo x="21222" y="0"/>
              <wp:lineTo x="0" y="0"/>
            </wp:wrapPolygon>
          </wp:wrapTight>
          <wp:docPr id="7010207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8DF1C2" w14:textId="77777777" w:rsidR="00DB6DE5" w:rsidRDefault="00DB6DE5" w:rsidP="00E56294">
      <w:pPr>
        <w:spacing w:after="0" w:line="240" w:lineRule="auto"/>
      </w:pPr>
      <w:r>
        <w:separator/>
      </w:r>
    </w:p>
  </w:footnote>
  <w:footnote w:type="continuationSeparator" w:id="0">
    <w:p w14:paraId="30847811" w14:textId="77777777" w:rsidR="00DB6DE5" w:rsidRDefault="00DB6DE5" w:rsidP="00E562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6400" w14:textId="49B72B5F" w:rsidR="001F7883" w:rsidRDefault="001F7883" w:rsidP="001F7883">
    <w:r>
      <w:rPr>
        <w:noProof/>
        <w:lang w:val="en-US" w:eastAsia="zh-CN"/>
      </w:rPr>
      <mc:AlternateContent>
        <mc:Choice Requires="wps">
          <w:drawing>
            <wp:anchor distT="0" distB="0" distL="114300" distR="114300" simplePos="0" relativeHeight="251659264" behindDoc="0" locked="0" layoutInCell="1" allowOverlap="1" wp14:anchorId="75580CBF" wp14:editId="1307C8D6">
              <wp:simplePos x="0" y="0"/>
              <wp:positionH relativeFrom="column">
                <wp:posOffset>-42545</wp:posOffset>
              </wp:positionH>
              <wp:positionV relativeFrom="paragraph">
                <wp:posOffset>-373219</wp:posOffset>
              </wp:positionV>
              <wp:extent cx="2479147" cy="898827"/>
              <wp:effectExtent l="0" t="0" r="0" b="3175"/>
              <wp:wrapNone/>
              <wp:docPr id="4" name="文本框 4"/>
              <wp:cNvGraphicFramePr/>
              <a:graphic xmlns:a="http://schemas.openxmlformats.org/drawingml/2006/main">
                <a:graphicData uri="http://schemas.microsoft.com/office/word/2010/wordprocessingShape">
                  <wps:wsp>
                    <wps:cNvSpPr txBox="1"/>
                    <wps:spPr>
                      <a:xfrm>
                        <a:off x="0" y="0"/>
                        <a:ext cx="2479147" cy="898827"/>
                      </a:xfrm>
                      <a:prstGeom prst="rect">
                        <a:avLst/>
                      </a:prstGeom>
                      <a:solidFill>
                        <a:schemeClr val="lt1"/>
                      </a:solidFill>
                      <a:ln w="6350">
                        <a:noFill/>
                      </a:ln>
                    </wps:spPr>
                    <wps:txbx>
                      <w:txbxContent>
                        <w:p w14:paraId="14627152" w14:textId="096D3935" w:rsidR="001F7883" w:rsidRPr="002339CF" w:rsidRDefault="001F7883" w:rsidP="001F78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580CBF" id="_x0000_t202" coordsize="21600,21600" o:spt="202" path="m,l,21600r21600,l21600,xe">
              <v:stroke joinstyle="miter"/>
              <v:path gradientshapeok="t" o:connecttype="rect"/>
            </v:shapetype>
            <v:shape id="文本框 4" o:spid="_x0000_s1026" type="#_x0000_t202" style="position:absolute;margin-left:-3.35pt;margin-top:-29.4pt;width:195.2pt;height:7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" fillcolor="white [3201]" stroked="f" strokeweight=".5pt">
              <v:textbox>
                <w:txbxContent>
                  <w:p w14:paraId="14627152" w14:textId="096D3935" w:rsidR="001F7883" w:rsidRPr="002339CF" w:rsidRDefault="001F7883" w:rsidP="001F7883"/>
                </w:txbxContent>
              </v:textbox>
            </v:shape>
          </w:pict>
        </mc:Fallback>
      </mc:AlternateContent>
    </w:r>
    <w:r>
      <w:tab/>
    </w:r>
    <w:r>
      <w:tab/>
    </w:r>
    <w:r>
      <w:tab/>
    </w:r>
  </w:p>
  <w:p w14:paraId="62EC1647" w14:textId="3A58C9F4" w:rsidR="00EE596F" w:rsidRDefault="00EE596F" w:rsidP="001F7883">
    <w:pPr>
      <w:pStyle w:val="Header"/>
      <w:tabs>
        <w:tab w:val="clear" w:pos="4513"/>
        <w:tab w:val="clear" w:pos="9026"/>
        <w:tab w:val="left" w:pos="753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42120" w14:textId="3A88C97E" w:rsidR="00EE596F" w:rsidRDefault="000801CC" w:rsidP="000801CC">
    <w:pPr>
      <w:pStyle w:val="Header"/>
      <w:tabs>
        <w:tab w:val="clear" w:pos="4513"/>
        <w:tab w:val="clear" w:pos="9026"/>
        <w:tab w:val="left" w:pos="3177"/>
        <w:tab w:val="left" w:pos="7643"/>
      </w:tabs>
    </w:pPr>
    <w:r>
      <w:rPr>
        <w:noProof/>
      </w:rPr>
      <w:drawing>
        <wp:anchor distT="0" distB="0" distL="114300" distR="114300" simplePos="0" relativeHeight="251672576" behindDoc="0" locked="0" layoutInCell="1" allowOverlap="1" wp14:anchorId="38ECB642" wp14:editId="2CA6A6FD">
          <wp:simplePos x="0" y="0"/>
          <wp:positionH relativeFrom="margin">
            <wp:align>right</wp:align>
          </wp:positionH>
          <wp:positionV relativeFrom="paragraph">
            <wp:posOffset>-13514</wp:posOffset>
          </wp:positionV>
          <wp:extent cx="2820909" cy="540000"/>
          <wp:effectExtent l="0" t="0" r="0" b="0"/>
          <wp:wrapNone/>
          <wp:docPr id="265958803" name="Picture 2" descr="A black backgroun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958803" name="Picture 2" descr="A black background with white text&#10;&#10;AI-generated content may be incorrect."/>
                  <pic:cNvPicPr/>
                </pic:nvPicPr>
                <pic:blipFill>
                  <a:blip r:embed="rId1"/>
                  <a:stretch>
                    <a:fillRect/>
                  </a:stretch>
                </pic:blipFill>
                <pic:spPr>
                  <a:xfrm>
                    <a:off x="0" y="0"/>
                    <a:ext cx="2820909" cy="540000"/>
                  </a:xfrm>
                  <a:prstGeom prst="rect">
                    <a:avLst/>
                  </a:prstGeom>
                </pic:spPr>
              </pic:pic>
            </a:graphicData>
          </a:graphic>
          <wp14:sizeRelH relativeFrom="page">
            <wp14:pctWidth>0</wp14:pctWidth>
          </wp14:sizeRelH>
          <wp14:sizeRelV relativeFrom="page">
            <wp14:pctHeight>0</wp14:pctHeight>
          </wp14:sizeRelV>
        </wp:anchor>
      </w:drawing>
    </w:r>
    <w:r w:rsidR="00A318D8">
      <w:rPr>
        <w:noProof/>
        <w:lang w:val="en-GB" w:eastAsia="zh-CN"/>
      </w:rPr>
      <w:drawing>
        <wp:anchor distT="0" distB="0" distL="114300" distR="114300" simplePos="0" relativeHeight="251668480" behindDoc="1" locked="0" layoutInCell="1" allowOverlap="1" wp14:anchorId="076EEE1D" wp14:editId="10199CA1">
          <wp:simplePos x="0" y="0"/>
          <wp:positionH relativeFrom="margin">
            <wp:posOffset>-635</wp:posOffset>
          </wp:positionH>
          <wp:positionV relativeFrom="paragraph">
            <wp:posOffset>-44915</wp:posOffset>
          </wp:positionV>
          <wp:extent cx="2210716" cy="612000"/>
          <wp:effectExtent l="0" t="0" r="0" b="0"/>
          <wp:wrapTight wrapText="bothSides">
            <wp:wrapPolygon edited="0">
              <wp:start x="0" y="0"/>
              <wp:lineTo x="0" y="20860"/>
              <wp:lineTo x="17126" y="20860"/>
              <wp:lineTo x="18057" y="20860"/>
              <wp:lineTo x="21408" y="20860"/>
              <wp:lineTo x="21408"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2">
                    <a:extLst>
                      <a:ext uri="{28A0092B-C50C-407E-A947-70E740481C1C}">
                        <a14:useLocalDpi xmlns:a14="http://schemas.microsoft.com/office/drawing/2010/main" val="0"/>
                      </a:ext>
                    </a:extLst>
                  </a:blip>
                  <a:srcRect l="12676" t="28101" r="12412" b="26823"/>
                  <a:stretch>
                    <a:fillRect/>
                  </a:stretch>
                </pic:blipFill>
                <pic:spPr bwMode="auto">
                  <a:xfrm>
                    <a:off x="0" y="0"/>
                    <a:ext cx="2210716" cy="612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596F">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4038B2"/>
    <w:multiLevelType w:val="hybridMultilevel"/>
    <w:tmpl w:val="ACDC2266"/>
    <w:lvl w:ilvl="0" w:tplc="26E81368">
      <w:start w:val="1"/>
      <w:numFmt w:val="decimal"/>
      <w:lvlText w:val="%1."/>
      <w:lvlJc w:val="left"/>
      <w:pPr>
        <w:ind w:left="1440" w:hanging="360"/>
      </w:pPr>
    </w:lvl>
    <w:lvl w:ilvl="1" w:tplc="E82C970A">
      <w:start w:val="1"/>
      <w:numFmt w:val="decimal"/>
      <w:lvlText w:val="%2."/>
      <w:lvlJc w:val="left"/>
      <w:pPr>
        <w:ind w:left="1440" w:hanging="360"/>
      </w:pPr>
    </w:lvl>
    <w:lvl w:ilvl="2" w:tplc="F63635EE">
      <w:start w:val="1"/>
      <w:numFmt w:val="decimal"/>
      <w:lvlText w:val="%3."/>
      <w:lvlJc w:val="left"/>
      <w:pPr>
        <w:ind w:left="1440" w:hanging="360"/>
      </w:pPr>
    </w:lvl>
    <w:lvl w:ilvl="3" w:tplc="5EFAFB0C">
      <w:start w:val="1"/>
      <w:numFmt w:val="decimal"/>
      <w:lvlText w:val="%4."/>
      <w:lvlJc w:val="left"/>
      <w:pPr>
        <w:ind w:left="1440" w:hanging="360"/>
      </w:pPr>
    </w:lvl>
    <w:lvl w:ilvl="4" w:tplc="B0E036CC">
      <w:start w:val="1"/>
      <w:numFmt w:val="decimal"/>
      <w:lvlText w:val="%5."/>
      <w:lvlJc w:val="left"/>
      <w:pPr>
        <w:ind w:left="1440" w:hanging="360"/>
      </w:pPr>
    </w:lvl>
    <w:lvl w:ilvl="5" w:tplc="78BAF2C2">
      <w:start w:val="1"/>
      <w:numFmt w:val="decimal"/>
      <w:lvlText w:val="%6."/>
      <w:lvlJc w:val="left"/>
      <w:pPr>
        <w:ind w:left="1440" w:hanging="360"/>
      </w:pPr>
    </w:lvl>
    <w:lvl w:ilvl="6" w:tplc="9834A090">
      <w:start w:val="1"/>
      <w:numFmt w:val="decimal"/>
      <w:lvlText w:val="%7."/>
      <w:lvlJc w:val="left"/>
      <w:pPr>
        <w:ind w:left="1440" w:hanging="360"/>
      </w:pPr>
    </w:lvl>
    <w:lvl w:ilvl="7" w:tplc="43848234">
      <w:start w:val="1"/>
      <w:numFmt w:val="decimal"/>
      <w:lvlText w:val="%8."/>
      <w:lvlJc w:val="left"/>
      <w:pPr>
        <w:ind w:left="1440" w:hanging="360"/>
      </w:pPr>
    </w:lvl>
    <w:lvl w:ilvl="8" w:tplc="7430DC06">
      <w:start w:val="1"/>
      <w:numFmt w:val="decimal"/>
      <w:lvlText w:val="%9."/>
      <w:lvlJc w:val="left"/>
      <w:pPr>
        <w:ind w:left="1440" w:hanging="360"/>
      </w:pPr>
    </w:lvl>
  </w:abstractNum>
  <w:abstractNum w:abstractNumId="1" w15:restartNumberingAfterBreak="0">
    <w:nsid w:val="32F21AD7"/>
    <w:multiLevelType w:val="hybridMultilevel"/>
    <w:tmpl w:val="C34A6B1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39687CC7"/>
    <w:multiLevelType w:val="hybridMultilevel"/>
    <w:tmpl w:val="61E4F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8D48F0"/>
    <w:multiLevelType w:val="hybridMultilevel"/>
    <w:tmpl w:val="CE7CE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767AA7"/>
    <w:multiLevelType w:val="hybridMultilevel"/>
    <w:tmpl w:val="7336743E"/>
    <w:lvl w:ilvl="0" w:tplc="0809000F">
      <w:start w:val="1"/>
      <w:numFmt w:val="decimal"/>
      <w:lvlText w:val="%1."/>
      <w:lvlJc w:val="left"/>
      <w:pPr>
        <w:ind w:left="784" w:hanging="360"/>
      </w:pPr>
    </w:lvl>
    <w:lvl w:ilvl="1" w:tplc="08090019" w:tentative="1">
      <w:start w:val="1"/>
      <w:numFmt w:val="lowerLetter"/>
      <w:lvlText w:val="%2."/>
      <w:lvlJc w:val="left"/>
      <w:pPr>
        <w:ind w:left="1504" w:hanging="360"/>
      </w:pPr>
    </w:lvl>
    <w:lvl w:ilvl="2" w:tplc="0809001B" w:tentative="1">
      <w:start w:val="1"/>
      <w:numFmt w:val="lowerRoman"/>
      <w:lvlText w:val="%3."/>
      <w:lvlJc w:val="right"/>
      <w:pPr>
        <w:ind w:left="2224" w:hanging="180"/>
      </w:pPr>
    </w:lvl>
    <w:lvl w:ilvl="3" w:tplc="0809000F" w:tentative="1">
      <w:start w:val="1"/>
      <w:numFmt w:val="decimal"/>
      <w:lvlText w:val="%4."/>
      <w:lvlJc w:val="left"/>
      <w:pPr>
        <w:ind w:left="2944" w:hanging="360"/>
      </w:pPr>
    </w:lvl>
    <w:lvl w:ilvl="4" w:tplc="08090019" w:tentative="1">
      <w:start w:val="1"/>
      <w:numFmt w:val="lowerLetter"/>
      <w:lvlText w:val="%5."/>
      <w:lvlJc w:val="left"/>
      <w:pPr>
        <w:ind w:left="3664" w:hanging="360"/>
      </w:pPr>
    </w:lvl>
    <w:lvl w:ilvl="5" w:tplc="0809001B" w:tentative="1">
      <w:start w:val="1"/>
      <w:numFmt w:val="lowerRoman"/>
      <w:lvlText w:val="%6."/>
      <w:lvlJc w:val="right"/>
      <w:pPr>
        <w:ind w:left="4384" w:hanging="180"/>
      </w:pPr>
    </w:lvl>
    <w:lvl w:ilvl="6" w:tplc="0809000F" w:tentative="1">
      <w:start w:val="1"/>
      <w:numFmt w:val="decimal"/>
      <w:lvlText w:val="%7."/>
      <w:lvlJc w:val="left"/>
      <w:pPr>
        <w:ind w:left="5104" w:hanging="360"/>
      </w:pPr>
    </w:lvl>
    <w:lvl w:ilvl="7" w:tplc="08090019" w:tentative="1">
      <w:start w:val="1"/>
      <w:numFmt w:val="lowerLetter"/>
      <w:lvlText w:val="%8."/>
      <w:lvlJc w:val="left"/>
      <w:pPr>
        <w:ind w:left="5824" w:hanging="360"/>
      </w:pPr>
    </w:lvl>
    <w:lvl w:ilvl="8" w:tplc="0809001B" w:tentative="1">
      <w:start w:val="1"/>
      <w:numFmt w:val="lowerRoman"/>
      <w:lvlText w:val="%9."/>
      <w:lvlJc w:val="right"/>
      <w:pPr>
        <w:ind w:left="6544" w:hanging="180"/>
      </w:pPr>
    </w:lvl>
  </w:abstractNum>
  <w:abstractNum w:abstractNumId="5" w15:restartNumberingAfterBreak="0">
    <w:nsid w:val="5E384B2C"/>
    <w:multiLevelType w:val="multilevel"/>
    <w:tmpl w:val="209448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EF6189E"/>
    <w:multiLevelType w:val="hybridMultilevel"/>
    <w:tmpl w:val="42DA1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57611BE"/>
    <w:multiLevelType w:val="hybridMultilevel"/>
    <w:tmpl w:val="A93839D8"/>
    <w:lvl w:ilvl="0" w:tplc="7674D90E">
      <w:numFmt w:val="decimal"/>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D003F37"/>
    <w:multiLevelType w:val="multilevel"/>
    <w:tmpl w:val="EA5A3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84817075">
    <w:abstractNumId w:val="6"/>
  </w:num>
  <w:num w:numId="2" w16cid:durableId="2115707010">
    <w:abstractNumId w:val="7"/>
  </w:num>
  <w:num w:numId="3" w16cid:durableId="1808813375">
    <w:abstractNumId w:val="8"/>
  </w:num>
  <w:num w:numId="4" w16cid:durableId="685595590">
    <w:abstractNumId w:val="5"/>
  </w:num>
  <w:num w:numId="5" w16cid:durableId="1164973174">
    <w:abstractNumId w:val="2"/>
  </w:num>
  <w:num w:numId="6" w16cid:durableId="75245511">
    <w:abstractNumId w:val="3"/>
  </w:num>
  <w:num w:numId="7" w16cid:durableId="1141338138">
    <w:abstractNumId w:val="0"/>
  </w:num>
  <w:num w:numId="8" w16cid:durableId="941957563">
    <w:abstractNumId w:val="1"/>
  </w:num>
  <w:num w:numId="9" w16cid:durableId="1712875201">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bordersDoNotSurroundHeader/>
  <w:bordersDoNotSurroundFooter/>
  <w:proofState w:spelling="clean" w:grammar="clean"/>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E4F"/>
    <w:rsid w:val="00005BBE"/>
    <w:rsid w:val="00006F96"/>
    <w:rsid w:val="000108CE"/>
    <w:rsid w:val="00012FF5"/>
    <w:rsid w:val="000230D2"/>
    <w:rsid w:val="00034B7A"/>
    <w:rsid w:val="00044060"/>
    <w:rsid w:val="00056641"/>
    <w:rsid w:val="0006134E"/>
    <w:rsid w:val="00064058"/>
    <w:rsid w:val="000649A6"/>
    <w:rsid w:val="000671FE"/>
    <w:rsid w:val="00074300"/>
    <w:rsid w:val="0007780E"/>
    <w:rsid w:val="00077871"/>
    <w:rsid w:val="000801CC"/>
    <w:rsid w:val="00080DFC"/>
    <w:rsid w:val="0008650B"/>
    <w:rsid w:val="00087B38"/>
    <w:rsid w:val="000932F8"/>
    <w:rsid w:val="000944EE"/>
    <w:rsid w:val="000A4356"/>
    <w:rsid w:val="000C0AE7"/>
    <w:rsid w:val="000C4036"/>
    <w:rsid w:val="000D35F7"/>
    <w:rsid w:val="000D4043"/>
    <w:rsid w:val="000D622E"/>
    <w:rsid w:val="000E43E0"/>
    <w:rsid w:val="000E57EB"/>
    <w:rsid w:val="000F345E"/>
    <w:rsid w:val="000F3A43"/>
    <w:rsid w:val="000F4F2B"/>
    <w:rsid w:val="001035A9"/>
    <w:rsid w:val="0010572D"/>
    <w:rsid w:val="0011181B"/>
    <w:rsid w:val="0011379A"/>
    <w:rsid w:val="00122CC1"/>
    <w:rsid w:val="00124D7B"/>
    <w:rsid w:val="001439C8"/>
    <w:rsid w:val="0014565E"/>
    <w:rsid w:val="00146F79"/>
    <w:rsid w:val="0015188C"/>
    <w:rsid w:val="001565A6"/>
    <w:rsid w:val="001631B1"/>
    <w:rsid w:val="001631CA"/>
    <w:rsid w:val="00171CAD"/>
    <w:rsid w:val="00173E81"/>
    <w:rsid w:val="001752DB"/>
    <w:rsid w:val="00183C13"/>
    <w:rsid w:val="00184661"/>
    <w:rsid w:val="0018539B"/>
    <w:rsid w:val="00185643"/>
    <w:rsid w:val="001859C9"/>
    <w:rsid w:val="00190F86"/>
    <w:rsid w:val="001950F5"/>
    <w:rsid w:val="00195B1E"/>
    <w:rsid w:val="00196D49"/>
    <w:rsid w:val="001970FD"/>
    <w:rsid w:val="001A149C"/>
    <w:rsid w:val="001A1B80"/>
    <w:rsid w:val="001A3CDA"/>
    <w:rsid w:val="001B06EA"/>
    <w:rsid w:val="001B1786"/>
    <w:rsid w:val="001B35C4"/>
    <w:rsid w:val="001C0255"/>
    <w:rsid w:val="001C5B23"/>
    <w:rsid w:val="001C6141"/>
    <w:rsid w:val="001D0EAF"/>
    <w:rsid w:val="001D3054"/>
    <w:rsid w:val="001D4453"/>
    <w:rsid w:val="001D52F4"/>
    <w:rsid w:val="001E3FC9"/>
    <w:rsid w:val="001E47E6"/>
    <w:rsid w:val="001F6ACE"/>
    <w:rsid w:val="001F7883"/>
    <w:rsid w:val="00200C35"/>
    <w:rsid w:val="00205037"/>
    <w:rsid w:val="00205C51"/>
    <w:rsid w:val="0020682C"/>
    <w:rsid w:val="00211A0B"/>
    <w:rsid w:val="00211E5A"/>
    <w:rsid w:val="0021433B"/>
    <w:rsid w:val="0021689C"/>
    <w:rsid w:val="00227B6E"/>
    <w:rsid w:val="00230B72"/>
    <w:rsid w:val="00244218"/>
    <w:rsid w:val="00246F9B"/>
    <w:rsid w:val="002509A1"/>
    <w:rsid w:val="002514B0"/>
    <w:rsid w:val="002523B9"/>
    <w:rsid w:val="00264517"/>
    <w:rsid w:val="00264A85"/>
    <w:rsid w:val="00281E4E"/>
    <w:rsid w:val="002844F3"/>
    <w:rsid w:val="0028693E"/>
    <w:rsid w:val="0028739E"/>
    <w:rsid w:val="00287CA6"/>
    <w:rsid w:val="00295412"/>
    <w:rsid w:val="00297A13"/>
    <w:rsid w:val="00297C9E"/>
    <w:rsid w:val="002B57CB"/>
    <w:rsid w:val="002B73FB"/>
    <w:rsid w:val="002C1573"/>
    <w:rsid w:val="002D0D04"/>
    <w:rsid w:val="002D1A11"/>
    <w:rsid w:val="002D63D2"/>
    <w:rsid w:val="002E35E7"/>
    <w:rsid w:val="002E6157"/>
    <w:rsid w:val="002F592E"/>
    <w:rsid w:val="002F7CEC"/>
    <w:rsid w:val="00316A27"/>
    <w:rsid w:val="003238EE"/>
    <w:rsid w:val="0032408F"/>
    <w:rsid w:val="00341B94"/>
    <w:rsid w:val="00342047"/>
    <w:rsid w:val="00343DC1"/>
    <w:rsid w:val="00344179"/>
    <w:rsid w:val="00347564"/>
    <w:rsid w:val="00352C8D"/>
    <w:rsid w:val="00353991"/>
    <w:rsid w:val="0036214D"/>
    <w:rsid w:val="003633DC"/>
    <w:rsid w:val="003659C8"/>
    <w:rsid w:val="003735DD"/>
    <w:rsid w:val="00380F20"/>
    <w:rsid w:val="003821D5"/>
    <w:rsid w:val="00386193"/>
    <w:rsid w:val="00390F5B"/>
    <w:rsid w:val="00392478"/>
    <w:rsid w:val="00394F95"/>
    <w:rsid w:val="00396E86"/>
    <w:rsid w:val="003A1D9C"/>
    <w:rsid w:val="003C6C59"/>
    <w:rsid w:val="003D05D2"/>
    <w:rsid w:val="003E1434"/>
    <w:rsid w:val="003E5679"/>
    <w:rsid w:val="003F3B97"/>
    <w:rsid w:val="003F5244"/>
    <w:rsid w:val="0040386E"/>
    <w:rsid w:val="00410504"/>
    <w:rsid w:val="004145AE"/>
    <w:rsid w:val="00414E45"/>
    <w:rsid w:val="004174FE"/>
    <w:rsid w:val="00425D21"/>
    <w:rsid w:val="00445937"/>
    <w:rsid w:val="004564A6"/>
    <w:rsid w:val="00457E8C"/>
    <w:rsid w:val="00460634"/>
    <w:rsid w:val="00462793"/>
    <w:rsid w:val="004633CF"/>
    <w:rsid w:val="00464EB8"/>
    <w:rsid w:val="0047670A"/>
    <w:rsid w:val="00491E69"/>
    <w:rsid w:val="00497E98"/>
    <w:rsid w:val="004A1E57"/>
    <w:rsid w:val="004A2736"/>
    <w:rsid w:val="004A3DCC"/>
    <w:rsid w:val="004B0F7F"/>
    <w:rsid w:val="004B730D"/>
    <w:rsid w:val="004C29BB"/>
    <w:rsid w:val="004C4929"/>
    <w:rsid w:val="004D3C97"/>
    <w:rsid w:val="004D47AD"/>
    <w:rsid w:val="004E13C7"/>
    <w:rsid w:val="004F16C2"/>
    <w:rsid w:val="004F5986"/>
    <w:rsid w:val="00501A81"/>
    <w:rsid w:val="00501CA9"/>
    <w:rsid w:val="00502469"/>
    <w:rsid w:val="0050574F"/>
    <w:rsid w:val="00526E76"/>
    <w:rsid w:val="0053000B"/>
    <w:rsid w:val="005317F5"/>
    <w:rsid w:val="00533E52"/>
    <w:rsid w:val="005401D4"/>
    <w:rsid w:val="00541F9C"/>
    <w:rsid w:val="005668E7"/>
    <w:rsid w:val="005776D7"/>
    <w:rsid w:val="00583909"/>
    <w:rsid w:val="00583CAB"/>
    <w:rsid w:val="00595A05"/>
    <w:rsid w:val="00596D7F"/>
    <w:rsid w:val="005A29CE"/>
    <w:rsid w:val="005A2E9B"/>
    <w:rsid w:val="005B70B1"/>
    <w:rsid w:val="005B7841"/>
    <w:rsid w:val="005D2496"/>
    <w:rsid w:val="005D6EE7"/>
    <w:rsid w:val="005E39DA"/>
    <w:rsid w:val="005E637F"/>
    <w:rsid w:val="005F3DFE"/>
    <w:rsid w:val="006010FD"/>
    <w:rsid w:val="00616C12"/>
    <w:rsid w:val="00616D72"/>
    <w:rsid w:val="00620377"/>
    <w:rsid w:val="00624553"/>
    <w:rsid w:val="00624D67"/>
    <w:rsid w:val="006267AD"/>
    <w:rsid w:val="00633434"/>
    <w:rsid w:val="00633EE4"/>
    <w:rsid w:val="00635DCB"/>
    <w:rsid w:val="00653CDF"/>
    <w:rsid w:val="006540F2"/>
    <w:rsid w:val="00660D08"/>
    <w:rsid w:val="00662178"/>
    <w:rsid w:val="00663179"/>
    <w:rsid w:val="006659BB"/>
    <w:rsid w:val="00672C0C"/>
    <w:rsid w:val="00676B7C"/>
    <w:rsid w:val="006801FA"/>
    <w:rsid w:val="00680765"/>
    <w:rsid w:val="00683739"/>
    <w:rsid w:val="00690FB4"/>
    <w:rsid w:val="00693F6E"/>
    <w:rsid w:val="00696FB8"/>
    <w:rsid w:val="006974DC"/>
    <w:rsid w:val="006A027E"/>
    <w:rsid w:val="006A5435"/>
    <w:rsid w:val="006A7E9F"/>
    <w:rsid w:val="006B1D58"/>
    <w:rsid w:val="006C468B"/>
    <w:rsid w:val="006E0995"/>
    <w:rsid w:val="006F299A"/>
    <w:rsid w:val="006F4B6B"/>
    <w:rsid w:val="00701713"/>
    <w:rsid w:val="00714B44"/>
    <w:rsid w:val="00715B4E"/>
    <w:rsid w:val="00716820"/>
    <w:rsid w:val="00723146"/>
    <w:rsid w:val="00723479"/>
    <w:rsid w:val="0072565F"/>
    <w:rsid w:val="00731887"/>
    <w:rsid w:val="00740241"/>
    <w:rsid w:val="00740242"/>
    <w:rsid w:val="00745C41"/>
    <w:rsid w:val="00746B36"/>
    <w:rsid w:val="007520B9"/>
    <w:rsid w:val="00757710"/>
    <w:rsid w:val="0076290F"/>
    <w:rsid w:val="00766C19"/>
    <w:rsid w:val="0077232A"/>
    <w:rsid w:val="00772F5A"/>
    <w:rsid w:val="007A5F84"/>
    <w:rsid w:val="007C45F7"/>
    <w:rsid w:val="007D52EE"/>
    <w:rsid w:val="007E0F75"/>
    <w:rsid w:val="007E4CB7"/>
    <w:rsid w:val="007E4E36"/>
    <w:rsid w:val="007F7CC0"/>
    <w:rsid w:val="0080249F"/>
    <w:rsid w:val="008030F7"/>
    <w:rsid w:val="00834362"/>
    <w:rsid w:val="00846067"/>
    <w:rsid w:val="00847109"/>
    <w:rsid w:val="00853BBC"/>
    <w:rsid w:val="0085691B"/>
    <w:rsid w:val="0085751F"/>
    <w:rsid w:val="008656B5"/>
    <w:rsid w:val="008665CB"/>
    <w:rsid w:val="008722A9"/>
    <w:rsid w:val="00872761"/>
    <w:rsid w:val="008918BA"/>
    <w:rsid w:val="008A1652"/>
    <w:rsid w:val="008A54DD"/>
    <w:rsid w:val="008B0184"/>
    <w:rsid w:val="008B2945"/>
    <w:rsid w:val="008B54F2"/>
    <w:rsid w:val="008B607D"/>
    <w:rsid w:val="008D16ED"/>
    <w:rsid w:val="008E4181"/>
    <w:rsid w:val="008F7631"/>
    <w:rsid w:val="009019C4"/>
    <w:rsid w:val="0090385A"/>
    <w:rsid w:val="00905103"/>
    <w:rsid w:val="00905D9B"/>
    <w:rsid w:val="009069C8"/>
    <w:rsid w:val="00910284"/>
    <w:rsid w:val="009137A3"/>
    <w:rsid w:val="0091519F"/>
    <w:rsid w:val="00916350"/>
    <w:rsid w:val="0092569C"/>
    <w:rsid w:val="00933E3F"/>
    <w:rsid w:val="00934C4A"/>
    <w:rsid w:val="00934D95"/>
    <w:rsid w:val="009377C4"/>
    <w:rsid w:val="00937D4B"/>
    <w:rsid w:val="009409CC"/>
    <w:rsid w:val="0095217E"/>
    <w:rsid w:val="00952946"/>
    <w:rsid w:val="00952D02"/>
    <w:rsid w:val="00956C9C"/>
    <w:rsid w:val="00966E29"/>
    <w:rsid w:val="00971AF4"/>
    <w:rsid w:val="00972960"/>
    <w:rsid w:val="00975A56"/>
    <w:rsid w:val="00982B5B"/>
    <w:rsid w:val="0099323A"/>
    <w:rsid w:val="0099420E"/>
    <w:rsid w:val="009953B5"/>
    <w:rsid w:val="009A0F5A"/>
    <w:rsid w:val="009B1B70"/>
    <w:rsid w:val="009B2B47"/>
    <w:rsid w:val="009D0E4F"/>
    <w:rsid w:val="009F0134"/>
    <w:rsid w:val="009F0342"/>
    <w:rsid w:val="009F65D8"/>
    <w:rsid w:val="00A02D83"/>
    <w:rsid w:val="00A11929"/>
    <w:rsid w:val="00A153F2"/>
    <w:rsid w:val="00A20D78"/>
    <w:rsid w:val="00A22EB1"/>
    <w:rsid w:val="00A2593A"/>
    <w:rsid w:val="00A30696"/>
    <w:rsid w:val="00A31058"/>
    <w:rsid w:val="00A317FA"/>
    <w:rsid w:val="00A318D8"/>
    <w:rsid w:val="00A320D2"/>
    <w:rsid w:val="00A42778"/>
    <w:rsid w:val="00A47747"/>
    <w:rsid w:val="00A51DD1"/>
    <w:rsid w:val="00A5385E"/>
    <w:rsid w:val="00A638DB"/>
    <w:rsid w:val="00A81EA3"/>
    <w:rsid w:val="00A83F2F"/>
    <w:rsid w:val="00A90407"/>
    <w:rsid w:val="00A94E63"/>
    <w:rsid w:val="00A966C6"/>
    <w:rsid w:val="00A96EED"/>
    <w:rsid w:val="00A974EF"/>
    <w:rsid w:val="00AA7EA5"/>
    <w:rsid w:val="00AB42C7"/>
    <w:rsid w:val="00AB6B46"/>
    <w:rsid w:val="00AC0F19"/>
    <w:rsid w:val="00AC1162"/>
    <w:rsid w:val="00AD2C18"/>
    <w:rsid w:val="00AD5C55"/>
    <w:rsid w:val="00AD67A2"/>
    <w:rsid w:val="00AF1911"/>
    <w:rsid w:val="00B04B45"/>
    <w:rsid w:val="00B105EA"/>
    <w:rsid w:val="00B1319F"/>
    <w:rsid w:val="00B27E0F"/>
    <w:rsid w:val="00B301F9"/>
    <w:rsid w:val="00B347DE"/>
    <w:rsid w:val="00B433EC"/>
    <w:rsid w:val="00B51293"/>
    <w:rsid w:val="00B516F5"/>
    <w:rsid w:val="00B60C35"/>
    <w:rsid w:val="00B63F58"/>
    <w:rsid w:val="00B650F4"/>
    <w:rsid w:val="00B6525D"/>
    <w:rsid w:val="00B71976"/>
    <w:rsid w:val="00B722E7"/>
    <w:rsid w:val="00B772D3"/>
    <w:rsid w:val="00B807F4"/>
    <w:rsid w:val="00B9256C"/>
    <w:rsid w:val="00B92F49"/>
    <w:rsid w:val="00B957E6"/>
    <w:rsid w:val="00BA1090"/>
    <w:rsid w:val="00BA2B51"/>
    <w:rsid w:val="00BA398A"/>
    <w:rsid w:val="00BA53A9"/>
    <w:rsid w:val="00BA67FB"/>
    <w:rsid w:val="00BB0058"/>
    <w:rsid w:val="00BB7D50"/>
    <w:rsid w:val="00BC00AF"/>
    <w:rsid w:val="00BC32C1"/>
    <w:rsid w:val="00BC345C"/>
    <w:rsid w:val="00BC5743"/>
    <w:rsid w:val="00BD469D"/>
    <w:rsid w:val="00BD5245"/>
    <w:rsid w:val="00BE0D33"/>
    <w:rsid w:val="00BF104B"/>
    <w:rsid w:val="00BF61D5"/>
    <w:rsid w:val="00C07CE1"/>
    <w:rsid w:val="00C113A3"/>
    <w:rsid w:val="00C3418D"/>
    <w:rsid w:val="00C343A8"/>
    <w:rsid w:val="00C35937"/>
    <w:rsid w:val="00C35C3F"/>
    <w:rsid w:val="00C437DC"/>
    <w:rsid w:val="00C4431D"/>
    <w:rsid w:val="00C53A39"/>
    <w:rsid w:val="00C706E4"/>
    <w:rsid w:val="00C76CAB"/>
    <w:rsid w:val="00C8037F"/>
    <w:rsid w:val="00C84BBB"/>
    <w:rsid w:val="00C85412"/>
    <w:rsid w:val="00C9017D"/>
    <w:rsid w:val="00C91736"/>
    <w:rsid w:val="00CA1D8D"/>
    <w:rsid w:val="00CB0FF3"/>
    <w:rsid w:val="00CB73D2"/>
    <w:rsid w:val="00CB7788"/>
    <w:rsid w:val="00CB7E52"/>
    <w:rsid w:val="00CD631E"/>
    <w:rsid w:val="00CE70B5"/>
    <w:rsid w:val="00CE76B2"/>
    <w:rsid w:val="00CF29A1"/>
    <w:rsid w:val="00CF7588"/>
    <w:rsid w:val="00D0079D"/>
    <w:rsid w:val="00D04875"/>
    <w:rsid w:val="00D06074"/>
    <w:rsid w:val="00D138CA"/>
    <w:rsid w:val="00D13F27"/>
    <w:rsid w:val="00D25B42"/>
    <w:rsid w:val="00D32E59"/>
    <w:rsid w:val="00D33143"/>
    <w:rsid w:val="00D3388C"/>
    <w:rsid w:val="00D416EE"/>
    <w:rsid w:val="00D43E97"/>
    <w:rsid w:val="00D4514B"/>
    <w:rsid w:val="00D47BDE"/>
    <w:rsid w:val="00D47D2F"/>
    <w:rsid w:val="00D513D0"/>
    <w:rsid w:val="00D73EC5"/>
    <w:rsid w:val="00D75303"/>
    <w:rsid w:val="00D800E6"/>
    <w:rsid w:val="00D859C2"/>
    <w:rsid w:val="00D875DC"/>
    <w:rsid w:val="00D90958"/>
    <w:rsid w:val="00D91D13"/>
    <w:rsid w:val="00D92FA1"/>
    <w:rsid w:val="00D94A59"/>
    <w:rsid w:val="00D95564"/>
    <w:rsid w:val="00DA2781"/>
    <w:rsid w:val="00DA2B30"/>
    <w:rsid w:val="00DA326C"/>
    <w:rsid w:val="00DB6D6C"/>
    <w:rsid w:val="00DB6DE5"/>
    <w:rsid w:val="00DC07C9"/>
    <w:rsid w:val="00DC3155"/>
    <w:rsid w:val="00DC49DD"/>
    <w:rsid w:val="00DD36E6"/>
    <w:rsid w:val="00DE5254"/>
    <w:rsid w:val="00DF0325"/>
    <w:rsid w:val="00DF0725"/>
    <w:rsid w:val="00DF5288"/>
    <w:rsid w:val="00E01589"/>
    <w:rsid w:val="00E0718D"/>
    <w:rsid w:val="00E2383C"/>
    <w:rsid w:val="00E31396"/>
    <w:rsid w:val="00E365A1"/>
    <w:rsid w:val="00E41F73"/>
    <w:rsid w:val="00E457AD"/>
    <w:rsid w:val="00E458E3"/>
    <w:rsid w:val="00E51FEB"/>
    <w:rsid w:val="00E56294"/>
    <w:rsid w:val="00E62C44"/>
    <w:rsid w:val="00E63E06"/>
    <w:rsid w:val="00E67ADD"/>
    <w:rsid w:val="00E71963"/>
    <w:rsid w:val="00E72FD7"/>
    <w:rsid w:val="00E7562B"/>
    <w:rsid w:val="00E9782F"/>
    <w:rsid w:val="00EA02F1"/>
    <w:rsid w:val="00EA721E"/>
    <w:rsid w:val="00EB010A"/>
    <w:rsid w:val="00EC4590"/>
    <w:rsid w:val="00EC5CB0"/>
    <w:rsid w:val="00EC6684"/>
    <w:rsid w:val="00EC7C84"/>
    <w:rsid w:val="00ED11B2"/>
    <w:rsid w:val="00ED669F"/>
    <w:rsid w:val="00EE5301"/>
    <w:rsid w:val="00EE596F"/>
    <w:rsid w:val="00EE69EA"/>
    <w:rsid w:val="00EE7455"/>
    <w:rsid w:val="00EF51A2"/>
    <w:rsid w:val="00F00D75"/>
    <w:rsid w:val="00F22A11"/>
    <w:rsid w:val="00F3704A"/>
    <w:rsid w:val="00F372BA"/>
    <w:rsid w:val="00F40650"/>
    <w:rsid w:val="00F46438"/>
    <w:rsid w:val="00F47105"/>
    <w:rsid w:val="00F53C58"/>
    <w:rsid w:val="00F60000"/>
    <w:rsid w:val="00F6308F"/>
    <w:rsid w:val="00F66D50"/>
    <w:rsid w:val="00F6717D"/>
    <w:rsid w:val="00F71C63"/>
    <w:rsid w:val="00F73D5D"/>
    <w:rsid w:val="00F7439E"/>
    <w:rsid w:val="00F80E33"/>
    <w:rsid w:val="00F85261"/>
    <w:rsid w:val="00F8762C"/>
    <w:rsid w:val="00FA5683"/>
    <w:rsid w:val="00FC51D7"/>
    <w:rsid w:val="00FD13F3"/>
    <w:rsid w:val="00FE237C"/>
    <w:rsid w:val="00FE32BA"/>
    <w:rsid w:val="00FF5C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9E1B3B"/>
  <w15:docId w15:val="{922943B5-3752-433F-8B35-EFB5AD913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SimSun" w:hAnsi="Arial" w:cs="Arial"/>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3E97"/>
    <w:pPr>
      <w:spacing w:after="60"/>
    </w:pPr>
  </w:style>
  <w:style w:type="paragraph" w:styleId="Heading1">
    <w:name w:val="heading 1"/>
    <w:basedOn w:val="Normal"/>
    <w:next w:val="Normal"/>
    <w:link w:val="Heading1Char"/>
    <w:uiPriority w:val="9"/>
    <w:qFormat/>
    <w:rsid w:val="00E63E06"/>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94F95"/>
    <w:pPr>
      <w:keepNext/>
      <w:keepLines/>
      <w:spacing w:before="200" w:after="0"/>
      <w:outlineLvl w:val="1"/>
    </w:pPr>
    <w:rPr>
      <w:rFonts w:asciiTheme="majorHAnsi" w:eastAsiaTheme="majorEastAsia" w:hAnsiTheme="majorHAnsi" w:cstheme="majorBidi"/>
      <w:b/>
      <w:bCs/>
      <w:sz w:val="32"/>
      <w:szCs w:val="26"/>
    </w:rPr>
  </w:style>
  <w:style w:type="paragraph" w:styleId="Heading3">
    <w:name w:val="heading 3"/>
    <w:basedOn w:val="Normal"/>
    <w:next w:val="Normal"/>
    <w:link w:val="Heading3Char"/>
    <w:uiPriority w:val="9"/>
    <w:unhideWhenUsed/>
    <w:qFormat/>
    <w:rsid w:val="00394F95"/>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394F95"/>
    <w:pPr>
      <w:keepNext/>
      <w:keepLines/>
      <w:spacing w:before="200" w:after="0"/>
      <w:outlineLvl w:val="3"/>
    </w:pPr>
    <w:rPr>
      <w:rFonts w:asciiTheme="majorHAnsi" w:eastAsiaTheme="majorEastAsia" w:hAnsiTheme="majorHAnsi" w:cstheme="majorBidi"/>
      <w:b/>
      <w:bCs/>
      <w:iCs/>
      <w:color w:val="595959" w:themeColor="text1" w:themeTint="A6"/>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E06"/>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94F95"/>
    <w:rPr>
      <w:rFonts w:asciiTheme="majorHAnsi" w:eastAsiaTheme="majorEastAsia" w:hAnsiTheme="majorHAnsi" w:cstheme="majorBidi"/>
      <w:b/>
      <w:bCs/>
      <w:sz w:val="32"/>
      <w:szCs w:val="26"/>
    </w:rPr>
  </w:style>
  <w:style w:type="paragraph" w:styleId="Title">
    <w:name w:val="Title"/>
    <w:basedOn w:val="Normal"/>
    <w:next w:val="Normal"/>
    <w:link w:val="TitleChar"/>
    <w:uiPriority w:val="10"/>
    <w:qFormat/>
    <w:rsid w:val="00E63E06"/>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leChar">
    <w:name w:val="Title Char"/>
    <w:basedOn w:val="DefaultParagraphFont"/>
    <w:link w:val="Title"/>
    <w:uiPriority w:val="10"/>
    <w:rsid w:val="00E63E06"/>
    <w:rPr>
      <w:rFonts w:asciiTheme="majorHAnsi" w:eastAsiaTheme="majorEastAsia" w:hAnsiTheme="majorHAnsi" w:cstheme="majorBidi"/>
      <w:spacing w:val="5"/>
      <w:kern w:val="28"/>
      <w:sz w:val="52"/>
      <w:szCs w:val="52"/>
    </w:rPr>
  </w:style>
  <w:style w:type="paragraph" w:styleId="Subtitle">
    <w:name w:val="Subtitle"/>
    <w:basedOn w:val="Normal"/>
    <w:next w:val="Normal"/>
    <w:link w:val="SubtitleChar"/>
    <w:uiPriority w:val="11"/>
    <w:qFormat/>
    <w:rsid w:val="00E63E06"/>
    <w:pPr>
      <w:numPr>
        <w:ilvl w:val="1"/>
      </w:numPr>
    </w:pPr>
    <w:rPr>
      <w:rFonts w:asciiTheme="majorHAnsi" w:eastAsiaTheme="majorEastAsia" w:hAnsiTheme="majorHAnsi" w:cstheme="majorBidi"/>
      <w:i/>
      <w:iCs/>
      <w:spacing w:val="15"/>
      <w:sz w:val="24"/>
      <w:szCs w:val="24"/>
    </w:rPr>
  </w:style>
  <w:style w:type="character" w:customStyle="1" w:styleId="SubtitleChar">
    <w:name w:val="Subtitle Char"/>
    <w:basedOn w:val="DefaultParagraphFont"/>
    <w:link w:val="Subtitle"/>
    <w:uiPriority w:val="11"/>
    <w:rsid w:val="00E63E06"/>
    <w:rPr>
      <w:rFonts w:asciiTheme="majorHAnsi" w:eastAsiaTheme="majorEastAsia" w:hAnsiTheme="majorHAnsi" w:cstheme="majorBidi"/>
      <w:i/>
      <w:iCs/>
      <w:spacing w:val="15"/>
      <w:sz w:val="24"/>
      <w:szCs w:val="24"/>
    </w:rPr>
  </w:style>
  <w:style w:type="character" w:styleId="SubtleEmphasis">
    <w:name w:val="Subtle Emphasis"/>
    <w:basedOn w:val="DefaultParagraphFont"/>
    <w:uiPriority w:val="19"/>
    <w:qFormat/>
    <w:rsid w:val="00C53A39"/>
    <w:rPr>
      <w:rFonts w:ascii="Arial" w:hAnsi="Arial"/>
      <w:i/>
      <w:iCs/>
      <w:color w:val="595959" w:themeColor="text1" w:themeTint="A6"/>
    </w:rPr>
  </w:style>
  <w:style w:type="character" w:styleId="Emphasis">
    <w:name w:val="Emphasis"/>
    <w:basedOn w:val="DefaultParagraphFont"/>
    <w:uiPriority w:val="20"/>
    <w:qFormat/>
    <w:rsid w:val="00DA2B30"/>
    <w:rPr>
      <w:i/>
      <w:iCs/>
    </w:rPr>
  </w:style>
  <w:style w:type="character" w:styleId="IntenseEmphasis">
    <w:name w:val="Intense Emphasis"/>
    <w:basedOn w:val="DefaultParagraphFont"/>
    <w:uiPriority w:val="21"/>
    <w:qFormat/>
    <w:rsid w:val="00DA2B30"/>
    <w:rPr>
      <w:b/>
      <w:bCs/>
      <w:i/>
      <w:iCs/>
      <w:color w:val="595959" w:themeColor="text1" w:themeTint="A6"/>
    </w:rPr>
  </w:style>
  <w:style w:type="character" w:styleId="Strong">
    <w:name w:val="Strong"/>
    <w:basedOn w:val="DefaultParagraphFont"/>
    <w:uiPriority w:val="22"/>
    <w:qFormat/>
    <w:rsid w:val="00DA2B30"/>
    <w:rPr>
      <w:b/>
      <w:bCs/>
    </w:rPr>
  </w:style>
  <w:style w:type="paragraph" w:styleId="IntenseQuote">
    <w:name w:val="Intense Quote"/>
    <w:basedOn w:val="Normal"/>
    <w:next w:val="Normal"/>
    <w:link w:val="IntenseQuoteChar"/>
    <w:uiPriority w:val="30"/>
    <w:qFormat/>
    <w:rsid w:val="009B2B47"/>
    <w:pPr>
      <w:pBdr>
        <w:bottom w:val="single" w:sz="4" w:space="1" w:color="595959" w:themeColor="text1" w:themeTint="A6"/>
      </w:pBdr>
      <w:spacing w:before="200" w:after="280"/>
      <w:ind w:left="936" w:right="936"/>
    </w:pPr>
    <w:rPr>
      <w:b/>
      <w:bCs/>
      <w:i/>
      <w:iCs/>
      <w:color w:val="595959" w:themeColor="text1" w:themeTint="A6"/>
    </w:rPr>
  </w:style>
  <w:style w:type="character" w:customStyle="1" w:styleId="IntenseQuoteChar">
    <w:name w:val="Intense Quote Char"/>
    <w:basedOn w:val="DefaultParagraphFont"/>
    <w:link w:val="IntenseQuote"/>
    <w:uiPriority w:val="30"/>
    <w:rsid w:val="009B2B47"/>
    <w:rPr>
      <w:b/>
      <w:bCs/>
      <w:i/>
      <w:iCs/>
      <w:color w:val="595959" w:themeColor="text1" w:themeTint="A6"/>
    </w:rPr>
  </w:style>
  <w:style w:type="character" w:styleId="BookTitle">
    <w:name w:val="Book Title"/>
    <w:basedOn w:val="DefaultParagraphFont"/>
    <w:uiPriority w:val="33"/>
    <w:qFormat/>
    <w:rsid w:val="00DA2B30"/>
    <w:rPr>
      <w:b/>
      <w:bCs/>
      <w:smallCaps/>
      <w:spacing w:val="5"/>
    </w:rPr>
  </w:style>
  <w:style w:type="paragraph" w:styleId="ListParagraph">
    <w:name w:val="List Paragraph"/>
    <w:basedOn w:val="Normal"/>
    <w:uiPriority w:val="34"/>
    <w:qFormat/>
    <w:rsid w:val="00DA2B30"/>
    <w:pPr>
      <w:ind w:left="720"/>
      <w:contextualSpacing/>
    </w:pPr>
  </w:style>
  <w:style w:type="character" w:styleId="SubtleReference">
    <w:name w:val="Subtle Reference"/>
    <w:basedOn w:val="DefaultParagraphFont"/>
    <w:uiPriority w:val="31"/>
    <w:qFormat/>
    <w:rsid w:val="00DA2B30"/>
    <w:rPr>
      <w:smallCaps/>
      <w:color w:val="C0504D" w:themeColor="accent2"/>
      <w:u w:val="single"/>
    </w:rPr>
  </w:style>
  <w:style w:type="paragraph" w:styleId="Header">
    <w:name w:val="header"/>
    <w:basedOn w:val="Normal"/>
    <w:link w:val="HeaderChar"/>
    <w:unhideWhenUsed/>
    <w:rsid w:val="00E562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294"/>
  </w:style>
  <w:style w:type="paragraph" w:styleId="Footer">
    <w:name w:val="footer"/>
    <w:basedOn w:val="Normal"/>
    <w:link w:val="FooterChar"/>
    <w:uiPriority w:val="99"/>
    <w:unhideWhenUsed/>
    <w:rsid w:val="00E562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6294"/>
  </w:style>
  <w:style w:type="paragraph" w:styleId="NoSpacing">
    <w:name w:val="No Spacing"/>
    <w:uiPriority w:val="1"/>
    <w:qFormat/>
    <w:rsid w:val="00E56294"/>
    <w:pPr>
      <w:spacing w:after="0" w:line="240" w:lineRule="auto"/>
    </w:pPr>
  </w:style>
  <w:style w:type="paragraph" w:styleId="BalloonText">
    <w:name w:val="Balloon Text"/>
    <w:basedOn w:val="Normal"/>
    <w:link w:val="BalloonTextChar"/>
    <w:uiPriority w:val="99"/>
    <w:semiHidden/>
    <w:unhideWhenUsed/>
    <w:rsid w:val="00E562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94"/>
    <w:rPr>
      <w:rFonts w:ascii="Tahoma" w:hAnsi="Tahoma" w:cs="Tahoma"/>
      <w:sz w:val="16"/>
      <w:szCs w:val="16"/>
    </w:rPr>
  </w:style>
  <w:style w:type="paragraph" w:customStyle="1" w:styleId="Footeroption">
    <w:name w:val="Footer option"/>
    <w:basedOn w:val="NoSpacing"/>
    <w:rsid w:val="00E56294"/>
    <w:rPr>
      <w:color w:val="595959" w:themeColor="text1" w:themeTint="A6"/>
      <w:sz w:val="16"/>
    </w:rPr>
  </w:style>
  <w:style w:type="character" w:styleId="Hyperlink">
    <w:name w:val="Hyperlink"/>
    <w:basedOn w:val="DefaultParagraphFont"/>
    <w:unhideWhenUsed/>
    <w:rsid w:val="003633DC"/>
    <w:rPr>
      <w:color w:val="0000FF" w:themeColor="hyperlink"/>
      <w:u w:val="single"/>
    </w:rPr>
  </w:style>
  <w:style w:type="character" w:styleId="PlaceholderText">
    <w:name w:val="Placeholder Text"/>
    <w:basedOn w:val="DefaultParagraphFont"/>
    <w:uiPriority w:val="99"/>
    <w:semiHidden/>
    <w:rsid w:val="00526E76"/>
    <w:rPr>
      <w:color w:val="808080"/>
    </w:rPr>
  </w:style>
  <w:style w:type="paragraph" w:styleId="Quote">
    <w:name w:val="Quote"/>
    <w:basedOn w:val="Normal"/>
    <w:next w:val="Normal"/>
    <w:link w:val="QuoteChar"/>
    <w:uiPriority w:val="29"/>
    <w:qFormat/>
    <w:rsid w:val="00BC32C1"/>
    <w:rPr>
      <w:i/>
      <w:iCs/>
      <w:color w:val="000000" w:themeColor="text1"/>
    </w:rPr>
  </w:style>
  <w:style w:type="character" w:customStyle="1" w:styleId="QuoteChar">
    <w:name w:val="Quote Char"/>
    <w:basedOn w:val="DefaultParagraphFont"/>
    <w:link w:val="Quote"/>
    <w:uiPriority w:val="29"/>
    <w:rsid w:val="00BC32C1"/>
    <w:rPr>
      <w:i/>
      <w:iCs/>
      <w:color w:val="000000" w:themeColor="text1"/>
    </w:rPr>
  </w:style>
  <w:style w:type="character" w:customStyle="1" w:styleId="Heading3Char">
    <w:name w:val="Heading 3 Char"/>
    <w:basedOn w:val="DefaultParagraphFont"/>
    <w:link w:val="Heading3"/>
    <w:uiPriority w:val="9"/>
    <w:rsid w:val="00394F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394F95"/>
    <w:rPr>
      <w:rFonts w:asciiTheme="majorHAnsi" w:eastAsiaTheme="majorEastAsia" w:hAnsiTheme="majorHAnsi" w:cstheme="majorBidi"/>
      <w:b/>
      <w:bCs/>
      <w:iCs/>
      <w:color w:val="595959" w:themeColor="text1" w:themeTint="A6"/>
      <w:sz w:val="36"/>
    </w:rPr>
  </w:style>
  <w:style w:type="paragraph" w:customStyle="1" w:styleId="Areaheader">
    <w:name w:val="Area header"/>
    <w:basedOn w:val="Normal"/>
    <w:autoRedefine/>
    <w:rsid w:val="00264A85"/>
    <w:pPr>
      <w:spacing w:before="120" w:after="120" w:line="240" w:lineRule="auto"/>
    </w:pPr>
    <w:rPr>
      <w:rFonts w:asciiTheme="minorHAnsi" w:eastAsiaTheme="minorEastAsia" w:hAnsiTheme="minorHAnsi" w:cstheme="minorHAnsi"/>
      <w:bCs/>
      <w:color w:val="FFFFFF" w:themeColor="background1"/>
      <w:sz w:val="24"/>
      <w:lang w:eastAsia="zh-TW"/>
    </w:rPr>
  </w:style>
  <w:style w:type="table" w:styleId="TableGrid">
    <w:name w:val="Table Grid"/>
    <w:basedOn w:val="TableNormal"/>
    <w:uiPriority w:val="59"/>
    <w:rsid w:val="00D43E97"/>
    <w:pPr>
      <w:spacing w:after="0" w:line="240" w:lineRule="auto"/>
    </w:pPr>
    <w:rPr>
      <w:rFonts w:ascii="Calibri" w:eastAsiaTheme="minorEastAsia" w:hAnsi="Calibri" w:cstheme="minorBidi"/>
      <w:sz w:val="24"/>
      <w:lang w:eastAsia="zh-TW"/>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77232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paragraphstyle">
    <w:name w:val="[No paragraph style]"/>
    <w:rsid w:val="001F6ACE"/>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en-AU"/>
    </w:rPr>
  </w:style>
  <w:style w:type="paragraph" w:customStyle="1" w:styleId="BasicParagraph">
    <w:name w:val="[Basic Paragraph]"/>
    <w:basedOn w:val="Noparagraphstyle"/>
    <w:uiPriority w:val="99"/>
    <w:rsid w:val="001F6ACE"/>
    <w:pPr>
      <w:widowControl w:val="0"/>
    </w:pPr>
    <w:rPr>
      <w:rFonts w:ascii="MinionPro-Regular" w:hAnsi="MinionPro-Regular" w:cs="MinionPro-Regular"/>
      <w:lang w:val="en-GB" w:eastAsia="en-US"/>
    </w:rPr>
  </w:style>
  <w:style w:type="table" w:customStyle="1" w:styleId="MediumGrid11">
    <w:name w:val="Medium Grid 11"/>
    <w:basedOn w:val="TableNormal"/>
    <w:uiPriority w:val="67"/>
    <w:rsid w:val="00F6308F"/>
    <w:pPr>
      <w:spacing w:after="0" w:line="240" w:lineRule="auto"/>
    </w:pPr>
    <w:tblPr>
      <w:tblStyleRowBandSize w:val="1"/>
      <w:tblStyleColBandSize w:val="1"/>
      <w:tblBorders>
        <w:insideH w:val="single" w:sz="4" w:space="0" w:color="FFFFFF" w:themeColor="background1"/>
        <w:insideV w:val="single" w:sz="4" w:space="0" w:color="FFFFFF" w:themeColor="background1"/>
      </w:tblBorders>
    </w:tblPr>
    <w:tcPr>
      <w:shd w:val="clear" w:color="auto" w:fill="D9D9D9" w:themeFill="background1" w:themeFillShade="D9"/>
      <w:vAlign w:val="center"/>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styleId="CommentReference">
    <w:name w:val="annotation reference"/>
    <w:basedOn w:val="DefaultParagraphFont"/>
    <w:uiPriority w:val="99"/>
    <w:semiHidden/>
    <w:unhideWhenUsed/>
    <w:rsid w:val="002509A1"/>
    <w:rPr>
      <w:sz w:val="16"/>
      <w:szCs w:val="16"/>
    </w:rPr>
  </w:style>
  <w:style w:type="paragraph" w:styleId="CommentText">
    <w:name w:val="annotation text"/>
    <w:basedOn w:val="Normal"/>
    <w:link w:val="CommentTextChar"/>
    <w:uiPriority w:val="99"/>
    <w:unhideWhenUsed/>
    <w:rsid w:val="002509A1"/>
    <w:pPr>
      <w:spacing w:line="240" w:lineRule="auto"/>
    </w:pPr>
    <w:rPr>
      <w:sz w:val="20"/>
      <w:szCs w:val="20"/>
    </w:rPr>
  </w:style>
  <w:style w:type="character" w:customStyle="1" w:styleId="CommentTextChar">
    <w:name w:val="Comment Text Char"/>
    <w:basedOn w:val="DefaultParagraphFont"/>
    <w:link w:val="CommentText"/>
    <w:uiPriority w:val="99"/>
    <w:rsid w:val="002509A1"/>
    <w:rPr>
      <w:sz w:val="20"/>
      <w:szCs w:val="20"/>
    </w:rPr>
  </w:style>
  <w:style w:type="paragraph" w:styleId="CommentSubject">
    <w:name w:val="annotation subject"/>
    <w:basedOn w:val="CommentText"/>
    <w:next w:val="CommentText"/>
    <w:link w:val="CommentSubjectChar"/>
    <w:uiPriority w:val="99"/>
    <w:semiHidden/>
    <w:unhideWhenUsed/>
    <w:rsid w:val="002509A1"/>
    <w:rPr>
      <w:b/>
      <w:bCs/>
    </w:rPr>
  </w:style>
  <w:style w:type="character" w:customStyle="1" w:styleId="CommentSubjectChar">
    <w:name w:val="Comment Subject Char"/>
    <w:basedOn w:val="CommentTextChar"/>
    <w:link w:val="CommentSubject"/>
    <w:uiPriority w:val="99"/>
    <w:semiHidden/>
    <w:rsid w:val="002509A1"/>
    <w:rPr>
      <w:b/>
      <w:bCs/>
      <w:sz w:val="20"/>
      <w:szCs w:val="20"/>
    </w:rPr>
  </w:style>
  <w:style w:type="paragraph" w:customStyle="1" w:styleId="1-21">
    <w:name w:val="中等深浅网格 1 - 强调文字颜色 21"/>
    <w:basedOn w:val="Normal"/>
    <w:uiPriority w:val="99"/>
    <w:rsid w:val="008E4181"/>
    <w:pPr>
      <w:widowControl w:val="0"/>
      <w:spacing w:after="200"/>
      <w:ind w:left="720"/>
    </w:pPr>
    <w:rPr>
      <w:rFonts w:ascii="Calibri" w:hAnsi="Calibri" w:cs="Calibri"/>
      <w:lang w:val="en-US"/>
    </w:rPr>
  </w:style>
  <w:style w:type="paragraph" w:customStyle="1" w:styleId="1-22">
    <w:name w:val="中等深浅网格 1 - 强调文字颜色 22"/>
    <w:basedOn w:val="Normal"/>
    <w:uiPriority w:val="99"/>
    <w:rsid w:val="008E4181"/>
    <w:pPr>
      <w:widowControl w:val="0"/>
      <w:spacing w:after="200"/>
      <w:ind w:left="720"/>
    </w:pPr>
    <w:rPr>
      <w:rFonts w:ascii="Calibri" w:hAnsi="Calibri" w:cs="Calibri"/>
      <w:lang w:val="en-US"/>
    </w:rPr>
  </w:style>
  <w:style w:type="paragraph" w:styleId="PlainText">
    <w:name w:val="Plain Text"/>
    <w:basedOn w:val="Normal"/>
    <w:link w:val="PlainTextChar"/>
    <w:uiPriority w:val="99"/>
    <w:rsid w:val="00B6525D"/>
    <w:pPr>
      <w:spacing w:after="0" w:line="240" w:lineRule="auto"/>
    </w:pPr>
    <w:rPr>
      <w:rFonts w:ascii="Consolas" w:hAnsi="Consolas" w:cs="Consolas"/>
      <w:sz w:val="21"/>
      <w:szCs w:val="21"/>
      <w:lang w:val="en-US" w:eastAsia="zh-CN"/>
    </w:rPr>
  </w:style>
  <w:style w:type="character" w:customStyle="1" w:styleId="PlainTextChar">
    <w:name w:val="Plain Text Char"/>
    <w:basedOn w:val="DefaultParagraphFont"/>
    <w:link w:val="PlainText"/>
    <w:uiPriority w:val="99"/>
    <w:rsid w:val="00B6525D"/>
    <w:rPr>
      <w:rFonts w:ascii="Consolas" w:hAnsi="Consolas" w:cs="Consolas"/>
      <w:sz w:val="21"/>
      <w:szCs w:val="21"/>
      <w:lang w:val="en-US" w:eastAsia="zh-CN"/>
    </w:rPr>
  </w:style>
  <w:style w:type="paragraph" w:styleId="FootnoteText">
    <w:name w:val="footnote text"/>
    <w:basedOn w:val="Normal"/>
    <w:link w:val="FootnoteTextChar"/>
    <w:semiHidden/>
    <w:qFormat/>
    <w:rsid w:val="00491E69"/>
    <w:pPr>
      <w:spacing w:after="0" w:line="240" w:lineRule="auto"/>
    </w:pPr>
    <w:rPr>
      <w:rFonts w:ascii="Times" w:hAnsi="Times" w:cs="Times New Roman"/>
      <w:sz w:val="24"/>
      <w:szCs w:val="24"/>
    </w:rPr>
  </w:style>
  <w:style w:type="character" w:customStyle="1" w:styleId="FootnoteTextChar">
    <w:name w:val="Footnote Text Char"/>
    <w:basedOn w:val="DefaultParagraphFont"/>
    <w:link w:val="FootnoteText"/>
    <w:semiHidden/>
    <w:qFormat/>
    <w:rsid w:val="00491E69"/>
    <w:rPr>
      <w:rFonts w:ascii="Times" w:hAnsi="Times" w:cs="Times New Roman"/>
      <w:sz w:val="24"/>
      <w:szCs w:val="24"/>
    </w:rPr>
  </w:style>
  <w:style w:type="character" w:customStyle="1" w:styleId="1">
    <w:name w:val="未处理的提及1"/>
    <w:basedOn w:val="DefaultParagraphFont"/>
    <w:uiPriority w:val="99"/>
    <w:semiHidden/>
    <w:unhideWhenUsed/>
    <w:rsid w:val="00FE32BA"/>
    <w:rPr>
      <w:color w:val="605E5C"/>
      <w:shd w:val="clear" w:color="auto" w:fill="E1DFDD"/>
    </w:rPr>
  </w:style>
  <w:style w:type="character" w:styleId="FollowedHyperlink">
    <w:name w:val="FollowedHyperlink"/>
    <w:basedOn w:val="DefaultParagraphFont"/>
    <w:uiPriority w:val="99"/>
    <w:semiHidden/>
    <w:unhideWhenUsed/>
    <w:rsid w:val="00FE32BA"/>
    <w:rPr>
      <w:color w:val="800080" w:themeColor="followedHyperlink"/>
      <w:u w:val="single"/>
    </w:rPr>
  </w:style>
  <w:style w:type="paragraph" w:styleId="BodyText">
    <w:name w:val="Body Text"/>
    <w:basedOn w:val="Normal"/>
    <w:link w:val="BodyTextChar"/>
    <w:uiPriority w:val="1"/>
    <w:qFormat/>
    <w:rsid w:val="00BC5743"/>
    <w:pPr>
      <w:widowControl w:val="0"/>
      <w:spacing w:after="0" w:line="240" w:lineRule="auto"/>
      <w:ind w:left="115"/>
    </w:pPr>
    <w:rPr>
      <w:rFonts w:ascii="Calibri" w:eastAsia="Calibri" w:hAnsi="Calibri" w:cstheme="minorBidi"/>
      <w:sz w:val="24"/>
      <w:szCs w:val="24"/>
      <w:lang w:val="en-US"/>
    </w:rPr>
  </w:style>
  <w:style w:type="character" w:customStyle="1" w:styleId="BodyTextChar">
    <w:name w:val="Body Text Char"/>
    <w:basedOn w:val="DefaultParagraphFont"/>
    <w:link w:val="BodyText"/>
    <w:uiPriority w:val="1"/>
    <w:rsid w:val="00BC5743"/>
    <w:rPr>
      <w:rFonts w:ascii="Calibri" w:eastAsia="Calibri" w:hAnsi="Calibri" w:cstheme="minorBidi"/>
      <w:sz w:val="24"/>
      <w:szCs w:val="24"/>
      <w:lang w:val="en-US"/>
    </w:rPr>
  </w:style>
  <w:style w:type="paragraph" w:styleId="NormalWeb">
    <w:name w:val="Normal (Web)"/>
    <w:basedOn w:val="Normal"/>
    <w:uiPriority w:val="99"/>
    <w:semiHidden/>
    <w:unhideWhenUsed/>
    <w:rsid w:val="00F22A11"/>
    <w:pPr>
      <w:spacing w:before="100" w:beforeAutospacing="1" w:after="100" w:afterAutospacing="1" w:line="240" w:lineRule="auto"/>
    </w:pPr>
    <w:rPr>
      <w:rFonts w:ascii="SimSun" w:hAnsi="SimSun" w:cs="SimSun"/>
      <w:sz w:val="24"/>
      <w:szCs w:val="24"/>
      <w:lang w:val="en-US" w:eastAsia="zh-CN"/>
    </w:rPr>
  </w:style>
  <w:style w:type="paragraph" w:customStyle="1" w:styleId="TableTextNoSpace">
    <w:name w:val="Table Text No Space"/>
    <w:basedOn w:val="Normal"/>
    <w:rsid w:val="00714B44"/>
    <w:pPr>
      <w:spacing w:after="0" w:line="240" w:lineRule="auto"/>
    </w:pPr>
    <w:rPr>
      <w:rFonts w:cs="Times New Roman"/>
      <w:sz w:val="20"/>
      <w:szCs w:val="24"/>
      <w:lang w:val="en-GB"/>
    </w:rPr>
  </w:style>
  <w:style w:type="character" w:customStyle="1" w:styleId="2">
    <w:name w:val="未处理的提及2"/>
    <w:basedOn w:val="DefaultParagraphFont"/>
    <w:uiPriority w:val="99"/>
    <w:semiHidden/>
    <w:unhideWhenUsed/>
    <w:rsid w:val="003735DD"/>
    <w:rPr>
      <w:color w:val="605E5C"/>
      <w:shd w:val="clear" w:color="auto" w:fill="E1DFDD"/>
    </w:rPr>
  </w:style>
  <w:style w:type="character" w:customStyle="1" w:styleId="UnresolvedMention1">
    <w:name w:val="Unresolved Mention1"/>
    <w:basedOn w:val="DefaultParagraphFont"/>
    <w:uiPriority w:val="99"/>
    <w:semiHidden/>
    <w:unhideWhenUsed/>
    <w:rsid w:val="00746B36"/>
    <w:rPr>
      <w:color w:val="605E5C"/>
      <w:shd w:val="clear" w:color="auto" w:fill="E1DFDD"/>
    </w:rPr>
  </w:style>
  <w:style w:type="paragraph" w:styleId="Revision">
    <w:name w:val="Revision"/>
    <w:hidden/>
    <w:uiPriority w:val="99"/>
    <w:semiHidden/>
    <w:rsid w:val="00F7439E"/>
    <w:pPr>
      <w:spacing w:after="0" w:line="240" w:lineRule="auto"/>
    </w:pPr>
  </w:style>
  <w:style w:type="character" w:styleId="UnresolvedMention">
    <w:name w:val="Unresolved Mention"/>
    <w:basedOn w:val="DefaultParagraphFont"/>
    <w:uiPriority w:val="99"/>
    <w:semiHidden/>
    <w:unhideWhenUsed/>
    <w:rsid w:val="00891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7938">
      <w:bodyDiv w:val="1"/>
      <w:marLeft w:val="0"/>
      <w:marRight w:val="0"/>
      <w:marTop w:val="0"/>
      <w:marBottom w:val="0"/>
      <w:divBdr>
        <w:top w:val="none" w:sz="0" w:space="0" w:color="auto"/>
        <w:left w:val="none" w:sz="0" w:space="0" w:color="auto"/>
        <w:bottom w:val="none" w:sz="0" w:space="0" w:color="auto"/>
        <w:right w:val="none" w:sz="0" w:space="0" w:color="auto"/>
      </w:divBdr>
    </w:div>
    <w:div w:id="609898555">
      <w:bodyDiv w:val="1"/>
      <w:marLeft w:val="0"/>
      <w:marRight w:val="0"/>
      <w:marTop w:val="0"/>
      <w:marBottom w:val="0"/>
      <w:divBdr>
        <w:top w:val="none" w:sz="0" w:space="0" w:color="auto"/>
        <w:left w:val="none" w:sz="0" w:space="0" w:color="auto"/>
        <w:bottom w:val="none" w:sz="0" w:space="0" w:color="auto"/>
        <w:right w:val="none" w:sz="0" w:space="0" w:color="auto"/>
      </w:divBdr>
    </w:div>
    <w:div w:id="642350492">
      <w:bodyDiv w:val="1"/>
      <w:marLeft w:val="0"/>
      <w:marRight w:val="0"/>
      <w:marTop w:val="0"/>
      <w:marBottom w:val="0"/>
      <w:divBdr>
        <w:top w:val="none" w:sz="0" w:space="0" w:color="auto"/>
        <w:left w:val="none" w:sz="0" w:space="0" w:color="auto"/>
        <w:bottom w:val="none" w:sz="0" w:space="0" w:color="auto"/>
        <w:right w:val="none" w:sz="0" w:space="0" w:color="auto"/>
      </w:divBdr>
    </w:div>
    <w:div w:id="682971640">
      <w:bodyDiv w:val="1"/>
      <w:marLeft w:val="0"/>
      <w:marRight w:val="0"/>
      <w:marTop w:val="0"/>
      <w:marBottom w:val="0"/>
      <w:divBdr>
        <w:top w:val="none" w:sz="0" w:space="0" w:color="auto"/>
        <w:left w:val="none" w:sz="0" w:space="0" w:color="auto"/>
        <w:bottom w:val="none" w:sz="0" w:space="0" w:color="auto"/>
        <w:right w:val="none" w:sz="0" w:space="0" w:color="auto"/>
      </w:divBdr>
    </w:div>
    <w:div w:id="801851146">
      <w:bodyDiv w:val="1"/>
      <w:marLeft w:val="0"/>
      <w:marRight w:val="0"/>
      <w:marTop w:val="0"/>
      <w:marBottom w:val="0"/>
      <w:divBdr>
        <w:top w:val="none" w:sz="0" w:space="0" w:color="auto"/>
        <w:left w:val="none" w:sz="0" w:space="0" w:color="auto"/>
        <w:bottom w:val="none" w:sz="0" w:space="0" w:color="auto"/>
        <w:right w:val="none" w:sz="0" w:space="0" w:color="auto"/>
      </w:divBdr>
    </w:div>
    <w:div w:id="1110122939">
      <w:bodyDiv w:val="1"/>
      <w:marLeft w:val="0"/>
      <w:marRight w:val="0"/>
      <w:marTop w:val="0"/>
      <w:marBottom w:val="0"/>
      <w:divBdr>
        <w:top w:val="none" w:sz="0" w:space="0" w:color="auto"/>
        <w:left w:val="none" w:sz="0" w:space="0" w:color="auto"/>
        <w:bottom w:val="none" w:sz="0" w:space="0" w:color="auto"/>
        <w:right w:val="none" w:sz="0" w:space="0" w:color="auto"/>
      </w:divBdr>
    </w:div>
    <w:div w:id="1118599499">
      <w:bodyDiv w:val="1"/>
      <w:marLeft w:val="0"/>
      <w:marRight w:val="0"/>
      <w:marTop w:val="0"/>
      <w:marBottom w:val="0"/>
      <w:divBdr>
        <w:top w:val="none" w:sz="0" w:space="0" w:color="auto"/>
        <w:left w:val="none" w:sz="0" w:space="0" w:color="auto"/>
        <w:bottom w:val="none" w:sz="0" w:space="0" w:color="auto"/>
        <w:right w:val="none" w:sz="0" w:space="0" w:color="auto"/>
      </w:divBdr>
    </w:div>
    <w:div w:id="1213418373">
      <w:bodyDiv w:val="1"/>
      <w:marLeft w:val="0"/>
      <w:marRight w:val="0"/>
      <w:marTop w:val="0"/>
      <w:marBottom w:val="0"/>
      <w:divBdr>
        <w:top w:val="none" w:sz="0" w:space="0" w:color="auto"/>
        <w:left w:val="none" w:sz="0" w:space="0" w:color="auto"/>
        <w:bottom w:val="none" w:sz="0" w:space="0" w:color="auto"/>
        <w:right w:val="none" w:sz="0" w:space="0" w:color="auto"/>
      </w:divBdr>
    </w:div>
    <w:div w:id="1270351507">
      <w:bodyDiv w:val="1"/>
      <w:marLeft w:val="0"/>
      <w:marRight w:val="0"/>
      <w:marTop w:val="0"/>
      <w:marBottom w:val="0"/>
      <w:divBdr>
        <w:top w:val="none" w:sz="0" w:space="0" w:color="auto"/>
        <w:left w:val="none" w:sz="0" w:space="0" w:color="auto"/>
        <w:bottom w:val="none" w:sz="0" w:space="0" w:color="auto"/>
        <w:right w:val="none" w:sz="0" w:space="0" w:color="auto"/>
      </w:divBdr>
    </w:div>
    <w:div w:id="1558199197">
      <w:bodyDiv w:val="1"/>
      <w:marLeft w:val="0"/>
      <w:marRight w:val="0"/>
      <w:marTop w:val="0"/>
      <w:marBottom w:val="0"/>
      <w:divBdr>
        <w:top w:val="none" w:sz="0" w:space="0" w:color="auto"/>
        <w:left w:val="none" w:sz="0" w:space="0" w:color="auto"/>
        <w:bottom w:val="none" w:sz="0" w:space="0" w:color="auto"/>
        <w:right w:val="none" w:sz="0" w:space="0" w:color="auto"/>
      </w:divBdr>
    </w:div>
    <w:div w:id="1634283935">
      <w:bodyDiv w:val="1"/>
      <w:marLeft w:val="0"/>
      <w:marRight w:val="0"/>
      <w:marTop w:val="0"/>
      <w:marBottom w:val="0"/>
      <w:divBdr>
        <w:top w:val="none" w:sz="0" w:space="0" w:color="auto"/>
        <w:left w:val="none" w:sz="0" w:space="0" w:color="auto"/>
        <w:bottom w:val="none" w:sz="0" w:space="0" w:color="auto"/>
        <w:right w:val="none" w:sz="0" w:space="0" w:color="auto"/>
      </w:divBdr>
    </w:div>
    <w:div w:id="1644888633">
      <w:bodyDiv w:val="1"/>
      <w:marLeft w:val="0"/>
      <w:marRight w:val="0"/>
      <w:marTop w:val="0"/>
      <w:marBottom w:val="0"/>
      <w:divBdr>
        <w:top w:val="none" w:sz="0" w:space="0" w:color="auto"/>
        <w:left w:val="none" w:sz="0" w:space="0" w:color="auto"/>
        <w:bottom w:val="none" w:sz="0" w:space="0" w:color="auto"/>
        <w:right w:val="none" w:sz="0" w:space="0" w:color="auto"/>
      </w:divBdr>
    </w:div>
    <w:div w:id="1974096301">
      <w:bodyDiv w:val="1"/>
      <w:marLeft w:val="0"/>
      <w:marRight w:val="0"/>
      <w:marTop w:val="0"/>
      <w:marBottom w:val="0"/>
      <w:divBdr>
        <w:top w:val="none" w:sz="0" w:space="0" w:color="auto"/>
        <w:left w:val="none" w:sz="0" w:space="0" w:color="auto"/>
        <w:bottom w:val="none" w:sz="0" w:space="0" w:color="auto"/>
        <w:right w:val="none" w:sz="0" w:space="0" w:color="auto"/>
      </w:divBdr>
    </w:div>
    <w:div w:id="210595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arwick.ac.uk/services/ris/export-controls/activities/"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gov.uk/guidance/export-controls-applying-to-academic-research" TargetMode="External"/><Relationship Id="rId17" Type="http://schemas.openxmlformats.org/officeDocument/2006/relationships/hyperlink" Target="mailto:researchgovernance@warwick.ac.uk" TargetMode="External"/><Relationship Id="rId2" Type="http://schemas.openxmlformats.org/officeDocument/2006/relationships/customXml" Target="../customXml/item2.xml"/><Relationship Id="rId16" Type="http://schemas.openxmlformats.org/officeDocument/2006/relationships/hyperlink" Target="https://warwick.ac.uk/services/ris/research-integrity"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searchCompliance@Warwick.ac.uk" TargetMode="External"/><Relationship Id="rId5" Type="http://schemas.openxmlformats.org/officeDocument/2006/relationships/settings" Target="settings.xml"/><Relationship Id="rId15" Type="http://schemas.openxmlformats.org/officeDocument/2006/relationships/hyperlink" Target="https://www.gov.uk/government/publications/exporting-military-or-dual-use-technology-definitions/export-of-technology-remote-access-and-the-use-of-cloud-computing-services" TargetMode="External"/><Relationship Id="rId23" Type="http://schemas.openxmlformats.org/officeDocument/2006/relationships/theme" Target="theme/theme1.xml"/><Relationship Id="rId10" Type="http://schemas.openxmlformats.org/officeDocument/2006/relationships/hyperlink" Target="https://warwick.ac.uk/services/ris/export-controls/"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mailto:isr@warwick.ac.uk" TargetMode="External"/><Relationship Id="rId14" Type="http://schemas.openxmlformats.org/officeDocument/2006/relationships/hyperlink" Target="https://www.gov.uk/government/publications/exporting-military-or-dual-use-technology-definitions/export-of-technology-remote-access-and-the-use-of-cloud-computing-service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3295874\Local%20Settings\Temporary%20Internet%20Files\Content.Outlook\I2BCSJTY\UNSW_gener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Sommet"/>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29B707A-1D35-45D6-B781-1547D03AC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UNSW_general</Template>
  <TotalTime>102</TotalTime>
  <Pages>5</Pages>
  <Words>1035</Words>
  <Characters>6164</Characters>
  <Application>Microsoft Office Word</Application>
  <DocSecurity>0</DocSecurity>
  <Lines>212</Lines>
  <Paragraphs>126</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7073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adminit</dc:creator>
  <cp:lastModifiedBy>Wang, Hui</cp:lastModifiedBy>
  <cp:revision>10</cp:revision>
  <cp:lastPrinted>2019-05-31T12:49:00Z</cp:lastPrinted>
  <dcterms:created xsi:type="dcterms:W3CDTF">2026-02-27T13:45:00Z</dcterms:created>
  <dcterms:modified xsi:type="dcterms:W3CDTF">2026-03-09T09:42:00Z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59b9ff234ce2ada1172f2e5801633cdc145e3d86c9fbd377a1c582f60352383e</vt:lpwstr>
  </property>
</Properties>
</file>