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9CAE4" w14:textId="49D59936" w:rsidR="00EE596F" w:rsidRDefault="00A81EA3"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rPr>
        <w:t>N</w:t>
      </w:r>
      <w:r w:rsidR="00EE596F">
        <w:rPr>
          <w:rFonts w:asciiTheme="minorHAnsi" w:hAnsiTheme="minorHAnsi" w:cstheme="minorHAnsi"/>
          <w:b/>
          <w:sz w:val="32"/>
        </w:rPr>
        <w:t>TU-</w:t>
      </w:r>
      <w:r w:rsidR="00A11929">
        <w:rPr>
          <w:rFonts w:asciiTheme="minorHAnsi" w:hAnsiTheme="minorHAnsi" w:cstheme="minorHAnsi" w:hint="eastAsia"/>
          <w:b/>
          <w:sz w:val="32"/>
          <w:lang w:eastAsia="zh-CN"/>
        </w:rPr>
        <w:t>Warwick</w:t>
      </w:r>
      <w:r w:rsidR="00A11929">
        <w:rPr>
          <w:rFonts w:asciiTheme="minorHAnsi" w:hAnsiTheme="minorHAnsi" w:cstheme="minorHAnsi"/>
          <w:b/>
          <w:sz w:val="32"/>
          <w:lang w:eastAsia="zh-CN"/>
        </w:rPr>
        <w:t xml:space="preserve"> </w:t>
      </w:r>
      <w:r w:rsidR="00A11929">
        <w:rPr>
          <w:rFonts w:asciiTheme="minorHAnsi" w:hAnsiTheme="minorHAnsi" w:cstheme="minorHAnsi"/>
          <w:b/>
          <w:sz w:val="32"/>
        </w:rPr>
        <w:t>Joint</w:t>
      </w:r>
      <w:r w:rsidR="00A11929" w:rsidRPr="005C7AAE">
        <w:rPr>
          <w:rFonts w:asciiTheme="minorHAnsi" w:hAnsiTheme="minorHAnsi" w:cstheme="minorHAnsi"/>
          <w:b/>
          <w:sz w:val="32"/>
        </w:rPr>
        <w:t xml:space="preserve"> </w:t>
      </w:r>
      <w:r w:rsidR="00A11929" w:rsidRPr="005C7AAE">
        <w:rPr>
          <w:rFonts w:asciiTheme="minorHAnsi" w:hAnsiTheme="minorHAnsi" w:cstheme="minorHAnsi" w:hint="eastAsia"/>
          <w:b/>
          <w:sz w:val="32"/>
        </w:rPr>
        <w:t>Seed</w:t>
      </w:r>
      <w:r w:rsidR="00A11929"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Pr>
          <w:rFonts w:asciiTheme="minorHAnsi" w:hAnsiTheme="minorHAnsi" w:cstheme="minorHAnsi"/>
          <w:b/>
          <w:sz w:val="32"/>
        </w:rPr>
        <w:t>1</w:t>
      </w:r>
    </w:p>
    <w:p w14:paraId="18EC343D" w14:textId="7FEB72F4"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202</w:t>
      </w:r>
      <w:r w:rsidR="004633CF">
        <w:rPr>
          <w:rFonts w:asciiTheme="minorHAnsi" w:hAnsiTheme="minorHAnsi" w:cstheme="minorHAnsi"/>
          <w:b/>
          <w:sz w:val="32"/>
          <w:lang w:eastAsia="zh-CN"/>
        </w:rPr>
        <w:t>5</w:t>
      </w:r>
      <w:r w:rsidR="003A1D9C">
        <w:rPr>
          <w:rFonts w:asciiTheme="minorHAnsi" w:hAnsiTheme="minorHAnsi" w:cstheme="minorHAnsi"/>
          <w:b/>
          <w:sz w:val="32"/>
          <w:lang w:eastAsia="zh-CN"/>
        </w:rPr>
        <w:t>/2</w:t>
      </w:r>
      <w:r w:rsidR="004633CF">
        <w:rPr>
          <w:rFonts w:asciiTheme="minorHAnsi" w:hAnsiTheme="minorHAnsi" w:cstheme="minorHAnsi"/>
          <w:b/>
          <w:sz w:val="32"/>
          <w:lang w:eastAsia="zh-CN"/>
        </w:rPr>
        <w:t>6</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30B4BD85" w14:textId="77777777" w:rsidR="007E0F75" w:rsidRDefault="00CB73D2" w:rsidP="00CB73D2">
      <w:pPr>
        <w:jc w:val="both"/>
        <w:rPr>
          <w:lang w:val="en-GB"/>
        </w:rPr>
      </w:pPr>
      <w:r w:rsidRPr="000B4385">
        <w:rPr>
          <w:lang w:val="en-GB"/>
        </w:rPr>
        <w:t xml:space="preserve">In addition to the </w:t>
      </w:r>
      <w:r w:rsidR="00A81EA3">
        <w:rPr>
          <w:b/>
          <w:lang w:val="en-GB"/>
        </w:rPr>
        <w:t>N</w:t>
      </w:r>
      <w:r w:rsidRPr="000B4385">
        <w:rPr>
          <w:b/>
          <w:lang w:val="en-GB"/>
        </w:rPr>
        <w:t>TU-Warwick Joint Seed Fund Application</w:t>
      </w:r>
      <w:r w:rsidRPr="000B4385">
        <w:rPr>
          <w:lang w:val="en-GB"/>
        </w:rPr>
        <w:t xml:space="preserve"> </w:t>
      </w:r>
      <w:r w:rsidRPr="000B4385">
        <w:rPr>
          <w:b/>
          <w:lang w:val="en-GB"/>
        </w:rPr>
        <w:t>Form</w:t>
      </w:r>
      <w:r>
        <w:rPr>
          <w:b/>
          <w:lang w:val="en-GB"/>
        </w:rPr>
        <w:t xml:space="preserve"> </w:t>
      </w:r>
      <w:r w:rsidR="0085751F">
        <w:rPr>
          <w:b/>
          <w:lang w:val="en-GB"/>
        </w:rPr>
        <w:t>202</w:t>
      </w:r>
      <w:r w:rsidR="00080DFC">
        <w:rPr>
          <w:b/>
          <w:lang w:val="en-GB"/>
        </w:rPr>
        <w:t>5</w:t>
      </w:r>
      <w:r w:rsidR="003A1D9C">
        <w:rPr>
          <w:b/>
          <w:lang w:val="en-GB"/>
        </w:rPr>
        <w:t>/</w:t>
      </w:r>
      <w:r w:rsidR="0085751F">
        <w:rPr>
          <w:b/>
          <w:lang w:val="en-GB"/>
        </w:rPr>
        <w:t>2</w:t>
      </w:r>
      <w:r w:rsidR="00080DFC">
        <w:rPr>
          <w:b/>
          <w:lang w:val="en-GB"/>
        </w:rPr>
        <w:t>6</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w:t>
      </w:r>
      <w:r w:rsidR="00731887">
        <w:rPr>
          <w:lang w:val="en-GB"/>
        </w:rPr>
        <w:t xml:space="preserve">complete the Warwick Requirements Form to support their application. </w:t>
      </w:r>
    </w:p>
    <w:p w14:paraId="11017D7B" w14:textId="3911D110" w:rsidR="007E0F75" w:rsidRDefault="007E0F75" w:rsidP="00CB73D2">
      <w:pPr>
        <w:jc w:val="both"/>
        <w:rPr>
          <w:lang w:val="en-GB"/>
        </w:rPr>
      </w:pPr>
      <w:r>
        <w:rPr>
          <w:lang w:val="en-GB"/>
        </w:rPr>
        <w:t>The following documents should be compiled into a single consolidated file</w:t>
      </w:r>
      <w:r w:rsidR="00BA53A9">
        <w:rPr>
          <w:lang w:val="en-GB"/>
        </w:rPr>
        <w:t xml:space="preserve"> and submitted to both </w:t>
      </w:r>
      <w:hyperlink r:id="rId9" w:history="1">
        <w:r w:rsidR="00BA53A9" w:rsidRPr="00FF0382">
          <w:rPr>
            <w:rStyle w:val="Hyperlink"/>
            <w:lang w:val="en-GB"/>
          </w:rPr>
          <w:t>isr@warwick.ac.uk</w:t>
        </w:r>
      </w:hyperlink>
      <w:r w:rsidR="00BA53A9">
        <w:rPr>
          <w:lang w:val="en-GB"/>
        </w:rPr>
        <w:t xml:space="preserve"> and </w:t>
      </w:r>
      <w:hyperlink r:id="rId10" w:history="1">
        <w:r w:rsidR="00BA53A9" w:rsidRPr="00FF0382">
          <w:rPr>
            <w:rStyle w:val="Hyperlink"/>
            <w:lang w:val="en-GB"/>
          </w:rPr>
          <w:t>international@ntu.edu.sg</w:t>
        </w:r>
      </w:hyperlink>
      <w:r w:rsidR="00BA53A9">
        <w:rPr>
          <w:lang w:val="en-GB"/>
        </w:rPr>
        <w:t xml:space="preserve"> with the subject title “NTU-Warwick proposal submission”.</w:t>
      </w:r>
    </w:p>
    <w:p w14:paraId="405FEF8E" w14:textId="7387D058" w:rsidR="00731887" w:rsidRDefault="007E0F75" w:rsidP="007E0F75">
      <w:pPr>
        <w:pStyle w:val="ListParagraph"/>
        <w:numPr>
          <w:ilvl w:val="0"/>
          <w:numId w:val="9"/>
        </w:numPr>
        <w:jc w:val="both"/>
        <w:rPr>
          <w:lang w:val="en-GB"/>
        </w:rPr>
      </w:pPr>
      <w:r>
        <w:rPr>
          <w:lang w:val="en-GB"/>
        </w:rPr>
        <w:t>The completed Application Form</w:t>
      </w:r>
    </w:p>
    <w:p w14:paraId="7E5F86F5" w14:textId="067E5496" w:rsidR="007E0F75" w:rsidRDefault="007E0F75" w:rsidP="007E0F75">
      <w:pPr>
        <w:pStyle w:val="ListParagraph"/>
        <w:numPr>
          <w:ilvl w:val="0"/>
          <w:numId w:val="9"/>
        </w:numPr>
        <w:jc w:val="both"/>
        <w:rPr>
          <w:lang w:val="en-GB"/>
        </w:rPr>
      </w:pPr>
      <w:r>
        <w:rPr>
          <w:lang w:val="en-GB"/>
        </w:rPr>
        <w:t>The Warwick Requirements Form</w:t>
      </w:r>
    </w:p>
    <w:p w14:paraId="3B426D17" w14:textId="1A7BCD50" w:rsidR="007E0F75" w:rsidRPr="007E0F75" w:rsidRDefault="007E0F75" w:rsidP="007E0F75">
      <w:pPr>
        <w:pStyle w:val="ListParagraph"/>
        <w:numPr>
          <w:ilvl w:val="0"/>
          <w:numId w:val="9"/>
        </w:numPr>
        <w:jc w:val="both"/>
        <w:rPr>
          <w:lang w:val="en-GB"/>
        </w:rPr>
      </w:pPr>
      <w:r>
        <w:rPr>
          <w:lang w:val="en-GB"/>
        </w:rPr>
        <w:t>CVs of two lead investigators and their selected list of publications</w:t>
      </w:r>
    </w:p>
    <w:p w14:paraId="167224E7" w14:textId="2FFF3D55" w:rsidR="00CB73D2" w:rsidRDefault="002B73FB" w:rsidP="00CB73D2">
      <w:pPr>
        <w:jc w:val="both"/>
        <w:rPr>
          <w:lang w:val="en-GB"/>
        </w:rPr>
      </w:pPr>
      <w:r>
        <w:rPr>
          <w:lang w:val="en-GB"/>
        </w:rPr>
        <w:t xml:space="preserve">The submission deadline is </w:t>
      </w:r>
      <w:r>
        <w:rPr>
          <w:b/>
          <w:lang w:val="en-GB"/>
        </w:rPr>
        <w:t>Monday</w:t>
      </w:r>
      <w:r w:rsidR="007520B9" w:rsidRPr="005B70B1">
        <w:rPr>
          <w:b/>
          <w:lang w:val="en-GB"/>
        </w:rPr>
        <w:t xml:space="preserve"> </w:t>
      </w:r>
      <w:r>
        <w:rPr>
          <w:b/>
          <w:lang w:val="en-GB"/>
        </w:rPr>
        <w:t>3</w:t>
      </w:r>
      <w:r w:rsidRPr="002B73FB">
        <w:rPr>
          <w:b/>
          <w:vertAlign w:val="superscript"/>
          <w:lang w:val="en-GB"/>
        </w:rPr>
        <w:t>rd</w:t>
      </w:r>
      <w:r>
        <w:rPr>
          <w:b/>
          <w:lang w:val="en-GB"/>
        </w:rPr>
        <w:t xml:space="preserve"> November</w:t>
      </w:r>
      <w:r w:rsidR="00BF61D5" w:rsidRPr="005B70B1">
        <w:rPr>
          <w:b/>
          <w:lang w:val="en-GB"/>
        </w:rPr>
        <w:t xml:space="preserve"> </w:t>
      </w:r>
      <w:r w:rsidR="00341B94" w:rsidRPr="005B70B1">
        <w:rPr>
          <w:b/>
          <w:lang w:val="en-GB"/>
        </w:rPr>
        <w:t>202</w:t>
      </w:r>
      <w:r w:rsidR="00080DFC">
        <w:rPr>
          <w:b/>
          <w:lang w:val="en-GB"/>
        </w:rPr>
        <w:t>5</w:t>
      </w:r>
      <w:r w:rsidR="00D06074">
        <w:rPr>
          <w:b/>
          <w:lang w:val="en-GB"/>
        </w:rPr>
        <w:t xml:space="preserve">, </w:t>
      </w:r>
      <w:r w:rsidR="00BA53A9">
        <w:rPr>
          <w:b/>
          <w:lang w:val="en-GB"/>
        </w:rPr>
        <w:t>15</w:t>
      </w:r>
      <w:r w:rsidR="00D06074">
        <w:rPr>
          <w:b/>
          <w:lang w:val="en-GB"/>
        </w:rPr>
        <w:t>:</w:t>
      </w:r>
      <w:r>
        <w:rPr>
          <w:b/>
          <w:lang w:val="en-GB"/>
        </w:rPr>
        <w:t>59</w:t>
      </w:r>
      <w:r w:rsidR="00080DFC">
        <w:rPr>
          <w:b/>
          <w:lang w:val="en-GB"/>
        </w:rPr>
        <w:t xml:space="preserve"> </w:t>
      </w:r>
      <w:r w:rsidR="00D06074">
        <w:rPr>
          <w:b/>
          <w:lang w:val="en-GB"/>
        </w:rPr>
        <w:t>UK time</w:t>
      </w:r>
      <w:r w:rsidR="00CB73D2">
        <w:rPr>
          <w:lang w:val="en-GB"/>
        </w:rPr>
        <w:t>.</w:t>
      </w:r>
      <w:r w:rsidR="008918BA">
        <w:rPr>
          <w:lang w:val="en-GB"/>
        </w:rPr>
        <w:t xml:space="preserve"> </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300"/>
        <w:gridCol w:w="1882"/>
      </w:tblGrid>
      <w:tr w:rsidR="008918BA" w14:paraId="21D22BF9" w14:textId="77777777" w:rsidTr="005D36EC">
        <w:trPr>
          <w:trHeight w:val="567"/>
        </w:trPr>
        <w:tc>
          <w:tcPr>
            <w:tcW w:w="5000" w:type="pct"/>
            <w:gridSpan w:val="2"/>
            <w:tcBorders>
              <w:top w:val="single" w:sz="4" w:space="0" w:color="000000"/>
              <w:left w:val="single" w:sz="4" w:space="0" w:color="000000"/>
              <w:bottom w:val="single" w:sz="4" w:space="0" w:color="000000"/>
              <w:right w:val="single" w:sz="4" w:space="0" w:color="000000"/>
            </w:tcBorders>
            <w:vAlign w:val="center"/>
          </w:tcPr>
          <w:p w14:paraId="0B85A9DD" w14:textId="77777777" w:rsidR="008918BA" w:rsidRDefault="008918BA" w:rsidP="005D36EC">
            <w:pPr>
              <w:pStyle w:val="TableTextNoSpace"/>
              <w:jc w:val="center"/>
              <w:rPr>
                <w:rFonts w:cs="Arial"/>
                <w:b/>
                <w:bCs/>
                <w:sz w:val="22"/>
                <w:szCs w:val="22"/>
              </w:rPr>
            </w:pPr>
            <w:r w:rsidRPr="00206D59">
              <w:rPr>
                <w:rFonts w:cs="Arial"/>
                <w:b/>
                <w:sz w:val="22"/>
                <w:szCs w:val="22"/>
              </w:rPr>
              <w:t xml:space="preserve">University </w:t>
            </w:r>
            <w:r>
              <w:rPr>
                <w:rFonts w:cs="Arial"/>
                <w:b/>
                <w:sz w:val="22"/>
                <w:szCs w:val="22"/>
              </w:rPr>
              <w:t>of Warwick</w:t>
            </w:r>
          </w:p>
        </w:tc>
      </w:tr>
      <w:tr w:rsidR="008918BA" w14:paraId="25DC883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8918BA" w:rsidRPr="008B156E" w:rsidRDefault="008918BA" w:rsidP="005D36EC">
            <w:pPr>
              <w:pStyle w:val="TableTextNoSpace"/>
              <w:rPr>
                <w:rFonts w:cs="Arial"/>
                <w:b/>
                <w:bCs/>
                <w:sz w:val="22"/>
                <w:szCs w:val="22"/>
              </w:rPr>
            </w:pPr>
            <w:r>
              <w:rPr>
                <w:rFonts w:cs="Arial"/>
                <w:sz w:val="22"/>
                <w:szCs w:val="22"/>
              </w:rPr>
              <w:t>Insert itemised costs (add lines as required)</w:t>
            </w: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930F2B9" w14:textId="062E9BB0" w:rsidR="008918BA" w:rsidRPr="008B156E" w:rsidRDefault="00BF61D5" w:rsidP="005D36EC">
            <w:pPr>
              <w:pStyle w:val="TableTextNoSpace"/>
              <w:jc w:val="center"/>
              <w:rPr>
                <w:rFonts w:cs="Arial"/>
                <w:b/>
                <w:bCs/>
                <w:sz w:val="22"/>
                <w:szCs w:val="22"/>
              </w:rPr>
            </w:pPr>
            <w:r>
              <w:rPr>
                <w:rFonts w:cs="Arial"/>
                <w:b/>
                <w:bCs/>
                <w:sz w:val="22"/>
                <w:szCs w:val="22"/>
              </w:rPr>
              <w:t>202</w:t>
            </w:r>
            <w:r w:rsidR="00080DFC">
              <w:rPr>
                <w:rFonts w:cs="Arial"/>
                <w:b/>
                <w:bCs/>
                <w:sz w:val="22"/>
                <w:szCs w:val="22"/>
              </w:rPr>
              <w:t>5</w:t>
            </w:r>
            <w:r w:rsidR="008918BA">
              <w:rPr>
                <w:rFonts w:cs="Arial"/>
                <w:b/>
                <w:bCs/>
                <w:sz w:val="22"/>
                <w:szCs w:val="22"/>
              </w:rPr>
              <w:t>/</w:t>
            </w:r>
            <w:r>
              <w:rPr>
                <w:rFonts w:cs="Arial"/>
                <w:b/>
                <w:bCs/>
                <w:sz w:val="22"/>
                <w:szCs w:val="22"/>
              </w:rPr>
              <w:t>2</w:t>
            </w:r>
            <w:r w:rsidR="00080DFC">
              <w:rPr>
                <w:rFonts w:cs="Arial"/>
                <w:b/>
                <w:bCs/>
                <w:sz w:val="22"/>
                <w:szCs w:val="22"/>
              </w:rPr>
              <w:t>6</w:t>
            </w:r>
          </w:p>
        </w:tc>
      </w:tr>
      <w:tr w:rsidR="008918BA" w14:paraId="617BBB0C"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186253C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F343902"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2E44D56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7886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21BCC8EF"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627548D9"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6C50FC2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0FCE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79E617A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B25E6B1"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1D02C5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38DB7405" w14:textId="77777777" w:rsidTr="001439C8">
        <w:trPr>
          <w:trHeight w:val="567"/>
        </w:trPr>
        <w:tc>
          <w:tcPr>
            <w:tcW w:w="3975" w:type="pct"/>
            <w:tcBorders>
              <w:top w:val="single" w:sz="4" w:space="0" w:color="000000"/>
              <w:left w:val="single" w:sz="4" w:space="0" w:color="000000"/>
              <w:bottom w:val="single" w:sz="4" w:space="0" w:color="auto"/>
              <w:right w:val="single" w:sz="4" w:space="0" w:color="000000"/>
            </w:tcBorders>
            <w:vAlign w:val="center"/>
          </w:tcPr>
          <w:p w14:paraId="3E8CB926" w14:textId="77777777" w:rsidR="008918BA" w:rsidRPr="008718AC" w:rsidRDefault="008918BA" w:rsidP="005D36EC">
            <w:pPr>
              <w:pStyle w:val="TableTextNoSpace"/>
              <w:jc w:val="right"/>
              <w:rPr>
                <w:rFonts w:cs="Arial"/>
                <w:b/>
                <w:bCs/>
                <w:sz w:val="22"/>
                <w:szCs w:val="22"/>
              </w:rPr>
            </w:pPr>
            <w:r w:rsidRPr="008718AC">
              <w:rPr>
                <w:rFonts w:cs="Arial"/>
                <w:b/>
                <w:sz w:val="22"/>
                <w:szCs w:val="22"/>
              </w:rPr>
              <w:t xml:space="preserve">TOTAL REQUEST </w:t>
            </w:r>
          </w:p>
        </w:tc>
        <w:tc>
          <w:tcPr>
            <w:tcW w:w="1025" w:type="pct"/>
            <w:tcBorders>
              <w:top w:val="single" w:sz="4" w:space="0" w:color="000000"/>
              <w:left w:val="single" w:sz="4" w:space="0" w:color="000000"/>
              <w:bottom w:val="single" w:sz="4" w:space="0" w:color="000000"/>
              <w:right w:val="single" w:sz="4" w:space="0" w:color="000000"/>
            </w:tcBorders>
            <w:vAlign w:val="center"/>
          </w:tcPr>
          <w:p w14:paraId="37A7BBC6" w14:textId="77777777" w:rsidR="008918BA" w:rsidRPr="008718AC" w:rsidRDefault="008918BA" w:rsidP="005D36EC">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University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1"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2"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3"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4"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lastRenderedPageBreak/>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If yes, please specify below:-</w:t>
            </w:r>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5"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6"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If yes, please specify below:-</w:t>
            </w:r>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7"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8"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CB73D2">
        <w:rPr>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5AE0FEA4" w14:textId="1A3B3A64" w:rsidR="00CB73D2" w:rsidRDefault="00CB73D2" w:rsidP="00B9256C">
      <w:pPr>
        <w:pStyle w:val="ListParagraph"/>
        <w:numPr>
          <w:ilvl w:val="0"/>
          <w:numId w:val="1"/>
        </w:numPr>
        <w:spacing w:before="60"/>
        <w:jc w:val="both"/>
      </w:pPr>
      <w:r>
        <w:t>Confirmation that the project/activity is not already being supported by funds from existing individual, group or departmental budgets.</w:t>
      </w:r>
    </w:p>
    <w:p w14:paraId="6110BC4D" w14:textId="05C6E325" w:rsidR="00080DFC" w:rsidRDefault="00080DFC" w:rsidP="00820A18">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3C78B314" w14:textId="77777777" w:rsidR="00CB73D2" w:rsidRDefault="00CB73D2" w:rsidP="00B9256C">
      <w:pPr>
        <w:pStyle w:val="ListParagraph"/>
        <w:numPr>
          <w:ilvl w:val="0"/>
          <w:numId w:val="1"/>
        </w:numPr>
        <w:spacing w:before="60"/>
        <w:jc w:val="both"/>
      </w:pPr>
      <w:r>
        <w:t>If other, additional sources of internal funding are being sought to support this activity.</w:t>
      </w:r>
    </w:p>
    <w:p w14:paraId="30FC7023" w14:textId="759A5D70" w:rsidR="004174FE" w:rsidRDefault="004174FE" w:rsidP="00DF6AC6">
      <w:pPr>
        <w:pStyle w:val="ListParagraph"/>
        <w:numPr>
          <w:ilvl w:val="0"/>
          <w:numId w:val="1"/>
        </w:numPr>
        <w:spacing w:before="60"/>
        <w:jc w:val="both"/>
      </w:pPr>
      <w:r>
        <w:t>That any award received under this scheme represents a budget virement of actual expenditure and not a cash award and that bids for expenditure will adversely impact both the budgeted and actual gross surplus and gross margin percentage of the Applicant’s Department.</w:t>
      </w:r>
    </w:p>
    <w:p w14:paraId="174BC1A8" w14:textId="77777777" w:rsidR="00B9256C" w:rsidRPr="00B9256C" w:rsidRDefault="00B9256C" w:rsidP="00B9256C">
      <w:pPr>
        <w:pStyle w:val="ListParagraph"/>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4174FE" w14:paraId="7418DD48" w14:textId="77777777" w:rsidTr="00F766F9">
        <w:tc>
          <w:tcPr>
            <w:tcW w:w="5000" w:type="pct"/>
            <w:gridSpan w:val="2"/>
            <w:shd w:val="clear" w:color="auto" w:fill="F2F2F2" w:themeFill="background1" w:themeFillShade="F2"/>
          </w:tcPr>
          <w:p w14:paraId="4894EFD8" w14:textId="24BF4006" w:rsidR="00CB73D2" w:rsidRPr="004174FE" w:rsidRDefault="00CB73D2" w:rsidP="00F766F9">
            <w:pPr>
              <w:pStyle w:val="TableTextNoSpace"/>
              <w:spacing w:before="60" w:after="60"/>
              <w:rPr>
                <w:rFonts w:cs="Arial"/>
                <w:b/>
                <w:sz w:val="22"/>
                <w:szCs w:val="22"/>
              </w:rPr>
            </w:pPr>
            <w:r w:rsidRPr="004174FE">
              <w:rPr>
                <w:rFonts w:cs="Arial"/>
                <w:b/>
                <w:sz w:val="22"/>
                <w:szCs w:val="22"/>
              </w:rPr>
              <w:t>SUPPORTING STATEMENT</w:t>
            </w:r>
          </w:p>
          <w:p w14:paraId="14C21128" w14:textId="5F6FD80A" w:rsidR="00CB73D2" w:rsidRPr="004174FE" w:rsidRDefault="004174FE" w:rsidP="004174FE">
            <w:pPr>
              <w:pStyle w:val="TableTextNoSpace"/>
              <w:spacing w:before="60" w:after="60"/>
              <w:rPr>
                <w:rFonts w:cs="Arial"/>
                <w:bCs/>
                <w:sz w:val="22"/>
                <w:szCs w:val="22"/>
              </w:rPr>
            </w:pPr>
            <w:r w:rsidRPr="004174FE">
              <w:rPr>
                <w:rFonts w:cs="Arial"/>
                <w:bCs/>
                <w:sz w:val="22"/>
                <w:szCs w:val="22"/>
              </w:rPr>
              <w:t xml:space="preserve">Please </w:t>
            </w:r>
            <w:r w:rsidRPr="00CB73D2">
              <w:rPr>
                <w:rFonts w:cs="Arial"/>
                <w:sz w:val="22"/>
                <w:szCs w:val="22"/>
              </w:rPr>
              <w:t xml:space="preserve">ensure that the following statement is included in your statement of support. </w:t>
            </w:r>
            <w:r w:rsidRPr="00CB73D2">
              <w:rPr>
                <w:rFonts w:cs="Arial"/>
                <w:i/>
                <w:sz w:val="22"/>
                <w:szCs w:val="22"/>
              </w:rPr>
              <w:t xml:space="preserve">“I </w:t>
            </w:r>
            <w:r>
              <w:rPr>
                <w:rFonts w:cs="Arial"/>
                <w:i/>
                <w:sz w:val="22"/>
                <w:szCs w:val="22"/>
              </w:rPr>
              <w:t>understand</w:t>
            </w:r>
            <w:r w:rsidRPr="00CB73D2">
              <w:rPr>
                <w:rFonts w:cs="Arial"/>
                <w:i/>
                <w:sz w:val="22"/>
                <w:szCs w:val="22"/>
              </w:rPr>
              <w:t xml:space="preserve"> that any award received under this scheme represents a budget virement of actual expenditure and not a cash award and that bids for expenditure will adversely impact both the budgeted and actual gross surplus and gross margin percentage of my department.”</w:t>
            </w:r>
          </w:p>
        </w:tc>
      </w:tr>
      <w:tr w:rsidR="00CB73D2" w:rsidRPr="00283398" w14:paraId="1FB568CC" w14:textId="77777777" w:rsidTr="00F8762C">
        <w:trPr>
          <w:trHeight w:val="4778"/>
        </w:trPr>
        <w:tc>
          <w:tcPr>
            <w:tcW w:w="5000" w:type="pct"/>
            <w:gridSpan w:val="2"/>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8762C">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A318D8">
      <w:headerReference w:type="default" r:id="rId19"/>
      <w:footerReference w:type="default" r:id="rId20"/>
      <w:headerReference w:type="first" r:id="rId21"/>
      <w:footerReference w:type="first" r:id="rId22"/>
      <w:type w:val="continuous"/>
      <w:pgSz w:w="11906" w:h="16838"/>
      <w:pgMar w:top="1440" w:right="127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49A0A3" w14:textId="77777777" w:rsidR="00AB42C7" w:rsidRDefault="00AB42C7" w:rsidP="00E56294">
      <w:pPr>
        <w:spacing w:after="0" w:line="240" w:lineRule="auto"/>
      </w:pPr>
      <w:r>
        <w:separator/>
      </w:r>
    </w:p>
  </w:endnote>
  <w:endnote w:type="continuationSeparator" w:id="0">
    <w:p w14:paraId="4396E6D4" w14:textId="77777777" w:rsidR="00AB42C7" w:rsidRDefault="00AB42C7"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7B437" w14:textId="5B4B9B5D" w:rsidR="00EE596F" w:rsidRPr="00EE596F" w:rsidRDefault="00EC5CB0" w:rsidP="00EE596F">
    <w:pPr>
      <w:pStyle w:val="Footer"/>
      <w:rPr>
        <w:i/>
        <w:sz w:val="20"/>
      </w:rPr>
    </w:pPr>
    <w:r>
      <w:rPr>
        <w:i/>
        <w:sz w:val="20"/>
      </w:rPr>
      <w:t>N</w:t>
    </w:r>
    <w:r w:rsidR="00EE596F" w:rsidRPr="0011181B">
      <w:rPr>
        <w:i/>
        <w:sz w:val="20"/>
      </w:rPr>
      <w:t>TU-Warwick Joint Seed Fund</w:t>
    </w:r>
    <w:r w:rsidR="00EE596F">
      <w:rPr>
        <w:i/>
        <w:sz w:val="20"/>
      </w:rPr>
      <w:t xml:space="preserve"> </w:t>
    </w:r>
    <w:r w:rsidR="00CB73D2">
      <w:rPr>
        <w:i/>
        <w:sz w:val="20"/>
      </w:rPr>
      <w:t>Warwick Requirement</w:t>
    </w:r>
    <w:r w:rsidR="00C76CAB">
      <w:rPr>
        <w:i/>
        <w:sz w:val="20"/>
      </w:rPr>
      <w:t xml:space="preserve"> Form</w:t>
    </w:r>
    <w:r w:rsidR="00EE596F">
      <w:rPr>
        <w:i/>
        <w:sz w:val="20"/>
      </w:rPr>
      <w:t xml:space="preserve"> </w:t>
    </w:r>
    <w:r w:rsidR="003A1D9C">
      <w:rPr>
        <w:i/>
        <w:sz w:val="20"/>
      </w:rPr>
      <w:t>202</w:t>
    </w:r>
    <w:r w:rsidR="00080DFC">
      <w:rPr>
        <w:i/>
        <w:sz w:val="20"/>
      </w:rPr>
      <w:t>5</w:t>
    </w:r>
    <w:r w:rsidR="003A1D9C">
      <w:rPr>
        <w:i/>
        <w:sz w:val="20"/>
      </w:rPr>
      <w:t>/</w:t>
    </w:r>
    <w:r w:rsidR="00BA2B51">
      <w:rPr>
        <w:i/>
        <w:sz w:val="20"/>
      </w:rPr>
      <w:t>2</w:t>
    </w:r>
    <w:r w:rsidR="00080DFC">
      <w:rPr>
        <w:i/>
        <w:sz w:val="20"/>
      </w:rPr>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2FF94787" w:rsidR="003F3B97" w:rsidRPr="005401D4" w:rsidRDefault="00EC5CB0">
    <w:pPr>
      <w:pStyle w:val="Footer"/>
      <w:jc w:val="right"/>
      <w:rPr>
        <w:sz w:val="20"/>
        <w:szCs w:val="20"/>
      </w:rPr>
    </w:pPr>
    <w:r>
      <w:rPr>
        <w:noProof/>
        <w:lang w:val="en-GB" w:eastAsia="zh-CN"/>
      </w:rPr>
      <w:drawing>
        <wp:anchor distT="0" distB="0" distL="114300" distR="114300" simplePos="0" relativeHeight="251670528" behindDoc="1" locked="0" layoutInCell="1" allowOverlap="1" wp14:anchorId="0939CECD" wp14:editId="5BED5BF5">
          <wp:simplePos x="0" y="0"/>
          <wp:positionH relativeFrom="margin">
            <wp:align>right</wp:align>
          </wp:positionH>
          <wp:positionV relativeFrom="paragraph">
            <wp:posOffset>-866358</wp:posOffset>
          </wp:positionV>
          <wp:extent cx="833755" cy="1157605"/>
          <wp:effectExtent l="0" t="0" r="4445" b="4445"/>
          <wp:wrapTight wrapText="bothSides">
            <wp:wrapPolygon edited="0">
              <wp:start x="0" y="0"/>
              <wp:lineTo x="0" y="13152"/>
              <wp:lineTo x="987" y="17417"/>
              <wp:lineTo x="7896" y="21327"/>
              <wp:lineTo x="9377" y="21327"/>
              <wp:lineTo x="12338" y="21327"/>
              <wp:lineTo x="13325" y="21327"/>
              <wp:lineTo x="19741" y="17773"/>
              <wp:lineTo x="20235" y="17417"/>
              <wp:lineTo x="21222" y="12796"/>
              <wp:lineTo x="21222"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D5F84" w14:textId="77777777" w:rsidR="00AB42C7" w:rsidRDefault="00AB42C7" w:rsidP="00E56294">
      <w:pPr>
        <w:spacing w:after="0" w:line="240" w:lineRule="auto"/>
      </w:pPr>
      <w:r>
        <w:separator/>
      </w:r>
    </w:p>
  </w:footnote>
  <w:footnote w:type="continuationSeparator" w:id="0">
    <w:p w14:paraId="174DD0CB" w14:textId="77777777" w:rsidR="00AB42C7" w:rsidRDefault="00AB42C7"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49B72B5F" w:rsidR="001F7883" w:rsidRDefault="001F7883" w:rsidP="001F7883">
    <w:r>
      <w:rPr>
        <w:noProof/>
        <w:lang w:val="en-US" w:eastAsia="zh-CN"/>
      </w:rPr>
      <mc:AlternateContent>
        <mc:Choice Requires="wps">
          <w:drawing>
            <wp:anchor distT="0" distB="0" distL="114300" distR="114300" simplePos="0" relativeHeight="251659264" behindDoc="0" locked="0" layoutInCell="1" allowOverlap="1" wp14:anchorId="75580CBF" wp14:editId="1307C8D6">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tab/>
    </w:r>
    <w:r>
      <w:tab/>
    </w:r>
    <w:r>
      <w:tab/>
    </w:r>
  </w:p>
  <w:p w14:paraId="62EC1647" w14:textId="3A58C9F4" w:rsidR="00EE596F" w:rsidRDefault="00EE596F" w:rsidP="001F7883">
    <w:pPr>
      <w:pStyle w:val="Header"/>
      <w:tabs>
        <w:tab w:val="clear" w:pos="4513"/>
        <w:tab w:val="clear" w:pos="9026"/>
        <w:tab w:val="left" w:pos="753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42120" w14:textId="36E6FB2D" w:rsidR="00EE596F" w:rsidRDefault="00A318D8" w:rsidP="00EE596F">
    <w:pPr>
      <w:pStyle w:val="Header"/>
      <w:tabs>
        <w:tab w:val="clear" w:pos="4513"/>
        <w:tab w:val="clear" w:pos="9026"/>
        <w:tab w:val="left" w:pos="7643"/>
      </w:tabs>
    </w:pPr>
    <w:r>
      <w:rPr>
        <w:noProof/>
        <w:lang w:val="en-GB" w:eastAsia="zh-CN"/>
      </w:rPr>
      <w:drawing>
        <wp:anchor distT="0" distB="0" distL="114300" distR="114300" simplePos="0" relativeHeight="251668480" behindDoc="1" locked="0" layoutInCell="1" allowOverlap="1" wp14:anchorId="076EEE1D" wp14:editId="361DF905">
          <wp:simplePos x="0" y="0"/>
          <wp:positionH relativeFrom="margin">
            <wp:align>right</wp:align>
          </wp:positionH>
          <wp:positionV relativeFrom="paragraph">
            <wp:posOffset>-65112</wp:posOffset>
          </wp:positionV>
          <wp:extent cx="2304000" cy="637824"/>
          <wp:effectExtent l="0" t="0" r="1270" b="0"/>
          <wp:wrapTight wrapText="bothSides">
            <wp:wrapPolygon edited="0">
              <wp:start x="0" y="0"/>
              <wp:lineTo x="0" y="17426"/>
              <wp:lineTo x="3929" y="20653"/>
              <wp:lineTo x="21433" y="20653"/>
              <wp:lineTo x="21433"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04000" cy="6378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en-SG" w:eastAsia="en-SG"/>
      </w:rPr>
      <w:drawing>
        <wp:anchor distT="0" distB="0" distL="114300" distR="114300" simplePos="0" relativeHeight="251666432" behindDoc="0" locked="0" layoutInCell="1" allowOverlap="1" wp14:anchorId="2620F443" wp14:editId="69E6CBF0">
          <wp:simplePos x="0" y="0"/>
          <wp:positionH relativeFrom="margin">
            <wp:align>left</wp:align>
          </wp:positionH>
          <wp:positionV relativeFrom="paragraph">
            <wp:posOffset>-109921</wp:posOffset>
          </wp:positionV>
          <wp:extent cx="2078554" cy="792000"/>
          <wp:effectExtent l="0" t="0" r="0" b="8255"/>
          <wp:wrapSquare wrapText="bothSides"/>
          <wp:docPr id="1119332023" name="Picture 1119332023" descr="A black background with blue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88140" name="Picture 1450888140" descr="A black background with blue and red text&#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78554" cy="792000"/>
                  </a:xfrm>
                  <a:prstGeom prst="rect">
                    <a:avLst/>
                  </a:prstGeom>
                </pic:spPr>
              </pic:pic>
            </a:graphicData>
          </a:graphic>
          <wp14:sizeRelH relativeFrom="page">
            <wp14:pctWidth>0</wp14:pctWidth>
          </wp14:sizeRelH>
          <wp14:sizeRelV relativeFrom="page">
            <wp14:pctHeight>0</wp14:pctHeight>
          </wp14:sizeRelV>
        </wp:anchor>
      </w:drawing>
    </w:r>
    <w:r w:rsidR="00EE596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767AA7"/>
    <w:multiLevelType w:val="hybridMultilevel"/>
    <w:tmpl w:val="7336743E"/>
    <w:lvl w:ilvl="0" w:tplc="0809000F">
      <w:start w:val="1"/>
      <w:numFmt w:val="decimal"/>
      <w:lvlText w:val="%1."/>
      <w:lvlJc w:val="left"/>
      <w:pPr>
        <w:ind w:left="784" w:hanging="360"/>
      </w:pPr>
    </w:lvl>
    <w:lvl w:ilvl="1" w:tplc="08090019" w:tentative="1">
      <w:start w:val="1"/>
      <w:numFmt w:val="lowerLetter"/>
      <w:lvlText w:val="%2."/>
      <w:lvlJc w:val="left"/>
      <w:pPr>
        <w:ind w:left="1504" w:hanging="360"/>
      </w:pPr>
    </w:lvl>
    <w:lvl w:ilvl="2" w:tplc="0809001B" w:tentative="1">
      <w:start w:val="1"/>
      <w:numFmt w:val="lowerRoman"/>
      <w:lvlText w:val="%3."/>
      <w:lvlJc w:val="right"/>
      <w:pPr>
        <w:ind w:left="2224" w:hanging="180"/>
      </w:pPr>
    </w:lvl>
    <w:lvl w:ilvl="3" w:tplc="0809000F" w:tentative="1">
      <w:start w:val="1"/>
      <w:numFmt w:val="decimal"/>
      <w:lvlText w:val="%4."/>
      <w:lvlJc w:val="left"/>
      <w:pPr>
        <w:ind w:left="2944" w:hanging="360"/>
      </w:pPr>
    </w:lvl>
    <w:lvl w:ilvl="4" w:tplc="08090019" w:tentative="1">
      <w:start w:val="1"/>
      <w:numFmt w:val="lowerLetter"/>
      <w:lvlText w:val="%5."/>
      <w:lvlJc w:val="left"/>
      <w:pPr>
        <w:ind w:left="3664" w:hanging="360"/>
      </w:pPr>
    </w:lvl>
    <w:lvl w:ilvl="5" w:tplc="0809001B" w:tentative="1">
      <w:start w:val="1"/>
      <w:numFmt w:val="lowerRoman"/>
      <w:lvlText w:val="%6."/>
      <w:lvlJc w:val="right"/>
      <w:pPr>
        <w:ind w:left="4384" w:hanging="180"/>
      </w:pPr>
    </w:lvl>
    <w:lvl w:ilvl="6" w:tplc="0809000F" w:tentative="1">
      <w:start w:val="1"/>
      <w:numFmt w:val="decimal"/>
      <w:lvlText w:val="%7."/>
      <w:lvlJc w:val="left"/>
      <w:pPr>
        <w:ind w:left="5104" w:hanging="360"/>
      </w:pPr>
    </w:lvl>
    <w:lvl w:ilvl="7" w:tplc="08090019" w:tentative="1">
      <w:start w:val="1"/>
      <w:numFmt w:val="lowerLetter"/>
      <w:lvlText w:val="%8."/>
      <w:lvlJc w:val="left"/>
      <w:pPr>
        <w:ind w:left="5824" w:hanging="360"/>
      </w:pPr>
    </w:lvl>
    <w:lvl w:ilvl="8" w:tplc="0809001B" w:tentative="1">
      <w:start w:val="1"/>
      <w:numFmt w:val="lowerRoman"/>
      <w:lvlText w:val="%9."/>
      <w:lvlJc w:val="right"/>
      <w:pPr>
        <w:ind w:left="6544" w:hanging="180"/>
      </w:pPr>
    </w:lvl>
  </w:abstractNum>
  <w:abstractNum w:abstractNumId="5"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6"/>
  </w:num>
  <w:num w:numId="2" w16cid:durableId="2115707010">
    <w:abstractNumId w:val="7"/>
  </w:num>
  <w:num w:numId="3" w16cid:durableId="1808813375">
    <w:abstractNumId w:val="8"/>
  </w:num>
  <w:num w:numId="4" w16cid:durableId="685595590">
    <w:abstractNumId w:val="5"/>
  </w:num>
  <w:num w:numId="5" w16cid:durableId="1164973174">
    <w:abstractNumId w:val="2"/>
  </w:num>
  <w:num w:numId="6" w16cid:durableId="75245511">
    <w:abstractNumId w:val="3"/>
  </w:num>
  <w:num w:numId="7" w16cid:durableId="1141338138">
    <w:abstractNumId w:val="0"/>
  </w:num>
  <w:num w:numId="8" w16cid:durableId="941957563">
    <w:abstractNumId w:val="1"/>
  </w:num>
  <w:num w:numId="9" w16cid:durableId="1712875201">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ttachedTemplate r:id="rId1"/>
  <w:defaultTabStop w:val="720"/>
  <w:drawingGridHorizontalSpacing w:val="110"/>
  <w:displayHorizontalDrawingGridEvery w:val="2"/>
  <w:characterSpacingControl w:val="doNotCompress"/>
  <w:hdrShapeDefaults>
    <o:shapedefaults v:ext="edit" spidmax="675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56641"/>
    <w:rsid w:val="0006134E"/>
    <w:rsid w:val="00064058"/>
    <w:rsid w:val="000649A6"/>
    <w:rsid w:val="000671FE"/>
    <w:rsid w:val="00074300"/>
    <w:rsid w:val="0007780E"/>
    <w:rsid w:val="00077871"/>
    <w:rsid w:val="00080DFC"/>
    <w:rsid w:val="0008650B"/>
    <w:rsid w:val="00087B38"/>
    <w:rsid w:val="000932F8"/>
    <w:rsid w:val="000944EE"/>
    <w:rsid w:val="000A4356"/>
    <w:rsid w:val="000C0AE7"/>
    <w:rsid w:val="000C4036"/>
    <w:rsid w:val="000D35F7"/>
    <w:rsid w:val="000D4043"/>
    <w:rsid w:val="000D622E"/>
    <w:rsid w:val="000E43E0"/>
    <w:rsid w:val="000E57EB"/>
    <w:rsid w:val="000F345E"/>
    <w:rsid w:val="000F3A43"/>
    <w:rsid w:val="000F4F2B"/>
    <w:rsid w:val="001035A9"/>
    <w:rsid w:val="0010572D"/>
    <w:rsid w:val="0011181B"/>
    <w:rsid w:val="0011379A"/>
    <w:rsid w:val="00122CC1"/>
    <w:rsid w:val="00124D7B"/>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3FC9"/>
    <w:rsid w:val="001E47E6"/>
    <w:rsid w:val="001F6ACE"/>
    <w:rsid w:val="001F7883"/>
    <w:rsid w:val="00200C35"/>
    <w:rsid w:val="00205037"/>
    <w:rsid w:val="00205C51"/>
    <w:rsid w:val="0020682C"/>
    <w:rsid w:val="00211A0B"/>
    <w:rsid w:val="00211E5A"/>
    <w:rsid w:val="0021433B"/>
    <w:rsid w:val="0021689C"/>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B73FB"/>
    <w:rsid w:val="002C1573"/>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2478"/>
    <w:rsid w:val="00394F95"/>
    <w:rsid w:val="00396E86"/>
    <w:rsid w:val="003A1D9C"/>
    <w:rsid w:val="003C6C59"/>
    <w:rsid w:val="003E1434"/>
    <w:rsid w:val="003E5679"/>
    <w:rsid w:val="003F3B97"/>
    <w:rsid w:val="003F5244"/>
    <w:rsid w:val="0040386E"/>
    <w:rsid w:val="00410504"/>
    <w:rsid w:val="004145AE"/>
    <w:rsid w:val="00414E45"/>
    <w:rsid w:val="004174FE"/>
    <w:rsid w:val="00425D21"/>
    <w:rsid w:val="00445937"/>
    <w:rsid w:val="004564A6"/>
    <w:rsid w:val="00457E8C"/>
    <w:rsid w:val="00460634"/>
    <w:rsid w:val="004633CF"/>
    <w:rsid w:val="00464EB8"/>
    <w:rsid w:val="0047670A"/>
    <w:rsid w:val="00491E69"/>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B70B1"/>
    <w:rsid w:val="005B7841"/>
    <w:rsid w:val="005D2496"/>
    <w:rsid w:val="005D6EE7"/>
    <w:rsid w:val="005E39DA"/>
    <w:rsid w:val="005E637F"/>
    <w:rsid w:val="005F3DFE"/>
    <w:rsid w:val="006010FD"/>
    <w:rsid w:val="00616C12"/>
    <w:rsid w:val="00616D72"/>
    <w:rsid w:val="00620377"/>
    <w:rsid w:val="00624553"/>
    <w:rsid w:val="00624D67"/>
    <w:rsid w:val="006267AD"/>
    <w:rsid w:val="00633434"/>
    <w:rsid w:val="00633EE4"/>
    <w:rsid w:val="00635DCB"/>
    <w:rsid w:val="00653CDF"/>
    <w:rsid w:val="006540F2"/>
    <w:rsid w:val="00660D08"/>
    <w:rsid w:val="00662178"/>
    <w:rsid w:val="00663179"/>
    <w:rsid w:val="00672C0C"/>
    <w:rsid w:val="00676B7C"/>
    <w:rsid w:val="006801FA"/>
    <w:rsid w:val="00680765"/>
    <w:rsid w:val="00683739"/>
    <w:rsid w:val="00690FB4"/>
    <w:rsid w:val="00693F6E"/>
    <w:rsid w:val="00696FB8"/>
    <w:rsid w:val="006974DC"/>
    <w:rsid w:val="006A027E"/>
    <w:rsid w:val="006A5435"/>
    <w:rsid w:val="006A7E9F"/>
    <w:rsid w:val="006B1D58"/>
    <w:rsid w:val="006C468B"/>
    <w:rsid w:val="006E0995"/>
    <w:rsid w:val="006F299A"/>
    <w:rsid w:val="006F4B6B"/>
    <w:rsid w:val="00701713"/>
    <w:rsid w:val="00714B44"/>
    <w:rsid w:val="00715B4E"/>
    <w:rsid w:val="00716820"/>
    <w:rsid w:val="00723146"/>
    <w:rsid w:val="00723479"/>
    <w:rsid w:val="0072565F"/>
    <w:rsid w:val="00731887"/>
    <w:rsid w:val="00740241"/>
    <w:rsid w:val="00740242"/>
    <w:rsid w:val="00745C41"/>
    <w:rsid w:val="00746B36"/>
    <w:rsid w:val="007520B9"/>
    <w:rsid w:val="00757710"/>
    <w:rsid w:val="0076290F"/>
    <w:rsid w:val="00766C19"/>
    <w:rsid w:val="0077232A"/>
    <w:rsid w:val="00772F5A"/>
    <w:rsid w:val="007A5F84"/>
    <w:rsid w:val="007D52EE"/>
    <w:rsid w:val="007E0F75"/>
    <w:rsid w:val="007E4CB7"/>
    <w:rsid w:val="007E4E36"/>
    <w:rsid w:val="007F7CC0"/>
    <w:rsid w:val="0080249F"/>
    <w:rsid w:val="008030F7"/>
    <w:rsid w:val="00847109"/>
    <w:rsid w:val="00853BBC"/>
    <w:rsid w:val="0085691B"/>
    <w:rsid w:val="0085751F"/>
    <w:rsid w:val="008656B5"/>
    <w:rsid w:val="008665CB"/>
    <w:rsid w:val="008722A9"/>
    <w:rsid w:val="00872761"/>
    <w:rsid w:val="008918BA"/>
    <w:rsid w:val="008A1652"/>
    <w:rsid w:val="008A54DD"/>
    <w:rsid w:val="008B0184"/>
    <w:rsid w:val="008B2945"/>
    <w:rsid w:val="008B54F2"/>
    <w:rsid w:val="008B607D"/>
    <w:rsid w:val="008D16ED"/>
    <w:rsid w:val="008E4181"/>
    <w:rsid w:val="008F7631"/>
    <w:rsid w:val="009019C4"/>
    <w:rsid w:val="0090385A"/>
    <w:rsid w:val="00905103"/>
    <w:rsid w:val="00905D9B"/>
    <w:rsid w:val="009069C8"/>
    <w:rsid w:val="00910284"/>
    <w:rsid w:val="009137A3"/>
    <w:rsid w:val="0091519F"/>
    <w:rsid w:val="00916350"/>
    <w:rsid w:val="0092569C"/>
    <w:rsid w:val="00933E3F"/>
    <w:rsid w:val="00934C4A"/>
    <w:rsid w:val="00934D95"/>
    <w:rsid w:val="00937D4B"/>
    <w:rsid w:val="009409CC"/>
    <w:rsid w:val="0095217E"/>
    <w:rsid w:val="00952946"/>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02D83"/>
    <w:rsid w:val="00A11929"/>
    <w:rsid w:val="00A153F2"/>
    <w:rsid w:val="00A20D78"/>
    <w:rsid w:val="00A22EB1"/>
    <w:rsid w:val="00A2593A"/>
    <w:rsid w:val="00A31058"/>
    <w:rsid w:val="00A317FA"/>
    <w:rsid w:val="00A318D8"/>
    <w:rsid w:val="00A320D2"/>
    <w:rsid w:val="00A42778"/>
    <w:rsid w:val="00A47747"/>
    <w:rsid w:val="00A51DD1"/>
    <w:rsid w:val="00A5385E"/>
    <w:rsid w:val="00A638DB"/>
    <w:rsid w:val="00A81EA3"/>
    <w:rsid w:val="00A83F2F"/>
    <w:rsid w:val="00A90407"/>
    <w:rsid w:val="00A94E63"/>
    <w:rsid w:val="00A966C6"/>
    <w:rsid w:val="00A96EED"/>
    <w:rsid w:val="00A974EF"/>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53A9"/>
    <w:rsid w:val="00BA67FB"/>
    <w:rsid w:val="00BB0058"/>
    <w:rsid w:val="00BB7D50"/>
    <w:rsid w:val="00BC00AF"/>
    <w:rsid w:val="00BC32C1"/>
    <w:rsid w:val="00BC345C"/>
    <w:rsid w:val="00BC5743"/>
    <w:rsid w:val="00BD469D"/>
    <w:rsid w:val="00BD5245"/>
    <w:rsid w:val="00BE0D33"/>
    <w:rsid w:val="00BF104B"/>
    <w:rsid w:val="00BF61D5"/>
    <w:rsid w:val="00C07CE1"/>
    <w:rsid w:val="00C113A3"/>
    <w:rsid w:val="00C3418D"/>
    <w:rsid w:val="00C343A8"/>
    <w:rsid w:val="00C35937"/>
    <w:rsid w:val="00C35C3F"/>
    <w:rsid w:val="00C437DC"/>
    <w:rsid w:val="00C4431D"/>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5CB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53C58"/>
    <w:rsid w:val="00F60000"/>
    <w:rsid w:val="00F6308F"/>
    <w:rsid w:val="00F66D50"/>
    <w:rsid w:val="00F6717D"/>
    <w:rsid w:val="00F71C63"/>
    <w:rsid w:val="00F73D5D"/>
    <w:rsid w:val="00F7439E"/>
    <w:rsid w:val="00F80E33"/>
    <w:rsid w:val="00F85261"/>
    <w:rsid w:val="00F8762C"/>
    <w:rsid w:val="00FA5683"/>
    <w:rsid w:val="00FC51D7"/>
    <w:rsid w:val="00FD13F3"/>
    <w:rsid w:val="00FE237C"/>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5"/>
    <o:shapelayout v:ext="edit">
      <o:idmap v:ext="edit" data="1"/>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uk/guidance/export-controls-applying-to-academic-research" TargetMode="External"/><Relationship Id="rId18" Type="http://schemas.openxmlformats.org/officeDocument/2006/relationships/hyperlink" Target="mailto:researchgovernance@warwick.ac.uk"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mailto:ResearchCompliance@Warwick.ac.uk" TargetMode="External"/><Relationship Id="rId17" Type="http://schemas.openxmlformats.org/officeDocument/2006/relationships/hyperlink" Target="https://warwick.ac.uk/services/ris/research-integrity" TargetMode="External"/><Relationship Id="rId2" Type="http://schemas.openxmlformats.org/officeDocument/2006/relationships/customXml" Target="../customXml/item2.xml"/><Relationship Id="rId16" Type="http://schemas.openxmlformats.org/officeDocument/2006/relationships/hyperlink" Target="https://www.gov.uk/government/publications/exporting-military-or-dual-use-technology-definitions/export-of-technology-remote-access-and-the-use-of-cloud-computing-servic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services/ris/export-controls/"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fontTable" Target="fontTable.xml"/><Relationship Id="rId10" Type="http://schemas.openxmlformats.org/officeDocument/2006/relationships/hyperlink" Target="mailto:international@ntu.edu.sg" TargetMode="Externa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isr@warwick.ac.uk" TargetMode="External"/><Relationship Id="rId14" Type="http://schemas.openxmlformats.org/officeDocument/2006/relationships/hyperlink" Target="https://warwick.ac.uk/services/ris/export-controls/activities/"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613</TotalTime>
  <Pages>5</Pages>
  <Words>876</Words>
  <Characters>6239</Characters>
  <Application>Microsoft Office Word</Application>
  <DocSecurity>0</DocSecurity>
  <Lines>201</Lines>
  <Paragraphs>122</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6993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16</cp:revision>
  <cp:lastPrinted>2019-05-31T12:49:00Z</cp:lastPrinted>
  <dcterms:created xsi:type="dcterms:W3CDTF">2024-02-29T16:30:00Z</dcterms:created>
  <dcterms:modified xsi:type="dcterms:W3CDTF">2025-10-08T21:05:00Z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