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CD981B" w14:textId="77777777" w:rsidR="00C41C8E" w:rsidRDefault="00704F9D">
      <w:pPr>
        <w:pStyle w:val="Heading"/>
        <w:keepLines/>
        <w:spacing w:before="480" w:line="276" w:lineRule="auto"/>
        <w:jc w:val="both"/>
        <w:rPr>
          <w:rFonts w:ascii="Calibri" w:eastAsia="Calibri" w:hAnsi="Calibri" w:cs="Calibri"/>
          <w:color w:val="345A8A"/>
          <w:sz w:val="22"/>
          <w:szCs w:val="22"/>
          <w:u w:color="345A8A"/>
        </w:rPr>
      </w:pPr>
      <w:r>
        <w:rPr>
          <w:rFonts w:ascii="Calibri" w:eastAsia="Calibri" w:hAnsi="Calibri" w:cs="Calibri"/>
          <w:color w:val="345A8A"/>
          <w:sz w:val="22"/>
          <w:szCs w:val="22"/>
          <w:u w:color="345A8A"/>
        </w:rPr>
        <w:t xml:space="preserve">GRP </w:t>
      </w:r>
      <w:bookmarkStart w:id="0" w:name="_GoBack"/>
      <w:bookmarkEnd w:id="0"/>
      <w:r>
        <w:rPr>
          <w:rFonts w:ascii="Calibri" w:eastAsia="Calibri" w:hAnsi="Calibri" w:cs="Calibri"/>
          <w:color w:val="345A8A"/>
          <w:sz w:val="22"/>
          <w:szCs w:val="22"/>
          <w:u w:color="345A8A"/>
        </w:rPr>
        <w:t xml:space="preserve">International Development Steering Committee meeting, </w:t>
      </w:r>
    </w:p>
    <w:p w14:paraId="64510CF0" w14:textId="77777777" w:rsidR="00C41C8E" w:rsidRDefault="00704F9D">
      <w:pPr>
        <w:pStyle w:val="Heading"/>
        <w:keepLines/>
        <w:spacing w:before="480" w:line="276" w:lineRule="auto"/>
        <w:jc w:val="both"/>
        <w:rPr>
          <w:rFonts w:ascii="Calibri" w:eastAsia="Calibri" w:hAnsi="Calibri" w:cs="Calibri"/>
          <w:color w:val="345A8A"/>
          <w:sz w:val="22"/>
          <w:szCs w:val="22"/>
          <w:u w:color="345A8A"/>
        </w:rPr>
      </w:pPr>
      <w:r>
        <w:rPr>
          <w:rFonts w:ascii="Calibri" w:eastAsia="Calibri" w:hAnsi="Calibri" w:cs="Calibri"/>
          <w:color w:val="345A8A"/>
          <w:sz w:val="22"/>
          <w:szCs w:val="22"/>
          <w:u w:color="345A8A"/>
        </w:rPr>
        <w:t>23 November 2016, noon-2</w:t>
      </w:r>
      <w:proofErr w:type="gramStart"/>
      <w:r>
        <w:rPr>
          <w:rFonts w:ascii="Calibri" w:eastAsia="Calibri" w:hAnsi="Calibri" w:cs="Calibri"/>
          <w:color w:val="345A8A"/>
          <w:sz w:val="22"/>
          <w:szCs w:val="22"/>
          <w:u w:color="345A8A"/>
        </w:rPr>
        <w:t>pm ,</w:t>
      </w:r>
      <w:proofErr w:type="gramEnd"/>
      <w:r>
        <w:rPr>
          <w:rFonts w:ascii="Calibri" w:eastAsia="Calibri" w:hAnsi="Calibri" w:cs="Calibri"/>
          <w:color w:val="345A8A"/>
          <w:sz w:val="22"/>
          <w:szCs w:val="22"/>
          <w:u w:color="345A8A"/>
        </w:rPr>
        <w:t xml:space="preserve"> Law School. S.209</w:t>
      </w:r>
    </w:p>
    <w:p w14:paraId="146A37D2" w14:textId="77777777" w:rsidR="00C41C8E" w:rsidRDefault="00C41C8E">
      <w:pPr>
        <w:pStyle w:val="BodyA"/>
      </w:pPr>
    </w:p>
    <w:p w14:paraId="49EC2497" w14:textId="77777777" w:rsidR="00C41C8E" w:rsidRDefault="00704F9D">
      <w:pPr>
        <w:pStyle w:val="BodyA"/>
      </w:pPr>
      <w:r>
        <w:rPr>
          <w:b/>
          <w:bCs/>
        </w:rPr>
        <w:t>Attended</w:t>
      </w:r>
      <w:r>
        <w:t>:</w:t>
      </w:r>
    </w:p>
    <w:p w14:paraId="0344A2A1" w14:textId="77777777" w:rsidR="00C41C8E" w:rsidRDefault="00704F9D">
      <w:pPr>
        <w:pStyle w:val="BodyA"/>
      </w:pPr>
      <w:r>
        <w:t>Magda Hossein (MH)</w:t>
      </w:r>
    </w:p>
    <w:p w14:paraId="7B1FB1EF" w14:textId="77777777" w:rsidR="00C41C8E" w:rsidRDefault="00704F9D">
      <w:pPr>
        <w:pStyle w:val="BodyA"/>
      </w:pPr>
      <w:r>
        <w:t>Andrew Jones (AJ)</w:t>
      </w:r>
    </w:p>
    <w:p w14:paraId="09FA078E" w14:textId="77777777" w:rsidR="00C41C8E" w:rsidRDefault="00704F9D">
      <w:pPr>
        <w:pStyle w:val="BodyA"/>
      </w:pPr>
      <w:r>
        <w:t>Briony Jones (BJ)</w:t>
      </w:r>
    </w:p>
    <w:p w14:paraId="58008204" w14:textId="77777777" w:rsidR="00C41C8E" w:rsidRDefault="00704F9D">
      <w:pPr>
        <w:pStyle w:val="BodyA"/>
      </w:pPr>
      <w:r>
        <w:t xml:space="preserve">Sylvia </w:t>
      </w:r>
      <w:proofErr w:type="spellStart"/>
      <w:r>
        <w:t>Jestrović</w:t>
      </w:r>
      <w:proofErr w:type="spellEnd"/>
      <w:r>
        <w:t xml:space="preserve"> (SJ)</w:t>
      </w:r>
    </w:p>
    <w:p w14:paraId="2688AC78" w14:textId="77777777" w:rsidR="00C41C8E" w:rsidRDefault="00704F9D">
      <w:pPr>
        <w:pStyle w:val="BodyA"/>
      </w:pPr>
      <w:r>
        <w:t>Ann Stewart (AMS)</w:t>
      </w:r>
    </w:p>
    <w:p w14:paraId="644D4957" w14:textId="77777777" w:rsidR="00C41C8E" w:rsidRDefault="00704F9D">
      <w:pPr>
        <w:pStyle w:val="BodyA"/>
      </w:pPr>
      <w:r>
        <w:t xml:space="preserve">Nina </w:t>
      </w:r>
      <w:proofErr w:type="spellStart"/>
      <w:r>
        <w:t>Slokar</w:t>
      </w:r>
      <w:proofErr w:type="spellEnd"/>
      <w:r>
        <w:t xml:space="preserve"> </w:t>
      </w:r>
      <w:proofErr w:type="spellStart"/>
      <w:r>
        <w:t>Boc</w:t>
      </w:r>
      <w:proofErr w:type="spellEnd"/>
      <w:r>
        <w:t xml:space="preserve"> (NSB)</w:t>
      </w:r>
    </w:p>
    <w:p w14:paraId="04036EF8" w14:textId="77777777" w:rsidR="00C41C8E" w:rsidRDefault="00704F9D">
      <w:pPr>
        <w:pStyle w:val="BodyA"/>
      </w:pPr>
      <w:r>
        <w:t>Rashmi Varma (RV)</w:t>
      </w:r>
    </w:p>
    <w:p w14:paraId="12C4C3D6" w14:textId="77777777" w:rsidR="00C41C8E" w:rsidRDefault="00704F9D">
      <w:pPr>
        <w:pStyle w:val="BodyA"/>
      </w:pPr>
      <w:r>
        <w:t>Jonathan Vickery (JV)</w:t>
      </w:r>
    </w:p>
    <w:p w14:paraId="2199B4DF" w14:textId="77777777" w:rsidR="00C41C8E" w:rsidRDefault="00C41C8E">
      <w:pPr>
        <w:pStyle w:val="BodyA"/>
      </w:pPr>
    </w:p>
    <w:p w14:paraId="20BC9778" w14:textId="77777777" w:rsidR="00C41C8E" w:rsidRDefault="00704F9D">
      <w:pPr>
        <w:pStyle w:val="BodyA"/>
      </w:pPr>
      <w:r>
        <w:rPr>
          <w:b/>
          <w:bCs/>
        </w:rPr>
        <w:t>Apologies</w:t>
      </w:r>
      <w:r>
        <w:t>:</w:t>
      </w:r>
    </w:p>
    <w:p w14:paraId="7E0BA2DE" w14:textId="77777777" w:rsidR="00C41C8E" w:rsidRDefault="00704F9D">
      <w:pPr>
        <w:pStyle w:val="BodyA"/>
      </w:pPr>
      <w:r>
        <w:t xml:space="preserve">Nicki Charles </w:t>
      </w:r>
    </w:p>
    <w:p w14:paraId="1F741B68" w14:textId="77777777" w:rsidR="00C41C8E" w:rsidRDefault="00704F9D">
      <w:pPr>
        <w:pStyle w:val="BodyA"/>
      </w:pPr>
      <w:r>
        <w:t xml:space="preserve">Bishnupriya Gupta </w:t>
      </w:r>
    </w:p>
    <w:p w14:paraId="444C28E4" w14:textId="77777777" w:rsidR="00C41C8E" w:rsidRDefault="00704F9D">
      <w:pPr>
        <w:pStyle w:val="BodyA"/>
      </w:pPr>
      <w:r>
        <w:t>Emily Henderson</w:t>
      </w:r>
    </w:p>
    <w:p w14:paraId="38C990F0" w14:textId="77777777" w:rsidR="00C41C8E" w:rsidRDefault="00704F9D">
      <w:pPr>
        <w:pStyle w:val="BodyA"/>
      </w:pPr>
      <w:r>
        <w:t>Franklin Lisk</w:t>
      </w:r>
    </w:p>
    <w:p w14:paraId="27CA266C" w14:textId="77777777" w:rsidR="00C41C8E" w:rsidRDefault="00704F9D">
      <w:pPr>
        <w:pStyle w:val="BodyA"/>
      </w:pPr>
      <w:r>
        <w:t xml:space="preserve">David Mond </w:t>
      </w:r>
    </w:p>
    <w:p w14:paraId="1130D1E8" w14:textId="77777777" w:rsidR="00C41C8E" w:rsidRDefault="00704F9D">
      <w:pPr>
        <w:pStyle w:val="BodyA"/>
      </w:pPr>
      <w:r>
        <w:t>Oyinlola Oyebode</w:t>
      </w:r>
    </w:p>
    <w:p w14:paraId="18F16E80" w14:textId="77777777" w:rsidR="00C41C8E" w:rsidRDefault="00704F9D">
      <w:pPr>
        <w:pStyle w:val="BodyA"/>
      </w:pPr>
      <w:r>
        <w:t>Shirin Rai</w:t>
      </w:r>
    </w:p>
    <w:p w14:paraId="0128E757" w14:textId="77777777" w:rsidR="00C41C8E" w:rsidRDefault="00704F9D">
      <w:pPr>
        <w:pStyle w:val="BodyA"/>
      </w:pPr>
      <w:r>
        <w:t xml:space="preserve">Shaheen Sardar Ali </w:t>
      </w:r>
    </w:p>
    <w:p w14:paraId="193FA8FC" w14:textId="77777777" w:rsidR="00C41C8E" w:rsidRDefault="00C41C8E">
      <w:pPr>
        <w:pStyle w:val="BodyA"/>
      </w:pPr>
    </w:p>
    <w:p w14:paraId="3A427DC0" w14:textId="77777777" w:rsidR="00C41C8E" w:rsidRDefault="00C41C8E">
      <w:pPr>
        <w:pStyle w:val="BodyA"/>
      </w:pPr>
    </w:p>
    <w:p w14:paraId="23DF088E" w14:textId="77777777" w:rsidR="00C41C8E" w:rsidRDefault="00C41C8E">
      <w:pPr>
        <w:pStyle w:val="BodyA"/>
      </w:pPr>
    </w:p>
    <w:p w14:paraId="3E57EAA1" w14:textId="77777777" w:rsidR="00C41C8E" w:rsidRDefault="00704F9D">
      <w:pPr>
        <w:pStyle w:val="Heading2"/>
        <w:keepLines/>
        <w:spacing w:before="200" w:line="276" w:lineRule="auto"/>
        <w:jc w:val="both"/>
        <w:rPr>
          <w:rFonts w:ascii="Calibri" w:eastAsia="Calibri" w:hAnsi="Calibri" w:cs="Calibri"/>
          <w:color w:val="4F81BD"/>
          <w:sz w:val="22"/>
          <w:szCs w:val="22"/>
          <w:u w:color="4F81BD"/>
        </w:rPr>
      </w:pPr>
      <w:r>
        <w:rPr>
          <w:rFonts w:ascii="Calibri" w:eastAsia="Calibri" w:hAnsi="Calibri" w:cs="Calibri"/>
          <w:color w:val="4F81BD"/>
          <w:sz w:val="22"/>
          <w:szCs w:val="22"/>
          <w:u w:color="4F81BD"/>
        </w:rPr>
        <w:t xml:space="preserve">MINUTES </w:t>
      </w:r>
    </w:p>
    <w:p w14:paraId="4DD1016C" w14:textId="77777777" w:rsidR="00C41C8E" w:rsidRDefault="00C41C8E">
      <w:pPr>
        <w:pStyle w:val="Header"/>
        <w:tabs>
          <w:tab w:val="clear" w:pos="4513"/>
          <w:tab w:val="clear" w:pos="9026"/>
        </w:tabs>
        <w:jc w:val="both"/>
      </w:pPr>
    </w:p>
    <w:p w14:paraId="66306B64" w14:textId="77777777" w:rsidR="00C41C8E" w:rsidRDefault="00704F9D">
      <w:pPr>
        <w:pStyle w:val="Header"/>
        <w:tabs>
          <w:tab w:val="clear" w:pos="4513"/>
          <w:tab w:val="clear" w:pos="9026"/>
        </w:tabs>
        <w:jc w:val="both"/>
      </w:pPr>
      <w:r>
        <w:tab/>
      </w:r>
      <w:r>
        <w:tab/>
      </w:r>
    </w:p>
    <w:p w14:paraId="6A94CF64" w14:textId="77777777" w:rsidR="00C41C8E" w:rsidRDefault="00704F9D">
      <w:pPr>
        <w:pStyle w:val="Footer"/>
        <w:numPr>
          <w:ilvl w:val="0"/>
          <w:numId w:val="2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>Matters arising since the last AB meeting</w:t>
      </w:r>
    </w:p>
    <w:p w14:paraId="69E51707" w14:textId="77777777" w:rsidR="00C41C8E" w:rsidRDefault="00704F9D">
      <w:pPr>
        <w:pStyle w:val="Footer"/>
        <w:numPr>
          <w:ilvl w:val="0"/>
          <w:numId w:val="4"/>
        </w:numPr>
        <w:shd w:val="clear" w:color="auto" w:fill="FFFFFF"/>
        <w:jc w:val="both"/>
      </w:pPr>
      <w:r>
        <w:t>Nothing to report</w:t>
      </w:r>
    </w:p>
    <w:p w14:paraId="14B1505F" w14:textId="77777777" w:rsidR="00C41C8E" w:rsidRDefault="00C41C8E">
      <w:pPr>
        <w:pStyle w:val="Footer"/>
        <w:shd w:val="clear" w:color="auto" w:fill="FFFFFF"/>
        <w:tabs>
          <w:tab w:val="clear" w:pos="4513"/>
          <w:tab w:val="clear" w:pos="9026"/>
        </w:tabs>
        <w:jc w:val="both"/>
        <w:rPr>
          <w:b/>
          <w:bCs/>
        </w:rPr>
      </w:pPr>
    </w:p>
    <w:p w14:paraId="71650468" w14:textId="77777777" w:rsidR="00C41C8E" w:rsidRDefault="00704F9D">
      <w:pPr>
        <w:pStyle w:val="Footer"/>
        <w:numPr>
          <w:ilvl w:val="0"/>
          <w:numId w:val="5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>Introducing new Steering Committee members:</w:t>
      </w:r>
    </w:p>
    <w:p w14:paraId="4B66F6F4" w14:textId="77777777" w:rsidR="00C41C8E" w:rsidRDefault="008D1B65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 </w:t>
      </w:r>
      <w:r w:rsidR="00704F9D">
        <w:t>AMS welcome</w:t>
      </w:r>
      <w:r>
        <w:t>d</w:t>
      </w:r>
      <w:r w:rsidR="00704F9D">
        <w:t xml:space="preserve"> the new Steering Committee members</w:t>
      </w:r>
      <w:r>
        <w:t xml:space="preserve"> and members introduced themselves</w:t>
      </w:r>
      <w:r w:rsidR="00704F9D">
        <w:t xml:space="preserve">. </w:t>
      </w:r>
    </w:p>
    <w:p w14:paraId="481CBB24" w14:textId="77777777" w:rsidR="00C41C8E" w:rsidRDefault="00C41C8E">
      <w:pPr>
        <w:pStyle w:val="Footer"/>
        <w:shd w:val="clear" w:color="auto" w:fill="FFFFFF"/>
        <w:jc w:val="both"/>
        <w:rPr>
          <w:b/>
          <w:bCs/>
        </w:rPr>
      </w:pPr>
    </w:p>
    <w:p w14:paraId="11443F61" w14:textId="77777777" w:rsidR="00C41C8E" w:rsidRDefault="00704F9D">
      <w:pPr>
        <w:pStyle w:val="Footer"/>
        <w:numPr>
          <w:ilvl w:val="0"/>
          <w:numId w:val="5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>Draft Annual Report:</w:t>
      </w:r>
    </w:p>
    <w:p w14:paraId="024023EA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AMS report</w:t>
      </w:r>
      <w:r w:rsidR="008D1B65">
        <w:t>ed</w:t>
      </w:r>
      <w:r>
        <w:t xml:space="preserve"> on the Research committee meeting</w:t>
      </w:r>
      <w:r w:rsidR="008D1B65">
        <w:t xml:space="preserve"> and presented a draft of the </w:t>
      </w:r>
      <w:r>
        <w:t xml:space="preserve">2016- 2017 annual report. Members </w:t>
      </w:r>
      <w:r w:rsidR="008D1B65">
        <w:t xml:space="preserve">encouraged to submit comments. </w:t>
      </w:r>
      <w:r>
        <w:t xml:space="preserve"> </w:t>
      </w:r>
    </w:p>
    <w:p w14:paraId="71AE79E8" w14:textId="77777777" w:rsidR="00C41C8E" w:rsidRDefault="00704F9D">
      <w:pPr>
        <w:pStyle w:val="Footer"/>
        <w:numPr>
          <w:ilvl w:val="0"/>
          <w:numId w:val="9"/>
        </w:numPr>
        <w:shd w:val="clear" w:color="auto" w:fill="FFFFFF"/>
        <w:jc w:val="both"/>
      </w:pPr>
      <w:r>
        <w:t>SJ report</w:t>
      </w:r>
      <w:r w:rsidR="008D1B65">
        <w:t>ed</w:t>
      </w:r>
      <w:r>
        <w:t xml:space="preserve"> on a successful event and initiative ‘Order and disorder: Self and society’ a workshop in collaboration with Shiv Nadar University-University of Warwick (April 4-6, 2017).</w:t>
      </w:r>
    </w:p>
    <w:p w14:paraId="4D87B870" w14:textId="77777777" w:rsidR="00C41C8E" w:rsidRDefault="00C41C8E">
      <w:pPr>
        <w:pStyle w:val="Footer"/>
        <w:shd w:val="clear" w:color="auto" w:fill="FFFFFF"/>
        <w:jc w:val="both"/>
      </w:pPr>
    </w:p>
    <w:p w14:paraId="6ABB7488" w14:textId="77777777" w:rsidR="00C41C8E" w:rsidRDefault="00C41C8E">
      <w:pPr>
        <w:pStyle w:val="Footer"/>
        <w:shd w:val="clear" w:color="auto" w:fill="FFFFFF"/>
        <w:jc w:val="both"/>
      </w:pPr>
    </w:p>
    <w:p w14:paraId="34726910" w14:textId="77777777" w:rsidR="00C41C8E" w:rsidRDefault="00704F9D">
      <w:pPr>
        <w:pStyle w:val="Footer"/>
        <w:numPr>
          <w:ilvl w:val="0"/>
          <w:numId w:val="5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>Networking event:</w:t>
      </w:r>
    </w:p>
    <w:p w14:paraId="2435549E" w14:textId="77777777" w:rsidR="00C41C8E" w:rsidRDefault="00704F9D">
      <w:pPr>
        <w:pStyle w:val="Footer"/>
        <w:shd w:val="clear" w:color="auto" w:fill="FFFFFF"/>
        <w:jc w:val="both"/>
      </w:pPr>
      <w:r>
        <w:t>- AMS report</w:t>
      </w:r>
      <w:r w:rsidR="008D1B65">
        <w:t>ed</w:t>
      </w:r>
      <w:r>
        <w:t xml:space="preserve"> on the Term 1 Networking event</w:t>
      </w:r>
      <w:r w:rsidR="008D1B65">
        <w:t xml:space="preserve"> although </w:t>
      </w:r>
      <w:r>
        <w:t xml:space="preserve">focused </w:t>
      </w:r>
      <w:r w:rsidR="008D1B65">
        <w:t xml:space="preserve">on </w:t>
      </w:r>
      <w:r>
        <w:t xml:space="preserve">new postgraduate students at </w:t>
      </w:r>
      <w:r w:rsidR="008D1B65">
        <w:t>the</w:t>
      </w:r>
      <w:r>
        <w:t xml:space="preserve"> University, </w:t>
      </w:r>
      <w:r w:rsidR="008D1B65">
        <w:t xml:space="preserve">it attracted about 30 including from </w:t>
      </w:r>
      <w:r>
        <w:t xml:space="preserve">different science departments. It resulted in new connections and ideas for further events </w:t>
      </w:r>
      <w:r w:rsidR="008D1B65">
        <w:t xml:space="preserve">relating to the contribution of Warwick’s scientists to </w:t>
      </w:r>
      <w:r>
        <w:t xml:space="preserve">international development. Another networking event planned for Term 2. </w:t>
      </w:r>
    </w:p>
    <w:p w14:paraId="2CFC0804" w14:textId="77777777" w:rsidR="00C41C8E" w:rsidRDefault="00C41C8E">
      <w:pPr>
        <w:pStyle w:val="Footer"/>
        <w:shd w:val="clear" w:color="auto" w:fill="FFFFFF"/>
        <w:jc w:val="both"/>
        <w:rPr>
          <w:b/>
          <w:bCs/>
        </w:rPr>
      </w:pPr>
    </w:p>
    <w:p w14:paraId="5BCC5A64" w14:textId="77777777" w:rsidR="00C41C8E" w:rsidRDefault="00704F9D">
      <w:pPr>
        <w:pStyle w:val="Footer"/>
        <w:numPr>
          <w:ilvl w:val="0"/>
          <w:numId w:val="5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 xml:space="preserve">Launch of photography exhibition: </w:t>
      </w:r>
    </w:p>
    <w:p w14:paraId="49B49F78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JV present</w:t>
      </w:r>
      <w:r w:rsidR="008D1B65">
        <w:t>ed</w:t>
      </w:r>
      <w:r>
        <w:t xml:space="preserve"> the plans to exhibit the Photography competition entries in </w:t>
      </w:r>
      <w:r w:rsidR="008D1B65">
        <w:t xml:space="preserve">a gallery in </w:t>
      </w:r>
      <w:r>
        <w:t>Coventry</w:t>
      </w:r>
      <w:r w:rsidR="008D1B65">
        <w:t xml:space="preserve"> (supported by </w:t>
      </w:r>
      <w:r>
        <w:t xml:space="preserve">GRP ID </w:t>
      </w:r>
      <w:r w:rsidR="008D1B65">
        <w:t xml:space="preserve">seed funding) to coincide with key events around the annual theme of poverty and inequality. </w:t>
      </w:r>
    </w:p>
    <w:p w14:paraId="3156A313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there </w:t>
      </w:r>
      <w:r w:rsidR="008D1B65">
        <w:t>will also be an e</w:t>
      </w:r>
      <w:r>
        <w:t>xhibition of the last year’s photograph</w:t>
      </w:r>
      <w:r w:rsidR="008D1B65">
        <w:t>s</w:t>
      </w:r>
      <w:r>
        <w:t xml:space="preserve"> (annual theme Gender and Development) in Milburn house </w:t>
      </w:r>
      <w:r w:rsidR="008D1B65">
        <w:t>starting immediately.</w:t>
      </w:r>
    </w:p>
    <w:p w14:paraId="63BAD9A1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MH suggests that we should ask WBS for exhibition spaces for next year.</w:t>
      </w:r>
    </w:p>
    <w:p w14:paraId="123BEB81" w14:textId="77777777" w:rsidR="00C41C8E" w:rsidRDefault="00C41C8E">
      <w:pPr>
        <w:pStyle w:val="Footer"/>
        <w:shd w:val="clear" w:color="auto" w:fill="FFFFFF"/>
        <w:jc w:val="both"/>
        <w:rPr>
          <w:b/>
          <w:bCs/>
        </w:rPr>
      </w:pPr>
    </w:p>
    <w:p w14:paraId="1FC66A90" w14:textId="77777777" w:rsidR="00C41C8E" w:rsidRDefault="00704F9D">
      <w:pPr>
        <w:pStyle w:val="Footer"/>
        <w:numPr>
          <w:ilvl w:val="0"/>
          <w:numId w:val="5"/>
        </w:numPr>
        <w:shd w:val="clear" w:color="auto" w:fill="FFFFFF"/>
        <w:jc w:val="both"/>
        <w:rPr>
          <w:b/>
          <w:bCs/>
        </w:rPr>
      </w:pPr>
      <w:r>
        <w:rPr>
          <w:b/>
          <w:bCs/>
        </w:rPr>
        <w:t>Forthcoming events:</w:t>
      </w:r>
    </w:p>
    <w:p w14:paraId="19F2E0B8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ANNUAL LECTURE</w:t>
      </w:r>
    </w:p>
    <w:p w14:paraId="15A3B47C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AJ announces that it is planned for Wednesday 2nd May and our confirmed speaker is Sir Hilary Beckles.</w:t>
      </w:r>
      <w:r w:rsidR="008634CA">
        <w:t xml:space="preserve"> It will be co-hosted under the VC’s distinguished lectures series.  </w:t>
      </w:r>
    </w:p>
    <w:p w14:paraId="444FB105" w14:textId="77777777" w:rsidR="00C41C8E" w:rsidRDefault="00C41C8E">
      <w:pPr>
        <w:pStyle w:val="Footer"/>
        <w:shd w:val="clear" w:color="auto" w:fill="FFFFFF"/>
        <w:jc w:val="both"/>
        <w:rPr>
          <w:b/>
          <w:bCs/>
        </w:rPr>
      </w:pPr>
    </w:p>
    <w:p w14:paraId="4046DA98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POSTGRADUATE CONFERENCE:</w:t>
      </w:r>
    </w:p>
    <w:p w14:paraId="793CC185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NSB </w:t>
      </w:r>
      <w:r w:rsidR="008634CA">
        <w:t xml:space="preserve">reported back on </w:t>
      </w:r>
      <w:r>
        <w:t xml:space="preserve">last year’s </w:t>
      </w:r>
      <w:r w:rsidR="008634CA">
        <w:t xml:space="preserve">successful </w:t>
      </w:r>
      <w:r>
        <w:t>conference and invite</w:t>
      </w:r>
      <w:r w:rsidR="008634CA">
        <w:t>d</w:t>
      </w:r>
      <w:r>
        <w:t xml:space="preserve"> all steering committee members to help disseminate </w:t>
      </w:r>
      <w:r w:rsidR="008634CA">
        <w:t xml:space="preserve">this year’s </w:t>
      </w:r>
      <w:r>
        <w:t>call for papers. One of the student interns</w:t>
      </w:r>
      <w:r w:rsidR="008634CA">
        <w:t xml:space="preserve">, </w:t>
      </w:r>
      <w:r>
        <w:t>recruited through WIDS</w:t>
      </w:r>
      <w:r w:rsidR="008634CA">
        <w:t xml:space="preserve">, will </w:t>
      </w:r>
      <w:r>
        <w:t>help with the PR and call for papers.</w:t>
      </w:r>
    </w:p>
    <w:p w14:paraId="2AD91663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BJ suggest</w:t>
      </w:r>
      <w:r w:rsidR="008634CA">
        <w:t xml:space="preserve">ed </w:t>
      </w:r>
      <w:r>
        <w:t>that we aim to make the conference international</w:t>
      </w:r>
      <w:r w:rsidR="008634CA">
        <w:t xml:space="preserve"> and to offer some funding to a limited number of applicants. Agreed that GRP would explore possibility and also contact Development Studies Association with details of the conference.</w:t>
      </w:r>
      <w:r>
        <w:t xml:space="preserve"> </w:t>
      </w:r>
    </w:p>
    <w:p w14:paraId="653C8C3C" w14:textId="77777777" w:rsidR="00C41C8E" w:rsidRDefault="00C41C8E">
      <w:pPr>
        <w:pStyle w:val="Footer"/>
        <w:shd w:val="clear" w:color="auto" w:fill="FFFFFF"/>
        <w:jc w:val="both"/>
      </w:pPr>
    </w:p>
    <w:p w14:paraId="5EDCC372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SUGGESTIONS FOR FURTHER EVENTS</w:t>
      </w:r>
    </w:p>
    <w:p w14:paraId="5642CA99" w14:textId="77777777" w:rsidR="008634CA" w:rsidRDefault="008634CA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RV good to encourage interaction between </w:t>
      </w:r>
      <w:r w:rsidR="00704F9D">
        <w:t xml:space="preserve">medicine and social sciences </w:t>
      </w:r>
      <w:r>
        <w:t xml:space="preserve">given the interest in </w:t>
      </w:r>
      <w:proofErr w:type="gramStart"/>
      <w:r>
        <w:t>this  area</w:t>
      </w:r>
      <w:proofErr w:type="gramEnd"/>
      <w:r>
        <w:t xml:space="preserve">. </w:t>
      </w:r>
    </w:p>
    <w:p w14:paraId="5B6335C8" w14:textId="77777777" w:rsidR="00C41C8E" w:rsidRDefault="008634CA" w:rsidP="008634CA">
      <w:pPr>
        <w:pStyle w:val="Footer"/>
        <w:numPr>
          <w:ilvl w:val="0"/>
          <w:numId w:val="7"/>
        </w:numPr>
        <w:shd w:val="clear" w:color="auto" w:fill="FFFFFF"/>
        <w:jc w:val="both"/>
      </w:pPr>
      <w:r>
        <w:lastRenderedPageBreak/>
        <w:t xml:space="preserve">Discussion of relationship with the Development Studies Association.  GRP is a member but we need to increase our profile via the Association – </w:t>
      </w:r>
      <w:proofErr w:type="spellStart"/>
      <w:r>
        <w:t>eg</w:t>
      </w:r>
      <w:proofErr w:type="spellEnd"/>
      <w:r>
        <w:t xml:space="preserve"> by making group presentation at DSA conference (BJ) and get our events/news into the newsletter. </w:t>
      </w:r>
      <w:r w:rsidR="00704F9D">
        <w:t xml:space="preserve"> </w:t>
      </w:r>
      <w:r>
        <w:t>Students encouraged to make presentations at DSA conference (BJ)</w:t>
      </w:r>
      <w:r w:rsidR="00704F9D">
        <w:t>.</w:t>
      </w:r>
    </w:p>
    <w:p w14:paraId="08133092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AMS </w:t>
      </w:r>
      <w:r w:rsidR="00EA5264">
        <w:t xml:space="preserve">reported that </w:t>
      </w:r>
      <w:r>
        <w:t xml:space="preserve">GRP ID plans to </w:t>
      </w:r>
      <w:r w:rsidR="00EA5264">
        <w:t>encourage developments with the s</w:t>
      </w:r>
      <w:r>
        <w:t>cience departments</w:t>
      </w:r>
      <w:r w:rsidR="00EA5264">
        <w:t xml:space="preserve"> such as organizing a panel (probably in conjunction with GRP Sustainable Development) in term 2</w:t>
      </w:r>
      <w:r>
        <w:t>.</w:t>
      </w:r>
    </w:p>
    <w:p w14:paraId="633B0EA1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MH suggest</w:t>
      </w:r>
      <w:r w:rsidR="00EA5264">
        <w:t>ed</w:t>
      </w:r>
      <w:r>
        <w:t xml:space="preserve"> </w:t>
      </w:r>
      <w:r w:rsidR="00EA5264">
        <w:t>c</w:t>
      </w:r>
      <w:r>
        <w:t>onnect</w:t>
      </w:r>
      <w:r w:rsidR="00EA5264">
        <w:t>ing with the s</w:t>
      </w:r>
      <w:r>
        <w:t>tudents in WBS organi</w:t>
      </w:r>
      <w:r w:rsidR="00EA5264">
        <w:t>z</w:t>
      </w:r>
      <w:r>
        <w:t>ing the ‘</w:t>
      </w:r>
      <w:proofErr w:type="spellStart"/>
      <w:r>
        <w:t>Hult</w:t>
      </w:r>
      <w:proofErr w:type="spellEnd"/>
      <w:r>
        <w:t xml:space="preserve"> prize’ competition</w:t>
      </w:r>
      <w:r w:rsidR="00EA5264">
        <w:t xml:space="preserve">, </w:t>
      </w:r>
      <w:r>
        <w:t xml:space="preserve">possibly </w:t>
      </w:r>
      <w:r w:rsidR="00EA5264">
        <w:t xml:space="preserve">organizing </w:t>
      </w:r>
      <w:r>
        <w:t>an event around this at Warwick in London. (</w:t>
      </w:r>
      <w:hyperlink r:id="rId7" w:history="1">
        <w:r>
          <w:rPr>
            <w:rStyle w:val="Hyperlink0"/>
          </w:rPr>
          <w:t>http://www.hultprize.org/challenge/</w:t>
        </w:r>
      </w:hyperlink>
      <w:r>
        <w:t>).</w:t>
      </w:r>
    </w:p>
    <w:p w14:paraId="6BAD1C2A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AJ plans to </w:t>
      </w:r>
      <w:proofErr w:type="spellStart"/>
      <w:r>
        <w:t>organise</w:t>
      </w:r>
      <w:proofErr w:type="spellEnd"/>
      <w:r>
        <w:t xml:space="preserve"> two more events, panel on NGOs working around poverty and inequality and a panel on Aesthetics of poverty.</w:t>
      </w:r>
    </w:p>
    <w:p w14:paraId="6B1E63C0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RV asks GRP ID to promote her event, she will send all the PR info to NSB for circulations and distributions. </w:t>
      </w:r>
    </w:p>
    <w:p w14:paraId="07E5BD8E" w14:textId="77777777" w:rsidR="00C41C8E" w:rsidRDefault="00C41C8E">
      <w:pPr>
        <w:pStyle w:val="Footer"/>
        <w:shd w:val="clear" w:color="auto" w:fill="FFFFFF"/>
        <w:jc w:val="both"/>
        <w:rPr>
          <w:b/>
          <w:bCs/>
        </w:rPr>
      </w:pPr>
    </w:p>
    <w:p w14:paraId="13A5AD5B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7. Seed funding for GRP ID members and beyond:</w:t>
      </w:r>
    </w:p>
    <w:p w14:paraId="55F83B72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members are encouraged to submit their funding submissions to GRP ID. </w:t>
      </w:r>
    </w:p>
    <w:p w14:paraId="2F0D77E1" w14:textId="77777777" w:rsidR="00C41C8E" w:rsidRDefault="00C41C8E">
      <w:pPr>
        <w:pStyle w:val="Footer"/>
        <w:shd w:val="clear" w:color="auto" w:fill="FFFFFF"/>
        <w:jc w:val="both"/>
      </w:pPr>
    </w:p>
    <w:p w14:paraId="32BCC90F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8. LGD Journal:</w:t>
      </w:r>
    </w:p>
    <w:p w14:paraId="0F7A0185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JV introduce</w:t>
      </w:r>
      <w:r w:rsidR="00EA5264">
        <w:t>d</w:t>
      </w:r>
      <w:r>
        <w:t xml:space="preserve"> </w:t>
      </w:r>
      <w:proofErr w:type="gramStart"/>
      <w:r>
        <w:t xml:space="preserve">the </w:t>
      </w:r>
      <w:r w:rsidR="00EA5264">
        <w:t xml:space="preserve"> history</w:t>
      </w:r>
      <w:proofErr w:type="gramEnd"/>
      <w:r w:rsidR="00EA5264">
        <w:t xml:space="preserve"> of the LGD Journal and the present </w:t>
      </w:r>
      <w:r>
        <w:t>substantial rebranding</w:t>
      </w:r>
      <w:r w:rsidR="00EA5264">
        <w:t xml:space="preserve"> including</w:t>
      </w:r>
      <w:r>
        <w:t xml:space="preserve"> rebranding the LGD Journal logo and its website. The</w:t>
      </w:r>
      <w:r w:rsidR="00EA5264">
        <w:t xml:space="preserve"> journal has </w:t>
      </w:r>
      <w:r>
        <w:t xml:space="preserve">recruited a new student editor, Maria Eugenia Giraudo. Archive of the Journal is still hosted on the University server, but the </w:t>
      </w:r>
      <w:r w:rsidR="00EA5264">
        <w:t xml:space="preserve">aim is </w:t>
      </w:r>
      <w:r>
        <w:t xml:space="preserve">to make LGD Journal an independent academic journal moving its website away from the University. LGD rebranding and renovation project is planned as a </w:t>
      </w:r>
      <w:proofErr w:type="gramStart"/>
      <w:r>
        <w:t>3 year</w:t>
      </w:r>
      <w:proofErr w:type="gramEnd"/>
      <w:r>
        <w:t xml:space="preserve"> project </w:t>
      </w:r>
      <w:r w:rsidR="00EA5264">
        <w:t xml:space="preserve">beginning in </w:t>
      </w:r>
      <w:r>
        <w:t xml:space="preserve">2016 -2017. First two special issues </w:t>
      </w:r>
      <w:r w:rsidR="00EA5264">
        <w:t xml:space="preserve">(cultural economies and gender) will </w:t>
      </w:r>
      <w:r>
        <w:t xml:space="preserve">be launched by the end of 2017/January 2018.  </w:t>
      </w:r>
    </w:p>
    <w:p w14:paraId="56990037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The aim is to </w:t>
      </w:r>
      <w:r w:rsidR="00EA5264">
        <w:t xml:space="preserve">attract </w:t>
      </w:r>
      <w:r>
        <w:t xml:space="preserve">quality content to build a quality renown academic peer-reviewed journal. </w:t>
      </w:r>
    </w:p>
    <w:p w14:paraId="46AA20F6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 xml:space="preserve">JV applied for IATL funding </w:t>
      </w:r>
      <w:r w:rsidR="00EA5264">
        <w:t>(</w:t>
      </w:r>
      <w:r>
        <w:t>outcome in December 2017).</w:t>
      </w:r>
    </w:p>
    <w:p w14:paraId="07BF5530" w14:textId="77777777" w:rsidR="00C41C8E" w:rsidRDefault="00704F9D">
      <w:pPr>
        <w:pStyle w:val="Footer"/>
        <w:numPr>
          <w:ilvl w:val="0"/>
          <w:numId w:val="7"/>
        </w:numPr>
        <w:shd w:val="clear" w:color="auto" w:fill="FFFFFF"/>
        <w:jc w:val="both"/>
      </w:pPr>
      <w:r>
        <w:t>JV encourage</w:t>
      </w:r>
      <w:r w:rsidR="00EA5264">
        <w:t>d</w:t>
      </w:r>
      <w:r>
        <w:t xml:space="preserve"> everyone to </w:t>
      </w:r>
      <w:r w:rsidR="00EA5264">
        <w:t xml:space="preserve">consider </w:t>
      </w:r>
      <w:r>
        <w:t>edit</w:t>
      </w:r>
      <w:r w:rsidR="00EA5264">
        <w:t>ing</w:t>
      </w:r>
      <w:r>
        <w:t xml:space="preserve"> special issues. AJ to edit the special issue on Poverty, Inequality and development at the end of academic year 2017-2018.</w:t>
      </w:r>
    </w:p>
    <w:p w14:paraId="5233C16B" w14:textId="77777777" w:rsidR="00C41C8E" w:rsidRDefault="00C41C8E">
      <w:pPr>
        <w:pStyle w:val="Footer"/>
        <w:shd w:val="clear" w:color="auto" w:fill="FFFFFF"/>
        <w:jc w:val="both"/>
      </w:pPr>
    </w:p>
    <w:p w14:paraId="268FFB71" w14:textId="77777777" w:rsidR="00C41C8E" w:rsidRDefault="00704F9D">
      <w:pPr>
        <w:pStyle w:val="Footer"/>
        <w:shd w:val="clear" w:color="auto" w:fill="FFFFFF"/>
        <w:jc w:val="both"/>
        <w:rPr>
          <w:b/>
          <w:bCs/>
        </w:rPr>
      </w:pPr>
      <w:r>
        <w:rPr>
          <w:b/>
          <w:bCs/>
        </w:rPr>
        <w:t>8. AOB</w:t>
      </w:r>
    </w:p>
    <w:p w14:paraId="7CADE228" w14:textId="77777777" w:rsidR="00C41C8E" w:rsidRDefault="00704F9D">
      <w:pPr>
        <w:pStyle w:val="Footer"/>
        <w:shd w:val="clear" w:color="auto" w:fill="FFFFFF"/>
        <w:jc w:val="both"/>
      </w:pPr>
      <w:r>
        <w:t>- Institute for</w:t>
      </w:r>
      <w:r w:rsidR="00EA5264">
        <w:t xml:space="preserve"> global development: Research Committee has identified the need to </w:t>
      </w:r>
      <w:r>
        <w:t xml:space="preserve">address the relationship between the Institute and the GRP.  Proposals from the GRP will be included in the annual report. </w:t>
      </w:r>
    </w:p>
    <w:sectPr w:rsidR="00C41C8E">
      <w:headerReference w:type="default" r:id="rId8"/>
      <w:footerReference w:type="default" r:id="rId9"/>
      <w:pgSz w:w="11900" w:h="16840"/>
      <w:pgMar w:top="2836" w:right="707" w:bottom="1440" w:left="85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B84AF3" w14:textId="77777777" w:rsidR="00765E44" w:rsidRDefault="00765E44">
      <w:r>
        <w:separator/>
      </w:r>
    </w:p>
  </w:endnote>
  <w:endnote w:type="continuationSeparator" w:id="0">
    <w:p w14:paraId="12F28129" w14:textId="77777777" w:rsidR="00765E44" w:rsidRDefault="00765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257574" w14:textId="77777777" w:rsidR="00C41C8E" w:rsidRDefault="00C41C8E">
    <w:pPr>
      <w:pStyle w:val="Header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04B53E" w14:textId="77777777" w:rsidR="00765E44" w:rsidRDefault="00765E44">
      <w:r>
        <w:separator/>
      </w:r>
    </w:p>
  </w:footnote>
  <w:footnote w:type="continuationSeparator" w:id="0">
    <w:p w14:paraId="07BCFEE0" w14:textId="77777777" w:rsidR="00765E44" w:rsidRDefault="00765E4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AEF482" w14:textId="77777777" w:rsidR="00C41C8E" w:rsidRDefault="00704F9D">
    <w:pPr>
      <w:pStyle w:val="Header"/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752A398B" wp14:editId="6FEE6CEC">
          <wp:simplePos x="0" y="0"/>
          <wp:positionH relativeFrom="page">
            <wp:posOffset>5400</wp:posOffset>
          </wp:positionH>
          <wp:positionV relativeFrom="page">
            <wp:posOffset>0</wp:posOffset>
          </wp:positionV>
          <wp:extent cx="7569107" cy="1787857"/>
          <wp:effectExtent l="0" t="0" r="0" b="0"/>
          <wp:wrapNone/>
          <wp:docPr id="1073741825" name="officeArt object" descr="3085_Warwick_International Development_Word_Head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jpeg" descr="3085_Warwick_International Development_Word_Head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9107" cy="1787857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5F0770"/>
    <w:multiLevelType w:val="hybridMultilevel"/>
    <w:tmpl w:val="1AFA2F82"/>
    <w:styleLink w:val="Dash0"/>
    <w:lvl w:ilvl="0" w:tplc="E7320BDA">
      <w:start w:val="1"/>
      <w:numFmt w:val="bullet"/>
      <w:lvlText w:val="-"/>
      <w:lvlJc w:val="left"/>
      <w:pPr>
        <w:ind w:left="22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45C4984">
      <w:start w:val="1"/>
      <w:numFmt w:val="bullet"/>
      <w:lvlText w:val="-"/>
      <w:lvlJc w:val="left"/>
      <w:pPr>
        <w:ind w:left="46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B3C5EDE">
      <w:start w:val="1"/>
      <w:numFmt w:val="bullet"/>
      <w:lvlText w:val="-"/>
      <w:lvlJc w:val="left"/>
      <w:pPr>
        <w:ind w:left="70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776865A">
      <w:start w:val="1"/>
      <w:numFmt w:val="bullet"/>
      <w:lvlText w:val="-"/>
      <w:lvlJc w:val="left"/>
      <w:pPr>
        <w:ind w:left="94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709DB4">
      <w:start w:val="1"/>
      <w:numFmt w:val="bullet"/>
      <w:lvlText w:val="-"/>
      <w:lvlJc w:val="left"/>
      <w:pPr>
        <w:ind w:left="118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DF2F392">
      <w:start w:val="1"/>
      <w:numFmt w:val="bullet"/>
      <w:lvlText w:val="-"/>
      <w:lvlJc w:val="left"/>
      <w:pPr>
        <w:ind w:left="142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57A49F6">
      <w:start w:val="1"/>
      <w:numFmt w:val="bullet"/>
      <w:lvlText w:val="-"/>
      <w:lvlJc w:val="left"/>
      <w:pPr>
        <w:ind w:left="166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9684CB0">
      <w:start w:val="1"/>
      <w:numFmt w:val="bullet"/>
      <w:lvlText w:val="-"/>
      <w:lvlJc w:val="left"/>
      <w:pPr>
        <w:ind w:left="190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A725144">
      <w:start w:val="1"/>
      <w:numFmt w:val="bullet"/>
      <w:lvlText w:val="-"/>
      <w:lvlJc w:val="left"/>
      <w:pPr>
        <w:ind w:left="214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DDA66EF"/>
    <w:multiLevelType w:val="hybridMultilevel"/>
    <w:tmpl w:val="1AFA2F82"/>
    <w:numStyleLink w:val="Dash0"/>
  </w:abstractNum>
  <w:abstractNum w:abstractNumId="2">
    <w:nsid w:val="36B46337"/>
    <w:multiLevelType w:val="hybridMultilevel"/>
    <w:tmpl w:val="34CCC952"/>
    <w:numStyleLink w:val="ImportedStyle10"/>
  </w:abstractNum>
  <w:abstractNum w:abstractNumId="3">
    <w:nsid w:val="4296263F"/>
    <w:multiLevelType w:val="hybridMultilevel"/>
    <w:tmpl w:val="EFF89EAE"/>
    <w:styleLink w:val="Dash"/>
    <w:lvl w:ilvl="0" w:tplc="293432E2">
      <w:start w:val="1"/>
      <w:numFmt w:val="bullet"/>
      <w:lvlText w:val="-"/>
      <w:lvlJc w:val="left"/>
      <w:pPr>
        <w:ind w:left="22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3653A8">
      <w:start w:val="1"/>
      <w:numFmt w:val="bullet"/>
      <w:lvlText w:val="-"/>
      <w:lvlJc w:val="left"/>
      <w:pPr>
        <w:ind w:left="46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81E776A">
      <w:start w:val="1"/>
      <w:numFmt w:val="bullet"/>
      <w:lvlText w:val="-"/>
      <w:lvlJc w:val="left"/>
      <w:pPr>
        <w:ind w:left="70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46EAAEE">
      <w:start w:val="1"/>
      <w:numFmt w:val="bullet"/>
      <w:lvlText w:val="-"/>
      <w:lvlJc w:val="left"/>
      <w:pPr>
        <w:ind w:left="94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AA6C5A">
      <w:start w:val="1"/>
      <w:numFmt w:val="bullet"/>
      <w:lvlText w:val="-"/>
      <w:lvlJc w:val="left"/>
      <w:pPr>
        <w:ind w:left="118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585FA4">
      <w:start w:val="1"/>
      <w:numFmt w:val="bullet"/>
      <w:lvlText w:val="-"/>
      <w:lvlJc w:val="left"/>
      <w:pPr>
        <w:ind w:left="142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ED26F36">
      <w:start w:val="1"/>
      <w:numFmt w:val="bullet"/>
      <w:lvlText w:val="-"/>
      <w:lvlJc w:val="left"/>
      <w:pPr>
        <w:ind w:left="166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D287AAC">
      <w:start w:val="1"/>
      <w:numFmt w:val="bullet"/>
      <w:lvlText w:val="-"/>
      <w:lvlJc w:val="left"/>
      <w:pPr>
        <w:ind w:left="190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E9E9ACE">
      <w:start w:val="1"/>
      <w:numFmt w:val="bullet"/>
      <w:lvlText w:val="-"/>
      <w:lvlJc w:val="left"/>
      <w:pPr>
        <w:ind w:left="2140" w:hanging="2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3E92F61"/>
    <w:multiLevelType w:val="hybridMultilevel"/>
    <w:tmpl w:val="9E1051CA"/>
    <w:numStyleLink w:val="ImportedStyle1"/>
  </w:abstractNum>
  <w:abstractNum w:abstractNumId="5">
    <w:nsid w:val="6A952657"/>
    <w:multiLevelType w:val="hybridMultilevel"/>
    <w:tmpl w:val="34CCC952"/>
    <w:styleLink w:val="ImportedStyle10"/>
    <w:lvl w:ilvl="0" w:tplc="F2B6D620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1DE946C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73238CC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EB0D9EA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B38A98E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A8230FC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88AA1AC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E8457E0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72CF4E0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6F0D150D"/>
    <w:multiLevelType w:val="hybridMultilevel"/>
    <w:tmpl w:val="9E1051CA"/>
    <w:styleLink w:val="ImportedStyle1"/>
    <w:lvl w:ilvl="0" w:tplc="126C2670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8002F62">
      <w:start w:val="1"/>
      <w:numFmt w:val="lowerLetter"/>
      <w:lvlText w:val="%2."/>
      <w:lvlJc w:val="left"/>
      <w:pPr>
        <w:ind w:left="10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E18D9A0">
      <w:start w:val="1"/>
      <w:numFmt w:val="lowerRoman"/>
      <w:lvlText w:val="%3."/>
      <w:lvlJc w:val="left"/>
      <w:pPr>
        <w:ind w:left="1800" w:hanging="28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242C6E8">
      <w:start w:val="1"/>
      <w:numFmt w:val="decimal"/>
      <w:lvlText w:val="%4."/>
      <w:lvlJc w:val="left"/>
      <w:pPr>
        <w:ind w:left="25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E3C07F6">
      <w:start w:val="1"/>
      <w:numFmt w:val="lowerLetter"/>
      <w:lvlText w:val="%5."/>
      <w:lvlJc w:val="left"/>
      <w:pPr>
        <w:ind w:left="32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CA868AE">
      <w:start w:val="1"/>
      <w:numFmt w:val="lowerRoman"/>
      <w:lvlText w:val="%6."/>
      <w:lvlJc w:val="left"/>
      <w:pPr>
        <w:ind w:left="3960" w:hanging="28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39020C4">
      <w:start w:val="1"/>
      <w:numFmt w:val="decimal"/>
      <w:lvlText w:val="%7."/>
      <w:lvlJc w:val="left"/>
      <w:pPr>
        <w:ind w:left="46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A2C8B98">
      <w:start w:val="1"/>
      <w:numFmt w:val="lowerLetter"/>
      <w:lvlText w:val="%8."/>
      <w:lvlJc w:val="left"/>
      <w:pPr>
        <w:ind w:left="54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314A3E8">
      <w:start w:val="1"/>
      <w:numFmt w:val="lowerRoman"/>
      <w:lvlText w:val="%9."/>
      <w:lvlJc w:val="left"/>
      <w:pPr>
        <w:ind w:left="6120" w:hanging="28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70483EC0"/>
    <w:multiLevelType w:val="hybridMultilevel"/>
    <w:tmpl w:val="EFF89EAE"/>
    <w:numStyleLink w:val="Dash"/>
  </w:abstractNum>
  <w:num w:numId="1">
    <w:abstractNumId w:val="6"/>
  </w:num>
  <w:num w:numId="2">
    <w:abstractNumId w:val="4"/>
  </w:num>
  <w:num w:numId="3">
    <w:abstractNumId w:val="5"/>
  </w:num>
  <w:num w:numId="4">
    <w:abstractNumId w:val="2"/>
  </w:num>
  <w:num w:numId="5">
    <w:abstractNumId w:val="4"/>
    <w:lvlOverride w:ilvl="0">
      <w:startOverride w:val="2"/>
      <w:lvl w:ilvl="0" w:tplc="60089BA4">
        <w:start w:val="2"/>
        <w:numFmt w:val="decimal"/>
        <w:lvlText w:val="%1."/>
        <w:lvlJc w:val="left"/>
        <w:pPr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4C503E">
        <w:start w:val="1"/>
        <w:numFmt w:val="lowerLetter"/>
        <w:lvlText w:val="%2."/>
        <w:lvlJc w:val="left"/>
        <w:pPr>
          <w:ind w:left="10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F4E00080">
        <w:start w:val="1"/>
        <w:numFmt w:val="lowerRoman"/>
        <w:lvlText w:val="%3."/>
        <w:lvlJc w:val="left"/>
        <w:pPr>
          <w:ind w:left="1800" w:hanging="28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1263F56">
        <w:start w:val="1"/>
        <w:numFmt w:val="decimal"/>
        <w:lvlText w:val="%4."/>
        <w:lvlJc w:val="left"/>
        <w:pPr>
          <w:ind w:left="25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21F04848">
        <w:start w:val="1"/>
        <w:numFmt w:val="lowerLetter"/>
        <w:lvlText w:val="%5."/>
        <w:lvlJc w:val="left"/>
        <w:pPr>
          <w:ind w:left="32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5DDA054C">
        <w:start w:val="1"/>
        <w:numFmt w:val="lowerRoman"/>
        <w:lvlText w:val="%6."/>
        <w:lvlJc w:val="left"/>
        <w:pPr>
          <w:ind w:left="3960" w:hanging="28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7CF440C0">
        <w:start w:val="1"/>
        <w:numFmt w:val="decimal"/>
        <w:lvlText w:val="%7."/>
        <w:lvlJc w:val="left"/>
        <w:pPr>
          <w:ind w:left="4513" w:hanging="19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0B68454">
        <w:start w:val="1"/>
        <w:numFmt w:val="lowerLetter"/>
        <w:lvlText w:val="%8."/>
        <w:lvlJc w:val="left"/>
        <w:pPr>
          <w:ind w:left="54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F41EECFC">
        <w:start w:val="1"/>
        <w:numFmt w:val="lowerRoman"/>
        <w:lvlText w:val="%9."/>
        <w:lvlJc w:val="left"/>
        <w:pPr>
          <w:ind w:left="6120" w:hanging="28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3"/>
  </w:num>
  <w:num w:numId="7">
    <w:abstractNumId w:val="7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C8E"/>
    <w:rsid w:val="00704F9D"/>
    <w:rsid w:val="00765E44"/>
    <w:rsid w:val="008634CA"/>
    <w:rsid w:val="008D1B65"/>
    <w:rsid w:val="0095646E"/>
    <w:rsid w:val="009C0CCD"/>
    <w:rsid w:val="00C41C8E"/>
    <w:rsid w:val="00EA5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B8DB5A"/>
  <w15:docId w15:val="{4B96C17D-6F2E-4F94-8C8A-A5923FC90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next w:val="BodyA"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  <w:u w:color="00000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pPr>
      <w:tabs>
        <w:tab w:val="center" w:pos="4513"/>
        <w:tab w:val="right" w:pos="9026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Heading">
    <w:name w:val="Heading"/>
    <w:next w:val="BodyA"/>
    <w:pPr>
      <w:keepNext/>
      <w:outlineLvl w:val="0"/>
    </w:pPr>
    <w:rPr>
      <w:rFonts w:ascii="Helvetica" w:hAnsi="Helvetica" w:cs="Arial Unicode MS"/>
      <w:b/>
      <w:bCs/>
      <w:color w:val="000000"/>
      <w:sz w:val="36"/>
      <w:szCs w:val="36"/>
      <w:u w:color="000000"/>
    </w:rPr>
  </w:style>
  <w:style w:type="paragraph" w:customStyle="1" w:styleId="BodyA">
    <w:name w:val="Body A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Footer">
    <w:name w:val="footer"/>
    <w:pPr>
      <w:tabs>
        <w:tab w:val="center" w:pos="4513"/>
        <w:tab w:val="right" w:pos="9026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10">
    <w:name w:val="Imported Style 1.0"/>
    <w:pPr>
      <w:numPr>
        <w:numId w:val="3"/>
      </w:numPr>
    </w:pPr>
  </w:style>
  <w:style w:type="numbering" w:customStyle="1" w:styleId="Dash">
    <w:name w:val="Dash"/>
    <w:pPr>
      <w:numPr>
        <w:numId w:val="6"/>
      </w:numPr>
    </w:pPr>
  </w:style>
  <w:style w:type="numbering" w:customStyle="1" w:styleId="Dash0">
    <w:name w:val="Dash.0"/>
    <w:pPr>
      <w:numPr>
        <w:numId w:val="8"/>
      </w:numPr>
    </w:pPr>
  </w:style>
  <w:style w:type="character" w:customStyle="1" w:styleId="Hyperlink0">
    <w:name w:val="Hyperlink.0"/>
    <w:basedOn w:val="Hyperlink"/>
    <w:rPr>
      <w:color w:val="0000FF"/>
      <w:u w:val="single" w:color="0000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hultprize.org/challenge/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733</Words>
  <Characters>4180</Characters>
  <Application>Microsoft Macintosh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</dc:creator>
  <cp:lastModifiedBy>ninaboc@gmail.com</cp:lastModifiedBy>
  <cp:revision>2</cp:revision>
  <dcterms:created xsi:type="dcterms:W3CDTF">2017-12-21T12:17:00Z</dcterms:created>
  <dcterms:modified xsi:type="dcterms:W3CDTF">2017-12-21T12:17:00Z</dcterms:modified>
</cp:coreProperties>
</file>