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3D9BD949" w:rsidR="00C04697" w:rsidRDefault="001D7284" w:rsidP="00CF010C">
            <w:r>
              <w:t xml:space="preserve">DeBeers </w:t>
            </w:r>
            <w:proofErr w:type="spellStart"/>
            <w:r>
              <w:t>DiamondView</w:t>
            </w:r>
            <w:proofErr w:type="spellEnd"/>
            <w:r>
              <w:t>™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1BB15" w14:textId="598D9F2A" w:rsidR="00C04697" w:rsidRDefault="001D7284" w:rsidP="00267D13">
            <w:r>
              <w:t>19/07/22</w:t>
            </w:r>
          </w:p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29989745" w:rsidR="00C04697" w:rsidRDefault="001D7284" w:rsidP="00CF010C">
            <w:r>
              <w:t>Research Technology Platforms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45684B7E" w:rsidR="00C04697" w:rsidRDefault="001D7284" w:rsidP="00267D13">
            <w:r>
              <w:t>19/07/24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6356A5F" w14:textId="4CCF4218" w:rsidR="00E12A81" w:rsidRDefault="001D7284" w:rsidP="00CF010C">
            <w:r>
              <w:t xml:space="preserve">Operation of the </w:t>
            </w:r>
            <w:r>
              <w:t xml:space="preserve">DeBeers </w:t>
            </w:r>
            <w:proofErr w:type="spellStart"/>
            <w:r>
              <w:t>DiamondView</w:t>
            </w:r>
            <w:proofErr w:type="spellEnd"/>
            <w:r>
              <w:t>™</w:t>
            </w:r>
            <w:r>
              <w:t xml:space="preserve"> 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507D6D6A" w:rsidR="00C04697" w:rsidRDefault="001D7284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50925" w14:textId="77777777" w:rsidR="001D7284" w:rsidRDefault="001D7284" w:rsidP="001D7284">
            <w:r>
              <w:t xml:space="preserve">A separate Risk assessment must be carried out by the user for each sample being used these must be logged on the online form prior to experiments </w:t>
            </w:r>
          </w:p>
          <w:p w14:paraId="0B1CB72C" w14:textId="77777777" w:rsidR="001D7284" w:rsidRDefault="001D7284" w:rsidP="001D7284">
            <w:hyperlink r:id="rId9" w:history="1">
              <w:r w:rsidRPr="00A84E8A">
                <w:rPr>
                  <w:rStyle w:val="Hyperlink"/>
                </w:rPr>
                <w:t>https://warwick.ac.uk/research/rtp/spectroscopy/Safety/Sample</w:t>
              </w:r>
            </w:hyperlink>
          </w:p>
          <w:p w14:paraId="67ABD30C" w14:textId="1B804DC2" w:rsidR="001D7284" w:rsidRDefault="001D7284" w:rsidP="001D7284">
            <w:pPr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</w:t>
            </w:r>
            <w:r>
              <w:rPr>
                <w:rFonts w:ascii="Arial" w:hAnsi="Arial" w:cs="Arial"/>
                <w:szCs w:val="24"/>
              </w:rPr>
              <w:t>B Green</w:t>
            </w:r>
            <w:r>
              <w:rPr>
                <w:rFonts w:ascii="Arial" w:hAnsi="Arial" w:cs="Arial"/>
                <w:szCs w:val="24"/>
              </w:rPr>
              <w:t xml:space="preserve"> on request. </w:t>
            </w:r>
          </w:p>
          <w:p w14:paraId="0BCEBE33" w14:textId="6C63FDBF" w:rsidR="00E12A81" w:rsidRDefault="001D7284" w:rsidP="001D7284">
            <w:pPr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The Diamond view should not be operated before training. </w:t>
            </w:r>
          </w:p>
          <w:p w14:paraId="2281425D" w14:textId="77777777" w:rsidR="00E12A81" w:rsidRDefault="00E12A81" w:rsidP="001D7284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</w:p>
          <w:p w14:paraId="53DB9D4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B2CE50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5D656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5D656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5D656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5D656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71795F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2C11946" w14:textId="77777777" w:rsidR="0071795F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04F35D10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35A1FE40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22A3B764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328D19D6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21B163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319EDB9D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C25E30D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7342E47C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2224FDD5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1795F" w:rsidRPr="006F523D" w14:paraId="3568865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B02F3FB" w14:textId="77777777" w:rsidR="0071795F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White Light</w:t>
            </w:r>
          </w:p>
          <w:p w14:paraId="615BF188" w14:textId="37E150B5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Light affecting eye</w:t>
            </w:r>
            <w:r>
              <w:rPr>
                <w:rFonts w:ascii="Calibri" w:hAnsi="Calibri"/>
              </w:rPr>
              <w:t xml:space="preserve"> and skin</w:t>
            </w:r>
          </w:p>
        </w:tc>
        <w:tc>
          <w:tcPr>
            <w:tcW w:w="1418" w:type="dxa"/>
          </w:tcPr>
          <w:p w14:paraId="47C79158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F4DE745" w14:textId="4E1FB11D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93B78B6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0992B63D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AADF505" w14:textId="259FA268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  <w:r>
              <w:rPr>
                <w:rFonts w:ascii="Calibri" w:eastAsia="Times New Roman" w:hAnsi="Calibri" w:cs="Times New Roman"/>
              </w:rPr>
              <w:t xml:space="preserve"> Light will not turn on whilst door to sample compartment is open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59E2BF9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4E9D8813" w14:textId="1009CB9F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  <w:tc>
          <w:tcPr>
            <w:tcW w:w="2985" w:type="dxa"/>
            <w:shd w:val="clear" w:color="auto" w:fill="auto"/>
          </w:tcPr>
          <w:p w14:paraId="0C7A10C8" w14:textId="2D5B8828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1E26DE5" w14:textId="65494E2E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69ECE99" w14:textId="3C54B575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71795F" w:rsidRPr="006F523D" w14:paraId="4BC27B8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72F343C" w14:textId="77777777" w:rsidR="0071795F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05F6B1BE" w14:textId="18F3E167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6F7AFC0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40D7C58" w14:textId="071E23FB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9EA17C0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549E1902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4683041" w14:textId="2A5715BF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534B80B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C102A38" w14:textId="42854ADF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33082E1" w14:textId="3373F2D0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719D818" w14:textId="10969393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83C8FE" w14:textId="7F5EB86C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1795F" w:rsidRPr="006F523D" w14:paraId="6C0147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F0AFB21" w14:textId="380B7227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36B2A9B2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3512D8D" w14:textId="7F24EAE6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3BB632F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  <w:p w14:paraId="3C4D7122" w14:textId="36D8DB3D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5914096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01FA094F" w14:textId="70678558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043DB03" w14:textId="3D130AA1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635EE96" w14:textId="6D972D12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E0EE203" w14:textId="7FAA2464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1795F" w:rsidRPr="006F523D" w14:paraId="10F9134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82ABFF0" w14:textId="4E79BEC6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0B8CE6DA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B12015F" w14:textId="3780F48A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3FECA71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2CCB99A4" w14:textId="20A92041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85ED16B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9D1F36F" w14:textId="5894B542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74AE69" w14:textId="37B6FD5E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53B7C0" w14:textId="0F5B2308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7BD3723" w14:textId="7510517F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1795F" w:rsidRPr="006F523D" w14:paraId="636699B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E6480C7" w14:textId="198113D6" w:rsidR="0071795F" w:rsidRPr="006F523D" w:rsidRDefault="0071795F" w:rsidP="0071795F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1418" w:type="dxa"/>
          </w:tcPr>
          <w:p w14:paraId="22879D62" w14:textId="77777777" w:rsidR="0071795F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0AD15CE" w14:textId="47AD7658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7B2A4C8F" w14:textId="3063D799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3F8D894" w14:textId="77777777" w:rsidR="0071795F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0C80A27" w14:textId="5C9981B4" w:rsidR="0071795F" w:rsidRPr="001A2CC3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53A4BEA" w14:textId="2A9F8DBA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7F305E" w14:textId="77105698" w:rsidR="0071795F" w:rsidRPr="001A2CC3" w:rsidRDefault="0071795F" w:rsidP="007179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26F5040" w14:textId="79686F77" w:rsidR="0071795F" w:rsidRPr="006F523D" w:rsidRDefault="0071795F" w:rsidP="0071795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7F4F188B" w:rsidR="003D0144" w:rsidRPr="00EE0AB1" w:rsidRDefault="0071795F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77777777"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77777777"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3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11CF47AF" w14:textId="77777777" w:rsidTr="003C416C">
        <w:tc>
          <w:tcPr>
            <w:tcW w:w="1129" w:type="dxa"/>
          </w:tcPr>
          <w:p w14:paraId="69413358" w14:textId="26F4F3B5" w:rsidR="003C416C" w:rsidRDefault="0071795F" w:rsidP="00C04697">
            <w:r>
              <w:t>V1</w:t>
            </w:r>
          </w:p>
        </w:tc>
        <w:tc>
          <w:tcPr>
            <w:tcW w:w="1560" w:type="dxa"/>
          </w:tcPr>
          <w:p w14:paraId="055B9CA6" w14:textId="27879814" w:rsidR="003C416C" w:rsidRDefault="0071795F" w:rsidP="00C04697">
            <w:r>
              <w:t>05/01/2018</w:t>
            </w:r>
          </w:p>
        </w:tc>
        <w:tc>
          <w:tcPr>
            <w:tcW w:w="2126" w:type="dxa"/>
          </w:tcPr>
          <w:p w14:paraId="26955270" w14:textId="71570008" w:rsidR="003C416C" w:rsidRDefault="0071795F" w:rsidP="00C04697">
            <w:r>
              <w:t>Ben Breeze</w:t>
            </w:r>
          </w:p>
        </w:tc>
        <w:tc>
          <w:tcPr>
            <w:tcW w:w="9853" w:type="dxa"/>
          </w:tcPr>
          <w:p w14:paraId="49886D20" w14:textId="1233349F" w:rsidR="003C416C" w:rsidRDefault="0071795F" w:rsidP="00C04697">
            <w:r>
              <w:t>Initial Review</w:t>
            </w:r>
          </w:p>
        </w:tc>
      </w:tr>
      <w:tr w:rsidR="003C416C" w14:paraId="011C52AB" w14:textId="77777777" w:rsidTr="003C416C">
        <w:tc>
          <w:tcPr>
            <w:tcW w:w="1129" w:type="dxa"/>
          </w:tcPr>
          <w:p w14:paraId="57FDBCFE" w14:textId="35E14317" w:rsidR="003C416C" w:rsidRDefault="0071795F" w:rsidP="00C04697">
            <w:r>
              <w:t>V2</w:t>
            </w:r>
          </w:p>
        </w:tc>
        <w:tc>
          <w:tcPr>
            <w:tcW w:w="1560" w:type="dxa"/>
          </w:tcPr>
          <w:p w14:paraId="3C4853DC" w14:textId="5BA87FEB" w:rsidR="003C416C" w:rsidRDefault="0071795F" w:rsidP="00C04697">
            <w:r>
              <w:t>28/01/2019</w:t>
            </w:r>
          </w:p>
        </w:tc>
        <w:tc>
          <w:tcPr>
            <w:tcW w:w="2126" w:type="dxa"/>
          </w:tcPr>
          <w:p w14:paraId="3DC5F4DD" w14:textId="440C4085" w:rsidR="003C416C" w:rsidRDefault="0071795F" w:rsidP="00C04697">
            <w:r>
              <w:t>Ben Breeze</w:t>
            </w:r>
          </w:p>
        </w:tc>
        <w:tc>
          <w:tcPr>
            <w:tcW w:w="9853" w:type="dxa"/>
          </w:tcPr>
          <w:p w14:paraId="6E4FA93C" w14:textId="391F48A8" w:rsidR="003C416C" w:rsidRDefault="0071795F" w:rsidP="00C04697">
            <w:r>
              <w:t>Scheduled review no Changes</w:t>
            </w:r>
          </w:p>
        </w:tc>
      </w:tr>
      <w:tr w:rsidR="0071795F" w14:paraId="4EF8C30A" w14:textId="77777777" w:rsidTr="003C416C">
        <w:tc>
          <w:tcPr>
            <w:tcW w:w="1129" w:type="dxa"/>
          </w:tcPr>
          <w:p w14:paraId="369C24F1" w14:textId="003324AF" w:rsidR="0071795F" w:rsidRDefault="0071795F" w:rsidP="0071795F">
            <w:r>
              <w:t>V3</w:t>
            </w:r>
          </w:p>
        </w:tc>
        <w:tc>
          <w:tcPr>
            <w:tcW w:w="1560" w:type="dxa"/>
          </w:tcPr>
          <w:p w14:paraId="1F41FB95" w14:textId="193C091B" w:rsidR="0071795F" w:rsidRDefault="0071795F" w:rsidP="0071795F">
            <w:r>
              <w:t>30/01/2020</w:t>
            </w:r>
          </w:p>
        </w:tc>
        <w:tc>
          <w:tcPr>
            <w:tcW w:w="2126" w:type="dxa"/>
          </w:tcPr>
          <w:p w14:paraId="415D53C1" w14:textId="096F1318" w:rsidR="0071795F" w:rsidRDefault="0071795F" w:rsidP="0071795F">
            <w:r>
              <w:t>Ben Breeze</w:t>
            </w:r>
          </w:p>
        </w:tc>
        <w:tc>
          <w:tcPr>
            <w:tcW w:w="9853" w:type="dxa"/>
          </w:tcPr>
          <w:p w14:paraId="3462D7AC" w14:textId="6A28A3A0" w:rsidR="0071795F" w:rsidRDefault="0071795F" w:rsidP="0071795F">
            <w:r>
              <w:t>Scheduled review no Chang</w:t>
            </w:r>
            <w:r>
              <w:t>es review schedule extended</w:t>
            </w:r>
          </w:p>
        </w:tc>
      </w:tr>
      <w:tr w:rsidR="0071795F" w14:paraId="34EADF30" w14:textId="77777777" w:rsidTr="003C416C">
        <w:tc>
          <w:tcPr>
            <w:tcW w:w="1129" w:type="dxa"/>
          </w:tcPr>
          <w:p w14:paraId="67DFA727" w14:textId="41CDF8B4" w:rsidR="0071795F" w:rsidRDefault="0071795F" w:rsidP="0071795F">
            <w:r>
              <w:t>V4 (this)</w:t>
            </w:r>
          </w:p>
        </w:tc>
        <w:tc>
          <w:tcPr>
            <w:tcW w:w="1560" w:type="dxa"/>
          </w:tcPr>
          <w:p w14:paraId="0A1C816D" w14:textId="31A6D214" w:rsidR="0071795F" w:rsidRPr="003C416C" w:rsidRDefault="005D656A" w:rsidP="0071795F">
            <w:r>
              <w:t>19/07/2022</w:t>
            </w:r>
          </w:p>
        </w:tc>
        <w:tc>
          <w:tcPr>
            <w:tcW w:w="2126" w:type="dxa"/>
          </w:tcPr>
          <w:p w14:paraId="029DE88D" w14:textId="394BC4F2" w:rsidR="0071795F" w:rsidRPr="003C416C" w:rsidRDefault="005D656A" w:rsidP="0071795F">
            <w:r>
              <w:t>Ben Breeze</w:t>
            </w:r>
          </w:p>
        </w:tc>
        <w:tc>
          <w:tcPr>
            <w:tcW w:w="9853" w:type="dxa"/>
          </w:tcPr>
          <w:p w14:paraId="7EEF144E" w14:textId="6476FE39" w:rsidR="0071795F" w:rsidRPr="003C416C" w:rsidRDefault="005D656A" w:rsidP="0071795F">
            <w:r>
              <w:t xml:space="preserve">Updated Format Changed Room.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281EEC72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5D656A">
      <w:rPr>
        <w:noProof/>
        <w:sz w:val="20"/>
      </w:rPr>
      <w:t>RA_DiamondView_July22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9997514">
    <w:abstractNumId w:val="7"/>
  </w:num>
  <w:num w:numId="2" w16cid:durableId="682364246">
    <w:abstractNumId w:val="17"/>
  </w:num>
  <w:num w:numId="3" w16cid:durableId="872772222">
    <w:abstractNumId w:val="14"/>
  </w:num>
  <w:num w:numId="4" w16cid:durableId="2043020786">
    <w:abstractNumId w:val="19"/>
  </w:num>
  <w:num w:numId="5" w16cid:durableId="196701749">
    <w:abstractNumId w:val="20"/>
  </w:num>
  <w:num w:numId="6" w16cid:durableId="1508326861">
    <w:abstractNumId w:val="21"/>
  </w:num>
  <w:num w:numId="7" w16cid:durableId="1830052764">
    <w:abstractNumId w:val="5"/>
  </w:num>
  <w:num w:numId="8" w16cid:durableId="791099110">
    <w:abstractNumId w:val="8"/>
  </w:num>
  <w:num w:numId="9" w16cid:durableId="302198373">
    <w:abstractNumId w:val="9"/>
  </w:num>
  <w:num w:numId="10" w16cid:durableId="2007514852">
    <w:abstractNumId w:val="16"/>
  </w:num>
  <w:num w:numId="11" w16cid:durableId="1081416867">
    <w:abstractNumId w:val="0"/>
  </w:num>
  <w:num w:numId="12" w16cid:durableId="492061896">
    <w:abstractNumId w:val="2"/>
  </w:num>
  <w:num w:numId="13" w16cid:durableId="76563434">
    <w:abstractNumId w:val="15"/>
  </w:num>
  <w:num w:numId="14" w16cid:durableId="1231386722">
    <w:abstractNumId w:val="10"/>
  </w:num>
  <w:num w:numId="15" w16cid:durableId="577404776">
    <w:abstractNumId w:val="1"/>
  </w:num>
  <w:num w:numId="16" w16cid:durableId="1746537847">
    <w:abstractNumId w:val="18"/>
  </w:num>
  <w:num w:numId="17" w16cid:durableId="1269389988">
    <w:abstractNumId w:val="3"/>
  </w:num>
  <w:num w:numId="18" w16cid:durableId="177082930">
    <w:abstractNumId w:val="6"/>
  </w:num>
  <w:num w:numId="19" w16cid:durableId="452946323">
    <w:abstractNumId w:val="4"/>
  </w:num>
  <w:num w:numId="20" w16cid:durableId="1571770313">
    <w:abstractNumId w:val="12"/>
  </w:num>
  <w:num w:numId="21" w16cid:durableId="2115589500">
    <w:abstractNumId w:val="13"/>
  </w:num>
  <w:num w:numId="22" w16cid:durableId="17462933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7284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B1F77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D656A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1795F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peopleatrisk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10" Type="http://schemas.openxmlformats.org/officeDocument/2006/relationships/hyperlink" Target="https://www2.warwick.ac.uk/services/healthsafetywellbeing/managingrisks/hazidentification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arwick.ac.uk/research/rtp/spectroscopy/Safety/Sample" TargetMode="Externa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675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2022-07-19T10:52:00Z</cp:lastPrinted>
  <dcterms:created xsi:type="dcterms:W3CDTF">2022-07-19T10:31:00Z</dcterms:created>
  <dcterms:modified xsi:type="dcterms:W3CDTF">2022-07-19T10:52:00Z</dcterms:modified>
</cp:coreProperties>
</file>