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071F03" w14:textId="77777777" w:rsidR="00302D29" w:rsidRPr="00302D29" w:rsidRDefault="00302D29" w:rsidP="00302D29">
      <w:pPr>
        <w:numPr>
          <w:ilvl w:val="0"/>
          <w:numId w:val="1"/>
        </w:numPr>
        <w:spacing w:after="0" w:line="240" w:lineRule="auto"/>
        <w:ind w:left="870" w:right="150"/>
        <w:rPr>
          <w:rFonts w:ascii="Times New Roman" w:eastAsia="Times New Roman" w:hAnsi="Times New Roman" w:cs="Times New Roman"/>
          <w:b/>
          <w:bCs/>
          <w:color w:val="FFFFFF"/>
          <w:kern w:val="0"/>
          <w:sz w:val="24"/>
          <w:szCs w:val="24"/>
          <w:lang w:eastAsia="en-GB"/>
          <w14:ligatures w14:val="none"/>
        </w:rPr>
      </w:pPr>
      <w:r w:rsidRPr="00302D29">
        <w:rPr>
          <w:rFonts w:ascii="Times New Roman" w:eastAsia="Times New Roman" w:hAnsi="Times New Roman" w:cs="Times New Roman"/>
          <w:b/>
          <w:bCs/>
          <w:color w:val="FFFFFF"/>
          <w:kern w:val="0"/>
          <w:sz w:val="24"/>
          <w:szCs w:val="24"/>
          <w:lang w:eastAsia="en-GB"/>
          <w14:ligatures w14:val="none"/>
        </w:rPr>
        <w:t>Student Sexual Misconduct Policy</w:t>
      </w:r>
    </w:p>
    <w:p w14:paraId="393D9D44" w14:textId="77777777" w:rsidR="00302D29" w:rsidRPr="00302D29" w:rsidRDefault="00302D29" w:rsidP="00302D29">
      <w:pPr>
        <w:pBdr>
          <w:bottom w:val="single" w:sz="6" w:space="8" w:color="ABABAB"/>
        </w:pBdr>
        <w:spacing w:after="0" w:line="240" w:lineRule="auto"/>
        <w:outlineLvl w:val="0"/>
        <w:rPr>
          <w:rFonts w:ascii="inherit" w:eastAsia="Times New Roman" w:hAnsi="inherit" w:cs="Times New Roman"/>
          <w:color w:val="511C6C"/>
          <w:kern w:val="36"/>
          <w:sz w:val="48"/>
          <w:szCs w:val="48"/>
          <w:lang w:eastAsia="en-GB"/>
          <w14:ligatures w14:val="none"/>
        </w:rPr>
      </w:pPr>
      <w:r w:rsidRPr="00302D29">
        <w:rPr>
          <w:rFonts w:ascii="inherit" w:eastAsia="Times New Roman" w:hAnsi="inherit" w:cs="Times New Roman"/>
          <w:color w:val="511C6C"/>
          <w:kern w:val="36"/>
          <w:sz w:val="48"/>
          <w:szCs w:val="48"/>
          <w:lang w:eastAsia="en-GB"/>
          <w14:ligatures w14:val="none"/>
        </w:rPr>
        <w:t>Student Sexual Misconduct Policy</w:t>
      </w:r>
    </w:p>
    <w:p w14:paraId="0BC71831"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 xml:space="preserve">Our University Principles make clear that we do not tolerate sexual misconduct, </w:t>
      </w:r>
      <w:proofErr w:type="gramStart"/>
      <w:r w:rsidRPr="00302D29">
        <w:rPr>
          <w:rFonts w:ascii="Times New Roman" w:eastAsia="Times New Roman" w:hAnsi="Times New Roman" w:cs="Times New Roman"/>
          <w:kern w:val="0"/>
          <w:sz w:val="24"/>
          <w:szCs w:val="24"/>
          <w:lang w:eastAsia="en-GB"/>
          <w14:ligatures w14:val="none"/>
        </w:rPr>
        <w:t>violence</w:t>
      </w:r>
      <w:proofErr w:type="gramEnd"/>
      <w:r w:rsidRPr="00302D29">
        <w:rPr>
          <w:rFonts w:ascii="Times New Roman" w:eastAsia="Times New Roman" w:hAnsi="Times New Roman" w:cs="Times New Roman"/>
          <w:kern w:val="0"/>
          <w:sz w:val="24"/>
          <w:szCs w:val="24"/>
          <w:lang w:eastAsia="en-GB"/>
          <w14:ligatures w14:val="none"/>
        </w:rPr>
        <w:t xml:space="preserve"> or abuse (Principle 3). They also make clear that we are committed to providing a campus environment in which all members of our community feel safe and are respected.</w:t>
      </w:r>
    </w:p>
    <w:p w14:paraId="6FF7C526"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We are committed to preventing and eliminating all forms of sexual misconduct.</w:t>
      </w:r>
    </w:p>
    <w:p w14:paraId="0F53293C"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We recognise the significant negative effects that experiencing sexual misconduct can have upon individuals and we will support them, as well as supporting those members of the University community (peers, personal tutors, etc.) to whom such experiences are disclosed.</w:t>
      </w:r>
    </w:p>
    <w:p w14:paraId="0461A1F7"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 xml:space="preserve">We are committed to providing a supportive and confidential environment where individuals feel confident and empowered to disclose, will be listened </w:t>
      </w:r>
      <w:proofErr w:type="gramStart"/>
      <w:r w:rsidRPr="00302D29">
        <w:rPr>
          <w:rFonts w:ascii="Times New Roman" w:eastAsia="Times New Roman" w:hAnsi="Times New Roman" w:cs="Times New Roman"/>
          <w:kern w:val="0"/>
          <w:sz w:val="24"/>
          <w:szCs w:val="24"/>
          <w:lang w:eastAsia="en-GB"/>
          <w14:ligatures w14:val="none"/>
        </w:rPr>
        <w:t>to</w:t>
      </w:r>
      <w:proofErr w:type="gramEnd"/>
      <w:r w:rsidRPr="00302D29">
        <w:rPr>
          <w:rFonts w:ascii="Times New Roman" w:eastAsia="Times New Roman" w:hAnsi="Times New Roman" w:cs="Times New Roman"/>
          <w:kern w:val="0"/>
          <w:sz w:val="24"/>
          <w:szCs w:val="24"/>
          <w:lang w:eastAsia="en-GB"/>
          <w14:ligatures w14:val="none"/>
        </w:rPr>
        <w:t xml:space="preserve"> and understand the options available to them.</w:t>
      </w:r>
    </w:p>
    <w:p w14:paraId="308F38EE"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We will support everyone in our community to challenge inappropriate behaviour where it is safe for them to do so.</w:t>
      </w:r>
    </w:p>
    <w:p w14:paraId="0187BEC8" w14:textId="77777777" w:rsidR="00302D29" w:rsidRPr="00302D29" w:rsidRDefault="00302D29" w:rsidP="00302D29">
      <w:pPr>
        <w:numPr>
          <w:ilvl w:val="0"/>
          <w:numId w:val="2"/>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b/>
          <w:bCs/>
          <w:kern w:val="0"/>
          <w:sz w:val="24"/>
          <w:szCs w:val="24"/>
          <w:lang w:eastAsia="en-GB"/>
          <w14:ligatures w14:val="none"/>
        </w:rPr>
        <w:t>The purpose of this policy</w:t>
      </w:r>
    </w:p>
    <w:p w14:paraId="4FAEBA99"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The purpose of this policy is to outline how we will:</w:t>
      </w:r>
    </w:p>
    <w:p w14:paraId="7D396568" w14:textId="77777777" w:rsidR="00302D29" w:rsidRPr="00302D29" w:rsidRDefault="00302D29" w:rsidP="00302D29">
      <w:pPr>
        <w:numPr>
          <w:ilvl w:val="0"/>
          <w:numId w:val="3"/>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provide a campus environment in which all members of our community feel safe and are respected.</w:t>
      </w:r>
    </w:p>
    <w:p w14:paraId="1DF44CAE" w14:textId="77777777" w:rsidR="00302D29" w:rsidRPr="00302D29" w:rsidRDefault="00302D29" w:rsidP="00302D29">
      <w:pPr>
        <w:numPr>
          <w:ilvl w:val="0"/>
          <w:numId w:val="3"/>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 xml:space="preserve">set out our expectations around the unacceptability of sexual </w:t>
      </w:r>
      <w:proofErr w:type="gramStart"/>
      <w:r w:rsidRPr="00302D29">
        <w:rPr>
          <w:rFonts w:ascii="Times New Roman" w:eastAsia="Times New Roman" w:hAnsi="Times New Roman" w:cs="Times New Roman"/>
          <w:kern w:val="0"/>
          <w:sz w:val="24"/>
          <w:szCs w:val="24"/>
          <w:lang w:eastAsia="en-GB"/>
          <w14:ligatures w14:val="none"/>
        </w:rPr>
        <w:t>misconduct</w:t>
      </w:r>
      <w:proofErr w:type="gramEnd"/>
    </w:p>
    <w:p w14:paraId="402E7977" w14:textId="77777777" w:rsidR="00302D29" w:rsidRPr="00302D29" w:rsidRDefault="00302D29" w:rsidP="00302D29">
      <w:pPr>
        <w:numPr>
          <w:ilvl w:val="0"/>
          <w:numId w:val="3"/>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 xml:space="preserve">support students who have experienced any form of sexual </w:t>
      </w:r>
      <w:proofErr w:type="gramStart"/>
      <w:r w:rsidRPr="00302D29">
        <w:rPr>
          <w:rFonts w:ascii="Times New Roman" w:eastAsia="Times New Roman" w:hAnsi="Times New Roman" w:cs="Times New Roman"/>
          <w:kern w:val="0"/>
          <w:sz w:val="24"/>
          <w:szCs w:val="24"/>
          <w:lang w:eastAsia="en-GB"/>
          <w14:ligatures w14:val="none"/>
        </w:rPr>
        <w:t>misconduct</w:t>
      </w:r>
      <w:proofErr w:type="gramEnd"/>
    </w:p>
    <w:p w14:paraId="51F6A44B" w14:textId="77777777" w:rsidR="00302D29" w:rsidRPr="00302D29" w:rsidRDefault="00302D29" w:rsidP="00302D29">
      <w:pPr>
        <w:numPr>
          <w:ilvl w:val="0"/>
          <w:numId w:val="3"/>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respond to disclosed incidents which breach this policy.</w:t>
      </w:r>
    </w:p>
    <w:p w14:paraId="7E09B7D2" w14:textId="77777777" w:rsidR="00302D29" w:rsidRPr="00302D29" w:rsidRDefault="00302D29" w:rsidP="00302D29">
      <w:pPr>
        <w:numPr>
          <w:ilvl w:val="0"/>
          <w:numId w:val="4"/>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b/>
          <w:bCs/>
          <w:kern w:val="0"/>
          <w:sz w:val="24"/>
          <w:szCs w:val="24"/>
          <w:lang w:eastAsia="en-GB"/>
          <w14:ligatures w14:val="none"/>
        </w:rPr>
        <w:t xml:space="preserve">The definitions we </w:t>
      </w:r>
      <w:proofErr w:type="gramStart"/>
      <w:r w:rsidRPr="00302D29">
        <w:rPr>
          <w:rFonts w:ascii="Times New Roman" w:eastAsia="Times New Roman" w:hAnsi="Times New Roman" w:cs="Times New Roman"/>
          <w:b/>
          <w:bCs/>
          <w:kern w:val="0"/>
          <w:sz w:val="24"/>
          <w:szCs w:val="24"/>
          <w:lang w:eastAsia="en-GB"/>
          <w14:ligatures w14:val="none"/>
        </w:rPr>
        <w:t>use</w:t>
      </w:r>
      <w:proofErr w:type="gramEnd"/>
    </w:p>
    <w:p w14:paraId="55DDE6AD"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For the purposes of this policy, we will use the term “sexual misconduct”, as defined below.</w:t>
      </w:r>
    </w:p>
    <w:p w14:paraId="3CE7708F"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b/>
          <w:bCs/>
          <w:kern w:val="0"/>
          <w:sz w:val="24"/>
          <w:szCs w:val="24"/>
          <w:lang w:eastAsia="en-GB"/>
          <w14:ligatures w14:val="none"/>
        </w:rPr>
        <w:t>(1) Sexual Misconduct</w:t>
      </w:r>
    </w:p>
    <w:p w14:paraId="15D60581"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 xml:space="preserve">Sexual Misconduct covers a broad range of inappropriate and unwanted behaviours of a sexual nature. It covers all forms of sexual violence, including sex without consent, sexual abuse (including online and image-based abuse), non-consensual sexual touching, sexual harassment (unwanted behaviour of a sexual nature which violates your dignity; makes you feel intimidated, </w:t>
      </w:r>
      <w:proofErr w:type="gramStart"/>
      <w:r w:rsidRPr="00302D29">
        <w:rPr>
          <w:rFonts w:ascii="Times New Roman" w:eastAsia="Times New Roman" w:hAnsi="Times New Roman" w:cs="Times New Roman"/>
          <w:kern w:val="0"/>
          <w:sz w:val="24"/>
          <w:szCs w:val="24"/>
          <w:lang w:eastAsia="en-GB"/>
          <w14:ligatures w14:val="none"/>
        </w:rPr>
        <w:t>degraded</w:t>
      </w:r>
      <w:proofErr w:type="gramEnd"/>
      <w:r w:rsidRPr="00302D29">
        <w:rPr>
          <w:rFonts w:ascii="Times New Roman" w:eastAsia="Times New Roman" w:hAnsi="Times New Roman" w:cs="Times New Roman"/>
          <w:kern w:val="0"/>
          <w:sz w:val="24"/>
          <w:szCs w:val="24"/>
          <w:lang w:eastAsia="en-GB"/>
          <w14:ligatures w14:val="none"/>
        </w:rPr>
        <w:t xml:space="preserve"> or humiliated or creates a hostile or offensive environment), stalking, abusive or degrading remarks of a sexual nature, and a vast range of other behaviours.</w:t>
      </w:r>
    </w:p>
    <w:p w14:paraId="4E9DDA63"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In this policy, the following definitions also apply:</w:t>
      </w:r>
    </w:p>
    <w:p w14:paraId="18CFEE78"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b/>
          <w:bCs/>
          <w:kern w:val="0"/>
          <w:sz w:val="24"/>
          <w:szCs w:val="24"/>
          <w:lang w:eastAsia="en-GB"/>
          <w14:ligatures w14:val="none"/>
        </w:rPr>
        <w:t>(2) Consent</w:t>
      </w:r>
    </w:p>
    <w:p w14:paraId="7BFC37A6"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 xml:space="preserve">Consent is the agreement to participate in a sexual act where the individual has both the freedom and capacity to make that decision. Consent cannot be assumed </w:t>
      </w:r>
      <w:proofErr w:type="gramStart"/>
      <w:r w:rsidRPr="00302D29">
        <w:rPr>
          <w:rFonts w:ascii="Times New Roman" w:eastAsia="Times New Roman" w:hAnsi="Times New Roman" w:cs="Times New Roman"/>
          <w:kern w:val="0"/>
          <w:sz w:val="24"/>
          <w:szCs w:val="24"/>
          <w:lang w:eastAsia="en-GB"/>
          <w14:ligatures w14:val="none"/>
        </w:rPr>
        <w:t>on the basis of</w:t>
      </w:r>
      <w:proofErr w:type="gramEnd"/>
      <w:r w:rsidRPr="00302D29">
        <w:rPr>
          <w:rFonts w:ascii="Times New Roman" w:eastAsia="Times New Roman" w:hAnsi="Times New Roman" w:cs="Times New Roman"/>
          <w:kern w:val="0"/>
          <w:sz w:val="24"/>
          <w:szCs w:val="24"/>
          <w:lang w:eastAsia="en-GB"/>
          <w14:ligatures w14:val="none"/>
        </w:rPr>
        <w:t xml:space="preserve"> a previous sexual experience or previously given consent, and consent may be withdrawn at any time.</w:t>
      </w:r>
    </w:p>
    <w:p w14:paraId="15EFD524"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i/>
          <w:iCs/>
          <w:kern w:val="0"/>
          <w:sz w:val="24"/>
          <w:szCs w:val="24"/>
          <w:lang w:eastAsia="en-GB"/>
          <w14:ligatures w14:val="none"/>
        </w:rPr>
        <w:lastRenderedPageBreak/>
        <w:t>Freedom to consent:</w:t>
      </w:r>
      <w:r w:rsidRPr="00302D29">
        <w:rPr>
          <w:rFonts w:ascii="Times New Roman" w:eastAsia="Times New Roman" w:hAnsi="Times New Roman" w:cs="Times New Roman"/>
          <w:kern w:val="0"/>
          <w:sz w:val="24"/>
          <w:szCs w:val="24"/>
          <w:lang w:eastAsia="en-GB"/>
          <w14:ligatures w14:val="none"/>
        </w:rPr>
        <w:t xml:space="preserve"> For consent to be present, the individual </w:t>
      </w:r>
      <w:proofErr w:type="gramStart"/>
      <w:r w:rsidRPr="00302D29">
        <w:rPr>
          <w:rFonts w:ascii="Times New Roman" w:eastAsia="Times New Roman" w:hAnsi="Times New Roman" w:cs="Times New Roman"/>
          <w:kern w:val="0"/>
          <w:sz w:val="24"/>
          <w:szCs w:val="24"/>
          <w:lang w:eastAsia="en-GB"/>
          <w14:ligatures w14:val="none"/>
        </w:rPr>
        <w:t>has to</w:t>
      </w:r>
      <w:proofErr w:type="gramEnd"/>
      <w:r w:rsidRPr="00302D29">
        <w:rPr>
          <w:rFonts w:ascii="Times New Roman" w:eastAsia="Times New Roman" w:hAnsi="Times New Roman" w:cs="Times New Roman"/>
          <w:kern w:val="0"/>
          <w:sz w:val="24"/>
          <w:szCs w:val="24"/>
          <w:lang w:eastAsia="en-GB"/>
          <w14:ligatures w14:val="none"/>
        </w:rPr>
        <w:t xml:space="preserve"> freely engage in a sexual act. Consent is not present when submission by an </w:t>
      </w:r>
      <w:proofErr w:type="gramStart"/>
      <w:r w:rsidRPr="00302D29">
        <w:rPr>
          <w:rFonts w:ascii="Times New Roman" w:eastAsia="Times New Roman" w:hAnsi="Times New Roman" w:cs="Times New Roman"/>
          <w:kern w:val="0"/>
          <w:sz w:val="24"/>
          <w:szCs w:val="24"/>
          <w:lang w:eastAsia="en-GB"/>
          <w14:ligatures w14:val="none"/>
        </w:rPr>
        <w:t>unwilling participant results</w:t>
      </w:r>
      <w:proofErr w:type="gramEnd"/>
      <w:r w:rsidRPr="00302D29">
        <w:rPr>
          <w:rFonts w:ascii="Times New Roman" w:eastAsia="Times New Roman" w:hAnsi="Times New Roman" w:cs="Times New Roman"/>
          <w:kern w:val="0"/>
          <w:sz w:val="24"/>
          <w:szCs w:val="24"/>
          <w:lang w:eastAsia="en-GB"/>
          <w14:ligatures w14:val="none"/>
        </w:rPr>
        <w:t xml:space="preserve"> from the exploitation of power, or coercion or force, regardless of whether there is verbal or physical resistance.</w:t>
      </w:r>
    </w:p>
    <w:p w14:paraId="2CD0870B" w14:textId="77777777" w:rsidR="00302D29" w:rsidRPr="00302D29" w:rsidRDefault="00302D29" w:rsidP="00302D29">
      <w:pPr>
        <w:numPr>
          <w:ilvl w:val="0"/>
          <w:numId w:val="5"/>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Coercion or Force includes any physical or emotional harm or threat of physical or emotional harm which would reasonably place an individual in fear of immediate or future harm, with the result that the individual feels compelled to engage in a sexual act.</w:t>
      </w:r>
    </w:p>
    <w:p w14:paraId="56D976FA"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i/>
          <w:iCs/>
          <w:kern w:val="0"/>
          <w:sz w:val="24"/>
          <w:szCs w:val="24"/>
          <w:lang w:eastAsia="en-GB"/>
          <w14:ligatures w14:val="none"/>
        </w:rPr>
        <w:t>Capacity to consent:</w:t>
      </w:r>
      <w:r w:rsidRPr="00302D29">
        <w:rPr>
          <w:rFonts w:ascii="Times New Roman" w:eastAsia="Times New Roman" w:hAnsi="Times New Roman" w:cs="Times New Roman"/>
          <w:kern w:val="0"/>
          <w:sz w:val="24"/>
          <w:szCs w:val="24"/>
          <w:lang w:eastAsia="en-GB"/>
          <w14:ligatures w14:val="none"/>
        </w:rPr>
        <w:t> Free consent cannot be given if the individual does not have the capacity to give consent. Incapacitation may occur when an individual is asleep, unconscious, semi-conscious, or in a state of intermittent consciousness, or any other state of unawareness that a sexual act may be occurring. Incapacitation may also occur on account of a mental or developmental disability, or as the result of alcohol or drug use.</w:t>
      </w:r>
    </w:p>
    <w:p w14:paraId="6FB647AF" w14:textId="77777777" w:rsidR="00302D29" w:rsidRPr="00302D29" w:rsidRDefault="00302D29" w:rsidP="00302D29">
      <w:pPr>
        <w:numPr>
          <w:ilvl w:val="0"/>
          <w:numId w:val="6"/>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Alcohol and/or Drug Use: Incapacitation arising from alcohol or drug consumption should be evaluated on the basis of how the alcohol/drugs have affected the individual; signs of incapacitation may include, but are not limited to, one or more of the following: slurred speech, unsteady gait, bloodshot eyes, dilated pupils, unusual behaviour, blacking out, a lack of full control over physical movements, a lack of awareness of circumstances or surroundings, and/or an inability to communicate effectively. Intoxication is never a defence for committing an act of Sexual Violence and Misconduct, or for failing to obtain consent. If there is any doubt as to the level or extent of one’s own or the other individual’s incapacitation, the safest approach is to not engage in a sexual act.</w:t>
      </w:r>
    </w:p>
    <w:p w14:paraId="3EE8EFDF"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b/>
          <w:bCs/>
          <w:kern w:val="0"/>
          <w:sz w:val="24"/>
          <w:szCs w:val="24"/>
          <w:lang w:eastAsia="en-GB"/>
          <w14:ligatures w14:val="none"/>
        </w:rPr>
        <w:t>(3) Disclosure</w:t>
      </w:r>
    </w:p>
    <w:p w14:paraId="09471C0D"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Disclosure means that an individual tells a member of the University community that they have experienced Sexual Misconduct (this is different from a formal Complaint).</w:t>
      </w:r>
    </w:p>
    <w:p w14:paraId="080BD0A1"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b/>
          <w:bCs/>
          <w:kern w:val="0"/>
          <w:sz w:val="24"/>
          <w:szCs w:val="24"/>
          <w:lang w:eastAsia="en-GB"/>
          <w14:ligatures w14:val="none"/>
        </w:rPr>
        <w:t>(4) Formal Complaint</w:t>
      </w:r>
    </w:p>
    <w:p w14:paraId="484F62EA"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Submitting a formal Complaint to the University regarding an individual’s experience of Sexual Misconduct is an instruction for the University to take appropriate action. The Complaint will allow the University to investigate the misconduct as set out in this Policy and the accompanying processes.</w:t>
      </w:r>
    </w:p>
    <w:p w14:paraId="28928E37"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b/>
          <w:bCs/>
          <w:kern w:val="0"/>
          <w:sz w:val="24"/>
          <w:szCs w:val="24"/>
          <w:lang w:eastAsia="en-GB"/>
          <w14:ligatures w14:val="none"/>
        </w:rPr>
        <w:t>(5) Sexual and Domestic Abuse Advisor (SDAA)</w:t>
      </w:r>
    </w:p>
    <w:p w14:paraId="19669A57"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The Sexual and Domestic Abuse Advisor (SDAA) is an independent point of contact for anyone who has experienced or been affected by sexual misconduct. They offer confidential, emotional support and advocacy.</w:t>
      </w:r>
    </w:p>
    <w:p w14:paraId="103BC497"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b/>
          <w:bCs/>
          <w:kern w:val="0"/>
          <w:sz w:val="24"/>
          <w:szCs w:val="24"/>
          <w:lang w:eastAsia="en-GB"/>
          <w14:ligatures w14:val="none"/>
        </w:rPr>
        <w:t>(6) Reporting Party</w:t>
      </w:r>
    </w:p>
    <w:p w14:paraId="5FF1852F"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The Reporting Party is the person(s) who has made a formal Complaint regarding an experience of sexual misconduct.</w:t>
      </w:r>
    </w:p>
    <w:p w14:paraId="4F8F3BFB"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b/>
          <w:bCs/>
          <w:kern w:val="0"/>
          <w:sz w:val="24"/>
          <w:szCs w:val="24"/>
          <w:lang w:eastAsia="en-GB"/>
          <w14:ligatures w14:val="none"/>
        </w:rPr>
        <w:t>(7) Responding Party</w:t>
      </w:r>
    </w:p>
    <w:p w14:paraId="44FCF934"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The Responding Party is the person(s) named in a formal Complaint who is alleged to have committed an act of sexual misconduct.</w:t>
      </w:r>
    </w:p>
    <w:p w14:paraId="37F124BF" w14:textId="77777777" w:rsidR="00302D29" w:rsidRPr="00302D29" w:rsidRDefault="00302D29" w:rsidP="00302D29">
      <w:pPr>
        <w:numPr>
          <w:ilvl w:val="0"/>
          <w:numId w:val="7"/>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b/>
          <w:bCs/>
          <w:kern w:val="0"/>
          <w:sz w:val="24"/>
          <w:szCs w:val="24"/>
          <w:lang w:eastAsia="en-GB"/>
          <w14:ligatures w14:val="none"/>
        </w:rPr>
        <w:t xml:space="preserve">Who is covered by this </w:t>
      </w:r>
      <w:proofErr w:type="gramStart"/>
      <w:r w:rsidRPr="00302D29">
        <w:rPr>
          <w:rFonts w:ascii="Times New Roman" w:eastAsia="Times New Roman" w:hAnsi="Times New Roman" w:cs="Times New Roman"/>
          <w:b/>
          <w:bCs/>
          <w:kern w:val="0"/>
          <w:sz w:val="24"/>
          <w:szCs w:val="24"/>
          <w:lang w:eastAsia="en-GB"/>
          <w14:ligatures w14:val="none"/>
        </w:rPr>
        <w:t>policy</w:t>
      </w:r>
      <w:proofErr w:type="gramEnd"/>
    </w:p>
    <w:p w14:paraId="391B7998"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 xml:space="preserve">This policy covers all students </w:t>
      </w:r>
      <w:proofErr w:type="gramStart"/>
      <w:r w:rsidRPr="00302D29">
        <w:rPr>
          <w:rFonts w:ascii="Times New Roman" w:eastAsia="Times New Roman" w:hAnsi="Times New Roman" w:cs="Times New Roman"/>
          <w:kern w:val="0"/>
          <w:sz w:val="24"/>
          <w:szCs w:val="24"/>
          <w:lang w:eastAsia="en-GB"/>
          <w14:ligatures w14:val="none"/>
        </w:rPr>
        <w:t>of</w:t>
      </w:r>
      <w:proofErr w:type="gramEnd"/>
      <w:r w:rsidRPr="00302D29">
        <w:rPr>
          <w:rFonts w:ascii="Times New Roman" w:eastAsia="Times New Roman" w:hAnsi="Times New Roman" w:cs="Times New Roman"/>
          <w:kern w:val="0"/>
          <w:sz w:val="24"/>
          <w:szCs w:val="24"/>
          <w:lang w:eastAsia="en-GB"/>
          <w14:ligatures w14:val="none"/>
        </w:rPr>
        <w:t xml:space="preserve"> the University of Warwick including students with visiting student status, distance learners and those undertaking Degree Apprenticeships.</w:t>
      </w:r>
    </w:p>
    <w:p w14:paraId="6E149D9F"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It will apply to sexual misconduct which:</w:t>
      </w:r>
    </w:p>
    <w:p w14:paraId="27EFE210" w14:textId="77777777" w:rsidR="00302D29" w:rsidRPr="00302D29" w:rsidRDefault="00302D29" w:rsidP="00302D29">
      <w:pPr>
        <w:numPr>
          <w:ilvl w:val="0"/>
          <w:numId w:val="8"/>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 xml:space="preserve">occurs on University property and/or </w:t>
      </w:r>
      <w:proofErr w:type="gramStart"/>
      <w:r w:rsidRPr="00302D29">
        <w:rPr>
          <w:rFonts w:ascii="Times New Roman" w:eastAsia="Times New Roman" w:hAnsi="Times New Roman" w:cs="Times New Roman"/>
          <w:kern w:val="0"/>
          <w:sz w:val="24"/>
          <w:szCs w:val="24"/>
          <w:lang w:eastAsia="en-GB"/>
          <w14:ligatures w14:val="none"/>
        </w:rPr>
        <w:t>land;</w:t>
      </w:r>
      <w:proofErr w:type="gramEnd"/>
    </w:p>
    <w:p w14:paraId="38C038AF" w14:textId="77777777" w:rsidR="00302D29" w:rsidRPr="00302D29" w:rsidRDefault="00302D29" w:rsidP="00302D29">
      <w:pPr>
        <w:numPr>
          <w:ilvl w:val="0"/>
          <w:numId w:val="8"/>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occurs whilst a student is engaged in any University or Students' Union related activity (including placements and trips</w:t>
      </w:r>
      <w:proofErr w:type="gramStart"/>
      <w:r w:rsidRPr="00302D29">
        <w:rPr>
          <w:rFonts w:ascii="Times New Roman" w:eastAsia="Times New Roman" w:hAnsi="Times New Roman" w:cs="Times New Roman"/>
          <w:kern w:val="0"/>
          <w:sz w:val="24"/>
          <w:szCs w:val="24"/>
          <w:lang w:eastAsia="en-GB"/>
          <w14:ligatures w14:val="none"/>
        </w:rPr>
        <w:t>);</w:t>
      </w:r>
      <w:proofErr w:type="gramEnd"/>
    </w:p>
    <w:p w14:paraId="414B663E" w14:textId="77777777" w:rsidR="00302D29" w:rsidRPr="00302D29" w:rsidRDefault="00302D29" w:rsidP="00302D29">
      <w:pPr>
        <w:numPr>
          <w:ilvl w:val="0"/>
          <w:numId w:val="8"/>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 xml:space="preserve">occurs via electronic means including, but not limited </w:t>
      </w:r>
      <w:proofErr w:type="gramStart"/>
      <w:r w:rsidRPr="00302D29">
        <w:rPr>
          <w:rFonts w:ascii="Times New Roman" w:eastAsia="Times New Roman" w:hAnsi="Times New Roman" w:cs="Times New Roman"/>
          <w:kern w:val="0"/>
          <w:sz w:val="24"/>
          <w:szCs w:val="24"/>
          <w:lang w:eastAsia="en-GB"/>
          <w14:ligatures w14:val="none"/>
        </w:rPr>
        <w:t>to:</w:t>
      </w:r>
      <w:proofErr w:type="gramEnd"/>
      <w:r w:rsidRPr="00302D29">
        <w:rPr>
          <w:rFonts w:ascii="Times New Roman" w:eastAsia="Times New Roman" w:hAnsi="Times New Roman" w:cs="Times New Roman"/>
          <w:kern w:val="0"/>
          <w:sz w:val="24"/>
          <w:szCs w:val="24"/>
          <w:lang w:eastAsia="en-GB"/>
          <w14:ligatures w14:val="none"/>
        </w:rPr>
        <w:t xml:space="preserve"> internet, email, social media sites, chat rooms, text messages and instant messaging;</w:t>
      </w:r>
    </w:p>
    <w:p w14:paraId="049E3C1B" w14:textId="77777777" w:rsidR="00302D29" w:rsidRPr="00302D29" w:rsidRDefault="00302D29" w:rsidP="00302D29">
      <w:pPr>
        <w:numPr>
          <w:ilvl w:val="0"/>
          <w:numId w:val="8"/>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 xml:space="preserve">results in a legal or police investigation, charge or conviction of an </w:t>
      </w:r>
      <w:proofErr w:type="gramStart"/>
      <w:r w:rsidRPr="00302D29">
        <w:rPr>
          <w:rFonts w:ascii="Times New Roman" w:eastAsia="Times New Roman" w:hAnsi="Times New Roman" w:cs="Times New Roman"/>
          <w:kern w:val="0"/>
          <w:sz w:val="24"/>
          <w:szCs w:val="24"/>
          <w:lang w:eastAsia="en-GB"/>
          <w14:ligatures w14:val="none"/>
        </w:rPr>
        <w:t>offence;</w:t>
      </w:r>
      <w:proofErr w:type="gramEnd"/>
    </w:p>
    <w:p w14:paraId="45749AA5" w14:textId="77777777" w:rsidR="00302D29" w:rsidRPr="00302D29" w:rsidRDefault="00302D29" w:rsidP="00302D29">
      <w:pPr>
        <w:numPr>
          <w:ilvl w:val="0"/>
          <w:numId w:val="8"/>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raises questions about the fitness of the student on a fitness to practice programme; or</w:t>
      </w:r>
    </w:p>
    <w:p w14:paraId="255D86AE" w14:textId="77777777" w:rsidR="00302D29" w:rsidRPr="00302D29" w:rsidRDefault="00302D29" w:rsidP="00302D29">
      <w:pPr>
        <w:numPr>
          <w:ilvl w:val="0"/>
          <w:numId w:val="8"/>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in the view of the University poses a serious risk or disruption to the University or members of its community.</w:t>
      </w:r>
    </w:p>
    <w:p w14:paraId="100499C8" w14:textId="77777777" w:rsidR="00302D29" w:rsidRPr="00302D29" w:rsidRDefault="00302D29" w:rsidP="00302D29">
      <w:pPr>
        <w:numPr>
          <w:ilvl w:val="0"/>
          <w:numId w:val="9"/>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b/>
          <w:bCs/>
          <w:kern w:val="0"/>
          <w:sz w:val="24"/>
          <w:szCs w:val="24"/>
          <w:lang w:eastAsia="en-GB"/>
          <w14:ligatures w14:val="none"/>
        </w:rPr>
        <w:t>What we commit to do</w:t>
      </w:r>
    </w:p>
    <w:p w14:paraId="1B8C3598"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Our Principle 3 states that we will:</w:t>
      </w:r>
    </w:p>
    <w:p w14:paraId="6CF0DAF0" w14:textId="77777777" w:rsidR="00302D29" w:rsidRPr="00302D29" w:rsidRDefault="00302D29" w:rsidP="00302D29">
      <w:pPr>
        <w:numPr>
          <w:ilvl w:val="0"/>
          <w:numId w:val="10"/>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 xml:space="preserve">Support anyone in our student community who is subject to any form of sexual </w:t>
      </w:r>
      <w:proofErr w:type="gramStart"/>
      <w:r w:rsidRPr="00302D29">
        <w:rPr>
          <w:rFonts w:ascii="Times New Roman" w:eastAsia="Times New Roman" w:hAnsi="Times New Roman" w:cs="Times New Roman"/>
          <w:kern w:val="0"/>
          <w:sz w:val="24"/>
          <w:szCs w:val="24"/>
          <w:lang w:eastAsia="en-GB"/>
          <w14:ligatures w14:val="none"/>
        </w:rPr>
        <w:t>misconduct</w:t>
      </w:r>
      <w:proofErr w:type="gramEnd"/>
    </w:p>
    <w:p w14:paraId="6F0C1768" w14:textId="77777777" w:rsidR="00302D29" w:rsidRPr="00302D29" w:rsidRDefault="00302D29" w:rsidP="00302D29">
      <w:pPr>
        <w:numPr>
          <w:ilvl w:val="0"/>
          <w:numId w:val="10"/>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 xml:space="preserve">Ensure that reporters are responded to in a safe, supportive, trusting </w:t>
      </w:r>
      <w:proofErr w:type="gramStart"/>
      <w:r w:rsidRPr="00302D29">
        <w:rPr>
          <w:rFonts w:ascii="Times New Roman" w:eastAsia="Times New Roman" w:hAnsi="Times New Roman" w:cs="Times New Roman"/>
          <w:kern w:val="0"/>
          <w:sz w:val="24"/>
          <w:szCs w:val="24"/>
          <w:lang w:eastAsia="en-GB"/>
          <w14:ligatures w14:val="none"/>
        </w:rPr>
        <w:t>environment</w:t>
      </w:r>
      <w:proofErr w:type="gramEnd"/>
    </w:p>
    <w:p w14:paraId="3DEAD21D" w14:textId="77777777" w:rsidR="00302D29" w:rsidRPr="00302D29" w:rsidRDefault="00302D29" w:rsidP="00302D29">
      <w:pPr>
        <w:numPr>
          <w:ilvl w:val="0"/>
          <w:numId w:val="10"/>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 xml:space="preserve">Prioritise their safety and wellbeing, whilst ensuring the dignity of all those involved in any investigations or disciplinary </w:t>
      </w:r>
      <w:proofErr w:type="gramStart"/>
      <w:r w:rsidRPr="00302D29">
        <w:rPr>
          <w:rFonts w:ascii="Times New Roman" w:eastAsia="Times New Roman" w:hAnsi="Times New Roman" w:cs="Times New Roman"/>
          <w:kern w:val="0"/>
          <w:sz w:val="24"/>
          <w:szCs w:val="24"/>
          <w:lang w:eastAsia="en-GB"/>
          <w14:ligatures w14:val="none"/>
        </w:rPr>
        <w:t>proceedings</w:t>
      </w:r>
      <w:proofErr w:type="gramEnd"/>
    </w:p>
    <w:p w14:paraId="748B7A93" w14:textId="77777777" w:rsidR="00302D29" w:rsidRPr="00302D29" w:rsidRDefault="00302D29" w:rsidP="00302D29">
      <w:pPr>
        <w:numPr>
          <w:ilvl w:val="0"/>
          <w:numId w:val="10"/>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Listen to the voice of the reporter when considering sanctions.</w:t>
      </w:r>
    </w:p>
    <w:p w14:paraId="25EA43A7"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In addition to this, we will:</w:t>
      </w:r>
    </w:p>
    <w:p w14:paraId="27322706" w14:textId="77777777" w:rsidR="00302D29" w:rsidRPr="00302D29" w:rsidRDefault="00302D29" w:rsidP="00302D29">
      <w:pPr>
        <w:numPr>
          <w:ilvl w:val="0"/>
          <w:numId w:val="11"/>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Support all staff and students so that they understand:</w:t>
      </w:r>
    </w:p>
    <w:p w14:paraId="4A0FE45A" w14:textId="77777777" w:rsidR="00302D29" w:rsidRPr="00302D29" w:rsidRDefault="00302D29" w:rsidP="00302D29">
      <w:pPr>
        <w:numPr>
          <w:ilvl w:val="1"/>
          <w:numId w:val="11"/>
        </w:numPr>
        <w:spacing w:before="100" w:beforeAutospacing="1" w:after="90" w:line="240" w:lineRule="auto"/>
        <w:ind w:left="129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 xml:space="preserve">what sexual misconduct is and that it is not </w:t>
      </w:r>
      <w:proofErr w:type="gramStart"/>
      <w:r w:rsidRPr="00302D29">
        <w:rPr>
          <w:rFonts w:ascii="Times New Roman" w:eastAsia="Times New Roman" w:hAnsi="Times New Roman" w:cs="Times New Roman"/>
          <w:kern w:val="0"/>
          <w:sz w:val="24"/>
          <w:szCs w:val="24"/>
          <w:lang w:eastAsia="en-GB"/>
          <w14:ligatures w14:val="none"/>
        </w:rPr>
        <w:t>tolerated;</w:t>
      </w:r>
      <w:proofErr w:type="gramEnd"/>
    </w:p>
    <w:p w14:paraId="5EB81BFF" w14:textId="77777777" w:rsidR="00302D29" w:rsidRPr="00302D29" w:rsidRDefault="00302D29" w:rsidP="00302D29">
      <w:pPr>
        <w:numPr>
          <w:ilvl w:val="1"/>
          <w:numId w:val="11"/>
        </w:numPr>
        <w:spacing w:before="100" w:beforeAutospacing="1" w:after="90" w:line="240" w:lineRule="auto"/>
        <w:ind w:left="129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what consent is; </w:t>
      </w:r>
      <w:r w:rsidRPr="00302D29">
        <w:rPr>
          <w:rFonts w:ascii="Times New Roman" w:eastAsia="Times New Roman" w:hAnsi="Times New Roman" w:cs="Times New Roman"/>
          <w:i/>
          <w:iCs/>
          <w:kern w:val="0"/>
          <w:sz w:val="24"/>
          <w:szCs w:val="24"/>
          <w:lang w:eastAsia="en-GB"/>
          <w14:ligatures w14:val="none"/>
        </w:rPr>
        <w:t>and</w:t>
      </w:r>
    </w:p>
    <w:p w14:paraId="5816F488" w14:textId="77777777" w:rsidR="00302D29" w:rsidRPr="00302D29" w:rsidRDefault="00302D29" w:rsidP="00302D29">
      <w:pPr>
        <w:numPr>
          <w:ilvl w:val="1"/>
          <w:numId w:val="11"/>
        </w:numPr>
        <w:spacing w:before="100" w:beforeAutospacing="1" w:after="90" w:line="240" w:lineRule="auto"/>
        <w:ind w:left="129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when consent is, and is not, given.</w:t>
      </w:r>
    </w:p>
    <w:p w14:paraId="03AFD8A8" w14:textId="77777777" w:rsidR="00302D29" w:rsidRPr="00302D29" w:rsidRDefault="00302D29" w:rsidP="00302D29">
      <w:pPr>
        <w:numPr>
          <w:ilvl w:val="0"/>
          <w:numId w:val="11"/>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Make clear how to disclose sexual misconduct, in person, online and anonymously, what options are available and the support that can be provided.</w:t>
      </w:r>
    </w:p>
    <w:p w14:paraId="0C1750F1" w14:textId="77777777" w:rsidR="00302D29" w:rsidRPr="00302D29" w:rsidRDefault="00302D29" w:rsidP="00302D29">
      <w:pPr>
        <w:numPr>
          <w:ilvl w:val="0"/>
          <w:numId w:val="11"/>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Ensure that all relevant staff are informed of how to receive and signpost a disclosure of sexual misconduct in a sensitive way.</w:t>
      </w:r>
    </w:p>
    <w:p w14:paraId="7588F1F5" w14:textId="77777777" w:rsidR="00302D29" w:rsidRPr="00302D29" w:rsidRDefault="00302D29" w:rsidP="00302D29">
      <w:pPr>
        <w:numPr>
          <w:ilvl w:val="0"/>
          <w:numId w:val="11"/>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Empower those who disclose an experience to choose which options are best for them and provide access to expert professional support via our Sexual and Domestic Abuse Adviser (SDAA).</w:t>
      </w:r>
    </w:p>
    <w:p w14:paraId="21B73DFD" w14:textId="77777777" w:rsidR="00302D29" w:rsidRPr="00302D29" w:rsidRDefault="00302D29" w:rsidP="00302D29">
      <w:pPr>
        <w:numPr>
          <w:ilvl w:val="0"/>
          <w:numId w:val="11"/>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Set out all options and processes clearly and transparently. This includes the option to not make a formal complaint.</w:t>
      </w:r>
    </w:p>
    <w:p w14:paraId="0DD1E1AA" w14:textId="77777777" w:rsidR="00302D29" w:rsidRPr="00302D29" w:rsidRDefault="00302D29" w:rsidP="00302D29">
      <w:pPr>
        <w:numPr>
          <w:ilvl w:val="0"/>
          <w:numId w:val="11"/>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Ensure that all relevant staff are provided with training to enable them to support and advise a student who has experienced sexual misconduct.</w:t>
      </w:r>
    </w:p>
    <w:p w14:paraId="47CAE690" w14:textId="77777777" w:rsidR="00302D29" w:rsidRPr="00302D29" w:rsidRDefault="00302D29" w:rsidP="00302D29">
      <w:pPr>
        <w:numPr>
          <w:ilvl w:val="0"/>
          <w:numId w:val="11"/>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Respect the sensitivity of disclosures of sexual misconduct and their consequences, and treat any disclosure confidentially, in line with our Data Protection Policy and the University’s duty of care under safeguarding.</w:t>
      </w:r>
    </w:p>
    <w:p w14:paraId="4DFBF7CE" w14:textId="77777777" w:rsidR="00302D29" w:rsidRPr="00302D29" w:rsidRDefault="00302D29" w:rsidP="00302D29">
      <w:pPr>
        <w:numPr>
          <w:ilvl w:val="0"/>
          <w:numId w:val="11"/>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Within Disciplinary Proceedings, ensure fairness to both Reporting and Responding parties.</w:t>
      </w:r>
    </w:p>
    <w:p w14:paraId="565E7D57" w14:textId="77777777" w:rsidR="00302D29" w:rsidRPr="00302D29" w:rsidRDefault="00302D29" w:rsidP="00302D29">
      <w:pPr>
        <w:numPr>
          <w:ilvl w:val="0"/>
          <w:numId w:val="11"/>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Ensure that all communications are sufficiently clear and detailed, and accurately reflect any decisions made.</w:t>
      </w:r>
    </w:p>
    <w:p w14:paraId="01FB54D7" w14:textId="77777777" w:rsidR="00302D29" w:rsidRPr="00302D29" w:rsidRDefault="00302D29" w:rsidP="00302D29">
      <w:pPr>
        <w:numPr>
          <w:ilvl w:val="0"/>
          <w:numId w:val="11"/>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Learn from our experiences and regularly review this policy informed by data trends and with input from independent external experts to ensure it remains relevant.</w:t>
      </w:r>
    </w:p>
    <w:p w14:paraId="21F2749B" w14:textId="77777777" w:rsidR="00302D29" w:rsidRPr="00302D29" w:rsidRDefault="00302D29" w:rsidP="00302D29">
      <w:pPr>
        <w:numPr>
          <w:ilvl w:val="0"/>
          <w:numId w:val="12"/>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b/>
          <w:bCs/>
          <w:kern w:val="0"/>
          <w:sz w:val="24"/>
          <w:szCs w:val="24"/>
          <w:lang w:eastAsia="en-GB"/>
          <w14:ligatures w14:val="none"/>
        </w:rPr>
        <w:t>Support Available</w:t>
      </w:r>
    </w:p>
    <w:p w14:paraId="6D701023"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The following support is available for students to access:</w:t>
      </w:r>
    </w:p>
    <w:p w14:paraId="7F27F789" w14:textId="77777777" w:rsidR="00302D29" w:rsidRPr="00302D29" w:rsidRDefault="00302D29" w:rsidP="00302D29">
      <w:pPr>
        <w:numPr>
          <w:ilvl w:val="0"/>
          <w:numId w:val="13"/>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Report &amp; Support warwick.ac.uk/reportandsupport</w:t>
      </w:r>
    </w:p>
    <w:p w14:paraId="3B504778" w14:textId="77777777" w:rsidR="00302D29" w:rsidRPr="00302D29" w:rsidRDefault="00302D29" w:rsidP="00302D29">
      <w:pPr>
        <w:numPr>
          <w:ilvl w:val="0"/>
          <w:numId w:val="13"/>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 xml:space="preserve">Wellbeing Support Services </w:t>
      </w:r>
      <w:proofErr w:type="spellStart"/>
      <w:r w:rsidRPr="00302D29">
        <w:rPr>
          <w:rFonts w:ascii="Times New Roman" w:eastAsia="Times New Roman" w:hAnsi="Times New Roman" w:cs="Times New Roman"/>
          <w:kern w:val="0"/>
          <w:sz w:val="24"/>
          <w:szCs w:val="24"/>
          <w:lang w:eastAsia="en-GB"/>
          <w14:ligatures w14:val="none"/>
        </w:rPr>
        <w:t>tel</w:t>
      </w:r>
      <w:proofErr w:type="spellEnd"/>
      <w:r w:rsidRPr="00302D29">
        <w:rPr>
          <w:rFonts w:ascii="Times New Roman" w:eastAsia="Times New Roman" w:hAnsi="Times New Roman" w:cs="Times New Roman"/>
          <w:kern w:val="0"/>
          <w:sz w:val="24"/>
          <w:szCs w:val="24"/>
          <w:lang w:eastAsia="en-GB"/>
          <w14:ligatures w14:val="none"/>
        </w:rPr>
        <w:t xml:space="preserve">: 024 7657 5570 </w:t>
      </w:r>
      <w:proofErr w:type="gramStart"/>
      <w:r w:rsidRPr="00302D29">
        <w:rPr>
          <w:rFonts w:ascii="Times New Roman" w:eastAsia="Times New Roman" w:hAnsi="Times New Roman" w:cs="Times New Roman"/>
          <w:kern w:val="0"/>
          <w:sz w:val="24"/>
          <w:szCs w:val="24"/>
          <w:lang w:eastAsia="en-GB"/>
          <w14:ligatures w14:val="none"/>
        </w:rPr>
        <w:t>email</w:t>
      </w:r>
      <w:proofErr w:type="gramEnd"/>
      <w:r w:rsidRPr="00302D29">
        <w:rPr>
          <w:rFonts w:ascii="Times New Roman" w:eastAsia="Times New Roman" w:hAnsi="Times New Roman" w:cs="Times New Roman"/>
          <w:kern w:val="0"/>
          <w:sz w:val="24"/>
          <w:szCs w:val="24"/>
          <w:lang w:eastAsia="en-GB"/>
          <w14:ligatures w14:val="none"/>
        </w:rPr>
        <w:t>: </w:t>
      </w:r>
      <w:hyperlink r:id="rId5" w:history="1">
        <w:r w:rsidRPr="00302D29">
          <w:rPr>
            <w:rFonts w:ascii="Times New Roman" w:eastAsia="Times New Roman" w:hAnsi="Times New Roman" w:cs="Times New Roman"/>
            <w:color w:val="511C6C"/>
            <w:kern w:val="0"/>
            <w:sz w:val="24"/>
            <w:szCs w:val="24"/>
            <w:u w:val="single"/>
            <w:lang w:eastAsia="en-GB"/>
            <w14:ligatures w14:val="none"/>
          </w:rPr>
          <w:t>studentsupport@warwick.ac.uk</w:t>
        </w:r>
      </w:hyperlink>
    </w:p>
    <w:p w14:paraId="11D29473" w14:textId="77777777" w:rsidR="00302D29" w:rsidRPr="00302D29" w:rsidRDefault="00302D29" w:rsidP="00302D29">
      <w:pPr>
        <w:numPr>
          <w:ilvl w:val="0"/>
          <w:numId w:val="13"/>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 xml:space="preserve">Sexual and Domestic Abuse Adviser (SDAA) </w:t>
      </w:r>
      <w:proofErr w:type="spellStart"/>
      <w:r w:rsidRPr="00302D29">
        <w:rPr>
          <w:rFonts w:ascii="Times New Roman" w:eastAsia="Times New Roman" w:hAnsi="Times New Roman" w:cs="Times New Roman"/>
          <w:kern w:val="0"/>
          <w:sz w:val="24"/>
          <w:szCs w:val="24"/>
          <w:lang w:eastAsia="en-GB"/>
          <w14:ligatures w14:val="none"/>
        </w:rPr>
        <w:t>tel</w:t>
      </w:r>
      <w:proofErr w:type="spellEnd"/>
      <w:r w:rsidRPr="00302D29">
        <w:rPr>
          <w:rFonts w:ascii="Times New Roman" w:eastAsia="Times New Roman" w:hAnsi="Times New Roman" w:cs="Times New Roman"/>
          <w:kern w:val="0"/>
          <w:sz w:val="24"/>
          <w:szCs w:val="24"/>
          <w:lang w:eastAsia="en-GB"/>
          <w14:ligatures w14:val="none"/>
        </w:rPr>
        <w:t>: 024 7627 7777</w:t>
      </w:r>
    </w:p>
    <w:p w14:paraId="5695A8B0" w14:textId="77777777" w:rsidR="00302D29" w:rsidRPr="00302D29" w:rsidRDefault="00302D29" w:rsidP="00302D29">
      <w:pPr>
        <w:numPr>
          <w:ilvl w:val="0"/>
          <w:numId w:val="13"/>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Coventry Rape and Sexual Abuse Centre (CRASAC) Helpline 024 7627 7777 email: </w:t>
      </w:r>
      <w:hyperlink r:id="rId6" w:history="1">
        <w:r w:rsidRPr="00302D29">
          <w:rPr>
            <w:rFonts w:ascii="Times New Roman" w:eastAsia="Times New Roman" w:hAnsi="Times New Roman" w:cs="Times New Roman"/>
            <w:color w:val="511C6C"/>
            <w:kern w:val="0"/>
            <w:sz w:val="24"/>
            <w:szCs w:val="24"/>
            <w:u w:val="single"/>
            <w:lang w:eastAsia="en-GB"/>
            <w14:ligatures w14:val="none"/>
          </w:rPr>
          <w:t>helpline@crasac.org.uk</w:t>
        </w:r>
      </w:hyperlink>
    </w:p>
    <w:p w14:paraId="46754885" w14:textId="77777777" w:rsidR="00302D29" w:rsidRPr="00302D29" w:rsidRDefault="00302D29" w:rsidP="00302D29">
      <w:pPr>
        <w:numPr>
          <w:ilvl w:val="0"/>
          <w:numId w:val="14"/>
        </w:numPr>
        <w:spacing w:before="100" w:beforeAutospacing="1" w:after="90" w:line="240" w:lineRule="auto"/>
        <w:ind w:left="570"/>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kern w:val="0"/>
          <w:sz w:val="24"/>
          <w:szCs w:val="24"/>
          <w:lang w:eastAsia="en-GB"/>
          <w14:ligatures w14:val="none"/>
        </w:rPr>
        <w:t>Blue Sky Centre Coventry (Sexual Assault Referral Centre) 24/7 helpline 0800 970 0370 </w:t>
      </w:r>
      <w:hyperlink r:id="rId7" w:history="1">
        <w:r w:rsidRPr="00302D29">
          <w:rPr>
            <w:rFonts w:ascii="Times New Roman" w:eastAsia="Times New Roman" w:hAnsi="Times New Roman" w:cs="Times New Roman"/>
            <w:color w:val="511C6C"/>
            <w:kern w:val="0"/>
            <w:sz w:val="24"/>
            <w:szCs w:val="24"/>
            <w:u w:val="single"/>
            <w:lang w:eastAsia="en-GB"/>
            <w14:ligatures w14:val="none"/>
          </w:rPr>
          <w:t>info@blueskycentre.org.uk</w:t>
        </w:r>
      </w:hyperlink>
    </w:p>
    <w:p w14:paraId="1C6BF554"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r w:rsidRPr="00302D29">
        <w:rPr>
          <w:rFonts w:ascii="Times New Roman" w:eastAsia="Times New Roman" w:hAnsi="Times New Roman" w:cs="Times New Roman"/>
          <w:b/>
          <w:bCs/>
          <w:kern w:val="0"/>
          <w:sz w:val="24"/>
          <w:szCs w:val="24"/>
          <w:lang w:eastAsia="en-GB"/>
          <w14:ligatures w14:val="none"/>
        </w:rPr>
        <w:t> </w:t>
      </w:r>
    </w:p>
    <w:p w14:paraId="74AF5747" w14:textId="77777777" w:rsidR="00302D29" w:rsidRPr="00302D29" w:rsidRDefault="00302D29" w:rsidP="00302D29">
      <w:pPr>
        <w:spacing w:after="168" w:line="240" w:lineRule="auto"/>
        <w:rPr>
          <w:rFonts w:ascii="Times New Roman" w:eastAsia="Times New Roman" w:hAnsi="Times New Roman" w:cs="Times New Roman"/>
          <w:kern w:val="0"/>
          <w:sz w:val="24"/>
          <w:szCs w:val="24"/>
          <w:lang w:eastAsia="en-GB"/>
          <w14:ligatures w14:val="none"/>
        </w:rPr>
      </w:pPr>
      <w:hyperlink r:id="rId8" w:history="1">
        <w:r w:rsidRPr="00302D29">
          <w:rPr>
            <w:rFonts w:ascii="Times New Roman" w:eastAsia="Times New Roman" w:hAnsi="Times New Roman" w:cs="Times New Roman"/>
            <w:color w:val="511C6C"/>
            <w:kern w:val="0"/>
            <w:sz w:val="24"/>
            <w:szCs w:val="24"/>
            <w:u w:val="single"/>
            <w:lang w:eastAsia="en-GB"/>
            <w14:ligatures w14:val="none"/>
          </w:rPr>
          <w:t>Process for Responding to Disclosures and Formal Complaints of Sexual Misconduct</w:t>
        </w:r>
      </w:hyperlink>
    </w:p>
    <w:p w14:paraId="58B686E1" w14:textId="77777777" w:rsidR="00336B5D" w:rsidRDefault="00336B5D"/>
    <w:sectPr w:rsidR="00336B5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E533CA"/>
    <w:multiLevelType w:val="multilevel"/>
    <w:tmpl w:val="1EEA62A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A53A8D"/>
    <w:multiLevelType w:val="multilevel"/>
    <w:tmpl w:val="FE907A7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6F506A"/>
    <w:multiLevelType w:val="multilevel"/>
    <w:tmpl w:val="789455F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72B3455"/>
    <w:multiLevelType w:val="multilevel"/>
    <w:tmpl w:val="AF0CF0E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997682C"/>
    <w:multiLevelType w:val="multilevel"/>
    <w:tmpl w:val="7A8E3D3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15905BB"/>
    <w:multiLevelType w:val="multilevel"/>
    <w:tmpl w:val="26B2BD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7DC4BD2"/>
    <w:multiLevelType w:val="multilevel"/>
    <w:tmpl w:val="051E984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1402DCD"/>
    <w:multiLevelType w:val="multilevel"/>
    <w:tmpl w:val="B692AEA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2D2674E"/>
    <w:multiLevelType w:val="multilevel"/>
    <w:tmpl w:val="D3EA311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071AB3"/>
    <w:multiLevelType w:val="multilevel"/>
    <w:tmpl w:val="D6EA881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7225B35"/>
    <w:multiLevelType w:val="multilevel"/>
    <w:tmpl w:val="A3B60E8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420513C"/>
    <w:multiLevelType w:val="multilevel"/>
    <w:tmpl w:val="71E8375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6915B0C"/>
    <w:multiLevelType w:val="multilevel"/>
    <w:tmpl w:val="64F2312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6BB2752"/>
    <w:multiLevelType w:val="multilevel"/>
    <w:tmpl w:val="79B0F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5710320">
    <w:abstractNumId w:val="13"/>
  </w:num>
  <w:num w:numId="2" w16cid:durableId="1685206259">
    <w:abstractNumId w:val="5"/>
  </w:num>
  <w:num w:numId="3" w16cid:durableId="2105220847">
    <w:abstractNumId w:val="12"/>
  </w:num>
  <w:num w:numId="4" w16cid:durableId="1592011470">
    <w:abstractNumId w:val="11"/>
  </w:num>
  <w:num w:numId="5" w16cid:durableId="1336376475">
    <w:abstractNumId w:val="8"/>
  </w:num>
  <w:num w:numId="6" w16cid:durableId="632710728">
    <w:abstractNumId w:val="10"/>
  </w:num>
  <w:num w:numId="7" w16cid:durableId="745610898">
    <w:abstractNumId w:val="3"/>
  </w:num>
  <w:num w:numId="8" w16cid:durableId="2034068305">
    <w:abstractNumId w:val="9"/>
  </w:num>
  <w:num w:numId="9" w16cid:durableId="1144666573">
    <w:abstractNumId w:val="2"/>
  </w:num>
  <w:num w:numId="10" w16cid:durableId="718633275">
    <w:abstractNumId w:val="6"/>
  </w:num>
  <w:num w:numId="11" w16cid:durableId="795560640">
    <w:abstractNumId w:val="1"/>
  </w:num>
  <w:num w:numId="12" w16cid:durableId="1855992091">
    <w:abstractNumId w:val="4"/>
  </w:num>
  <w:num w:numId="13" w16cid:durableId="497693590">
    <w:abstractNumId w:val="0"/>
  </w:num>
  <w:num w:numId="14" w16cid:durableId="98154510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2D29"/>
    <w:rsid w:val="00202A0E"/>
    <w:rsid w:val="002C1FAC"/>
    <w:rsid w:val="00302D29"/>
    <w:rsid w:val="00336B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D33FC7"/>
  <w15:chartTrackingRefBased/>
  <w15:docId w15:val="{16511AC2-B620-4933-86FD-F54FC6329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302D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2D29"/>
    <w:rPr>
      <w:rFonts w:ascii="Times New Roman" w:eastAsia="Times New Roman" w:hAnsi="Times New Roman" w:cs="Times New Roman"/>
      <w:b/>
      <w:bCs/>
      <w:kern w:val="36"/>
      <w:sz w:val="48"/>
      <w:szCs w:val="48"/>
      <w:lang w:eastAsia="en-GB"/>
      <w14:ligatures w14:val="none"/>
    </w:rPr>
  </w:style>
  <w:style w:type="paragraph" w:customStyle="1" w:styleId="nav-breadcrumb">
    <w:name w:val="nav-breadcrumb"/>
    <w:basedOn w:val="Normal"/>
    <w:rsid w:val="00302D29"/>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basedOn w:val="DefaultParagraphFont"/>
    <w:uiPriority w:val="99"/>
    <w:semiHidden/>
    <w:unhideWhenUsed/>
    <w:rsid w:val="00302D29"/>
    <w:rPr>
      <w:color w:val="0000FF"/>
      <w:u w:val="single"/>
    </w:rPr>
  </w:style>
  <w:style w:type="paragraph" w:customStyle="1" w:styleId="active">
    <w:name w:val="active"/>
    <w:basedOn w:val="Normal"/>
    <w:rsid w:val="00302D29"/>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NormalWeb">
    <w:name w:val="Normal (Web)"/>
    <w:basedOn w:val="Normal"/>
    <w:uiPriority w:val="99"/>
    <w:semiHidden/>
    <w:unhideWhenUsed/>
    <w:rsid w:val="00302D29"/>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Strong">
    <w:name w:val="Strong"/>
    <w:basedOn w:val="DefaultParagraphFont"/>
    <w:uiPriority w:val="22"/>
    <w:qFormat/>
    <w:rsid w:val="00302D29"/>
    <w:rPr>
      <w:b/>
      <w:bCs/>
    </w:rPr>
  </w:style>
  <w:style w:type="character" w:styleId="Emphasis">
    <w:name w:val="Emphasis"/>
    <w:basedOn w:val="DefaultParagraphFont"/>
    <w:uiPriority w:val="20"/>
    <w:qFormat/>
    <w:rsid w:val="00302D2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8503579">
      <w:bodyDiv w:val="1"/>
      <w:marLeft w:val="0"/>
      <w:marRight w:val="0"/>
      <w:marTop w:val="0"/>
      <w:marBottom w:val="0"/>
      <w:divBdr>
        <w:top w:val="none" w:sz="0" w:space="0" w:color="auto"/>
        <w:left w:val="none" w:sz="0" w:space="0" w:color="auto"/>
        <w:bottom w:val="none" w:sz="0" w:space="0" w:color="auto"/>
        <w:right w:val="none" w:sz="0" w:space="0" w:color="auto"/>
      </w:divBdr>
      <w:divsChild>
        <w:div w:id="1329401122">
          <w:marLeft w:val="0"/>
          <w:marRight w:val="0"/>
          <w:marTop w:val="0"/>
          <w:marBottom w:val="0"/>
          <w:divBdr>
            <w:top w:val="none" w:sz="0" w:space="0" w:color="auto"/>
            <w:left w:val="none" w:sz="0" w:space="0" w:color="auto"/>
            <w:bottom w:val="none" w:sz="0" w:space="0" w:color="auto"/>
            <w:right w:val="none" w:sz="0" w:space="0" w:color="auto"/>
          </w:divBdr>
        </w:div>
        <w:div w:id="1747192591">
          <w:marLeft w:val="0"/>
          <w:marRight w:val="0"/>
          <w:marTop w:val="300"/>
          <w:marBottom w:val="0"/>
          <w:divBdr>
            <w:top w:val="none" w:sz="0" w:space="0" w:color="auto"/>
            <w:left w:val="none" w:sz="0" w:space="0" w:color="auto"/>
            <w:bottom w:val="none" w:sz="0" w:space="0" w:color="auto"/>
            <w:right w:val="none" w:sz="0" w:space="0" w:color="auto"/>
          </w:divBdr>
        </w:div>
        <w:div w:id="961032564">
          <w:marLeft w:val="0"/>
          <w:marRight w:val="0"/>
          <w:marTop w:val="0"/>
          <w:marBottom w:val="0"/>
          <w:divBdr>
            <w:top w:val="none" w:sz="0" w:space="0" w:color="auto"/>
            <w:left w:val="none" w:sz="0" w:space="0" w:color="auto"/>
            <w:bottom w:val="none" w:sz="0" w:space="0" w:color="auto"/>
            <w:right w:val="none" w:sz="0" w:space="0" w:color="auto"/>
          </w:divBdr>
          <w:divsChild>
            <w:div w:id="912937104">
              <w:marLeft w:val="-150"/>
              <w:marRight w:val="-150"/>
              <w:marTop w:val="0"/>
              <w:marBottom w:val="0"/>
              <w:divBdr>
                <w:top w:val="none" w:sz="0" w:space="0" w:color="auto"/>
                <w:left w:val="none" w:sz="0" w:space="0" w:color="auto"/>
                <w:bottom w:val="none" w:sz="0" w:space="0" w:color="auto"/>
                <w:right w:val="none" w:sz="0" w:space="0" w:color="auto"/>
              </w:divBdr>
              <w:divsChild>
                <w:div w:id="713504683">
                  <w:marLeft w:val="0"/>
                  <w:marRight w:val="0"/>
                  <w:marTop w:val="0"/>
                  <w:marBottom w:val="0"/>
                  <w:divBdr>
                    <w:top w:val="none" w:sz="0" w:space="0" w:color="auto"/>
                    <w:left w:val="none" w:sz="0" w:space="0" w:color="auto"/>
                    <w:bottom w:val="none" w:sz="0" w:space="0" w:color="auto"/>
                    <w:right w:val="none" w:sz="0" w:space="0" w:color="auto"/>
                  </w:divBdr>
                  <w:divsChild>
                    <w:div w:id="170795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about/values/sexual_misconduct/process" TargetMode="External"/><Relationship Id="rId3" Type="http://schemas.openxmlformats.org/officeDocument/2006/relationships/settings" Target="settings.xml"/><Relationship Id="rId7" Type="http://schemas.openxmlformats.org/officeDocument/2006/relationships/hyperlink" Target="mailto:info@blueskycentre.org.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helpline@crasac.org.uk" TargetMode="External"/><Relationship Id="rId5" Type="http://schemas.openxmlformats.org/officeDocument/2006/relationships/hyperlink" Target="mailto:studentsupport@warwick.ac.uk"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1260</Words>
  <Characters>7488</Characters>
  <Application>Microsoft Office Word</Application>
  <DocSecurity>0</DocSecurity>
  <Lines>166</Lines>
  <Paragraphs>87</Paragraphs>
  <ScaleCrop>false</ScaleCrop>
  <Company/>
  <LinksUpToDate>false</LinksUpToDate>
  <CharactersWithSpaces>8661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Knee, Helen</dc:creator>
  <cp:keywords/>
  <dc:description/>
  <cp:lastModifiedBy>Knee, Helen</cp:lastModifiedBy>
  <cp:revision>1</cp:revision>
  <dcterms:created xsi:type="dcterms:W3CDTF">2023-05-12T09:04:00Z</dcterms:created>
  <dcterms:modified xsi:type="dcterms:W3CDTF">2023-05-12T09:05:00Z</dcterms:modified>
</cp:coreProperties>
</file>