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05DC05" w14:textId="489A088C" w:rsidR="00CB686B" w:rsidRDefault="00CB686B">
      <w:hyperlink r:id="rId4" w:history="1">
        <w:r w:rsidRPr="00CB686B">
          <w:rPr>
            <w:rStyle w:val="Hyperlink"/>
          </w:rPr>
          <w:t>IRSNAG terms of reference final</w:t>
        </w:r>
      </w:hyperlink>
    </w:p>
    <w:p w14:paraId="79261423" w14:textId="77777777" w:rsidR="00CB686B" w:rsidRDefault="00CB686B"/>
    <w:p w14:paraId="3C1BA0CC" w14:textId="291080B3" w:rsidR="00CB686B" w:rsidRDefault="00CB686B">
      <w:r w:rsidRPr="00CB686B">
        <w:t>Membership</w:t>
      </w:r>
    </w:p>
    <w:p w14:paraId="60DAEFC5" w14:textId="3D7B89F7" w:rsidR="00CB686B" w:rsidRDefault="00CB686B">
      <w:r w:rsidRPr="00CB686B">
        <w:t xml:space="preserve"> </w:t>
      </w:r>
      <w:r w:rsidRPr="00CB686B">
        <w:sym w:font="Symbol" w:char="F0B7"/>
      </w:r>
      <w:r w:rsidRPr="00CB686B">
        <w:t xml:space="preserve"> Director of </w:t>
      </w:r>
      <w:r>
        <w:t xml:space="preserve">Conduct </w:t>
      </w:r>
      <w:r w:rsidRPr="00CB686B">
        <w:t xml:space="preserve">and Resolution (or nominee) (Chair) </w:t>
      </w:r>
    </w:p>
    <w:p w14:paraId="44945EB3" w14:textId="4768A09F" w:rsidR="00CB686B" w:rsidRDefault="00CB686B">
      <w:r w:rsidRPr="00CB686B">
        <w:sym w:font="Symbol" w:char="F0B7"/>
      </w:r>
      <w:r w:rsidRPr="00CB686B">
        <w:t xml:space="preserve"> Director of Wellbeing Support</w:t>
      </w:r>
      <w:r>
        <w:t xml:space="preserve"> Services</w:t>
      </w:r>
      <w:r w:rsidRPr="00CB686B">
        <w:t xml:space="preserve"> (or nominee) (Alternate Chair) </w:t>
      </w:r>
    </w:p>
    <w:p w14:paraId="2E720685" w14:textId="13E6D014" w:rsidR="00CB686B" w:rsidRDefault="00CB686B">
      <w:r w:rsidRPr="00CB686B">
        <w:sym w:font="Symbol" w:char="F0B7"/>
      </w:r>
      <w:r w:rsidRPr="00CB686B">
        <w:t xml:space="preserve"> Senior Assistant Registrar (</w:t>
      </w:r>
      <w:r>
        <w:t xml:space="preserve">Conduct </w:t>
      </w:r>
      <w:r w:rsidRPr="00CB686B">
        <w:t>and Resolution) (or nominee)</w:t>
      </w:r>
    </w:p>
    <w:p w14:paraId="6261E508" w14:textId="55C9814B" w:rsidR="00CB686B" w:rsidRDefault="00CB686B">
      <w:r w:rsidRPr="00CB686B">
        <w:t xml:space="preserve"> </w:t>
      </w:r>
      <w:r w:rsidRPr="00CB686B">
        <w:sym w:font="Symbol" w:char="F0B7"/>
      </w:r>
      <w:r w:rsidRPr="00CB686B">
        <w:t xml:space="preserve"> Head of Campus Safety Team (or nominee) </w:t>
      </w:r>
    </w:p>
    <w:p w14:paraId="66D3E4B8" w14:textId="4BB12EDD" w:rsidR="00CB686B" w:rsidRDefault="00CB686B">
      <w:r w:rsidRPr="00CB686B">
        <w:sym w:font="Symbol" w:char="F0B7"/>
      </w:r>
      <w:r w:rsidRPr="00CB686B">
        <w:t xml:space="preserve"> Head of Residential Community </w:t>
      </w:r>
      <w:r>
        <w:t xml:space="preserve">Team </w:t>
      </w:r>
      <w:r w:rsidRPr="00CB686B">
        <w:t xml:space="preserve">(or nominee) </w:t>
      </w:r>
    </w:p>
    <w:p w14:paraId="421459CA" w14:textId="7AD0532D" w:rsidR="00CB686B" w:rsidRDefault="00CB686B">
      <w:r w:rsidRPr="00CB686B">
        <w:sym w:font="Symbol" w:char="F0B7"/>
      </w:r>
      <w:r w:rsidRPr="00CB686B">
        <w:t xml:space="preserve"> Liaison Officer (</w:t>
      </w:r>
      <w:r>
        <w:t>if required</w:t>
      </w:r>
      <w:r w:rsidRPr="00CB686B">
        <w:t xml:space="preserve">) </w:t>
      </w:r>
    </w:p>
    <w:p w14:paraId="2FF1C248" w14:textId="69FA4ACC" w:rsidR="00C606BB" w:rsidRDefault="00CB686B">
      <w:r w:rsidRPr="00CB686B">
        <w:sym w:font="Symbol" w:char="F0B7"/>
      </w:r>
      <w:r w:rsidRPr="00CB686B">
        <w:t xml:space="preserve"> School Representative (for FTP cases only)</w:t>
      </w:r>
    </w:p>
    <w:sectPr w:rsidR="00C606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686B"/>
    <w:rsid w:val="000E1A35"/>
    <w:rsid w:val="00402BFC"/>
    <w:rsid w:val="008D0DC8"/>
    <w:rsid w:val="00C606BB"/>
    <w:rsid w:val="00CB6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66E417"/>
  <w15:chartTrackingRefBased/>
  <w15:docId w15:val="{CC94D01A-5426-40C5-BDE0-E57521B99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B68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B68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B686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B68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B686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B686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B686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B686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B686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B686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B686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B686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B686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B686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B686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B686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B686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B686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B68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B68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B68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B68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B68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B686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B686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B686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B686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B686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B686B"/>
    <w:rPr>
      <w:b/>
      <w:bCs/>
      <w:smallCaps/>
      <w:color w:val="0F4761" w:themeColor="accent1" w:themeShade="BF"/>
      <w:spacing w:val="5"/>
    </w:rPr>
  </w:style>
  <w:style w:type="paragraph" w:styleId="Revision">
    <w:name w:val="Revision"/>
    <w:hidden/>
    <w:uiPriority w:val="99"/>
    <w:semiHidden/>
    <w:rsid w:val="00CB686B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CB686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B686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arwick.ac.uk/services/conduct-and-resolution/waysofworking/irsnag_terms_of_reference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79</Words>
  <Characters>451</Characters>
  <Application>Microsoft Office Word</Application>
  <DocSecurity>4</DocSecurity>
  <Lines>3</Lines>
  <Paragraphs>1</Paragraphs>
  <ScaleCrop>false</ScaleCrop>
  <Company>University of Warwick</Company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Knee, Helen</dc:creator>
  <cp:keywords/>
  <dc:description/>
  <cp:lastModifiedBy>Kelly, Caroline</cp:lastModifiedBy>
  <cp:revision>2</cp:revision>
  <dcterms:created xsi:type="dcterms:W3CDTF">2024-12-03T10:59:00Z</dcterms:created>
  <dcterms:modified xsi:type="dcterms:W3CDTF">2024-12-03T10:59:00Z</dcterms:modified>
</cp:coreProperties>
</file>