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5247ED" w14:textId="6E18587E" w:rsidR="00E160DE" w:rsidRDefault="007262C0" w:rsidP="00295CAD">
      <w:pPr>
        <w:spacing w:after="0"/>
        <w:jc w:val="both"/>
        <w:rPr>
          <w:b/>
          <w:bCs/>
        </w:rPr>
      </w:pPr>
      <w:r w:rsidRPr="00441EC4">
        <w:rPr>
          <w:b/>
          <w:bCs/>
        </w:rPr>
        <w:t>Researcher Development Programme</w:t>
      </w:r>
      <w:r w:rsidR="00441EC4">
        <w:rPr>
          <w:b/>
          <w:bCs/>
        </w:rPr>
        <w:t xml:space="preserve"> (also RD Online</w:t>
      </w:r>
      <w:r w:rsidR="008A5359">
        <w:rPr>
          <w:b/>
          <w:bCs/>
        </w:rPr>
        <w:t xml:space="preserve"> </w:t>
      </w:r>
      <w:r w:rsidR="008A2758">
        <w:rPr>
          <w:b/>
          <w:bCs/>
        </w:rPr>
        <w:t xml:space="preserve">programme) </w:t>
      </w:r>
      <w:r w:rsidR="008A2758" w:rsidRPr="00441EC4">
        <w:rPr>
          <w:b/>
          <w:bCs/>
        </w:rPr>
        <w:t>–</w:t>
      </w:r>
      <w:r w:rsidRPr="00441EC4">
        <w:rPr>
          <w:b/>
          <w:bCs/>
        </w:rPr>
        <w:t xml:space="preserve"> Briefing document for PGR Admin</w:t>
      </w:r>
    </w:p>
    <w:p w14:paraId="6DDFB181" w14:textId="77777777" w:rsidR="00441EC4" w:rsidRPr="00441EC4" w:rsidRDefault="00441EC4" w:rsidP="00295CAD">
      <w:pPr>
        <w:spacing w:after="0"/>
        <w:jc w:val="both"/>
        <w:rPr>
          <w:b/>
          <w:bCs/>
        </w:rPr>
      </w:pPr>
    </w:p>
    <w:p w14:paraId="0F9E0474" w14:textId="39EF4C9E" w:rsidR="00714CD7" w:rsidRDefault="00714CD7" w:rsidP="00295CAD">
      <w:pPr>
        <w:spacing w:after="0"/>
        <w:jc w:val="both"/>
      </w:pPr>
      <w:r w:rsidRPr="00714CD7">
        <w:t>The Researcher Development programme is provided by the Doctoral College to help you</w:t>
      </w:r>
      <w:r>
        <w:t xml:space="preserve">r PGR </w:t>
      </w:r>
      <w:r w:rsidRPr="00714CD7">
        <w:t>get</w:t>
      </w:r>
      <w:r w:rsidRPr="00714CD7">
        <w:t xml:space="preserve"> the best out of </w:t>
      </w:r>
      <w:r>
        <w:t>their</w:t>
      </w:r>
      <w:r w:rsidRPr="00714CD7">
        <w:t xml:space="preserve"> time</w:t>
      </w:r>
      <w:r>
        <w:t xml:space="preserve"> </w:t>
      </w:r>
      <w:r w:rsidR="007C0813">
        <w:t>(and</w:t>
      </w:r>
      <w:r>
        <w:t xml:space="preserve"> </w:t>
      </w:r>
      <w:r w:rsidR="007C0813">
        <w:t xml:space="preserve">themselves) </w:t>
      </w:r>
      <w:r w:rsidR="007C0813" w:rsidRPr="00714CD7">
        <w:t>at</w:t>
      </w:r>
      <w:r w:rsidRPr="00714CD7">
        <w:t xml:space="preserve"> Warwick </w:t>
      </w:r>
      <w:r>
        <w:t xml:space="preserve">in addition to what is offered by your </w:t>
      </w:r>
      <w:r w:rsidR="0067710B">
        <w:t>department</w:t>
      </w:r>
      <w:r>
        <w:t xml:space="preserve"> and colleagues.</w:t>
      </w:r>
    </w:p>
    <w:p w14:paraId="06F56275" w14:textId="77777777" w:rsidR="008A5359" w:rsidRDefault="00714CD7" w:rsidP="00295CAD">
      <w:pPr>
        <w:spacing w:after="0"/>
        <w:jc w:val="both"/>
      </w:pPr>
      <w:r w:rsidRPr="00714CD7">
        <w:t xml:space="preserve"> </w:t>
      </w:r>
      <w:r w:rsidR="00E56361">
        <w:t>Researchers have very differing needs and requirements and have a varied skill set and the RD</w:t>
      </w:r>
      <w:r w:rsidR="008A5359">
        <w:t xml:space="preserve"> </w:t>
      </w:r>
      <w:r w:rsidR="00E56361">
        <w:t>has been designed with this in mind. This allows the PGR to access training that suits their needs, whatever the stage of career and development.</w:t>
      </w:r>
      <w:r w:rsidR="00E56361">
        <w:t xml:space="preserve"> </w:t>
      </w:r>
    </w:p>
    <w:p w14:paraId="3CA9A3DD" w14:textId="54DEEB4A" w:rsidR="007262C0" w:rsidRDefault="00714CD7" w:rsidP="00295CAD">
      <w:pPr>
        <w:spacing w:after="0"/>
        <w:jc w:val="both"/>
      </w:pPr>
      <w:r w:rsidRPr="00714CD7">
        <w:t xml:space="preserve">The programme covers all disciplines and stages of </w:t>
      </w:r>
      <w:r w:rsidR="007C0813" w:rsidRPr="00714CD7">
        <w:t>research,</w:t>
      </w:r>
      <w:r w:rsidRPr="00714CD7">
        <w:t xml:space="preserve"> including </w:t>
      </w:r>
      <w:r w:rsidR="00C92AEE">
        <w:t>W</w:t>
      </w:r>
      <w:r w:rsidRPr="00714CD7">
        <w:t xml:space="preserve">riting, </w:t>
      </w:r>
      <w:r w:rsidR="00C92AEE">
        <w:t>R</w:t>
      </w:r>
      <w:r w:rsidRPr="00714CD7">
        <w:t xml:space="preserve">esearch </w:t>
      </w:r>
      <w:r w:rsidR="00C92AEE">
        <w:t>M</w:t>
      </w:r>
      <w:r w:rsidRPr="00714CD7">
        <w:t>ethods</w:t>
      </w:r>
      <w:r w:rsidR="00C92AEE">
        <w:t xml:space="preserve"> and Methodologies</w:t>
      </w:r>
      <w:r w:rsidRPr="00714CD7">
        <w:t xml:space="preserve">, </w:t>
      </w:r>
      <w:r w:rsidR="00C92AEE">
        <w:t>P</w:t>
      </w:r>
      <w:r w:rsidRPr="00714CD7">
        <w:t xml:space="preserve">roductivity &amp; </w:t>
      </w:r>
      <w:r w:rsidR="00C92AEE">
        <w:t>S</w:t>
      </w:r>
      <w:r w:rsidRPr="00714CD7">
        <w:t xml:space="preserve">kills, PhD in second language series, </w:t>
      </w:r>
      <w:r w:rsidR="00C92AEE">
        <w:t>W</w:t>
      </w:r>
      <w:r w:rsidR="0067710B" w:rsidRPr="00714CD7">
        <w:t>ellbeing,</w:t>
      </w:r>
      <w:r w:rsidRPr="00714CD7">
        <w:t xml:space="preserve"> and </w:t>
      </w:r>
      <w:r w:rsidR="00C92AEE">
        <w:t>S</w:t>
      </w:r>
      <w:r w:rsidRPr="00714CD7">
        <w:t xml:space="preserve">upport for </w:t>
      </w:r>
      <w:r>
        <w:t>their</w:t>
      </w:r>
      <w:r w:rsidRPr="00714CD7">
        <w:t xml:space="preserve"> </w:t>
      </w:r>
      <w:r w:rsidR="00C92AEE">
        <w:t>C</w:t>
      </w:r>
      <w:r w:rsidRPr="00714CD7">
        <w:t xml:space="preserve">areer. </w:t>
      </w:r>
    </w:p>
    <w:p w14:paraId="311622CB" w14:textId="77777777" w:rsidR="008A5359" w:rsidRDefault="008A5359" w:rsidP="00295CAD">
      <w:pPr>
        <w:spacing w:after="0"/>
        <w:jc w:val="both"/>
      </w:pPr>
    </w:p>
    <w:p w14:paraId="2ACA12BC" w14:textId="77777777" w:rsidR="001C26CC" w:rsidRDefault="001C26CC" w:rsidP="00295CAD">
      <w:pPr>
        <w:spacing w:after="0"/>
        <w:jc w:val="both"/>
        <w:rPr>
          <w:b/>
          <w:bCs/>
        </w:rPr>
      </w:pPr>
      <w:r w:rsidRPr="00C92AEE">
        <w:rPr>
          <w:b/>
          <w:bCs/>
        </w:rPr>
        <w:t xml:space="preserve">When does it run? </w:t>
      </w:r>
    </w:p>
    <w:p w14:paraId="0FD83A32" w14:textId="77777777" w:rsidR="008A2758" w:rsidRPr="00C92AEE" w:rsidRDefault="008A2758" w:rsidP="00295CAD">
      <w:pPr>
        <w:spacing w:after="0"/>
        <w:jc w:val="both"/>
        <w:rPr>
          <w:b/>
          <w:bCs/>
        </w:rPr>
      </w:pPr>
    </w:p>
    <w:p w14:paraId="253D74DD" w14:textId="77777777" w:rsidR="001C26CC" w:rsidRDefault="001C26CC" w:rsidP="00295CAD">
      <w:pPr>
        <w:spacing w:after="0"/>
        <w:jc w:val="both"/>
      </w:pPr>
      <w:r>
        <w:t xml:space="preserve">We run three 10 week programmes a year- Autumn, Spring &amp; Summer. We run between 8-15 </w:t>
      </w:r>
    </w:p>
    <w:p w14:paraId="0304721E" w14:textId="7DD206D2" w:rsidR="00C92AEE" w:rsidRDefault="001C26CC" w:rsidP="00295CAD">
      <w:pPr>
        <w:spacing w:after="0"/>
        <w:jc w:val="both"/>
      </w:pPr>
      <w:r>
        <w:t xml:space="preserve">online sessions per week (of 90 minutes) and offer sessions in the early evening &amp; </w:t>
      </w:r>
      <w:r w:rsidR="008A5359">
        <w:t xml:space="preserve">Saturdays </w:t>
      </w:r>
      <w:r>
        <w:t>as well to include PGR colleagues who find it difficult to reach us during the day</w:t>
      </w:r>
      <w:r w:rsidR="008A5359">
        <w:t>,</w:t>
      </w:r>
      <w:r w:rsidR="00C92AEE">
        <w:t xml:space="preserve"> </w:t>
      </w:r>
      <w:r w:rsidR="00C92AEE">
        <w:t>and sessions for part time researchers as well.</w:t>
      </w:r>
    </w:p>
    <w:p w14:paraId="59C507BA" w14:textId="518E0B02" w:rsidR="0067710B" w:rsidRDefault="001C26CC" w:rsidP="00295CAD">
      <w:pPr>
        <w:spacing w:after="0"/>
        <w:jc w:val="both"/>
      </w:pPr>
      <w:r>
        <w:t>Maintaining our online presence allows us to work with PGR colleagues abroad, whilst waiting for experiments to run, managing their multiple commitments; and is great preparation for becoming a Global Researcher.</w:t>
      </w:r>
    </w:p>
    <w:p w14:paraId="13B61635" w14:textId="77777777" w:rsidR="00B53BF2" w:rsidRDefault="00B53BF2" w:rsidP="00295CAD">
      <w:pPr>
        <w:spacing w:after="0"/>
        <w:jc w:val="both"/>
      </w:pPr>
    </w:p>
    <w:p w14:paraId="29787267" w14:textId="1714DD93" w:rsidR="00B53BF2" w:rsidRDefault="00B53BF2" w:rsidP="00295CAD">
      <w:pPr>
        <w:spacing w:after="0"/>
        <w:jc w:val="both"/>
        <w:rPr>
          <w:b/>
          <w:bCs/>
        </w:rPr>
      </w:pPr>
      <w:r w:rsidRPr="00B2476F">
        <w:rPr>
          <w:b/>
          <w:bCs/>
        </w:rPr>
        <w:t xml:space="preserve">Where do I find more information or direct </w:t>
      </w:r>
      <w:r w:rsidRPr="00B2476F">
        <w:rPr>
          <w:b/>
          <w:bCs/>
        </w:rPr>
        <w:t xml:space="preserve">our </w:t>
      </w:r>
      <w:r w:rsidRPr="00B2476F">
        <w:rPr>
          <w:b/>
          <w:bCs/>
        </w:rPr>
        <w:t>PGR</w:t>
      </w:r>
      <w:r w:rsidRPr="00B2476F">
        <w:rPr>
          <w:b/>
          <w:bCs/>
        </w:rPr>
        <w:t>s</w:t>
      </w:r>
      <w:r w:rsidRPr="00B2476F">
        <w:rPr>
          <w:b/>
          <w:bCs/>
        </w:rPr>
        <w:t xml:space="preserve">? </w:t>
      </w:r>
    </w:p>
    <w:p w14:paraId="7C89907C" w14:textId="77777777" w:rsidR="008A5359" w:rsidRPr="00B2476F" w:rsidRDefault="008A5359" w:rsidP="00295CAD">
      <w:pPr>
        <w:spacing w:after="0"/>
        <w:jc w:val="both"/>
        <w:rPr>
          <w:b/>
          <w:bCs/>
        </w:rPr>
      </w:pPr>
    </w:p>
    <w:p w14:paraId="6C58E17F" w14:textId="77777777" w:rsidR="008A5359" w:rsidRDefault="00B53BF2" w:rsidP="00295CAD">
      <w:pPr>
        <w:spacing w:after="0"/>
        <w:jc w:val="both"/>
      </w:pPr>
      <w:r>
        <w:t xml:space="preserve">RD website </w:t>
      </w:r>
      <w:hyperlink r:id="rId4" w:history="1">
        <w:r w:rsidR="00602126" w:rsidRPr="004B6A39">
          <w:rPr>
            <w:rStyle w:val="Hyperlink"/>
          </w:rPr>
          <w:t>https://warwick.ac.uk/services/dc/research/pgr/</w:t>
        </w:r>
      </w:hyperlink>
      <w:r w:rsidR="00602126">
        <w:t xml:space="preserve">  </w:t>
      </w:r>
    </w:p>
    <w:p w14:paraId="0CC99BF5" w14:textId="10910067" w:rsidR="00B53BF2" w:rsidRDefault="00602126" w:rsidP="00295CAD">
      <w:pPr>
        <w:spacing w:after="0"/>
        <w:jc w:val="both"/>
        <w:rPr>
          <w:i/>
          <w:iCs/>
        </w:rPr>
      </w:pPr>
      <w:r w:rsidRPr="00B373CC">
        <w:rPr>
          <w:i/>
          <w:iCs/>
        </w:rPr>
        <w:t xml:space="preserve">We have pages on Writing support, </w:t>
      </w:r>
      <w:r w:rsidR="00B373CC" w:rsidRPr="00B373CC">
        <w:rPr>
          <w:i/>
          <w:iCs/>
        </w:rPr>
        <w:t xml:space="preserve">RD </w:t>
      </w:r>
      <w:r w:rsidRPr="00B373CC">
        <w:rPr>
          <w:i/>
          <w:iCs/>
        </w:rPr>
        <w:t xml:space="preserve">Resources, Skills Forge &amp; </w:t>
      </w:r>
      <w:r w:rsidR="00132C45">
        <w:rPr>
          <w:i/>
          <w:iCs/>
        </w:rPr>
        <w:t>P</w:t>
      </w:r>
      <w:r w:rsidRPr="00B373CC">
        <w:rPr>
          <w:i/>
          <w:iCs/>
        </w:rPr>
        <w:t xml:space="preserve">rofessional </w:t>
      </w:r>
      <w:r w:rsidR="00132C45">
        <w:rPr>
          <w:i/>
          <w:iCs/>
        </w:rPr>
        <w:t>D</w:t>
      </w:r>
      <w:r w:rsidRPr="00B373CC">
        <w:rPr>
          <w:i/>
          <w:iCs/>
        </w:rPr>
        <w:t>evelopment</w:t>
      </w:r>
      <w:r w:rsidR="00B373CC" w:rsidRPr="00B373CC">
        <w:rPr>
          <w:i/>
          <w:iCs/>
        </w:rPr>
        <w:t>, Supervision, Wellbeing and our current RD Podcasts</w:t>
      </w:r>
    </w:p>
    <w:p w14:paraId="425FF3FB" w14:textId="77777777" w:rsidR="008A5359" w:rsidRPr="00B373CC" w:rsidRDefault="008A5359" w:rsidP="00295CAD">
      <w:pPr>
        <w:spacing w:after="0"/>
        <w:jc w:val="both"/>
        <w:rPr>
          <w:i/>
          <w:iCs/>
        </w:rPr>
      </w:pPr>
    </w:p>
    <w:p w14:paraId="2D70C4DF" w14:textId="5DF76664" w:rsidR="00B53BF2" w:rsidRDefault="00B53BF2" w:rsidP="00295CAD">
      <w:pPr>
        <w:spacing w:after="0"/>
        <w:jc w:val="both"/>
      </w:pPr>
      <w:r>
        <w:t xml:space="preserve">Researcher Development Online Teams site </w:t>
      </w:r>
      <w:hyperlink r:id="rId5" w:history="1">
        <w:r w:rsidRPr="004B6A39">
          <w:rPr>
            <w:rStyle w:val="Hyperlink"/>
          </w:rPr>
          <w:t>https://tinyurl.com/Researcher-Development</w:t>
        </w:r>
        <w:r w:rsidRPr="004B6A39">
          <w:rPr>
            <w:rStyle w:val="Hyperlink"/>
          </w:rPr>
          <w:t>-</w:t>
        </w:r>
        <w:r w:rsidRPr="004B6A39">
          <w:rPr>
            <w:rStyle w:val="Hyperlink"/>
          </w:rPr>
          <w:t>Online</w:t>
        </w:r>
      </w:hyperlink>
      <w:r>
        <w:t xml:space="preserve"> </w:t>
      </w:r>
    </w:p>
    <w:p w14:paraId="42297ACD" w14:textId="40733995" w:rsidR="00B53BF2" w:rsidRDefault="00B53BF2" w:rsidP="00295CAD">
      <w:pPr>
        <w:spacing w:after="0"/>
        <w:jc w:val="both"/>
        <w:rPr>
          <w:i/>
          <w:iCs/>
        </w:rPr>
      </w:pPr>
      <w:r w:rsidRPr="00B2476F">
        <w:rPr>
          <w:i/>
          <w:iCs/>
        </w:rPr>
        <w:t>(W</w:t>
      </w:r>
      <w:r w:rsidR="00602126" w:rsidRPr="00B2476F">
        <w:rPr>
          <w:i/>
          <w:iCs/>
        </w:rPr>
        <w:t>e</w:t>
      </w:r>
      <w:r w:rsidRPr="00B2476F">
        <w:rPr>
          <w:i/>
          <w:iCs/>
        </w:rPr>
        <w:t xml:space="preserve"> only post once a week and there are about 2500 of us on there. Please feel free to join us </w:t>
      </w:r>
      <w:r w:rsidR="00602126" w:rsidRPr="00B2476F">
        <w:rPr>
          <w:i/>
          <w:iCs/>
        </w:rPr>
        <w:t>as well)</w:t>
      </w:r>
    </w:p>
    <w:p w14:paraId="3A98E00D" w14:textId="77777777" w:rsidR="008A5359" w:rsidRPr="00B2476F" w:rsidRDefault="008A5359" w:rsidP="00295CAD">
      <w:pPr>
        <w:spacing w:after="0"/>
        <w:jc w:val="both"/>
        <w:rPr>
          <w:i/>
          <w:iCs/>
        </w:rPr>
      </w:pPr>
    </w:p>
    <w:p w14:paraId="581B24BA" w14:textId="3A2AF74A" w:rsidR="00B53BF2" w:rsidRDefault="00B53BF2" w:rsidP="00295CAD">
      <w:pPr>
        <w:spacing w:after="0"/>
        <w:jc w:val="both"/>
      </w:pPr>
      <w:r>
        <w:t xml:space="preserve">Email: </w:t>
      </w:r>
      <w:hyperlink r:id="rId6" w:history="1">
        <w:r w:rsidR="00D73DAB" w:rsidRPr="004B6A39">
          <w:rPr>
            <w:rStyle w:val="Hyperlink"/>
          </w:rPr>
          <w:t>RDContact@warwick.ac.u</w:t>
        </w:r>
        <w:r w:rsidR="00D73DAB" w:rsidRPr="004B6A39">
          <w:rPr>
            <w:rStyle w:val="Hyperlink"/>
          </w:rPr>
          <w:t>k</w:t>
        </w:r>
      </w:hyperlink>
    </w:p>
    <w:p w14:paraId="288687E5" w14:textId="77777777" w:rsidR="00434520" w:rsidRDefault="00434520" w:rsidP="00295CAD">
      <w:pPr>
        <w:spacing w:after="0"/>
        <w:jc w:val="both"/>
      </w:pPr>
    </w:p>
    <w:p w14:paraId="408AC362" w14:textId="77777777" w:rsidR="00434520" w:rsidRDefault="00434520" w:rsidP="00295CAD">
      <w:pPr>
        <w:spacing w:after="0"/>
        <w:jc w:val="both"/>
        <w:rPr>
          <w:b/>
          <w:bCs/>
        </w:rPr>
      </w:pPr>
      <w:r w:rsidRPr="00434520">
        <w:rPr>
          <w:b/>
          <w:bCs/>
        </w:rPr>
        <w:t>Quality Assurance?</w:t>
      </w:r>
    </w:p>
    <w:p w14:paraId="20242E25" w14:textId="77777777" w:rsidR="008A5359" w:rsidRPr="00434520" w:rsidRDefault="008A5359" w:rsidP="00295CAD">
      <w:pPr>
        <w:spacing w:after="0"/>
        <w:jc w:val="both"/>
        <w:rPr>
          <w:b/>
          <w:bCs/>
        </w:rPr>
      </w:pPr>
    </w:p>
    <w:p w14:paraId="54348CBD" w14:textId="77777777" w:rsidR="00434520" w:rsidRDefault="00434520" w:rsidP="00295CAD">
      <w:pPr>
        <w:spacing w:after="0"/>
        <w:jc w:val="both"/>
      </w:pPr>
      <w:r w:rsidRPr="00434520">
        <w:t xml:space="preserve"> In 2021-2022 we ran a full evaluation project of the previous three years; devised and run by two PGRs. The project brought all the feedback and evaluation materials together to inform us of attendance by department, attendance overall for the University, and feedback from the PGRs who have attended any of the RD/O workshops. </w:t>
      </w:r>
    </w:p>
    <w:p w14:paraId="724667A7" w14:textId="77777777" w:rsidR="00434520" w:rsidRDefault="00434520" w:rsidP="00295CAD">
      <w:pPr>
        <w:spacing w:after="0"/>
        <w:jc w:val="both"/>
      </w:pPr>
      <w:r w:rsidRPr="00434520">
        <w:t xml:space="preserve">This was taken to Board of Graduate Studies in November 2022 and is available to any department. Our sessions were rated 4.7/5 as a good use of the PGR’s time, and 95% would recommend the session they attended; with 5% saying they ‘probably’ would. </w:t>
      </w:r>
    </w:p>
    <w:p w14:paraId="3C89AC2E" w14:textId="5839DE14" w:rsidR="00D73DAB" w:rsidRDefault="00434520" w:rsidP="00295CAD">
      <w:pPr>
        <w:spacing w:after="0"/>
        <w:jc w:val="both"/>
      </w:pPr>
      <w:r w:rsidRPr="00434520">
        <w:t xml:space="preserve">Staff include internationally recognised facilitators, Teaching and Learning specialists, published researchers/ involved in current research practise/ supervision. It also includes 3 Warwick PhDs (two alumni, one current). Several of the team are qualified Coaches and one a Mental Health professional. Guest tutors include academic &amp; professional service </w:t>
      </w:r>
      <w:r w:rsidR="008101E4" w:rsidRPr="00434520">
        <w:t>staff.</w:t>
      </w:r>
    </w:p>
    <w:p w14:paraId="05F45C99" w14:textId="77777777" w:rsidR="00D73DAB" w:rsidRDefault="00D73DAB" w:rsidP="00295CAD">
      <w:pPr>
        <w:spacing w:after="0"/>
        <w:jc w:val="both"/>
      </w:pPr>
    </w:p>
    <w:p w14:paraId="326F02D6" w14:textId="77777777" w:rsidR="00D73DAB" w:rsidRPr="00D73DAB" w:rsidRDefault="00D73DAB" w:rsidP="00295CAD">
      <w:pPr>
        <w:spacing w:after="0"/>
        <w:jc w:val="both"/>
        <w:rPr>
          <w:b/>
          <w:bCs/>
        </w:rPr>
      </w:pPr>
      <w:r w:rsidRPr="00D73DAB">
        <w:rPr>
          <w:b/>
          <w:bCs/>
        </w:rPr>
        <w:lastRenderedPageBreak/>
        <w:t>Who is eligible to attend?</w:t>
      </w:r>
    </w:p>
    <w:p w14:paraId="67CC9EFC" w14:textId="77777777" w:rsidR="00D73DAB" w:rsidRDefault="00D73DAB" w:rsidP="00295CAD">
      <w:pPr>
        <w:spacing w:after="0"/>
        <w:jc w:val="both"/>
      </w:pPr>
      <w:r>
        <w:t xml:space="preserve">Doctoral students (PhD, EngD, Professional Doctorate, EdD, PhD by publication) or a Masters </w:t>
      </w:r>
    </w:p>
    <w:p w14:paraId="3AE84B84" w14:textId="3707C96B" w:rsidR="00041C91" w:rsidRDefault="00D73DAB" w:rsidP="00295CAD">
      <w:pPr>
        <w:spacing w:after="0"/>
        <w:jc w:val="both"/>
      </w:pPr>
      <w:r>
        <w:t xml:space="preserve">by Research (MRes, MPhil) can book via </w:t>
      </w:r>
      <w:hyperlink r:id="rId7" w:anchor="common/main/welcome,;eventsearch,type=BY_DATE,s=,date=FUTURE,;eventadmin,id=9794c6ea-fb4a-447d-aabc-19ebdab06dac,tab=REGISTERS,;" w:history="1">
        <w:r w:rsidRPr="00F614E1">
          <w:rPr>
            <w:rStyle w:val="Hyperlink"/>
          </w:rPr>
          <w:t>Warwick SkillsForge</w:t>
        </w:r>
      </w:hyperlink>
      <w:r>
        <w:t xml:space="preserve">. </w:t>
      </w:r>
    </w:p>
    <w:p w14:paraId="4DF3DEF9" w14:textId="62B575F1" w:rsidR="00D73DAB" w:rsidRDefault="00D73DAB" w:rsidP="00295CAD">
      <w:pPr>
        <w:spacing w:after="0"/>
        <w:jc w:val="both"/>
      </w:pPr>
      <w:r>
        <w:t>We open sessions</w:t>
      </w:r>
      <w:r w:rsidR="00041C91">
        <w:t xml:space="preserve"> </w:t>
      </w:r>
      <w:r>
        <w:t xml:space="preserve">when we can to visiting PGRs, and to interested Postdocs &amp; PGTs. They are asked to complete an </w:t>
      </w:r>
      <w:hyperlink r:id="rId8" w:history="1">
        <w:r w:rsidRPr="00041C91">
          <w:rPr>
            <w:rStyle w:val="Hyperlink"/>
          </w:rPr>
          <w:t>Expression of Interest Form</w:t>
        </w:r>
      </w:hyperlink>
      <w:r>
        <w:t>.</w:t>
      </w:r>
      <w:r>
        <w:cr/>
      </w:r>
    </w:p>
    <w:p w14:paraId="7A7A6D37" w14:textId="0F1FE7C3" w:rsidR="006F4299" w:rsidRDefault="006F4299" w:rsidP="00295CAD">
      <w:pPr>
        <w:spacing w:after="0"/>
        <w:jc w:val="both"/>
      </w:pPr>
      <w:r>
        <w:t xml:space="preserve">All online sessions are run on Teams. </w:t>
      </w:r>
      <w:r w:rsidR="00E9061B">
        <w:t>Participants receive the Teams booking link 24hrs before the session. For on campus sessions, participants will receive a reminder with location 48hrs before.</w:t>
      </w:r>
    </w:p>
    <w:p w14:paraId="0CADEC2B" w14:textId="77777777" w:rsidR="00E9061B" w:rsidRDefault="00E9061B" w:rsidP="00295CAD">
      <w:pPr>
        <w:spacing w:after="0"/>
        <w:jc w:val="both"/>
      </w:pPr>
    </w:p>
    <w:p w14:paraId="3A1C18EF" w14:textId="784F4B3E" w:rsidR="00E9061B" w:rsidRDefault="00E9061B" w:rsidP="00295CAD">
      <w:pPr>
        <w:spacing w:after="0"/>
        <w:jc w:val="both"/>
      </w:pPr>
      <w:r>
        <w:t>Bookings on SkillsForge do not create calendar events so we suggest that your PGRs create their own reminder for their diary.</w:t>
      </w:r>
    </w:p>
    <w:p w14:paraId="347A31F0" w14:textId="77777777" w:rsidR="00E9061B" w:rsidRDefault="00E9061B" w:rsidP="00295CAD">
      <w:pPr>
        <w:spacing w:after="0"/>
        <w:jc w:val="both"/>
      </w:pPr>
    </w:p>
    <w:p w14:paraId="5220E359" w14:textId="37D8E48F" w:rsidR="00257787" w:rsidRPr="008D5105" w:rsidRDefault="00257787" w:rsidP="00295CAD">
      <w:pPr>
        <w:spacing w:after="0"/>
        <w:jc w:val="both"/>
        <w:rPr>
          <w:b/>
          <w:bCs/>
        </w:rPr>
      </w:pPr>
      <w:r w:rsidRPr="008D5105">
        <w:rPr>
          <w:b/>
          <w:bCs/>
        </w:rPr>
        <w:t>Who are we?</w:t>
      </w:r>
    </w:p>
    <w:p w14:paraId="2CB3004F" w14:textId="4E84C0F5" w:rsidR="00060414" w:rsidRDefault="00257787" w:rsidP="00295CAD">
      <w:pPr>
        <w:spacing w:after="0"/>
        <w:jc w:val="both"/>
      </w:pPr>
      <w:r>
        <w:t>The team is run by one full time manager alon</w:t>
      </w:r>
      <w:r w:rsidR="00D676BD">
        <w:t xml:space="preserve">gside </w:t>
      </w:r>
      <w:r w:rsidR="00961700">
        <w:t xml:space="preserve">5 sessional facilitators who all work around their </w:t>
      </w:r>
      <w:r w:rsidR="00D07EAE">
        <w:t>full-time</w:t>
      </w:r>
      <w:r w:rsidR="00961700">
        <w:t xml:space="preserve"> commitments outside of Warwick</w:t>
      </w:r>
      <w:r w:rsidR="00EC3A12">
        <w:t xml:space="preserve"> or whilst completing their PhD</w:t>
      </w:r>
      <w:r w:rsidR="00961700">
        <w:t>.</w:t>
      </w:r>
      <w:r w:rsidR="00060414">
        <w:t xml:space="preserve"> This allows us to offer exceptional colleagues </w:t>
      </w:r>
      <w:r w:rsidR="00D07EAE">
        <w:t xml:space="preserve">who can bring their knowledge and experience from their </w:t>
      </w:r>
      <w:r w:rsidR="00923E8F">
        <w:t xml:space="preserve">external </w:t>
      </w:r>
      <w:r w:rsidR="004F6AE2">
        <w:t>roles but</w:t>
      </w:r>
      <w:r w:rsidR="00923E8F">
        <w:t xml:space="preserve"> does limit our administrative capacity.</w:t>
      </w:r>
      <w:r w:rsidR="008D5105">
        <w:t xml:space="preserve"> The programme and RD Team are nationally recognised for the uniqueness of the </w:t>
      </w:r>
      <w:r w:rsidR="004F6AE2">
        <w:t>range and specialisms that we can offer between us</w:t>
      </w:r>
      <w:r w:rsidR="005E392A">
        <w:t xml:space="preserve"> and if you would like to see more about who we are </w:t>
      </w:r>
      <w:r w:rsidR="009A768C">
        <w:t>– Our Team is</w:t>
      </w:r>
      <w:hyperlink r:id="rId9" w:history="1">
        <w:r w:rsidR="009A768C" w:rsidRPr="0059474C">
          <w:rPr>
            <w:rStyle w:val="Hyperlink"/>
          </w:rPr>
          <w:t xml:space="preserve"> here</w:t>
        </w:r>
      </w:hyperlink>
    </w:p>
    <w:p w14:paraId="7BD2EEFD" w14:textId="77777777" w:rsidR="00E9061B" w:rsidRDefault="00E9061B" w:rsidP="00295CAD">
      <w:pPr>
        <w:spacing w:after="0"/>
        <w:jc w:val="both"/>
      </w:pPr>
    </w:p>
    <w:p w14:paraId="5ED12BD0" w14:textId="77777777" w:rsidR="00F614E1" w:rsidRDefault="00F614E1" w:rsidP="00295CAD">
      <w:pPr>
        <w:spacing w:after="0"/>
        <w:jc w:val="both"/>
      </w:pPr>
      <w:r w:rsidRPr="00B2476F">
        <w:rPr>
          <w:b/>
          <w:bCs/>
        </w:rPr>
        <w:t>Suggested Text for Handbooks</w:t>
      </w:r>
      <w:r>
        <w:t xml:space="preserve">: </w:t>
      </w:r>
      <w:r w:rsidRPr="00FD6E33">
        <w:rPr>
          <w:i/>
          <w:iCs/>
        </w:rPr>
        <w:t>(This covers Researcher Development, Professional Development, Transferrable Skills and Skills Forge</w:t>
      </w:r>
      <w:r>
        <w:t>)</w:t>
      </w:r>
    </w:p>
    <w:p w14:paraId="198AC4B3" w14:textId="77777777" w:rsidR="00F614E1" w:rsidRDefault="00F614E1" w:rsidP="00295CAD">
      <w:pPr>
        <w:spacing w:after="0"/>
        <w:jc w:val="both"/>
      </w:pPr>
      <w:r w:rsidRPr="007262C0">
        <w:t xml:space="preserve">The Doctoral College has a Researcher Development Programme which offers a wide range of workshops designed especially to support you in your personal and professional development. Whether it is the development of academic knowledge, the attributes you need to undertake your PhD or MRes, how to plan and develop for your future career, and sometimes where to start (and how to finish). </w:t>
      </w:r>
    </w:p>
    <w:p w14:paraId="7BA8BD59" w14:textId="77777777" w:rsidR="00F614E1" w:rsidRDefault="00F614E1" w:rsidP="00295CAD">
      <w:pPr>
        <w:spacing w:after="0"/>
        <w:jc w:val="both"/>
      </w:pPr>
      <w:r w:rsidRPr="007262C0">
        <w:t>Researcher Development (RD) is offered by a team who have experienced the highs and lows of research, are active researchers or lecturers or both; and most importantly, skilled facilitators. All of the sessions provided by the RD programme aim to offer opportunities for networking across an interdisciplinary group (crucial now for some funding bids), provide you with a tangible outcome which will save you some time on a future task, incorporate creativity (if appropriate) and will not include multiple PowerPoint slides.</w:t>
      </w:r>
    </w:p>
    <w:p w14:paraId="1374F3A0" w14:textId="77777777" w:rsidR="00F614E1" w:rsidRDefault="00F614E1" w:rsidP="00295CAD">
      <w:pPr>
        <w:spacing w:after="0"/>
        <w:jc w:val="both"/>
      </w:pPr>
      <w:r w:rsidRPr="007262C0">
        <w:t xml:space="preserve">Additionally, from 2017-18 all PhD students will be expected to complete 10 days of Professional Development a year, using SkillsForge to identify, book on to and evaluate their professional development activities. SkillsForge is available online </w:t>
      </w:r>
      <w:hyperlink r:id="rId10" w:anchor="common/main/welcome,;" w:history="1">
        <w:r w:rsidRPr="00FD6E33">
          <w:rPr>
            <w:rStyle w:val="Hyperlink"/>
          </w:rPr>
          <w:t>here.</w:t>
        </w:r>
      </w:hyperlink>
      <w:r>
        <w:t xml:space="preserve"> Training on getting the best from Skills Forge and thinking about your Professional Development is available from RD Programme</w:t>
      </w:r>
    </w:p>
    <w:p w14:paraId="0208D872" w14:textId="77777777" w:rsidR="00F614E1" w:rsidRPr="007262C0" w:rsidRDefault="00F614E1" w:rsidP="00295CAD">
      <w:pPr>
        <w:spacing w:after="0"/>
        <w:jc w:val="both"/>
      </w:pPr>
    </w:p>
    <w:sectPr w:rsidR="00F614E1" w:rsidRPr="007262C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62C0"/>
    <w:rsid w:val="00041C91"/>
    <w:rsid w:val="00060414"/>
    <w:rsid w:val="00132C45"/>
    <w:rsid w:val="001B3FFE"/>
    <w:rsid w:val="001C26CC"/>
    <w:rsid w:val="00257787"/>
    <w:rsid w:val="00295CAD"/>
    <w:rsid w:val="00434520"/>
    <w:rsid w:val="00441EC4"/>
    <w:rsid w:val="004F6AE2"/>
    <w:rsid w:val="0059474C"/>
    <w:rsid w:val="005B7DEC"/>
    <w:rsid w:val="005E392A"/>
    <w:rsid w:val="00602126"/>
    <w:rsid w:val="0067710B"/>
    <w:rsid w:val="006F4299"/>
    <w:rsid w:val="00714CD7"/>
    <w:rsid w:val="007262C0"/>
    <w:rsid w:val="007C0813"/>
    <w:rsid w:val="008101E4"/>
    <w:rsid w:val="008A2758"/>
    <w:rsid w:val="008A5359"/>
    <w:rsid w:val="008D5105"/>
    <w:rsid w:val="00923E8F"/>
    <w:rsid w:val="00961700"/>
    <w:rsid w:val="009A768C"/>
    <w:rsid w:val="00B2476F"/>
    <w:rsid w:val="00B373CC"/>
    <w:rsid w:val="00B53BF2"/>
    <w:rsid w:val="00C92AEE"/>
    <w:rsid w:val="00D07EAE"/>
    <w:rsid w:val="00D676BD"/>
    <w:rsid w:val="00D73DAB"/>
    <w:rsid w:val="00E160DE"/>
    <w:rsid w:val="00E56361"/>
    <w:rsid w:val="00E9061B"/>
    <w:rsid w:val="00EC3A12"/>
    <w:rsid w:val="00F614E1"/>
    <w:rsid w:val="00FD6E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4644C0"/>
  <w15:chartTrackingRefBased/>
  <w15:docId w15:val="{1326DB4B-90A4-4FC6-B3EB-5D2BE7A65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D6E33"/>
    <w:rPr>
      <w:color w:val="0563C1" w:themeColor="hyperlink"/>
      <w:u w:val="single"/>
    </w:rPr>
  </w:style>
  <w:style w:type="character" w:styleId="UnresolvedMention">
    <w:name w:val="Unresolved Mention"/>
    <w:basedOn w:val="DefaultParagraphFont"/>
    <w:uiPriority w:val="99"/>
    <w:semiHidden/>
    <w:unhideWhenUsed/>
    <w:rsid w:val="00FD6E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223806">
      <w:bodyDiv w:val="1"/>
      <w:marLeft w:val="0"/>
      <w:marRight w:val="0"/>
      <w:marTop w:val="0"/>
      <w:marBottom w:val="0"/>
      <w:divBdr>
        <w:top w:val="none" w:sz="0" w:space="0" w:color="auto"/>
        <w:left w:val="none" w:sz="0" w:space="0" w:color="auto"/>
        <w:bottom w:val="none" w:sz="0" w:space="0" w:color="auto"/>
        <w:right w:val="none" w:sz="0" w:space="0" w:color="auto"/>
      </w:divBdr>
    </w:div>
    <w:div w:id="137222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dc/pgr/expressionofinterest" TargetMode="External"/><Relationship Id="rId3" Type="http://schemas.openxmlformats.org/officeDocument/2006/relationships/webSettings" Target="webSettings.xml"/><Relationship Id="rId7" Type="http://schemas.openxmlformats.org/officeDocument/2006/relationships/hyperlink" Target="https://skillsforge.warwick.ac.uk/warwick/"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RDContact@warwick.ac.uk" TargetMode="External"/><Relationship Id="rId11" Type="http://schemas.openxmlformats.org/officeDocument/2006/relationships/fontTable" Target="fontTable.xml"/><Relationship Id="rId5" Type="http://schemas.openxmlformats.org/officeDocument/2006/relationships/hyperlink" Target="https://tinyurl.com/Researcher-Development-Online" TargetMode="External"/><Relationship Id="rId10" Type="http://schemas.openxmlformats.org/officeDocument/2006/relationships/hyperlink" Target="https://skillsforge.warwick.ac.uk/warwick/" TargetMode="External"/><Relationship Id="rId4" Type="http://schemas.openxmlformats.org/officeDocument/2006/relationships/hyperlink" Target="https://warwick.ac.uk/services/dc/research/pgr/" TargetMode="External"/><Relationship Id="rId9" Type="http://schemas.openxmlformats.org/officeDocument/2006/relationships/hyperlink" Target="https://warwick.ac.uk/services/dc/pgr/tuto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2</Pages>
  <Words>890</Words>
  <Characters>5078</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Underwood, Michele</dc:creator>
  <cp:keywords/>
  <dc:description/>
  <cp:lastModifiedBy>Underwood, Michele</cp:lastModifiedBy>
  <cp:revision>36</cp:revision>
  <dcterms:created xsi:type="dcterms:W3CDTF">2023-09-01T13:38:00Z</dcterms:created>
  <dcterms:modified xsi:type="dcterms:W3CDTF">2023-09-01T14:46:00Z</dcterms:modified>
</cp:coreProperties>
</file>