
<file path=[Content_Types].xml><?xml version="1.0" encoding="utf-8"?>
<Types xmlns="http://schemas.openxmlformats.org/package/2006/content-types"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docProps/app.xml" ContentType="application/vnd.openxmlformats-officedocument.extended-properties+xml"/>
  <Default Extension="bin" ContentType="application/vnd.openxmlformats-officedocument.wordprocessingml.printerSettings"/>
  <Override PartName="/word/fontTable.xml" ContentType="application/vnd.openxmlformats-officedocument.wordprocessingml.fontTable+xml"/>
  <Default Extension="rels" ContentType="application/vnd.openxmlformats-package.relationship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word/theme/theme1.xml" ContentType="application/vnd.openxmlformats-officedocument.theme+xml"/>
  <Default Extension="jpeg" ContentType="image/jpeg"/>
  <Override PartName="/word/footer2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5DB5" w:rsidRDefault="006D3EDC">
      <w:pPr>
        <w:rPr>
          <w:b/>
          <w:u w:val="single"/>
          <w:lang w:val="en-GB"/>
        </w:rPr>
      </w:pPr>
      <w:r>
        <w:rPr>
          <w:b/>
          <w:u w:val="single"/>
          <w:lang w:val="en-GB"/>
        </w:rPr>
        <w:t>O</w:t>
      </w:r>
      <w:r w:rsidR="006F145B">
        <w:rPr>
          <w:b/>
          <w:u w:val="single"/>
          <w:lang w:val="en-GB"/>
        </w:rPr>
        <w:t>utline</w:t>
      </w:r>
      <w:r w:rsidR="00B85DB5">
        <w:rPr>
          <w:b/>
          <w:u w:val="single"/>
          <w:lang w:val="en-GB"/>
        </w:rPr>
        <w:t xml:space="preserve"> Timetable</w:t>
      </w:r>
      <w:r w:rsidR="006F145B">
        <w:rPr>
          <w:b/>
          <w:u w:val="single"/>
          <w:lang w:val="en-GB"/>
        </w:rPr>
        <w:t xml:space="preserve"> of </w:t>
      </w:r>
      <w:r w:rsidR="00AE4776">
        <w:rPr>
          <w:b/>
          <w:u w:val="single"/>
          <w:lang w:val="en-GB"/>
        </w:rPr>
        <w:t xml:space="preserve">Post-Doc </w:t>
      </w:r>
      <w:r w:rsidR="006F145B">
        <w:rPr>
          <w:b/>
          <w:u w:val="single"/>
          <w:lang w:val="en-GB"/>
        </w:rPr>
        <w:t>Science Communication</w:t>
      </w:r>
      <w:r>
        <w:rPr>
          <w:b/>
          <w:u w:val="single"/>
          <w:lang w:val="en-GB"/>
        </w:rPr>
        <w:t xml:space="preserve"> Course</w:t>
      </w:r>
    </w:p>
    <w:p w:rsidR="006D3EDC" w:rsidRPr="001A546A" w:rsidRDefault="006D3EDC">
      <w:pPr>
        <w:rPr>
          <w:lang w:val="en-GB"/>
        </w:rPr>
      </w:pPr>
    </w:p>
    <w:p w:rsidR="00844D4B" w:rsidRDefault="007F7E1F">
      <w:pPr>
        <w:rPr>
          <w:u w:val="single"/>
          <w:lang w:val="en-GB"/>
        </w:rPr>
      </w:pPr>
      <w:r>
        <w:rPr>
          <w:u w:val="single"/>
          <w:lang w:val="en-GB"/>
        </w:rPr>
        <w:t>Day 1</w:t>
      </w:r>
    </w:p>
    <w:p w:rsidR="006D3EDC" w:rsidRDefault="006D3EDC">
      <w:pPr>
        <w:rPr>
          <w:lang w:val="en-GB"/>
        </w:rPr>
      </w:pPr>
    </w:p>
    <w:tbl>
      <w:tblPr>
        <w:tblStyle w:val="MediumGrid3-Accent3"/>
        <w:tblW w:w="13149" w:type="dxa"/>
        <w:tblLayout w:type="fixed"/>
        <w:tblLook w:val="0620"/>
      </w:tblPr>
      <w:tblGrid>
        <w:gridCol w:w="1375"/>
        <w:gridCol w:w="9"/>
        <w:gridCol w:w="6188"/>
        <w:gridCol w:w="49"/>
        <w:gridCol w:w="5528"/>
      </w:tblGrid>
      <w:tr w:rsidR="00AE4776">
        <w:trPr>
          <w:cnfStyle w:val="100000000000"/>
        </w:trPr>
        <w:tc>
          <w:tcPr>
            <w:tcW w:w="1384" w:type="dxa"/>
            <w:gridSpan w:val="2"/>
            <w:shd w:val="clear" w:color="auto" w:fill="00B050"/>
            <w:tcMar>
              <w:bottom w:w="284" w:type="dxa"/>
            </w:tcMar>
          </w:tcPr>
          <w:p w:rsidR="00AE4776" w:rsidRDefault="00AE4776">
            <w:r>
              <w:t>Time</w:t>
            </w:r>
          </w:p>
        </w:tc>
        <w:tc>
          <w:tcPr>
            <w:tcW w:w="6237" w:type="dxa"/>
            <w:gridSpan w:val="2"/>
            <w:shd w:val="clear" w:color="auto" w:fill="00B050"/>
            <w:tcMar>
              <w:bottom w:w="284" w:type="dxa"/>
            </w:tcMar>
          </w:tcPr>
          <w:p w:rsidR="00AE4776" w:rsidRDefault="00AE4776">
            <w:r>
              <w:t>Activity</w:t>
            </w:r>
          </w:p>
        </w:tc>
        <w:tc>
          <w:tcPr>
            <w:tcW w:w="5528" w:type="dxa"/>
            <w:shd w:val="clear" w:color="auto" w:fill="00B050"/>
            <w:tcMar>
              <w:bottom w:w="284" w:type="dxa"/>
            </w:tcMar>
          </w:tcPr>
          <w:p w:rsidR="00AE4776" w:rsidRDefault="00AE4776">
            <w:r>
              <w:t>Aim</w:t>
            </w:r>
          </w:p>
        </w:tc>
      </w:tr>
      <w:tr w:rsidR="00AE4776">
        <w:tc>
          <w:tcPr>
            <w:tcW w:w="1384" w:type="dxa"/>
            <w:gridSpan w:val="2"/>
            <w:tcMar>
              <w:bottom w:w="284" w:type="dxa"/>
            </w:tcMar>
          </w:tcPr>
          <w:p w:rsidR="00AE4776" w:rsidRDefault="00AE4776">
            <w:r>
              <w:t>8.15-9.00</w:t>
            </w:r>
          </w:p>
        </w:tc>
        <w:tc>
          <w:tcPr>
            <w:tcW w:w="6237" w:type="dxa"/>
            <w:gridSpan w:val="2"/>
            <w:tcMar>
              <w:bottom w:w="284" w:type="dxa"/>
            </w:tcMar>
          </w:tcPr>
          <w:p w:rsidR="00AE4776" w:rsidRDefault="00AE4776">
            <w:r>
              <w:t>Tutor preparation and room set-up</w:t>
            </w:r>
          </w:p>
          <w:p w:rsidR="00AE4776" w:rsidRPr="00AE6B2F" w:rsidRDefault="00AE4776" w:rsidP="007F7E1F">
            <w:pPr>
              <w:rPr>
                <w:i/>
              </w:rPr>
            </w:pPr>
            <w:r>
              <w:rPr>
                <w:i/>
              </w:rPr>
              <w:t>Ensure all equipment works, set-up rooms</w:t>
            </w:r>
          </w:p>
        </w:tc>
        <w:tc>
          <w:tcPr>
            <w:tcW w:w="5528" w:type="dxa"/>
            <w:tcMar>
              <w:bottom w:w="284" w:type="dxa"/>
            </w:tcMar>
          </w:tcPr>
          <w:p w:rsidR="00AE4776" w:rsidRDefault="00AE4776">
            <w:r>
              <w:t>Preparation</w:t>
            </w:r>
          </w:p>
        </w:tc>
      </w:tr>
      <w:tr w:rsidR="00AE4776">
        <w:tc>
          <w:tcPr>
            <w:tcW w:w="1384" w:type="dxa"/>
            <w:gridSpan w:val="2"/>
            <w:tcMar>
              <w:bottom w:w="284" w:type="dxa"/>
            </w:tcMar>
          </w:tcPr>
          <w:p w:rsidR="00AE4776" w:rsidRDefault="00AE4776">
            <w:r>
              <w:t>9.00-9.15</w:t>
            </w:r>
          </w:p>
        </w:tc>
        <w:tc>
          <w:tcPr>
            <w:tcW w:w="6237" w:type="dxa"/>
            <w:gridSpan w:val="2"/>
            <w:tcMar>
              <w:bottom w:w="284" w:type="dxa"/>
            </w:tcMar>
          </w:tcPr>
          <w:p w:rsidR="00AE4776" w:rsidRDefault="00AE4776">
            <w:r>
              <w:t>Welcome</w:t>
            </w:r>
          </w:p>
          <w:p w:rsidR="00AE4776" w:rsidRPr="00AE6B2F" w:rsidRDefault="00AE4776">
            <w:pPr>
              <w:rPr>
                <w:i/>
              </w:rPr>
            </w:pPr>
            <w:r w:rsidRPr="00AE6B2F">
              <w:rPr>
                <w:i/>
              </w:rPr>
              <w:t>Aim</w:t>
            </w:r>
            <w:r>
              <w:rPr>
                <w:i/>
              </w:rPr>
              <w:t>s + objectives</w:t>
            </w:r>
            <w:r w:rsidRPr="00AE6B2F">
              <w:rPr>
                <w:i/>
              </w:rPr>
              <w:t>, what to expect, staff introductions, safety</w:t>
            </w:r>
            <w:r>
              <w:rPr>
                <w:i/>
              </w:rPr>
              <w:t>, ground rules</w:t>
            </w:r>
          </w:p>
        </w:tc>
        <w:tc>
          <w:tcPr>
            <w:tcW w:w="5528" w:type="dxa"/>
            <w:tcMar>
              <w:bottom w:w="284" w:type="dxa"/>
            </w:tcMar>
          </w:tcPr>
          <w:p w:rsidR="00AE4776" w:rsidRDefault="00AE4776">
            <w:r>
              <w:t>Welcome, clarity, setting tone, managing expectations</w:t>
            </w:r>
          </w:p>
        </w:tc>
      </w:tr>
      <w:tr w:rsidR="00AE4776">
        <w:tc>
          <w:tcPr>
            <w:tcW w:w="1384" w:type="dxa"/>
            <w:gridSpan w:val="2"/>
            <w:shd w:val="clear" w:color="auto" w:fill="E6EED5"/>
            <w:tcMar>
              <w:bottom w:w="284" w:type="dxa"/>
            </w:tcMar>
          </w:tcPr>
          <w:p w:rsidR="00AE4776" w:rsidRDefault="00AE4776">
            <w:pPr>
              <w:rPr>
                <w:bCs/>
              </w:rPr>
            </w:pPr>
            <w:r>
              <w:rPr>
                <w:bCs/>
              </w:rPr>
              <w:t>9.15-10.05</w:t>
            </w:r>
          </w:p>
        </w:tc>
        <w:tc>
          <w:tcPr>
            <w:tcW w:w="6237" w:type="dxa"/>
            <w:gridSpan w:val="2"/>
            <w:shd w:val="clear" w:color="auto" w:fill="E6EED5"/>
            <w:tcMar>
              <w:bottom w:w="284" w:type="dxa"/>
            </w:tcMar>
          </w:tcPr>
          <w:p w:rsidR="00AE4776" w:rsidRDefault="00AE4776">
            <w:pPr>
              <w:rPr>
                <w:bCs/>
              </w:rPr>
            </w:pPr>
            <w:r>
              <w:rPr>
                <w:bCs/>
              </w:rPr>
              <w:t>Guided discussion on motivation i.e. why bother</w:t>
            </w:r>
            <w:proofErr w:type="gramStart"/>
            <w:r>
              <w:rPr>
                <w:bCs/>
              </w:rPr>
              <w:t>?,</w:t>
            </w:r>
            <w:proofErr w:type="gramEnd"/>
            <w:r>
              <w:rPr>
                <w:bCs/>
              </w:rPr>
              <w:t xml:space="preserve"> and examining the origins and characteristics of news</w:t>
            </w:r>
          </w:p>
          <w:p w:rsidR="00AE4776" w:rsidRPr="003A58F2" w:rsidRDefault="00AE4776">
            <w:pPr>
              <w:rPr>
                <w:bCs/>
                <w:i/>
              </w:rPr>
            </w:pPr>
            <w:r>
              <w:rPr>
                <w:bCs/>
                <w:i/>
              </w:rPr>
              <w:t>Combination of small group brainstorm, input and facilitated feedback</w:t>
            </w:r>
          </w:p>
        </w:tc>
        <w:tc>
          <w:tcPr>
            <w:tcW w:w="5528" w:type="dxa"/>
            <w:shd w:val="clear" w:color="auto" w:fill="E6EED5"/>
            <w:tcMar>
              <w:bottom w:w="284" w:type="dxa"/>
            </w:tcMar>
          </w:tcPr>
          <w:p w:rsidR="00AE4776" w:rsidRDefault="00AE4776" w:rsidP="00AE4776">
            <w:pPr>
              <w:rPr>
                <w:bCs/>
              </w:rPr>
            </w:pPr>
            <w:r>
              <w:rPr>
                <w:bCs/>
              </w:rPr>
              <w:t>Exploration and explanation of the ‘why’ questions</w:t>
            </w:r>
          </w:p>
          <w:p w:rsidR="00AE4776" w:rsidRDefault="00AE4776" w:rsidP="00AE4776">
            <w:pPr>
              <w:rPr>
                <w:bCs/>
              </w:rPr>
            </w:pPr>
            <w:r>
              <w:rPr>
                <w:bCs/>
              </w:rPr>
              <w:t>Peer learning and input. Encouragement of inquisitive approach</w:t>
            </w:r>
          </w:p>
        </w:tc>
      </w:tr>
      <w:tr w:rsidR="00AE4776">
        <w:tc>
          <w:tcPr>
            <w:tcW w:w="1384" w:type="dxa"/>
            <w:gridSpan w:val="2"/>
            <w:shd w:val="clear" w:color="auto" w:fill="E6EED5"/>
            <w:tcMar>
              <w:bottom w:w="284" w:type="dxa"/>
            </w:tcMar>
          </w:tcPr>
          <w:p w:rsidR="00AE4776" w:rsidRDefault="00AE4776">
            <w:pPr>
              <w:rPr>
                <w:bCs/>
              </w:rPr>
            </w:pPr>
            <w:r>
              <w:rPr>
                <w:bCs/>
              </w:rPr>
              <w:t>10.05-10.45</w:t>
            </w:r>
          </w:p>
        </w:tc>
        <w:tc>
          <w:tcPr>
            <w:tcW w:w="6237" w:type="dxa"/>
            <w:gridSpan w:val="2"/>
            <w:shd w:val="clear" w:color="auto" w:fill="E6EED5"/>
            <w:tcMar>
              <w:bottom w:w="284" w:type="dxa"/>
            </w:tcMar>
          </w:tcPr>
          <w:p w:rsidR="00AE4776" w:rsidRDefault="00AE4776">
            <w:pPr>
              <w:rPr>
                <w:bCs/>
              </w:rPr>
            </w:pPr>
            <w:r>
              <w:rPr>
                <w:bCs/>
              </w:rPr>
              <w:t>How to write a press release</w:t>
            </w:r>
          </w:p>
          <w:p w:rsidR="00AE4776" w:rsidRDefault="00AE4776">
            <w:pPr>
              <w:rPr>
                <w:bCs/>
              </w:rPr>
            </w:pPr>
            <w:r>
              <w:rPr>
                <w:bCs/>
                <w:i/>
              </w:rPr>
              <w:t>Input from the front, also hand out an example press release drawn from Warwick’s press office website the previous week (any science-based one will suffice</w:t>
            </w:r>
          </w:p>
        </w:tc>
        <w:tc>
          <w:tcPr>
            <w:tcW w:w="5528" w:type="dxa"/>
            <w:shd w:val="clear" w:color="auto" w:fill="E6EED5"/>
            <w:tcMar>
              <w:bottom w:w="284" w:type="dxa"/>
            </w:tcMar>
          </w:tcPr>
          <w:p w:rsidR="00AE4776" w:rsidRDefault="00AE4776" w:rsidP="003A58F2">
            <w:pPr>
              <w:rPr>
                <w:bCs/>
              </w:rPr>
            </w:pPr>
            <w:r>
              <w:rPr>
                <w:bCs/>
              </w:rPr>
              <w:t>Education, learn methodology</w:t>
            </w:r>
          </w:p>
        </w:tc>
      </w:tr>
      <w:tr w:rsidR="00AE4776">
        <w:tc>
          <w:tcPr>
            <w:tcW w:w="1384" w:type="dxa"/>
            <w:gridSpan w:val="2"/>
            <w:shd w:val="clear" w:color="auto" w:fill="E6EED5"/>
            <w:tcMar>
              <w:bottom w:w="284" w:type="dxa"/>
            </w:tcMar>
          </w:tcPr>
          <w:p w:rsidR="00AE4776" w:rsidRDefault="00AE4776">
            <w:pPr>
              <w:rPr>
                <w:bCs/>
              </w:rPr>
            </w:pPr>
            <w:r>
              <w:rPr>
                <w:bCs/>
              </w:rPr>
              <w:t>10.45-11.00</w:t>
            </w:r>
          </w:p>
        </w:tc>
        <w:tc>
          <w:tcPr>
            <w:tcW w:w="6237" w:type="dxa"/>
            <w:gridSpan w:val="2"/>
            <w:shd w:val="clear" w:color="auto" w:fill="E6EED5"/>
            <w:tcMar>
              <w:bottom w:w="284" w:type="dxa"/>
            </w:tcMar>
          </w:tcPr>
          <w:p w:rsidR="00AE4776" w:rsidRDefault="00AE4776">
            <w:pPr>
              <w:rPr>
                <w:bCs/>
              </w:rPr>
            </w:pPr>
            <w:r>
              <w:rPr>
                <w:bCs/>
              </w:rPr>
              <w:t>Coffee break – find out one course objective of one person you didn’t know previously</w:t>
            </w:r>
          </w:p>
        </w:tc>
        <w:tc>
          <w:tcPr>
            <w:tcW w:w="5528" w:type="dxa"/>
            <w:shd w:val="clear" w:color="auto" w:fill="E6EED5"/>
            <w:tcMar>
              <w:bottom w:w="284" w:type="dxa"/>
            </w:tcMar>
          </w:tcPr>
          <w:p w:rsidR="00AE4776" w:rsidRDefault="00AE4776" w:rsidP="003A58F2">
            <w:pPr>
              <w:rPr>
                <w:bCs/>
              </w:rPr>
            </w:pPr>
            <w:r>
              <w:rPr>
                <w:bCs/>
              </w:rPr>
              <w:t>Break and reflect/Informal communication</w:t>
            </w:r>
          </w:p>
        </w:tc>
      </w:tr>
      <w:tr w:rsidR="00AE4776">
        <w:tc>
          <w:tcPr>
            <w:tcW w:w="1384" w:type="dxa"/>
            <w:gridSpan w:val="2"/>
            <w:shd w:val="clear" w:color="auto" w:fill="E6EED5"/>
            <w:tcMar>
              <w:bottom w:w="284" w:type="dxa"/>
            </w:tcMar>
          </w:tcPr>
          <w:p w:rsidR="00AE4776" w:rsidRDefault="00AE4776">
            <w:pPr>
              <w:rPr>
                <w:bCs/>
              </w:rPr>
            </w:pPr>
            <w:r>
              <w:rPr>
                <w:bCs/>
              </w:rPr>
              <w:t>11.00-12.00</w:t>
            </w:r>
          </w:p>
        </w:tc>
        <w:tc>
          <w:tcPr>
            <w:tcW w:w="6237" w:type="dxa"/>
            <w:gridSpan w:val="2"/>
            <w:shd w:val="clear" w:color="auto" w:fill="E6EED5"/>
            <w:tcMar>
              <w:bottom w:w="284" w:type="dxa"/>
            </w:tcMar>
          </w:tcPr>
          <w:p w:rsidR="00AE4776" w:rsidRDefault="00AE4776" w:rsidP="00AE4776">
            <w:pPr>
              <w:rPr>
                <w:bCs/>
              </w:rPr>
            </w:pPr>
            <w:r>
              <w:rPr>
                <w:bCs/>
              </w:rPr>
              <w:t>Write a press release based on your research</w:t>
            </w:r>
          </w:p>
          <w:p w:rsidR="00AE4776" w:rsidRDefault="00AE4776" w:rsidP="00AE4776">
            <w:pPr>
              <w:rPr>
                <w:bCs/>
              </w:rPr>
            </w:pPr>
            <w:r>
              <w:rPr>
                <w:bCs/>
                <w:i/>
              </w:rPr>
              <w:t>Email completed releases to Adair</w:t>
            </w:r>
          </w:p>
        </w:tc>
        <w:tc>
          <w:tcPr>
            <w:tcW w:w="5528" w:type="dxa"/>
            <w:shd w:val="clear" w:color="auto" w:fill="E6EED5"/>
            <w:tcMar>
              <w:bottom w:w="284" w:type="dxa"/>
            </w:tcMar>
          </w:tcPr>
          <w:p w:rsidR="00AE4776" w:rsidRDefault="00AE4776">
            <w:pPr>
              <w:rPr>
                <w:bCs/>
              </w:rPr>
            </w:pPr>
            <w:r>
              <w:rPr>
                <w:bCs/>
              </w:rPr>
              <w:t>Relevance/kinesthetic learning</w:t>
            </w:r>
          </w:p>
        </w:tc>
      </w:tr>
      <w:tr w:rsidR="00AE4776">
        <w:tc>
          <w:tcPr>
            <w:tcW w:w="1375" w:type="dxa"/>
            <w:tcMar>
              <w:bottom w:w="284" w:type="dxa"/>
            </w:tcMar>
          </w:tcPr>
          <w:p w:rsidR="00AE4776" w:rsidRDefault="00AE4776">
            <w:r>
              <w:t>12.00-12.45</w:t>
            </w:r>
          </w:p>
        </w:tc>
        <w:tc>
          <w:tcPr>
            <w:tcW w:w="6197" w:type="dxa"/>
            <w:gridSpan w:val="2"/>
            <w:tcMar>
              <w:bottom w:w="284" w:type="dxa"/>
            </w:tcMar>
          </w:tcPr>
          <w:p w:rsidR="00AE4776" w:rsidRPr="000B5CCE" w:rsidRDefault="00AE4776">
            <w:r>
              <w:t>How to think like a journalist/interviewer</w:t>
            </w:r>
          </w:p>
        </w:tc>
        <w:tc>
          <w:tcPr>
            <w:tcW w:w="5577" w:type="dxa"/>
            <w:gridSpan w:val="2"/>
            <w:tcMar>
              <w:bottom w:w="284" w:type="dxa"/>
            </w:tcMar>
          </w:tcPr>
          <w:p w:rsidR="00AE4776" w:rsidRDefault="00AE4776" w:rsidP="000B5CCE">
            <w:r>
              <w:t>Considering media perspectives</w:t>
            </w:r>
          </w:p>
        </w:tc>
      </w:tr>
      <w:tr w:rsidR="00AE4776">
        <w:tc>
          <w:tcPr>
            <w:tcW w:w="1384" w:type="dxa"/>
            <w:gridSpan w:val="2"/>
            <w:shd w:val="clear" w:color="auto" w:fill="E6EED5"/>
            <w:tcMar>
              <w:bottom w:w="284" w:type="dxa"/>
            </w:tcMar>
          </w:tcPr>
          <w:p w:rsidR="00AE4776" w:rsidRPr="009E496E" w:rsidRDefault="00AE4776">
            <w:pPr>
              <w:rPr>
                <w:bCs/>
              </w:rPr>
            </w:pPr>
            <w:r>
              <w:rPr>
                <w:bCs/>
              </w:rPr>
              <w:t>12.45-13.15</w:t>
            </w:r>
          </w:p>
        </w:tc>
        <w:tc>
          <w:tcPr>
            <w:tcW w:w="6237" w:type="dxa"/>
            <w:gridSpan w:val="2"/>
            <w:shd w:val="clear" w:color="auto" w:fill="E6EED5"/>
            <w:tcMar>
              <w:bottom w:w="284" w:type="dxa"/>
            </w:tcMar>
          </w:tcPr>
          <w:p w:rsidR="00AE4776" w:rsidRPr="009E496E" w:rsidRDefault="00AE4776" w:rsidP="00C20561">
            <w:pPr>
              <w:rPr>
                <w:bCs/>
              </w:rPr>
            </w:pPr>
            <w:r>
              <w:rPr>
                <w:bCs/>
              </w:rPr>
              <w:t>Lunch and observations of press releases in today’s newspapers</w:t>
            </w:r>
          </w:p>
        </w:tc>
        <w:tc>
          <w:tcPr>
            <w:tcW w:w="5528" w:type="dxa"/>
            <w:shd w:val="clear" w:color="auto" w:fill="E6EED5"/>
            <w:tcMar>
              <w:bottom w:w="284" w:type="dxa"/>
            </w:tcMar>
          </w:tcPr>
          <w:p w:rsidR="00AE4776" w:rsidRPr="009E496E" w:rsidRDefault="00AE4776">
            <w:pPr>
              <w:rPr>
                <w:bCs/>
              </w:rPr>
            </w:pPr>
            <w:r>
              <w:rPr>
                <w:bCs/>
              </w:rPr>
              <w:t>Demonstrating relevance of theory</w:t>
            </w:r>
          </w:p>
        </w:tc>
      </w:tr>
      <w:tr w:rsidR="00AE4776">
        <w:tc>
          <w:tcPr>
            <w:tcW w:w="1384" w:type="dxa"/>
            <w:gridSpan w:val="2"/>
            <w:shd w:val="clear" w:color="auto" w:fill="E6EED5"/>
            <w:tcMar>
              <w:bottom w:w="284" w:type="dxa"/>
            </w:tcMar>
          </w:tcPr>
          <w:p w:rsidR="00AE4776" w:rsidRPr="009E496E" w:rsidRDefault="00AE4776">
            <w:pPr>
              <w:rPr>
                <w:bCs/>
              </w:rPr>
            </w:pPr>
            <w:r>
              <w:rPr>
                <w:bCs/>
              </w:rPr>
              <w:t>13.15-13.30</w:t>
            </w:r>
          </w:p>
        </w:tc>
        <w:tc>
          <w:tcPr>
            <w:tcW w:w="6237" w:type="dxa"/>
            <w:gridSpan w:val="2"/>
            <w:shd w:val="clear" w:color="auto" w:fill="E6EED5"/>
            <w:tcMar>
              <w:bottom w:w="284" w:type="dxa"/>
            </w:tcMar>
          </w:tcPr>
          <w:p w:rsidR="00AE4776" w:rsidRPr="00B85DB5" w:rsidRDefault="00AE4776">
            <w:pPr>
              <w:rPr>
                <w:bCs/>
                <w:i/>
              </w:rPr>
            </w:pPr>
            <w:r>
              <w:rPr>
                <w:bCs/>
              </w:rPr>
              <w:t>Radio exercise briefing</w:t>
            </w:r>
          </w:p>
        </w:tc>
        <w:tc>
          <w:tcPr>
            <w:tcW w:w="5528" w:type="dxa"/>
            <w:shd w:val="clear" w:color="auto" w:fill="E6EED5"/>
            <w:tcMar>
              <w:bottom w:w="284" w:type="dxa"/>
            </w:tcMar>
          </w:tcPr>
          <w:p w:rsidR="00AE4776" w:rsidRPr="009E496E" w:rsidRDefault="00AE4776">
            <w:pPr>
              <w:rPr>
                <w:bCs/>
              </w:rPr>
            </w:pPr>
            <w:r>
              <w:rPr>
                <w:bCs/>
              </w:rPr>
              <w:t>Clarity, setting objectives and boundaries</w:t>
            </w:r>
          </w:p>
        </w:tc>
      </w:tr>
      <w:tr w:rsidR="00AE4776">
        <w:tc>
          <w:tcPr>
            <w:tcW w:w="1384" w:type="dxa"/>
            <w:gridSpan w:val="2"/>
            <w:shd w:val="clear" w:color="auto" w:fill="E6EED5"/>
            <w:tcMar>
              <w:bottom w:w="284" w:type="dxa"/>
            </w:tcMar>
          </w:tcPr>
          <w:p w:rsidR="00AE4776" w:rsidRDefault="00AE4776">
            <w:pPr>
              <w:rPr>
                <w:bCs/>
              </w:rPr>
            </w:pPr>
            <w:r>
              <w:rPr>
                <w:bCs/>
              </w:rPr>
              <w:t>14.00-14.15</w:t>
            </w:r>
          </w:p>
        </w:tc>
        <w:tc>
          <w:tcPr>
            <w:tcW w:w="6237" w:type="dxa"/>
            <w:gridSpan w:val="2"/>
            <w:shd w:val="clear" w:color="auto" w:fill="E6EED5"/>
            <w:tcMar>
              <w:bottom w:w="284" w:type="dxa"/>
            </w:tcMar>
          </w:tcPr>
          <w:p w:rsidR="00AE4776" w:rsidRPr="00B85DB5" w:rsidRDefault="00AE4776">
            <w:pPr>
              <w:rPr>
                <w:bCs/>
                <w:i/>
              </w:rPr>
            </w:pPr>
            <w:r>
              <w:rPr>
                <w:bCs/>
              </w:rPr>
              <w:t>Team 1 editors meeting</w:t>
            </w:r>
          </w:p>
        </w:tc>
        <w:tc>
          <w:tcPr>
            <w:tcW w:w="5528" w:type="dxa"/>
            <w:shd w:val="clear" w:color="auto" w:fill="E6EED5"/>
            <w:tcMar>
              <w:bottom w:w="284" w:type="dxa"/>
            </w:tcMar>
          </w:tcPr>
          <w:p w:rsidR="00AE4776" w:rsidRDefault="00AE4776">
            <w:pPr>
              <w:rPr>
                <w:bCs/>
              </w:rPr>
            </w:pPr>
            <w:r>
              <w:rPr>
                <w:bCs/>
              </w:rPr>
              <w:t>Check progress, team roles, segment suitability</w:t>
            </w:r>
          </w:p>
        </w:tc>
      </w:tr>
      <w:tr w:rsidR="00AE4776">
        <w:tc>
          <w:tcPr>
            <w:tcW w:w="1384" w:type="dxa"/>
            <w:gridSpan w:val="2"/>
            <w:shd w:val="clear" w:color="auto" w:fill="E6EED5"/>
            <w:tcMar>
              <w:bottom w:w="284" w:type="dxa"/>
            </w:tcMar>
          </w:tcPr>
          <w:p w:rsidR="00AE4776" w:rsidRDefault="00AE4776">
            <w:pPr>
              <w:rPr>
                <w:bCs/>
              </w:rPr>
            </w:pPr>
            <w:r>
              <w:rPr>
                <w:bCs/>
              </w:rPr>
              <w:t>14.15-14.30</w:t>
            </w:r>
          </w:p>
        </w:tc>
        <w:tc>
          <w:tcPr>
            <w:tcW w:w="6237" w:type="dxa"/>
            <w:gridSpan w:val="2"/>
            <w:shd w:val="clear" w:color="auto" w:fill="E6EED5"/>
            <w:tcMar>
              <w:bottom w:w="284" w:type="dxa"/>
            </w:tcMar>
          </w:tcPr>
          <w:p w:rsidR="00AE4776" w:rsidRPr="00F3520C" w:rsidRDefault="00AE4776">
            <w:pPr>
              <w:rPr>
                <w:bCs/>
                <w:i/>
              </w:rPr>
            </w:pPr>
            <w:r>
              <w:rPr>
                <w:bCs/>
              </w:rPr>
              <w:t>Team 2 editors meeting</w:t>
            </w:r>
          </w:p>
        </w:tc>
        <w:tc>
          <w:tcPr>
            <w:tcW w:w="5528" w:type="dxa"/>
            <w:shd w:val="clear" w:color="auto" w:fill="E6EED5"/>
            <w:tcMar>
              <w:bottom w:w="284" w:type="dxa"/>
            </w:tcMar>
          </w:tcPr>
          <w:p w:rsidR="00AE4776" w:rsidRDefault="00AE4776">
            <w:pPr>
              <w:rPr>
                <w:bCs/>
              </w:rPr>
            </w:pPr>
            <w:r>
              <w:rPr>
                <w:bCs/>
              </w:rPr>
              <w:t>Check progress, team roles, segment suitability</w:t>
            </w:r>
          </w:p>
        </w:tc>
      </w:tr>
      <w:tr w:rsidR="00B43C11">
        <w:tc>
          <w:tcPr>
            <w:tcW w:w="1384" w:type="dxa"/>
            <w:gridSpan w:val="2"/>
            <w:shd w:val="clear" w:color="auto" w:fill="E6EED5"/>
            <w:tcMar>
              <w:bottom w:w="284" w:type="dxa"/>
            </w:tcMar>
          </w:tcPr>
          <w:p w:rsidR="00B43C11" w:rsidRDefault="00B43C11">
            <w:pPr>
              <w:rPr>
                <w:bCs/>
              </w:rPr>
            </w:pPr>
            <w:r>
              <w:rPr>
                <w:bCs/>
              </w:rPr>
              <w:t>14.30-14.50</w:t>
            </w:r>
          </w:p>
        </w:tc>
        <w:tc>
          <w:tcPr>
            <w:tcW w:w="6237" w:type="dxa"/>
            <w:gridSpan w:val="2"/>
            <w:shd w:val="clear" w:color="auto" w:fill="E6EED5"/>
            <w:tcMar>
              <w:bottom w:w="284" w:type="dxa"/>
            </w:tcMar>
          </w:tcPr>
          <w:p w:rsidR="00B43C11" w:rsidRDefault="00B43C11">
            <w:pPr>
              <w:rPr>
                <w:bCs/>
              </w:rPr>
            </w:pPr>
            <w:r>
              <w:rPr>
                <w:bCs/>
              </w:rPr>
              <w:t xml:space="preserve">Editors </w:t>
            </w:r>
            <w:proofErr w:type="spellStart"/>
            <w:r>
              <w:rPr>
                <w:bCs/>
              </w:rPr>
              <w:t>masterclass</w:t>
            </w:r>
            <w:proofErr w:type="spellEnd"/>
          </w:p>
        </w:tc>
        <w:tc>
          <w:tcPr>
            <w:tcW w:w="5528" w:type="dxa"/>
            <w:shd w:val="clear" w:color="auto" w:fill="E6EED5"/>
            <w:tcMar>
              <w:bottom w:w="284" w:type="dxa"/>
            </w:tcMar>
          </w:tcPr>
          <w:p w:rsidR="00B43C11" w:rsidRDefault="00B43C11">
            <w:pPr>
              <w:rPr>
                <w:bCs/>
              </w:rPr>
            </w:pPr>
            <w:r>
              <w:rPr>
                <w:bCs/>
              </w:rPr>
              <w:t>Ensure at least 2 members of the team can use the basic functionality of audacity</w:t>
            </w:r>
          </w:p>
        </w:tc>
      </w:tr>
      <w:tr w:rsidR="00AE4776">
        <w:tc>
          <w:tcPr>
            <w:tcW w:w="1384" w:type="dxa"/>
            <w:gridSpan w:val="2"/>
            <w:shd w:val="clear" w:color="auto" w:fill="E6EED5"/>
            <w:tcMar>
              <w:bottom w:w="284" w:type="dxa"/>
            </w:tcMar>
          </w:tcPr>
          <w:p w:rsidR="00AE4776" w:rsidRPr="009E496E" w:rsidRDefault="00B43C11">
            <w:pPr>
              <w:rPr>
                <w:bCs/>
              </w:rPr>
            </w:pPr>
            <w:r>
              <w:rPr>
                <w:bCs/>
              </w:rPr>
              <w:t>14.5</w:t>
            </w:r>
            <w:r w:rsidR="00AE4776">
              <w:rPr>
                <w:bCs/>
              </w:rPr>
              <w:t>0-17.45</w:t>
            </w:r>
          </w:p>
        </w:tc>
        <w:tc>
          <w:tcPr>
            <w:tcW w:w="6237" w:type="dxa"/>
            <w:gridSpan w:val="2"/>
            <w:shd w:val="clear" w:color="auto" w:fill="E6EED5"/>
            <w:tcMar>
              <w:bottom w:w="284" w:type="dxa"/>
            </w:tcMar>
          </w:tcPr>
          <w:p w:rsidR="00AE4776" w:rsidRPr="009E496E" w:rsidRDefault="00AE4776">
            <w:pPr>
              <w:rPr>
                <w:bCs/>
              </w:rPr>
            </w:pPr>
            <w:r>
              <w:rPr>
                <w:bCs/>
              </w:rPr>
              <w:t>Continued radio show prep.</w:t>
            </w:r>
          </w:p>
        </w:tc>
        <w:tc>
          <w:tcPr>
            <w:tcW w:w="5528" w:type="dxa"/>
            <w:shd w:val="clear" w:color="auto" w:fill="E6EED5"/>
            <w:tcMar>
              <w:bottom w:w="284" w:type="dxa"/>
            </w:tcMar>
          </w:tcPr>
          <w:p w:rsidR="00AE4776" w:rsidRPr="009E496E" w:rsidRDefault="00AE4776">
            <w:pPr>
              <w:rPr>
                <w:bCs/>
              </w:rPr>
            </w:pPr>
            <w:r>
              <w:rPr>
                <w:bCs/>
              </w:rPr>
              <w:t>Experiential learning</w:t>
            </w:r>
          </w:p>
        </w:tc>
      </w:tr>
      <w:tr w:rsidR="00AE4776">
        <w:tc>
          <w:tcPr>
            <w:tcW w:w="1384" w:type="dxa"/>
            <w:gridSpan w:val="2"/>
            <w:shd w:val="clear" w:color="auto" w:fill="E6EED5"/>
            <w:tcMar>
              <w:bottom w:w="284" w:type="dxa"/>
            </w:tcMar>
          </w:tcPr>
          <w:p w:rsidR="00AE4776" w:rsidRPr="009E496E" w:rsidRDefault="00AE4776">
            <w:pPr>
              <w:rPr>
                <w:bCs/>
              </w:rPr>
            </w:pPr>
            <w:r>
              <w:rPr>
                <w:bCs/>
              </w:rPr>
              <w:t>17.45-18.00</w:t>
            </w:r>
          </w:p>
        </w:tc>
        <w:tc>
          <w:tcPr>
            <w:tcW w:w="6237" w:type="dxa"/>
            <w:gridSpan w:val="2"/>
            <w:shd w:val="clear" w:color="auto" w:fill="E6EED5"/>
            <w:tcMar>
              <w:bottom w:w="284" w:type="dxa"/>
            </w:tcMar>
          </w:tcPr>
          <w:p w:rsidR="00AE4776" w:rsidRPr="00650380" w:rsidRDefault="00AE4776" w:rsidP="00116848">
            <w:pPr>
              <w:rPr>
                <w:bCs/>
                <w:i/>
              </w:rPr>
            </w:pPr>
            <w:r>
              <w:rPr>
                <w:bCs/>
              </w:rPr>
              <w:t>Deadline for WAV files and provision of sustenance</w:t>
            </w:r>
          </w:p>
        </w:tc>
        <w:tc>
          <w:tcPr>
            <w:tcW w:w="5528" w:type="dxa"/>
            <w:shd w:val="clear" w:color="auto" w:fill="E6EED5"/>
            <w:tcMar>
              <w:bottom w:w="284" w:type="dxa"/>
            </w:tcMar>
          </w:tcPr>
          <w:p w:rsidR="00AE4776" w:rsidRPr="009E496E" w:rsidRDefault="00AE4776">
            <w:pPr>
              <w:rPr>
                <w:bCs/>
              </w:rPr>
            </w:pPr>
          </w:p>
        </w:tc>
      </w:tr>
      <w:tr w:rsidR="00AE4776">
        <w:tc>
          <w:tcPr>
            <w:tcW w:w="1384" w:type="dxa"/>
            <w:gridSpan w:val="2"/>
            <w:shd w:val="clear" w:color="auto" w:fill="E6EED5"/>
            <w:tcMar>
              <w:bottom w:w="284" w:type="dxa"/>
            </w:tcMar>
          </w:tcPr>
          <w:p w:rsidR="00AE4776" w:rsidRDefault="00AE4776">
            <w:pPr>
              <w:rPr>
                <w:bCs/>
              </w:rPr>
            </w:pPr>
            <w:r>
              <w:rPr>
                <w:bCs/>
              </w:rPr>
              <w:t>18.00-18.45</w:t>
            </w:r>
          </w:p>
        </w:tc>
        <w:tc>
          <w:tcPr>
            <w:tcW w:w="6237" w:type="dxa"/>
            <w:gridSpan w:val="2"/>
            <w:shd w:val="clear" w:color="auto" w:fill="E6EED5"/>
            <w:tcMar>
              <w:bottom w:w="284" w:type="dxa"/>
            </w:tcMar>
          </w:tcPr>
          <w:p w:rsidR="00AE4776" w:rsidRPr="00A70E40" w:rsidRDefault="00AE4776">
            <w:pPr>
              <w:rPr>
                <w:bCs/>
                <w:i/>
              </w:rPr>
            </w:pPr>
            <w:r>
              <w:rPr>
                <w:bCs/>
              </w:rPr>
              <w:t>Travel to BBC Coventry &amp; Warwickshire</w:t>
            </w:r>
          </w:p>
        </w:tc>
        <w:tc>
          <w:tcPr>
            <w:tcW w:w="5528" w:type="dxa"/>
            <w:shd w:val="clear" w:color="auto" w:fill="E6EED5"/>
            <w:tcMar>
              <w:bottom w:w="284" w:type="dxa"/>
            </w:tcMar>
          </w:tcPr>
          <w:p w:rsidR="00AE4776" w:rsidRDefault="00AE4776">
            <w:pPr>
              <w:rPr>
                <w:bCs/>
              </w:rPr>
            </w:pPr>
            <w:r>
              <w:rPr>
                <w:bCs/>
              </w:rPr>
              <w:t>Either by their own cars or by taxis to claim back on expenses</w:t>
            </w:r>
          </w:p>
        </w:tc>
      </w:tr>
      <w:tr w:rsidR="00AE4776">
        <w:tc>
          <w:tcPr>
            <w:tcW w:w="1384" w:type="dxa"/>
            <w:gridSpan w:val="2"/>
            <w:shd w:val="clear" w:color="auto" w:fill="E6EED5"/>
            <w:tcMar>
              <w:bottom w:w="284" w:type="dxa"/>
            </w:tcMar>
          </w:tcPr>
          <w:p w:rsidR="00AE4776" w:rsidRDefault="00F46E80">
            <w:pPr>
              <w:rPr>
                <w:bCs/>
              </w:rPr>
            </w:pPr>
            <w:r>
              <w:rPr>
                <w:bCs/>
              </w:rPr>
              <w:t>18.45-19.15</w:t>
            </w:r>
          </w:p>
        </w:tc>
        <w:tc>
          <w:tcPr>
            <w:tcW w:w="6237" w:type="dxa"/>
            <w:gridSpan w:val="2"/>
            <w:shd w:val="clear" w:color="auto" w:fill="E6EED5"/>
            <w:tcMar>
              <w:bottom w:w="284" w:type="dxa"/>
            </w:tcMar>
          </w:tcPr>
          <w:p w:rsidR="00AE4776" w:rsidRDefault="00F46E80">
            <w:pPr>
              <w:rPr>
                <w:bCs/>
              </w:rPr>
            </w:pPr>
            <w:r>
              <w:rPr>
                <w:bCs/>
              </w:rPr>
              <w:t>Team 1 recording in studio</w:t>
            </w:r>
          </w:p>
        </w:tc>
        <w:tc>
          <w:tcPr>
            <w:tcW w:w="5528" w:type="dxa"/>
            <w:shd w:val="clear" w:color="auto" w:fill="E6EED5"/>
            <w:tcMar>
              <w:bottom w:w="284" w:type="dxa"/>
            </w:tcMar>
          </w:tcPr>
          <w:p w:rsidR="00AE4776" w:rsidRPr="009E496E" w:rsidRDefault="00AE4776">
            <w:pPr>
              <w:rPr>
                <w:bCs/>
              </w:rPr>
            </w:pPr>
          </w:p>
        </w:tc>
      </w:tr>
      <w:tr w:rsidR="00F46E80">
        <w:tc>
          <w:tcPr>
            <w:tcW w:w="1384" w:type="dxa"/>
            <w:gridSpan w:val="2"/>
            <w:shd w:val="clear" w:color="auto" w:fill="E6EED5"/>
            <w:tcMar>
              <w:bottom w:w="284" w:type="dxa"/>
            </w:tcMar>
          </w:tcPr>
          <w:p w:rsidR="00F46E80" w:rsidRDefault="00F46E80">
            <w:pPr>
              <w:rPr>
                <w:bCs/>
              </w:rPr>
            </w:pPr>
            <w:r>
              <w:rPr>
                <w:bCs/>
              </w:rPr>
              <w:t>19.15-19.45</w:t>
            </w:r>
          </w:p>
        </w:tc>
        <w:tc>
          <w:tcPr>
            <w:tcW w:w="6237" w:type="dxa"/>
            <w:gridSpan w:val="2"/>
            <w:shd w:val="clear" w:color="auto" w:fill="E6EED5"/>
            <w:tcMar>
              <w:bottom w:w="284" w:type="dxa"/>
            </w:tcMar>
          </w:tcPr>
          <w:p w:rsidR="00F46E80" w:rsidRDefault="00F46E80">
            <w:pPr>
              <w:rPr>
                <w:bCs/>
              </w:rPr>
            </w:pPr>
            <w:r>
              <w:rPr>
                <w:bCs/>
              </w:rPr>
              <w:t>Team 2 recording in studio</w:t>
            </w:r>
          </w:p>
        </w:tc>
        <w:tc>
          <w:tcPr>
            <w:tcW w:w="5528" w:type="dxa"/>
            <w:shd w:val="clear" w:color="auto" w:fill="E6EED5"/>
            <w:tcMar>
              <w:bottom w:w="284" w:type="dxa"/>
            </w:tcMar>
          </w:tcPr>
          <w:p w:rsidR="00F46E80" w:rsidRPr="009E496E" w:rsidRDefault="00F46E80">
            <w:pPr>
              <w:rPr>
                <w:bCs/>
              </w:rPr>
            </w:pPr>
          </w:p>
        </w:tc>
      </w:tr>
      <w:tr w:rsidR="00AE4776">
        <w:tc>
          <w:tcPr>
            <w:tcW w:w="1384" w:type="dxa"/>
            <w:gridSpan w:val="2"/>
            <w:shd w:val="clear" w:color="auto" w:fill="E6EED5"/>
            <w:tcMar>
              <w:bottom w:w="284" w:type="dxa"/>
            </w:tcMar>
          </w:tcPr>
          <w:p w:rsidR="00AE4776" w:rsidRPr="009E496E" w:rsidRDefault="00F46E80">
            <w:pPr>
              <w:rPr>
                <w:bCs/>
              </w:rPr>
            </w:pPr>
            <w:r>
              <w:rPr>
                <w:bCs/>
              </w:rPr>
              <w:t>19.45-20.1</w:t>
            </w:r>
            <w:r w:rsidR="00AE4776">
              <w:rPr>
                <w:bCs/>
              </w:rPr>
              <w:t>5</w:t>
            </w:r>
          </w:p>
        </w:tc>
        <w:tc>
          <w:tcPr>
            <w:tcW w:w="6237" w:type="dxa"/>
            <w:gridSpan w:val="2"/>
            <w:shd w:val="clear" w:color="auto" w:fill="E6EED5"/>
            <w:tcMar>
              <w:bottom w:w="284" w:type="dxa"/>
            </w:tcMar>
          </w:tcPr>
          <w:p w:rsidR="00AE4776" w:rsidRPr="00FB4B15" w:rsidRDefault="00F46E80">
            <w:pPr>
              <w:rPr>
                <w:bCs/>
                <w:i/>
              </w:rPr>
            </w:pPr>
            <w:r>
              <w:rPr>
                <w:bCs/>
              </w:rPr>
              <w:t xml:space="preserve">Return to the </w:t>
            </w:r>
            <w:r w:rsidRPr="00F46E80">
              <w:rPr>
                <w:bCs/>
              </w:rPr>
              <w:t>University of Warwick</w:t>
            </w:r>
          </w:p>
        </w:tc>
        <w:tc>
          <w:tcPr>
            <w:tcW w:w="5528" w:type="dxa"/>
            <w:shd w:val="clear" w:color="auto" w:fill="E6EED5"/>
            <w:tcMar>
              <w:bottom w:w="284" w:type="dxa"/>
            </w:tcMar>
          </w:tcPr>
          <w:p w:rsidR="00AE4776" w:rsidRPr="009E496E" w:rsidRDefault="00AE4776">
            <w:pPr>
              <w:rPr>
                <w:bCs/>
              </w:rPr>
            </w:pPr>
          </w:p>
        </w:tc>
      </w:tr>
    </w:tbl>
    <w:p w:rsidR="00FB4B15" w:rsidRDefault="00FB4B15">
      <w:pPr>
        <w:rPr>
          <w:u w:val="single"/>
          <w:lang w:val="en-GB"/>
        </w:rPr>
      </w:pPr>
    </w:p>
    <w:p w:rsidR="006D3EDC" w:rsidRPr="00E442ED" w:rsidRDefault="006D3EDC">
      <w:pPr>
        <w:rPr>
          <w:lang w:val="en-GB"/>
        </w:rPr>
      </w:pPr>
    </w:p>
    <w:p w:rsidR="006D3EDC" w:rsidRDefault="006D3EDC">
      <w:pPr>
        <w:rPr>
          <w:lang w:val="en-GB"/>
        </w:rPr>
      </w:pPr>
    </w:p>
    <w:p w:rsidR="00855497" w:rsidRDefault="00E07673">
      <w:pPr>
        <w:rPr>
          <w:u w:val="single"/>
          <w:lang w:val="en-GB"/>
        </w:rPr>
      </w:pPr>
      <w:r>
        <w:rPr>
          <w:u w:val="single"/>
          <w:lang w:val="en-GB"/>
        </w:rPr>
        <w:t>Day 2</w:t>
      </w:r>
    </w:p>
    <w:p w:rsidR="00855497" w:rsidRDefault="00855497">
      <w:pPr>
        <w:rPr>
          <w:u w:val="single"/>
          <w:lang w:val="en-GB"/>
        </w:rPr>
      </w:pPr>
    </w:p>
    <w:tbl>
      <w:tblPr>
        <w:tblStyle w:val="MediumGrid3-Accent3"/>
        <w:tblW w:w="13036" w:type="dxa"/>
        <w:tblLook w:val="0620"/>
      </w:tblPr>
      <w:tblGrid>
        <w:gridCol w:w="1566"/>
        <w:gridCol w:w="6055"/>
        <w:gridCol w:w="5415"/>
      </w:tblGrid>
      <w:tr w:rsidR="00B43C11">
        <w:trPr>
          <w:cnfStyle w:val="100000000000"/>
        </w:trPr>
        <w:tc>
          <w:tcPr>
            <w:tcW w:w="1566" w:type="dxa"/>
            <w:shd w:val="clear" w:color="auto" w:fill="00B050"/>
            <w:tcMar>
              <w:bottom w:w="284" w:type="dxa"/>
            </w:tcMar>
          </w:tcPr>
          <w:p w:rsidR="00B43C11" w:rsidRDefault="00B43C11">
            <w:r>
              <w:t>Time</w:t>
            </w:r>
          </w:p>
        </w:tc>
        <w:tc>
          <w:tcPr>
            <w:tcW w:w="6055" w:type="dxa"/>
            <w:shd w:val="clear" w:color="auto" w:fill="00B050"/>
            <w:tcMar>
              <w:bottom w:w="284" w:type="dxa"/>
            </w:tcMar>
          </w:tcPr>
          <w:p w:rsidR="00B43C11" w:rsidRDefault="00B43C11">
            <w:r>
              <w:t>Activity</w:t>
            </w:r>
          </w:p>
        </w:tc>
        <w:tc>
          <w:tcPr>
            <w:tcW w:w="5415" w:type="dxa"/>
            <w:shd w:val="clear" w:color="auto" w:fill="00B050"/>
            <w:tcMar>
              <w:bottom w:w="284" w:type="dxa"/>
            </w:tcMar>
          </w:tcPr>
          <w:p w:rsidR="00B43C11" w:rsidRDefault="00B43C11">
            <w:r>
              <w:t>Aim</w:t>
            </w:r>
          </w:p>
        </w:tc>
      </w:tr>
      <w:tr w:rsidR="00B43C11">
        <w:tc>
          <w:tcPr>
            <w:tcW w:w="1566" w:type="dxa"/>
            <w:tcMar>
              <w:bottom w:w="284" w:type="dxa"/>
            </w:tcMar>
          </w:tcPr>
          <w:p w:rsidR="00B43C11" w:rsidRDefault="00407387">
            <w:r>
              <w:t>8.30-9.3</w:t>
            </w:r>
            <w:r w:rsidR="00B43C11">
              <w:t>0</w:t>
            </w:r>
          </w:p>
        </w:tc>
        <w:tc>
          <w:tcPr>
            <w:tcW w:w="6055" w:type="dxa"/>
            <w:tcMar>
              <w:bottom w:w="284" w:type="dxa"/>
            </w:tcMar>
          </w:tcPr>
          <w:p w:rsidR="00B43C11" w:rsidRDefault="00B43C11">
            <w:r>
              <w:t>Tutor’s briefing</w:t>
            </w:r>
          </w:p>
        </w:tc>
        <w:tc>
          <w:tcPr>
            <w:tcW w:w="5415" w:type="dxa"/>
            <w:tcMar>
              <w:bottom w:w="284" w:type="dxa"/>
            </w:tcMar>
          </w:tcPr>
          <w:p w:rsidR="00B43C11" w:rsidRDefault="00B43C11">
            <w:r>
              <w:t>Reflection, preparation and studio set-up</w:t>
            </w:r>
          </w:p>
        </w:tc>
      </w:tr>
      <w:tr w:rsidR="00B43C11">
        <w:tc>
          <w:tcPr>
            <w:tcW w:w="1566" w:type="dxa"/>
            <w:tcMar>
              <w:bottom w:w="284" w:type="dxa"/>
            </w:tcMar>
          </w:tcPr>
          <w:p w:rsidR="00B43C11" w:rsidRDefault="00407387">
            <w:r>
              <w:t>9.30-9.5</w:t>
            </w:r>
            <w:r w:rsidR="00B43C11">
              <w:t>0</w:t>
            </w:r>
          </w:p>
        </w:tc>
        <w:tc>
          <w:tcPr>
            <w:tcW w:w="6055" w:type="dxa"/>
            <w:tcMar>
              <w:bottom w:w="284" w:type="dxa"/>
            </w:tcMar>
          </w:tcPr>
          <w:p w:rsidR="00B43C11" w:rsidRPr="001D190A" w:rsidRDefault="00B43C11" w:rsidP="00407387">
            <w:pPr>
              <w:rPr>
                <w:i/>
              </w:rPr>
            </w:pPr>
            <w:r>
              <w:t xml:space="preserve">Welcome, </w:t>
            </w:r>
            <w:r w:rsidR="00407387">
              <w:t>introduction and recap of radio exercise</w:t>
            </w:r>
          </w:p>
        </w:tc>
        <w:tc>
          <w:tcPr>
            <w:tcW w:w="5415" w:type="dxa"/>
            <w:tcMar>
              <w:bottom w:w="284" w:type="dxa"/>
            </w:tcMar>
          </w:tcPr>
          <w:p w:rsidR="00B43C11" w:rsidRDefault="009E3BF3">
            <w:r>
              <w:t>Establishing what went well, how to learn from radio shows yesterday</w:t>
            </w:r>
          </w:p>
        </w:tc>
      </w:tr>
      <w:tr w:rsidR="00B43C11">
        <w:tc>
          <w:tcPr>
            <w:tcW w:w="1566" w:type="dxa"/>
            <w:tcMar>
              <w:bottom w:w="284" w:type="dxa"/>
            </w:tcMar>
          </w:tcPr>
          <w:p w:rsidR="00B43C11" w:rsidRDefault="00407387">
            <w:r>
              <w:t>9.50-10.2</w:t>
            </w:r>
            <w:r w:rsidR="00B43C11">
              <w:t>0</w:t>
            </w:r>
          </w:p>
        </w:tc>
        <w:tc>
          <w:tcPr>
            <w:tcW w:w="6055" w:type="dxa"/>
            <w:tcMar>
              <w:bottom w:w="284" w:type="dxa"/>
            </w:tcMar>
          </w:tcPr>
          <w:p w:rsidR="00B43C11" w:rsidRPr="001D190A" w:rsidRDefault="00407387">
            <w:pPr>
              <w:rPr>
                <w:i/>
              </w:rPr>
            </w:pPr>
            <w:r>
              <w:t>Storytelling</w:t>
            </w:r>
          </w:p>
        </w:tc>
        <w:tc>
          <w:tcPr>
            <w:tcW w:w="5415" w:type="dxa"/>
            <w:tcMar>
              <w:bottom w:w="284" w:type="dxa"/>
            </w:tcMar>
          </w:tcPr>
          <w:p w:rsidR="00B43C11" w:rsidRDefault="009E3BF3">
            <w:r>
              <w:t>Including anecdotes in an interview setting</w:t>
            </w:r>
          </w:p>
        </w:tc>
      </w:tr>
      <w:tr w:rsidR="00B43C11">
        <w:tc>
          <w:tcPr>
            <w:tcW w:w="1566" w:type="dxa"/>
            <w:tcMar>
              <w:bottom w:w="284" w:type="dxa"/>
            </w:tcMar>
          </w:tcPr>
          <w:p w:rsidR="00B43C11" w:rsidRDefault="00407387">
            <w:r>
              <w:t>10.20-11.10</w:t>
            </w:r>
          </w:p>
        </w:tc>
        <w:tc>
          <w:tcPr>
            <w:tcW w:w="6055" w:type="dxa"/>
            <w:tcMar>
              <w:bottom w:w="284" w:type="dxa"/>
            </w:tcMar>
          </w:tcPr>
          <w:p w:rsidR="00407387" w:rsidRDefault="00407387">
            <w:r>
              <w:t>Interviewing</w:t>
            </w:r>
          </w:p>
          <w:p w:rsidR="00B43C11" w:rsidRPr="00407387" w:rsidRDefault="00407387">
            <w:pPr>
              <w:rPr>
                <w:i/>
              </w:rPr>
            </w:pPr>
            <w:r>
              <w:rPr>
                <w:i/>
              </w:rPr>
              <w:t>Includes input from the front, and example front televised interview and pairs peer practice based on press releases</w:t>
            </w:r>
          </w:p>
        </w:tc>
        <w:tc>
          <w:tcPr>
            <w:tcW w:w="5415" w:type="dxa"/>
            <w:tcMar>
              <w:bottom w:w="284" w:type="dxa"/>
            </w:tcMar>
          </w:tcPr>
          <w:p w:rsidR="00B43C11" w:rsidRDefault="009E3BF3" w:rsidP="00614F5F">
            <w:r>
              <w:t>Embed knowledge in context and learn by experience</w:t>
            </w:r>
          </w:p>
        </w:tc>
      </w:tr>
      <w:tr w:rsidR="00B43C11">
        <w:tc>
          <w:tcPr>
            <w:tcW w:w="1566" w:type="dxa"/>
            <w:tcMar>
              <w:bottom w:w="284" w:type="dxa"/>
            </w:tcMar>
          </w:tcPr>
          <w:p w:rsidR="00B43C11" w:rsidRDefault="00407387">
            <w:r>
              <w:t>11.10-11.20</w:t>
            </w:r>
          </w:p>
        </w:tc>
        <w:tc>
          <w:tcPr>
            <w:tcW w:w="6055" w:type="dxa"/>
            <w:tcMar>
              <w:bottom w:w="284" w:type="dxa"/>
            </w:tcMar>
          </w:tcPr>
          <w:p w:rsidR="00B43C11" w:rsidRDefault="00407387">
            <w:r>
              <w:t xml:space="preserve">Coffee </w:t>
            </w:r>
            <w:r w:rsidR="00B43C11">
              <w:t>Break</w:t>
            </w:r>
          </w:p>
        </w:tc>
        <w:tc>
          <w:tcPr>
            <w:tcW w:w="5415" w:type="dxa"/>
            <w:tcMar>
              <w:bottom w:w="284" w:type="dxa"/>
            </w:tcMar>
          </w:tcPr>
          <w:p w:rsidR="00B43C11" w:rsidRDefault="00B43C11"/>
        </w:tc>
      </w:tr>
      <w:tr w:rsidR="00B43C11">
        <w:trPr>
          <w:trHeight w:val="819"/>
        </w:trPr>
        <w:tc>
          <w:tcPr>
            <w:tcW w:w="1566" w:type="dxa"/>
            <w:tcMar>
              <w:bottom w:w="284" w:type="dxa"/>
            </w:tcMar>
          </w:tcPr>
          <w:p w:rsidR="00B43C11" w:rsidRDefault="00407387">
            <w:r>
              <w:t>11.20</w:t>
            </w:r>
            <w:r w:rsidR="009E3BF3">
              <w:t>-12.05</w:t>
            </w:r>
          </w:p>
        </w:tc>
        <w:tc>
          <w:tcPr>
            <w:tcW w:w="6055" w:type="dxa"/>
            <w:tcMar>
              <w:bottom w:w="284" w:type="dxa"/>
            </w:tcMar>
          </w:tcPr>
          <w:p w:rsidR="00B43C11" w:rsidRPr="00AC0B8C" w:rsidRDefault="00407387" w:rsidP="00AC0B8C">
            <w:r>
              <w:t xml:space="preserve">Personal branding – </w:t>
            </w:r>
            <w:r w:rsidR="00AC0B8C">
              <w:rPr>
                <w:i/>
              </w:rPr>
              <w:t>Sarah Dickens</w:t>
            </w:r>
          </w:p>
        </w:tc>
        <w:tc>
          <w:tcPr>
            <w:tcW w:w="5415" w:type="dxa"/>
            <w:tcMar>
              <w:bottom w:w="284" w:type="dxa"/>
            </w:tcMar>
          </w:tcPr>
          <w:p w:rsidR="00B43C11" w:rsidRDefault="009E3BF3">
            <w:r>
              <w:t>Exposure to business brand mindset and application to individual career</w:t>
            </w:r>
          </w:p>
        </w:tc>
      </w:tr>
      <w:tr w:rsidR="00B43C11">
        <w:trPr>
          <w:trHeight w:val="511"/>
        </w:trPr>
        <w:tc>
          <w:tcPr>
            <w:tcW w:w="1566" w:type="dxa"/>
            <w:tcMar>
              <w:bottom w:w="284" w:type="dxa"/>
            </w:tcMar>
          </w:tcPr>
          <w:p w:rsidR="00B43C11" w:rsidRDefault="009E3BF3">
            <w:r>
              <w:t>12.05</w:t>
            </w:r>
            <w:r w:rsidR="00B43C11">
              <w:t>-12.45</w:t>
            </w:r>
          </w:p>
        </w:tc>
        <w:tc>
          <w:tcPr>
            <w:tcW w:w="6055" w:type="dxa"/>
            <w:tcMar>
              <w:bottom w:w="284" w:type="dxa"/>
            </w:tcMar>
          </w:tcPr>
          <w:p w:rsidR="00B43C11" w:rsidRPr="00B85DB5" w:rsidRDefault="00407387">
            <w:pPr>
              <w:rPr>
                <w:i/>
              </w:rPr>
            </w:pPr>
            <w:r>
              <w:t>Networking &amp; impression</w:t>
            </w:r>
            <w:r w:rsidR="009E3BF3">
              <w:t>s</w:t>
            </w:r>
          </w:p>
        </w:tc>
        <w:tc>
          <w:tcPr>
            <w:tcW w:w="5415" w:type="dxa"/>
            <w:tcMar>
              <w:bottom w:w="284" w:type="dxa"/>
            </w:tcMar>
          </w:tcPr>
          <w:p w:rsidR="00B43C11" w:rsidRDefault="009E3BF3">
            <w:r>
              <w:t>Highlighting conscious and subconscious factors</w:t>
            </w:r>
          </w:p>
        </w:tc>
      </w:tr>
      <w:tr w:rsidR="00B43C11">
        <w:tc>
          <w:tcPr>
            <w:tcW w:w="1566" w:type="dxa"/>
            <w:tcMar>
              <w:bottom w:w="284" w:type="dxa"/>
            </w:tcMar>
          </w:tcPr>
          <w:p w:rsidR="00B43C11" w:rsidRDefault="00407387">
            <w:r>
              <w:t>12.45-13.15</w:t>
            </w:r>
          </w:p>
        </w:tc>
        <w:tc>
          <w:tcPr>
            <w:tcW w:w="6055" w:type="dxa"/>
            <w:tcMar>
              <w:bottom w:w="284" w:type="dxa"/>
            </w:tcMar>
          </w:tcPr>
          <w:p w:rsidR="00B43C11" w:rsidRDefault="00407387">
            <w:r>
              <w:t>Job interview techniques</w:t>
            </w:r>
          </w:p>
        </w:tc>
        <w:tc>
          <w:tcPr>
            <w:tcW w:w="5415" w:type="dxa"/>
            <w:tcMar>
              <w:bottom w:w="284" w:type="dxa"/>
            </w:tcMar>
          </w:tcPr>
          <w:p w:rsidR="00B43C11" w:rsidRDefault="009E3BF3">
            <w:r>
              <w:t>Both practical and theoretical aspects</w:t>
            </w:r>
          </w:p>
        </w:tc>
      </w:tr>
      <w:tr w:rsidR="00B43C11">
        <w:tc>
          <w:tcPr>
            <w:tcW w:w="1566" w:type="dxa"/>
            <w:tcMar>
              <w:bottom w:w="284" w:type="dxa"/>
            </w:tcMar>
          </w:tcPr>
          <w:p w:rsidR="00B43C11" w:rsidRDefault="00407387">
            <w:r>
              <w:t>13.15-13.45</w:t>
            </w:r>
          </w:p>
        </w:tc>
        <w:tc>
          <w:tcPr>
            <w:tcW w:w="6055" w:type="dxa"/>
            <w:tcMar>
              <w:bottom w:w="284" w:type="dxa"/>
            </w:tcMar>
          </w:tcPr>
          <w:p w:rsidR="00B43C11" w:rsidRPr="00614F5F" w:rsidRDefault="00407387">
            <w:pPr>
              <w:rPr>
                <w:i/>
              </w:rPr>
            </w:pPr>
            <w:r>
              <w:t>Lunch</w:t>
            </w:r>
          </w:p>
        </w:tc>
        <w:tc>
          <w:tcPr>
            <w:tcW w:w="5415" w:type="dxa"/>
            <w:tcMar>
              <w:bottom w:w="284" w:type="dxa"/>
            </w:tcMar>
          </w:tcPr>
          <w:p w:rsidR="00B43C11" w:rsidRDefault="00B43C11"/>
        </w:tc>
      </w:tr>
      <w:tr w:rsidR="00407387">
        <w:tc>
          <w:tcPr>
            <w:tcW w:w="1566" w:type="dxa"/>
            <w:tcMar>
              <w:bottom w:w="284" w:type="dxa"/>
            </w:tcMar>
          </w:tcPr>
          <w:p w:rsidR="00407387" w:rsidRDefault="00407387">
            <w:r>
              <w:t>13.45-14.00</w:t>
            </w:r>
          </w:p>
        </w:tc>
        <w:tc>
          <w:tcPr>
            <w:tcW w:w="6055" w:type="dxa"/>
            <w:tcMar>
              <w:bottom w:w="284" w:type="dxa"/>
            </w:tcMar>
          </w:tcPr>
          <w:p w:rsidR="00407387" w:rsidRDefault="00407387">
            <w:r>
              <w:t>Science and policy</w:t>
            </w:r>
          </w:p>
        </w:tc>
        <w:tc>
          <w:tcPr>
            <w:tcW w:w="5415" w:type="dxa"/>
            <w:tcMar>
              <w:bottom w:w="284" w:type="dxa"/>
            </w:tcMar>
          </w:tcPr>
          <w:p w:rsidR="00407387" w:rsidRDefault="009E3BF3" w:rsidP="00B140E5">
            <w:r>
              <w:t>Increasing knowledge and outlining areas for influence</w:t>
            </w:r>
          </w:p>
        </w:tc>
      </w:tr>
      <w:tr w:rsidR="00B43C11">
        <w:tc>
          <w:tcPr>
            <w:tcW w:w="1566" w:type="dxa"/>
            <w:tcMar>
              <w:bottom w:w="284" w:type="dxa"/>
            </w:tcMar>
          </w:tcPr>
          <w:p w:rsidR="00B43C11" w:rsidRDefault="00407387">
            <w:r>
              <w:t>14.00-14.4</w:t>
            </w:r>
            <w:r w:rsidR="00B43C11">
              <w:t>5</w:t>
            </w:r>
          </w:p>
        </w:tc>
        <w:tc>
          <w:tcPr>
            <w:tcW w:w="6055" w:type="dxa"/>
            <w:tcMar>
              <w:bottom w:w="284" w:type="dxa"/>
            </w:tcMar>
          </w:tcPr>
          <w:p w:rsidR="00B43C11" w:rsidRDefault="00B43C11">
            <w:r>
              <w:t>Ethics and common pitfalls</w:t>
            </w:r>
          </w:p>
          <w:p w:rsidR="00B43C11" w:rsidRPr="00614F5F" w:rsidRDefault="00B43C11" w:rsidP="00B140E5">
            <w:pPr>
              <w:rPr>
                <w:i/>
              </w:rPr>
            </w:pPr>
            <w:r>
              <w:rPr>
                <w:i/>
              </w:rPr>
              <w:t>Guided discussion based on provided climate change example. Then split class into groups to discuss ethical concerns in their own research</w:t>
            </w:r>
          </w:p>
        </w:tc>
        <w:tc>
          <w:tcPr>
            <w:tcW w:w="5415" w:type="dxa"/>
            <w:tcMar>
              <w:bottom w:w="284" w:type="dxa"/>
            </w:tcMar>
          </w:tcPr>
          <w:p w:rsidR="00B43C11" w:rsidRDefault="00B43C11" w:rsidP="00B140E5">
            <w:r>
              <w:t>Consolidate learning/apply course principles to their research</w:t>
            </w:r>
          </w:p>
        </w:tc>
      </w:tr>
      <w:tr w:rsidR="00B43C11" w:rsidRPr="000446D1">
        <w:tc>
          <w:tcPr>
            <w:tcW w:w="1566" w:type="dxa"/>
            <w:shd w:val="clear" w:color="auto" w:fill="E6EED5"/>
            <w:tcMar>
              <w:bottom w:w="284" w:type="dxa"/>
            </w:tcMar>
          </w:tcPr>
          <w:p w:rsidR="00B43C11" w:rsidRPr="000446D1" w:rsidRDefault="00E07673">
            <w:pPr>
              <w:rPr>
                <w:bCs/>
              </w:rPr>
            </w:pPr>
            <w:r>
              <w:rPr>
                <w:bCs/>
              </w:rPr>
              <w:t>14.45-15.00</w:t>
            </w:r>
          </w:p>
        </w:tc>
        <w:tc>
          <w:tcPr>
            <w:tcW w:w="6055" w:type="dxa"/>
            <w:shd w:val="clear" w:color="auto" w:fill="E6EED5"/>
            <w:tcMar>
              <w:bottom w:w="284" w:type="dxa"/>
            </w:tcMar>
          </w:tcPr>
          <w:p w:rsidR="00B43C11" w:rsidRPr="000446D1" w:rsidRDefault="00B43C11">
            <w:pPr>
              <w:rPr>
                <w:bCs/>
              </w:rPr>
            </w:pPr>
            <w:r w:rsidRPr="000446D1">
              <w:rPr>
                <w:bCs/>
              </w:rPr>
              <w:t>Coffee break</w:t>
            </w:r>
          </w:p>
        </w:tc>
        <w:tc>
          <w:tcPr>
            <w:tcW w:w="5415" w:type="dxa"/>
            <w:shd w:val="clear" w:color="auto" w:fill="E6EED5"/>
            <w:tcMar>
              <w:bottom w:w="284" w:type="dxa"/>
            </w:tcMar>
          </w:tcPr>
          <w:p w:rsidR="00B43C11" w:rsidRPr="000446D1" w:rsidRDefault="00B43C11">
            <w:pPr>
              <w:rPr>
                <w:bCs/>
              </w:rPr>
            </w:pPr>
          </w:p>
        </w:tc>
      </w:tr>
      <w:tr w:rsidR="00B43C11" w:rsidRPr="000446D1">
        <w:tc>
          <w:tcPr>
            <w:tcW w:w="1566" w:type="dxa"/>
            <w:shd w:val="clear" w:color="auto" w:fill="E6EED5"/>
            <w:tcMar>
              <w:bottom w:w="284" w:type="dxa"/>
            </w:tcMar>
          </w:tcPr>
          <w:p w:rsidR="00B43C11" w:rsidRPr="000446D1" w:rsidRDefault="00E07673">
            <w:pPr>
              <w:rPr>
                <w:bCs/>
              </w:rPr>
            </w:pPr>
            <w:r>
              <w:rPr>
                <w:bCs/>
              </w:rPr>
              <w:t>15.00-15.30</w:t>
            </w:r>
          </w:p>
        </w:tc>
        <w:tc>
          <w:tcPr>
            <w:tcW w:w="6055" w:type="dxa"/>
            <w:shd w:val="clear" w:color="auto" w:fill="E6EED5"/>
            <w:tcMar>
              <w:bottom w:w="284" w:type="dxa"/>
            </w:tcMar>
          </w:tcPr>
          <w:p w:rsidR="00B43C11" w:rsidRPr="00B140E5" w:rsidRDefault="00E07673">
            <w:pPr>
              <w:rPr>
                <w:bCs/>
                <w:i/>
              </w:rPr>
            </w:pPr>
            <w:r>
              <w:rPr>
                <w:bCs/>
              </w:rPr>
              <w:t>Presenting in a live context</w:t>
            </w:r>
          </w:p>
        </w:tc>
        <w:tc>
          <w:tcPr>
            <w:tcW w:w="5415" w:type="dxa"/>
            <w:shd w:val="clear" w:color="auto" w:fill="E6EED5"/>
            <w:tcMar>
              <w:bottom w:w="284" w:type="dxa"/>
            </w:tcMar>
          </w:tcPr>
          <w:p w:rsidR="00B43C11" w:rsidRPr="000446D1" w:rsidRDefault="009E3BF3">
            <w:pPr>
              <w:rPr>
                <w:bCs/>
              </w:rPr>
            </w:pPr>
            <w:r>
              <w:rPr>
                <w:bCs/>
              </w:rPr>
              <w:t>Focus on how to improve in a conference delivery situation</w:t>
            </w:r>
          </w:p>
        </w:tc>
      </w:tr>
      <w:tr w:rsidR="00B43C11" w:rsidRPr="000446D1">
        <w:tc>
          <w:tcPr>
            <w:tcW w:w="1566" w:type="dxa"/>
            <w:shd w:val="clear" w:color="auto" w:fill="E6EED5"/>
            <w:tcMar>
              <w:bottom w:w="284" w:type="dxa"/>
            </w:tcMar>
          </w:tcPr>
          <w:p w:rsidR="00B43C11" w:rsidRDefault="00E07673">
            <w:pPr>
              <w:rPr>
                <w:bCs/>
              </w:rPr>
            </w:pPr>
            <w:r>
              <w:rPr>
                <w:bCs/>
              </w:rPr>
              <w:t>15.30-16.00</w:t>
            </w:r>
          </w:p>
        </w:tc>
        <w:tc>
          <w:tcPr>
            <w:tcW w:w="6055" w:type="dxa"/>
            <w:shd w:val="clear" w:color="auto" w:fill="E6EED5"/>
            <w:tcMar>
              <w:bottom w:w="284" w:type="dxa"/>
            </w:tcMar>
          </w:tcPr>
          <w:p w:rsidR="00E07673" w:rsidRDefault="00B43C11">
            <w:pPr>
              <w:rPr>
                <w:bCs/>
              </w:rPr>
            </w:pPr>
            <w:r>
              <w:rPr>
                <w:bCs/>
              </w:rPr>
              <w:t>Review of course objectives</w:t>
            </w:r>
          </w:p>
          <w:p w:rsidR="00B43C11" w:rsidRPr="00E07673" w:rsidRDefault="00E07673">
            <w:pPr>
              <w:rPr>
                <w:bCs/>
              </w:rPr>
            </w:pPr>
            <w:r>
              <w:rPr>
                <w:bCs/>
              </w:rPr>
              <w:t>Focus on future application</w:t>
            </w:r>
          </w:p>
          <w:p w:rsidR="00B43C11" w:rsidRDefault="00B43C11">
            <w:pPr>
              <w:rPr>
                <w:bCs/>
              </w:rPr>
            </w:pPr>
            <w:r>
              <w:rPr>
                <w:bCs/>
              </w:rPr>
              <w:t>Residual Q&amp;A</w:t>
            </w:r>
          </w:p>
          <w:p w:rsidR="00B43C11" w:rsidRDefault="00B43C11">
            <w:pPr>
              <w:rPr>
                <w:bCs/>
              </w:rPr>
            </w:pPr>
            <w:r>
              <w:rPr>
                <w:bCs/>
              </w:rPr>
              <w:t>Feedback forms</w:t>
            </w:r>
          </w:p>
          <w:p w:rsidR="00B43C11" w:rsidRDefault="00B43C11">
            <w:pPr>
              <w:rPr>
                <w:bCs/>
              </w:rPr>
            </w:pPr>
            <w:r>
              <w:rPr>
                <w:bCs/>
              </w:rPr>
              <w:t>Close</w:t>
            </w:r>
          </w:p>
        </w:tc>
        <w:tc>
          <w:tcPr>
            <w:tcW w:w="5415" w:type="dxa"/>
            <w:shd w:val="clear" w:color="auto" w:fill="E6EED5"/>
            <w:tcMar>
              <w:bottom w:w="284" w:type="dxa"/>
            </w:tcMar>
          </w:tcPr>
          <w:p w:rsidR="00B43C11" w:rsidRDefault="00B43C11">
            <w:pPr>
              <w:rPr>
                <w:bCs/>
              </w:rPr>
            </w:pPr>
            <w:r>
              <w:rPr>
                <w:bCs/>
              </w:rPr>
              <w:t>Solidifying learning/planning for putting learning into practice/evaluating course</w:t>
            </w:r>
          </w:p>
        </w:tc>
      </w:tr>
      <w:tr w:rsidR="00B43C11" w:rsidRPr="000446D1">
        <w:tc>
          <w:tcPr>
            <w:tcW w:w="1566" w:type="dxa"/>
            <w:shd w:val="clear" w:color="auto" w:fill="E6EED5"/>
            <w:tcMar>
              <w:bottom w:w="284" w:type="dxa"/>
            </w:tcMar>
          </w:tcPr>
          <w:p w:rsidR="00B43C11" w:rsidRPr="000446D1" w:rsidRDefault="00E07673">
            <w:pPr>
              <w:rPr>
                <w:bCs/>
              </w:rPr>
            </w:pPr>
            <w:r>
              <w:rPr>
                <w:bCs/>
              </w:rPr>
              <w:t>16.00-17</w:t>
            </w:r>
            <w:r w:rsidR="00B43C11">
              <w:rPr>
                <w:bCs/>
              </w:rPr>
              <w:t>.00</w:t>
            </w:r>
          </w:p>
        </w:tc>
        <w:tc>
          <w:tcPr>
            <w:tcW w:w="6055" w:type="dxa"/>
            <w:shd w:val="clear" w:color="auto" w:fill="E6EED5"/>
            <w:tcMar>
              <w:bottom w:w="284" w:type="dxa"/>
            </w:tcMar>
          </w:tcPr>
          <w:p w:rsidR="00B43C11" w:rsidRPr="000446D1" w:rsidRDefault="00B43C11">
            <w:pPr>
              <w:rPr>
                <w:bCs/>
              </w:rPr>
            </w:pPr>
            <w:r>
              <w:rPr>
                <w:bCs/>
              </w:rPr>
              <w:t>Tutor debrief and clear-up</w:t>
            </w:r>
          </w:p>
        </w:tc>
        <w:tc>
          <w:tcPr>
            <w:tcW w:w="5415" w:type="dxa"/>
            <w:shd w:val="clear" w:color="auto" w:fill="E6EED5"/>
            <w:tcMar>
              <w:bottom w:w="284" w:type="dxa"/>
            </w:tcMar>
          </w:tcPr>
          <w:p w:rsidR="00B43C11" w:rsidRPr="000446D1" w:rsidRDefault="00B43C11">
            <w:pPr>
              <w:rPr>
                <w:bCs/>
              </w:rPr>
            </w:pPr>
            <w:r>
              <w:rPr>
                <w:bCs/>
              </w:rPr>
              <w:t>Evaluate successes, observe feedback forms, discuss possible improvement areas, outline report for sponsor</w:t>
            </w:r>
          </w:p>
        </w:tc>
      </w:tr>
    </w:tbl>
    <w:p w:rsidR="006D3EDC" w:rsidRPr="00EC5F0B" w:rsidRDefault="006D3EDC" w:rsidP="00EC5F0B">
      <w:pPr>
        <w:rPr>
          <w:lang w:val="en-GB"/>
        </w:rPr>
      </w:pPr>
    </w:p>
    <w:sectPr w:rsidR="006D3EDC" w:rsidRPr="00EC5F0B" w:rsidSect="005D6D1E">
      <w:footerReference w:type="even" r:id="rId5"/>
      <w:footerReference w:type="default" r:id="rId6"/>
      <w:pgSz w:w="16834" w:h="11904" w:orient="landscape"/>
      <w:pgMar w:top="1800" w:right="1440" w:bottom="1800" w:left="1440" w:header="708" w:footer="708" w:gutter="0"/>
      <w:cols w:space="708"/>
      <w:printerSettings r:id="rId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3BF3" w:rsidRDefault="009E3BF3" w:rsidP="00B9299E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E3BF3" w:rsidRDefault="009E3BF3" w:rsidP="00B9299E">
    <w:pPr>
      <w:pStyle w:val="Footer"/>
      <w:ind w:right="360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3BF3" w:rsidRDefault="009E3BF3" w:rsidP="00B9299E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C0B8C">
      <w:rPr>
        <w:rStyle w:val="PageNumber"/>
        <w:noProof/>
      </w:rPr>
      <w:t>3</w:t>
    </w:r>
    <w:r>
      <w:rPr>
        <w:rStyle w:val="PageNumber"/>
      </w:rPr>
      <w:fldChar w:fldCharType="end"/>
    </w:r>
  </w:p>
  <w:p w:rsidR="009E3BF3" w:rsidRDefault="009E3BF3" w:rsidP="00B9299E">
    <w:pPr>
      <w:pStyle w:val="Footer"/>
      <w:ind w:right="360"/>
    </w:pPr>
  </w:p>
</w:ft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2425FA"/>
    <w:multiLevelType w:val="hybridMultilevel"/>
    <w:tmpl w:val="488473AC"/>
    <w:lvl w:ilvl="0" w:tplc="B27249EC">
      <w:start w:val="2"/>
      <w:numFmt w:val="bullet"/>
      <w:lvlText w:val="-"/>
      <w:lvlJc w:val="left"/>
      <w:pPr>
        <w:ind w:left="720" w:hanging="360"/>
      </w:pPr>
      <w:rPr>
        <w:rFonts w:ascii="Cambria" w:eastAsiaTheme="minorHAnsi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35C2D81"/>
    <w:multiLevelType w:val="hybridMultilevel"/>
    <w:tmpl w:val="C04E001C"/>
    <w:lvl w:ilvl="0" w:tplc="61C42F9C">
      <w:numFmt w:val="bullet"/>
      <w:lvlText w:val="-"/>
      <w:lvlJc w:val="left"/>
      <w:pPr>
        <w:tabs>
          <w:tab w:val="num" w:pos="1080"/>
        </w:tabs>
        <w:ind w:left="1080" w:hanging="72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ymbo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ymbo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3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6D3EDC"/>
    <w:rsid w:val="00036824"/>
    <w:rsid w:val="000370E2"/>
    <w:rsid w:val="000446D1"/>
    <w:rsid w:val="00062F38"/>
    <w:rsid w:val="000B5CCE"/>
    <w:rsid w:val="00116848"/>
    <w:rsid w:val="0014701D"/>
    <w:rsid w:val="001A06B6"/>
    <w:rsid w:val="001A546A"/>
    <w:rsid w:val="001D190A"/>
    <w:rsid w:val="0020702A"/>
    <w:rsid w:val="002F0892"/>
    <w:rsid w:val="002F4842"/>
    <w:rsid w:val="00340E2F"/>
    <w:rsid w:val="003A58F2"/>
    <w:rsid w:val="003A67CE"/>
    <w:rsid w:val="003F3294"/>
    <w:rsid w:val="00407387"/>
    <w:rsid w:val="00423F2B"/>
    <w:rsid w:val="00440D4A"/>
    <w:rsid w:val="00466023"/>
    <w:rsid w:val="00482BA6"/>
    <w:rsid w:val="004A41C9"/>
    <w:rsid w:val="004C4228"/>
    <w:rsid w:val="00510565"/>
    <w:rsid w:val="005616D7"/>
    <w:rsid w:val="0059337C"/>
    <w:rsid w:val="00596B71"/>
    <w:rsid w:val="005A421E"/>
    <w:rsid w:val="005A5685"/>
    <w:rsid w:val="005D6D1E"/>
    <w:rsid w:val="005E5891"/>
    <w:rsid w:val="00614F5F"/>
    <w:rsid w:val="00640E4B"/>
    <w:rsid w:val="00650380"/>
    <w:rsid w:val="006919B2"/>
    <w:rsid w:val="006D3EDC"/>
    <w:rsid w:val="006F145B"/>
    <w:rsid w:val="0070532E"/>
    <w:rsid w:val="00770CCC"/>
    <w:rsid w:val="00781E0E"/>
    <w:rsid w:val="00794B95"/>
    <w:rsid w:val="007F7E1F"/>
    <w:rsid w:val="008275F9"/>
    <w:rsid w:val="00844D4B"/>
    <w:rsid w:val="00855497"/>
    <w:rsid w:val="009540B1"/>
    <w:rsid w:val="00970AED"/>
    <w:rsid w:val="00982E96"/>
    <w:rsid w:val="009C67D4"/>
    <w:rsid w:val="009E3BF3"/>
    <w:rsid w:val="009E496E"/>
    <w:rsid w:val="00A378B8"/>
    <w:rsid w:val="00A4585A"/>
    <w:rsid w:val="00A60195"/>
    <w:rsid w:val="00A70E40"/>
    <w:rsid w:val="00AA4672"/>
    <w:rsid w:val="00AC0B8C"/>
    <w:rsid w:val="00AE222F"/>
    <w:rsid w:val="00AE2957"/>
    <w:rsid w:val="00AE4776"/>
    <w:rsid w:val="00AE5967"/>
    <w:rsid w:val="00AE6B2F"/>
    <w:rsid w:val="00AF2445"/>
    <w:rsid w:val="00B0724C"/>
    <w:rsid w:val="00B1123E"/>
    <w:rsid w:val="00B140E5"/>
    <w:rsid w:val="00B23D82"/>
    <w:rsid w:val="00B43C11"/>
    <w:rsid w:val="00B60069"/>
    <w:rsid w:val="00B85DB5"/>
    <w:rsid w:val="00B9299E"/>
    <w:rsid w:val="00C20561"/>
    <w:rsid w:val="00C644B4"/>
    <w:rsid w:val="00C818DC"/>
    <w:rsid w:val="00CE5706"/>
    <w:rsid w:val="00D009FE"/>
    <w:rsid w:val="00D31127"/>
    <w:rsid w:val="00D6548A"/>
    <w:rsid w:val="00D87204"/>
    <w:rsid w:val="00DF4BF9"/>
    <w:rsid w:val="00E07673"/>
    <w:rsid w:val="00E442ED"/>
    <w:rsid w:val="00E77528"/>
    <w:rsid w:val="00E86F1D"/>
    <w:rsid w:val="00EB6364"/>
    <w:rsid w:val="00EC5F0B"/>
    <w:rsid w:val="00EC77CF"/>
    <w:rsid w:val="00EF4271"/>
    <w:rsid w:val="00F3520C"/>
    <w:rsid w:val="00F46E80"/>
    <w:rsid w:val="00F71150"/>
    <w:rsid w:val="00F80F84"/>
    <w:rsid w:val="00FB4B15"/>
    <w:rsid w:val="00FB7880"/>
  </w:rsids>
  <m:mathPr>
    <m:mathFont m:val="Arno Pro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AB0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table" w:customStyle="1" w:styleId="MediumGrid31">
    <w:name w:val="Medium Grid 31"/>
    <w:basedOn w:val="TableNormal"/>
    <w:uiPriority w:val="69"/>
    <w:rsid w:val="00440D4A"/>
    <w:rPr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3">
    <w:name w:val="Medium Grid 3 Accent 3"/>
    <w:basedOn w:val="TableNormal"/>
    <w:uiPriority w:val="69"/>
    <w:rsid w:val="00440D4A"/>
    <w:rPr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paragraph" w:styleId="ListParagraph">
    <w:name w:val="List Paragraph"/>
    <w:basedOn w:val="Normal"/>
    <w:uiPriority w:val="34"/>
    <w:qFormat/>
    <w:rsid w:val="003A67CE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semiHidden/>
    <w:unhideWhenUsed/>
    <w:rsid w:val="00B9299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9299E"/>
  </w:style>
  <w:style w:type="character" w:styleId="PageNumber">
    <w:name w:val="page number"/>
    <w:basedOn w:val="DefaultParagraphFont"/>
    <w:uiPriority w:val="99"/>
    <w:semiHidden/>
    <w:unhideWhenUsed/>
    <w:rsid w:val="00B929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4" Type="http://schemas.openxmlformats.org/officeDocument/2006/relationships/webSettings" Target="webSettings.xml"/><Relationship Id="rId5" Type="http://schemas.openxmlformats.org/officeDocument/2006/relationships/footer" Target="footer1.xml"/><Relationship Id="rId7" Type="http://schemas.openxmlformats.org/officeDocument/2006/relationships/printerSettings" Target="printerSettings/printerSettings1.bin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9" Type="http://schemas.openxmlformats.org/officeDocument/2006/relationships/theme" Target="theme/theme1.xml"/><Relationship Id="rId3" Type="http://schemas.openxmlformats.org/officeDocument/2006/relationships/settings" Target="settings.xml"/><Relationship Id="rId6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4</Pages>
  <Words>520</Words>
  <Characters>2967</Characters>
  <Application>Microsoft Macintosh Word</Application>
  <DocSecurity>0</DocSecurity>
  <Lines>24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>University of Warwick</Company>
  <LinksUpToDate>false</LinksUpToDate>
  <CharactersWithSpaces>3643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Adair Richards</dc:creator>
  <cp:keywords/>
  <dc:description/>
  <cp:lastModifiedBy>Adair Richards</cp:lastModifiedBy>
  <cp:revision>6</cp:revision>
  <dcterms:created xsi:type="dcterms:W3CDTF">2011-10-12T14:15:00Z</dcterms:created>
  <dcterms:modified xsi:type="dcterms:W3CDTF">2011-10-13T11:58:00Z</dcterms:modified>
  <cp:category/>
</cp:coreProperties>
</file>