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AC1DF7" w14:textId="2B895D95" w:rsidR="007A2E7C" w:rsidRPr="00F90501" w:rsidRDefault="00F90501">
      <w:pPr>
        <w:rPr>
          <w:b/>
          <w:bCs/>
        </w:rPr>
      </w:pPr>
      <w:r w:rsidRPr="00F90501">
        <w:rPr>
          <w:b/>
          <w:bCs/>
        </w:rPr>
        <w:t>Personal Tutor out of office template – please adapt as appropriate.</w:t>
      </w:r>
    </w:p>
    <w:p w14:paraId="29EB481F" w14:textId="77777777" w:rsidR="00F90501" w:rsidRDefault="00F90501"/>
    <w:p w14:paraId="73535911" w14:textId="1AE59D05" w:rsidR="00F90501" w:rsidRDefault="00F90501" w:rsidP="00F90501">
      <w:r w:rsidRPr="00F90501">
        <w:t>Thank you for your email.</w:t>
      </w:r>
    </w:p>
    <w:p w14:paraId="344F5A25" w14:textId="77777777" w:rsidR="00F90501" w:rsidRPr="00F90501" w:rsidRDefault="00F90501" w:rsidP="00F90501"/>
    <w:p w14:paraId="374F77F6" w14:textId="73615674" w:rsidR="00F90501" w:rsidRPr="00F90501" w:rsidRDefault="00F90501" w:rsidP="00F90501">
      <w:r w:rsidRPr="00F90501">
        <w:t>Please note that this email account is monitored </w:t>
      </w:r>
      <w:r w:rsidRPr="00F90501">
        <w:rPr>
          <w:i/>
          <w:iCs/>
          <w:color w:val="70AD47" w:themeColor="accent6"/>
        </w:rPr>
        <w:t>[include times/days/alternative department contacts where appropriate]</w:t>
      </w:r>
      <w:r>
        <w:t xml:space="preserve"> </w:t>
      </w:r>
      <w:r w:rsidRPr="00F90501">
        <w:rPr>
          <w:i/>
          <w:iCs/>
          <w:color w:val="70AD47" w:themeColor="accent6"/>
        </w:rPr>
        <w:t>[Include some information about how long it is likely to be before the emailer receives a response]</w:t>
      </w:r>
    </w:p>
    <w:p w14:paraId="7EB9F4C0" w14:textId="15D7A6EF" w:rsidR="00F90501" w:rsidRPr="00767BDD" w:rsidRDefault="00767BDD" w:rsidP="00F90501">
      <w:pPr>
        <w:rPr>
          <w:i/>
          <w:iCs/>
          <w:color w:val="70AD47" w:themeColor="accent6"/>
        </w:rPr>
      </w:pPr>
      <w:r>
        <w:br/>
      </w:r>
      <w:proofErr w:type="spellStart"/>
      <w:r w:rsidR="00F90501" w:rsidRPr="00F90501">
        <w:rPr>
          <w:i/>
          <w:iCs/>
          <w:color w:val="70AD47" w:themeColor="accent6"/>
        </w:rPr>
        <w:t>eg</w:t>
      </w:r>
      <w:proofErr w:type="spellEnd"/>
      <w:r w:rsidR="00F90501" w:rsidRPr="00F90501">
        <w:rPr>
          <w:i/>
          <w:iCs/>
          <w:color w:val="70AD47" w:themeColor="accent6"/>
        </w:rPr>
        <w:t>: </w:t>
      </w:r>
      <w:r w:rsidR="00F90501" w:rsidRPr="00767BDD">
        <w:rPr>
          <w:i/>
          <w:iCs/>
          <w:color w:val="70AD47" w:themeColor="accent6"/>
        </w:rPr>
        <w:t>Please note that this email account is monitored during 9.00am and 5.00pm UK time, Monday to Fridays. </w:t>
      </w:r>
    </w:p>
    <w:p w14:paraId="3EEF6887" w14:textId="77777777" w:rsidR="00F90501" w:rsidRPr="00767BDD" w:rsidRDefault="00F90501" w:rsidP="00F90501">
      <w:pPr>
        <w:rPr>
          <w:i/>
          <w:iCs/>
          <w:color w:val="70AD47" w:themeColor="accent6"/>
        </w:rPr>
      </w:pPr>
      <w:r w:rsidRPr="00767BDD">
        <w:rPr>
          <w:i/>
          <w:iCs/>
          <w:color w:val="70AD47" w:themeColor="accent6"/>
        </w:rPr>
        <w:t>And/or</w:t>
      </w:r>
    </w:p>
    <w:p w14:paraId="0189E9C6" w14:textId="6B4D1359" w:rsidR="00F90501" w:rsidRPr="00767BDD" w:rsidRDefault="00F90501" w:rsidP="00F90501">
      <w:pPr>
        <w:rPr>
          <w:i/>
          <w:iCs/>
          <w:color w:val="70AD47" w:themeColor="accent6"/>
        </w:rPr>
      </w:pPr>
      <w:r w:rsidRPr="00767BDD">
        <w:rPr>
          <w:i/>
          <w:iCs/>
          <w:color w:val="70AD47" w:themeColor="accent6"/>
        </w:rPr>
        <w:t>Please note that my usual working days are Tuesday to Thursday 10am to 4pm during which I will aim to respond to emails within a couple of days.  Please contact </w:t>
      </w:r>
      <w:hyperlink r:id="rId5" w:history="1">
        <w:r w:rsidR="00767BDD" w:rsidRPr="00767BDD">
          <w:rPr>
            <w:rStyle w:val="Hyperlink"/>
            <w:i/>
            <w:iCs/>
          </w:rPr>
          <w:t>resource@warwick.ac.uk</w:t>
        </w:r>
      </w:hyperlink>
      <w:r w:rsidRPr="00767BDD">
        <w:rPr>
          <w:i/>
          <w:iCs/>
          <w:color w:val="70AD47" w:themeColor="accent6"/>
        </w:rPr>
        <w:t> for a response outside of these times.   </w:t>
      </w:r>
    </w:p>
    <w:p w14:paraId="15D39F22" w14:textId="77777777" w:rsidR="00F90501" w:rsidRPr="00F90501" w:rsidRDefault="00F90501" w:rsidP="00F90501"/>
    <w:p w14:paraId="22DA0588" w14:textId="77777777" w:rsidR="00F90501" w:rsidRDefault="00F90501" w:rsidP="00F90501">
      <w:r w:rsidRPr="00F90501">
        <w:t>If you are a student and you need support with a wellbeing-related issue, please see </w:t>
      </w:r>
      <w:hyperlink r:id="rId6" w:tooltip="https://warwick.ac.uk/services/wss" w:history="1">
        <w:r w:rsidRPr="00F90501">
          <w:rPr>
            <w:rStyle w:val="Hyperlink"/>
          </w:rPr>
          <w:t>Wellbeing &amp; Student Support</w:t>
        </w:r>
      </w:hyperlink>
      <w:r w:rsidRPr="00F90501">
        <w:t>. </w:t>
      </w:r>
    </w:p>
    <w:p w14:paraId="41FD4505" w14:textId="77777777" w:rsidR="00F90501" w:rsidRPr="00F90501" w:rsidRDefault="00F90501" w:rsidP="00F90501"/>
    <w:p w14:paraId="2112F984" w14:textId="77777777" w:rsidR="00F90501" w:rsidRPr="00F90501" w:rsidRDefault="00F90501" w:rsidP="00F90501">
      <w:r w:rsidRPr="00F90501">
        <w:t>For staff, you may wish to use the </w:t>
      </w:r>
      <w:hyperlink r:id="rId7" w:tooltip="https://warwick.ac.uk/services/healthsafetywellbeing/well-being/employeeassistanceprogramme/" w:history="1">
        <w:r w:rsidRPr="00F90501">
          <w:rPr>
            <w:rStyle w:val="Hyperlink"/>
          </w:rPr>
          <w:t>Employee Assistance Programme</w:t>
        </w:r>
      </w:hyperlink>
      <w:r w:rsidRPr="00F90501">
        <w:t> which is available 24/7.</w:t>
      </w:r>
    </w:p>
    <w:p w14:paraId="6FFB0A64" w14:textId="77777777" w:rsidR="00F90501" w:rsidRPr="00F90501" w:rsidRDefault="00F90501" w:rsidP="00F90501">
      <w:r w:rsidRPr="00F90501">
        <w:t> </w:t>
      </w:r>
    </w:p>
    <w:p w14:paraId="0CCA80D3" w14:textId="77777777" w:rsidR="00F90501" w:rsidRPr="00F90501" w:rsidRDefault="00F90501" w:rsidP="00F90501">
      <w:r w:rsidRPr="00F90501">
        <w:t>For urgent or emergency support, please see </w:t>
      </w:r>
      <w:hyperlink r:id="rId8" w:tooltip="https://warwick.ac.uk/services/wss/students/emergency_contacts/" w:history="1">
        <w:r w:rsidRPr="00F90501">
          <w:rPr>
            <w:rStyle w:val="Hyperlink"/>
          </w:rPr>
          <w:t>Emergency contacts (warwick.ac.uk)</w:t>
        </w:r>
      </w:hyperlink>
    </w:p>
    <w:p w14:paraId="5EA807EF" w14:textId="77777777" w:rsidR="00F90501" w:rsidRDefault="00F90501"/>
    <w:sectPr w:rsidR="00F9050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FB3D92"/>
    <w:multiLevelType w:val="multilevel"/>
    <w:tmpl w:val="A426C9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3377278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501"/>
    <w:rsid w:val="001103A6"/>
    <w:rsid w:val="00767BDD"/>
    <w:rsid w:val="007A2E7C"/>
    <w:rsid w:val="00C96129"/>
    <w:rsid w:val="00F905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87A7928"/>
  <w15:chartTrackingRefBased/>
  <w15:docId w15:val="{7A6F246C-5A1C-6F44-A535-13C0EC998D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905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9050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355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wss/students/emergency_contacts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healthsafetywellbeing/well-being/employeeassistanceprogramme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arwick.ac.uk/services/wss" TargetMode="External"/><Relationship Id="rId5" Type="http://schemas.openxmlformats.org/officeDocument/2006/relationships/hyperlink" Target="mailto:resource@warwick.ac.u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214</Words>
  <Characters>1221</Characters>
  <Application>Microsoft Office Word</Application>
  <DocSecurity>0</DocSecurity>
  <Lines>10</Lines>
  <Paragraphs>2</Paragraphs>
  <ScaleCrop>false</ScaleCrop>
  <Company/>
  <LinksUpToDate>false</LinksUpToDate>
  <CharactersWithSpaces>1433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Freeman, Rebecca</dc:creator>
  <cp:keywords/>
  <dc:description/>
  <cp:lastModifiedBy>Freeman, Rebecca</cp:lastModifiedBy>
  <cp:revision>3</cp:revision>
  <dcterms:created xsi:type="dcterms:W3CDTF">2023-06-06T19:19:00Z</dcterms:created>
  <dcterms:modified xsi:type="dcterms:W3CDTF">2023-06-06T19:28:00Z</dcterms:modified>
</cp:coreProperties>
</file>