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0EA0" w:rsidRDefault="00506F7F" w:rsidP="00D00EA0">
      <w:pPr>
        <w:ind w:left="851"/>
      </w:pPr>
      <w:r w:rsidRPr="00506F7F">
        <w:rPr>
          <w:b/>
          <w:noProof/>
          <w:lang w:eastAsia="en-GB"/>
        </w:rPr>
        <mc:AlternateContent>
          <mc:Choice Requires="wps">
            <w:drawing>
              <wp:anchor distT="45720" distB="45720" distL="114300" distR="114300" simplePos="0" relativeHeight="251659264" behindDoc="0" locked="0" layoutInCell="1" allowOverlap="1">
                <wp:simplePos x="0" y="0"/>
                <wp:positionH relativeFrom="page">
                  <wp:align>center</wp:align>
                </wp:positionH>
                <wp:positionV relativeFrom="paragraph">
                  <wp:posOffset>-258202</wp:posOffset>
                </wp:positionV>
                <wp:extent cx="2360930" cy="1404620"/>
                <wp:effectExtent l="0" t="0" r="889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506F7F" w:rsidRPr="00506F7F" w:rsidRDefault="00A24133" w:rsidP="00506F7F">
                            <w:pPr>
                              <w:jc w:val="center"/>
                              <w:rPr>
                                <w:sz w:val="24"/>
                                <w:szCs w:val="24"/>
                              </w:rPr>
                            </w:pPr>
                            <w:r>
                              <w:rPr>
                                <w:sz w:val="24"/>
                                <w:szCs w:val="24"/>
                              </w:rPr>
                              <w:t>Minutes – Meeting No. 9</w:t>
                            </w:r>
                          </w:p>
                          <w:p w:rsidR="00506F7F" w:rsidRPr="00506F7F" w:rsidRDefault="00830B58" w:rsidP="00506F7F">
                            <w:pPr>
                              <w:jc w:val="center"/>
                              <w:rPr>
                                <w:sz w:val="24"/>
                                <w:szCs w:val="24"/>
                              </w:rPr>
                            </w:pPr>
                            <w:r>
                              <w:rPr>
                                <w:sz w:val="24"/>
                                <w:szCs w:val="24"/>
                              </w:rPr>
                              <w:t xml:space="preserve">Held on </w:t>
                            </w:r>
                            <w:r w:rsidR="00A24133">
                              <w:rPr>
                                <w:sz w:val="24"/>
                                <w:szCs w:val="24"/>
                              </w:rPr>
                              <w:t>Monday 21</w:t>
                            </w:r>
                            <w:r w:rsidR="00A24133" w:rsidRPr="00A24133">
                              <w:rPr>
                                <w:sz w:val="24"/>
                                <w:szCs w:val="24"/>
                                <w:vertAlign w:val="superscript"/>
                              </w:rPr>
                              <w:t>st</w:t>
                            </w:r>
                            <w:r w:rsidR="004828BE">
                              <w:rPr>
                                <w:sz w:val="24"/>
                                <w:szCs w:val="24"/>
                              </w:rPr>
                              <w:t xml:space="preserve"> May</w:t>
                            </w:r>
                            <w:r w:rsidR="00A24133">
                              <w:rPr>
                                <w:sz w:val="24"/>
                                <w:szCs w:val="24"/>
                              </w:rPr>
                              <w:t xml:space="preserve"> 2018</w:t>
                            </w:r>
                          </w:p>
                          <w:p w:rsidR="00506F7F" w:rsidRPr="00506F7F" w:rsidRDefault="00A24133" w:rsidP="00506F7F">
                            <w:pPr>
                              <w:jc w:val="center"/>
                              <w:rPr>
                                <w:sz w:val="24"/>
                                <w:szCs w:val="24"/>
                              </w:rPr>
                            </w:pPr>
                            <w:r>
                              <w:rPr>
                                <w:sz w:val="24"/>
                                <w:szCs w:val="24"/>
                              </w:rPr>
                              <w:t>11.15-12.45- University House CMR1.0</w:t>
                            </w:r>
                          </w:p>
                          <w:p w:rsidR="00506F7F" w:rsidRDefault="00506F7F"/>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0;margin-top:-20.35pt;width:185.9pt;height:110.6pt;z-index:251659264;visibility:visible;mso-wrap-style:square;mso-width-percent:400;mso-height-percent:200;mso-wrap-distance-left:9pt;mso-wrap-distance-top:3.6pt;mso-wrap-distance-right:9pt;mso-wrap-distance-bottom:3.6pt;mso-position-horizontal:center;mso-position-horizontal-relative:page;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" stroked="f">
                <v:textbox style="mso-fit-shape-to-text:t">
                  <w:txbxContent>
                    <w:p w:rsidR="00506F7F" w:rsidRPr="00506F7F" w:rsidRDefault="00A24133" w:rsidP="00506F7F">
                      <w:pPr>
                        <w:jc w:val="center"/>
                        <w:rPr>
                          <w:sz w:val="24"/>
                          <w:szCs w:val="24"/>
                        </w:rPr>
                      </w:pPr>
                      <w:r>
                        <w:rPr>
                          <w:sz w:val="24"/>
                          <w:szCs w:val="24"/>
                        </w:rPr>
                        <w:t>Minutes – Meeting No. 9</w:t>
                      </w:r>
                    </w:p>
                    <w:p w:rsidR="00506F7F" w:rsidRPr="00506F7F" w:rsidRDefault="00830B58" w:rsidP="00506F7F">
                      <w:pPr>
                        <w:jc w:val="center"/>
                        <w:rPr>
                          <w:sz w:val="24"/>
                          <w:szCs w:val="24"/>
                        </w:rPr>
                      </w:pPr>
                      <w:r>
                        <w:rPr>
                          <w:sz w:val="24"/>
                          <w:szCs w:val="24"/>
                        </w:rPr>
                        <w:t xml:space="preserve">Held on </w:t>
                      </w:r>
                      <w:r w:rsidR="00A24133">
                        <w:rPr>
                          <w:sz w:val="24"/>
                          <w:szCs w:val="24"/>
                        </w:rPr>
                        <w:t>Monday 21</w:t>
                      </w:r>
                      <w:r w:rsidR="00A24133" w:rsidRPr="00A24133">
                        <w:rPr>
                          <w:sz w:val="24"/>
                          <w:szCs w:val="24"/>
                          <w:vertAlign w:val="superscript"/>
                        </w:rPr>
                        <w:t>st</w:t>
                      </w:r>
                      <w:r w:rsidR="004828BE">
                        <w:rPr>
                          <w:sz w:val="24"/>
                          <w:szCs w:val="24"/>
                        </w:rPr>
                        <w:t xml:space="preserve"> May</w:t>
                      </w:r>
                      <w:r w:rsidR="00A24133">
                        <w:rPr>
                          <w:sz w:val="24"/>
                          <w:szCs w:val="24"/>
                        </w:rPr>
                        <w:t xml:space="preserve"> 2018</w:t>
                      </w:r>
                    </w:p>
                    <w:p w:rsidR="00506F7F" w:rsidRPr="00506F7F" w:rsidRDefault="00A24133" w:rsidP="00506F7F">
                      <w:pPr>
                        <w:jc w:val="center"/>
                        <w:rPr>
                          <w:sz w:val="24"/>
                          <w:szCs w:val="24"/>
                        </w:rPr>
                      </w:pPr>
                      <w:r>
                        <w:rPr>
                          <w:sz w:val="24"/>
                          <w:szCs w:val="24"/>
                        </w:rPr>
                        <w:t>11.15-12.45- University House CMR1.0</w:t>
                      </w:r>
                    </w:p>
                    <w:p w:rsidR="00506F7F" w:rsidRDefault="00506F7F"/>
                  </w:txbxContent>
                </v:textbox>
                <w10:wrap anchorx="page"/>
              </v:shape>
            </w:pict>
          </mc:Fallback>
        </mc:AlternateContent>
      </w:r>
    </w:p>
    <w:p w:rsidR="00506F7F" w:rsidRDefault="00506F7F" w:rsidP="00D00EA0">
      <w:pPr>
        <w:ind w:left="851"/>
        <w:rPr>
          <w:b/>
        </w:rPr>
      </w:pPr>
    </w:p>
    <w:p w:rsidR="00506F7F" w:rsidRDefault="00506F7F" w:rsidP="00D00EA0">
      <w:pPr>
        <w:ind w:left="851"/>
        <w:rPr>
          <w:b/>
        </w:rPr>
      </w:pPr>
    </w:p>
    <w:p w:rsidR="00506F7F" w:rsidRDefault="00506F7F" w:rsidP="00D00EA0">
      <w:pPr>
        <w:ind w:left="851"/>
        <w:rPr>
          <w:b/>
        </w:rPr>
      </w:pPr>
    </w:p>
    <w:p w:rsidR="00D00EA0" w:rsidRPr="00457566" w:rsidRDefault="00F82C2D" w:rsidP="00D00EA0">
      <w:pPr>
        <w:ind w:left="851"/>
        <w:rPr>
          <w:b/>
        </w:rPr>
      </w:pPr>
      <w:r w:rsidRPr="00457566">
        <w:rPr>
          <w:b/>
        </w:rPr>
        <w:t>Attendees:</w:t>
      </w:r>
    </w:p>
    <w:tbl>
      <w:tblPr>
        <w:tblStyle w:val="TableGrid"/>
        <w:tblW w:w="1020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8"/>
        <w:gridCol w:w="709"/>
        <w:gridCol w:w="6804"/>
      </w:tblGrid>
      <w:tr w:rsidR="004E79CA" w:rsidTr="00830B58">
        <w:tc>
          <w:tcPr>
            <w:tcW w:w="2688" w:type="dxa"/>
          </w:tcPr>
          <w:p w:rsidR="00F82C2D" w:rsidRDefault="00506F7F" w:rsidP="00D00EA0">
            <w:r>
              <w:t>Jason Bunn (Chair)</w:t>
            </w:r>
          </w:p>
        </w:tc>
        <w:tc>
          <w:tcPr>
            <w:tcW w:w="709" w:type="dxa"/>
          </w:tcPr>
          <w:p w:rsidR="00F82C2D" w:rsidRDefault="00506F7F" w:rsidP="00D00EA0">
            <w:r>
              <w:t>JB</w:t>
            </w:r>
          </w:p>
        </w:tc>
        <w:tc>
          <w:tcPr>
            <w:tcW w:w="6804" w:type="dxa"/>
          </w:tcPr>
          <w:p w:rsidR="00F82C2D" w:rsidRDefault="00506F7F" w:rsidP="00D00EA0">
            <w:r>
              <w:t>Asbestos Manager</w:t>
            </w:r>
          </w:p>
        </w:tc>
      </w:tr>
      <w:tr w:rsidR="004E79CA" w:rsidTr="00830B58">
        <w:tc>
          <w:tcPr>
            <w:tcW w:w="2688" w:type="dxa"/>
          </w:tcPr>
          <w:p w:rsidR="00F82C2D" w:rsidRDefault="00506F7F" w:rsidP="00D00EA0">
            <w:r>
              <w:t>Emily Bird (</w:t>
            </w:r>
            <w:proofErr w:type="spellStart"/>
            <w:r>
              <w:t>Minuting</w:t>
            </w:r>
            <w:proofErr w:type="spellEnd"/>
            <w:r>
              <w:t>)</w:t>
            </w:r>
          </w:p>
        </w:tc>
        <w:tc>
          <w:tcPr>
            <w:tcW w:w="709" w:type="dxa"/>
          </w:tcPr>
          <w:p w:rsidR="00F82C2D" w:rsidRDefault="004828BE" w:rsidP="00D00EA0">
            <w:r>
              <w:t>E</w:t>
            </w:r>
            <w:r w:rsidR="00506F7F">
              <w:t>B</w:t>
            </w:r>
          </w:p>
        </w:tc>
        <w:tc>
          <w:tcPr>
            <w:tcW w:w="6804" w:type="dxa"/>
          </w:tcPr>
          <w:p w:rsidR="00F82C2D" w:rsidRDefault="00506F7F" w:rsidP="00D00EA0">
            <w:r>
              <w:t>Senior Administrative Assistant</w:t>
            </w:r>
          </w:p>
        </w:tc>
      </w:tr>
      <w:tr w:rsidR="00A24133" w:rsidTr="00830B58">
        <w:tc>
          <w:tcPr>
            <w:tcW w:w="2688" w:type="dxa"/>
          </w:tcPr>
          <w:p w:rsidR="00A24133" w:rsidRDefault="00A24133" w:rsidP="00D00EA0">
            <w:r>
              <w:t>Adam Brindley</w:t>
            </w:r>
          </w:p>
        </w:tc>
        <w:tc>
          <w:tcPr>
            <w:tcW w:w="709" w:type="dxa"/>
          </w:tcPr>
          <w:p w:rsidR="00A24133" w:rsidRDefault="00A24133" w:rsidP="00D00EA0">
            <w:r>
              <w:t>AB</w:t>
            </w:r>
          </w:p>
        </w:tc>
        <w:tc>
          <w:tcPr>
            <w:tcW w:w="6804" w:type="dxa"/>
          </w:tcPr>
          <w:p w:rsidR="00A24133" w:rsidRDefault="00A24133" w:rsidP="00506F7F">
            <w:r>
              <w:t>Environmental Essentials</w:t>
            </w:r>
          </w:p>
        </w:tc>
      </w:tr>
      <w:tr w:rsidR="00A24133" w:rsidTr="00830B58">
        <w:tc>
          <w:tcPr>
            <w:tcW w:w="2688" w:type="dxa"/>
          </w:tcPr>
          <w:p w:rsidR="00A24133" w:rsidRDefault="00A24133" w:rsidP="00D00EA0">
            <w:r>
              <w:t>Badr Shah</w:t>
            </w:r>
          </w:p>
        </w:tc>
        <w:tc>
          <w:tcPr>
            <w:tcW w:w="709" w:type="dxa"/>
          </w:tcPr>
          <w:p w:rsidR="00A24133" w:rsidRDefault="00A24133" w:rsidP="00D00EA0">
            <w:r>
              <w:t>BS</w:t>
            </w:r>
          </w:p>
        </w:tc>
        <w:tc>
          <w:tcPr>
            <w:tcW w:w="6804" w:type="dxa"/>
          </w:tcPr>
          <w:p w:rsidR="00A24133" w:rsidRDefault="00A24133" w:rsidP="00D00EA0">
            <w:r>
              <w:t>CAD Specialist</w:t>
            </w:r>
          </w:p>
        </w:tc>
      </w:tr>
      <w:tr w:rsidR="00A24133" w:rsidTr="00830B58">
        <w:tc>
          <w:tcPr>
            <w:tcW w:w="2688" w:type="dxa"/>
          </w:tcPr>
          <w:p w:rsidR="00A24133" w:rsidRDefault="00A24133" w:rsidP="00D00EA0">
            <w:r>
              <w:t>Clive Singleton</w:t>
            </w:r>
          </w:p>
        </w:tc>
        <w:tc>
          <w:tcPr>
            <w:tcW w:w="709" w:type="dxa"/>
          </w:tcPr>
          <w:p w:rsidR="00A24133" w:rsidRDefault="00A24133" w:rsidP="00D00EA0">
            <w:r>
              <w:t>CL</w:t>
            </w:r>
          </w:p>
        </w:tc>
        <w:tc>
          <w:tcPr>
            <w:tcW w:w="6804" w:type="dxa"/>
          </w:tcPr>
          <w:p w:rsidR="00A24133" w:rsidRDefault="00A24133" w:rsidP="00D00EA0">
            <w:r>
              <w:t>General Commercial Manager (Conferences)</w:t>
            </w:r>
          </w:p>
        </w:tc>
      </w:tr>
      <w:tr w:rsidR="00A24133" w:rsidTr="00830B58">
        <w:tc>
          <w:tcPr>
            <w:tcW w:w="2688" w:type="dxa"/>
          </w:tcPr>
          <w:p w:rsidR="00A24133" w:rsidRDefault="00A24133" w:rsidP="00D00EA0">
            <w:r>
              <w:t>Darren Payne</w:t>
            </w:r>
          </w:p>
        </w:tc>
        <w:tc>
          <w:tcPr>
            <w:tcW w:w="709" w:type="dxa"/>
          </w:tcPr>
          <w:p w:rsidR="00A24133" w:rsidRDefault="00A24133" w:rsidP="00D00EA0">
            <w:r>
              <w:t>DP</w:t>
            </w:r>
          </w:p>
        </w:tc>
        <w:tc>
          <w:tcPr>
            <w:tcW w:w="6804" w:type="dxa"/>
          </w:tcPr>
          <w:p w:rsidR="00A24133" w:rsidRDefault="00A24133" w:rsidP="00D00EA0">
            <w:r>
              <w:t>Rhodar</w:t>
            </w:r>
          </w:p>
        </w:tc>
      </w:tr>
      <w:tr w:rsidR="00A24133" w:rsidTr="00830B58">
        <w:tc>
          <w:tcPr>
            <w:tcW w:w="2688" w:type="dxa"/>
          </w:tcPr>
          <w:p w:rsidR="00A24133" w:rsidRDefault="00A24133" w:rsidP="00D00EA0">
            <w:r>
              <w:t>Dorothea Mangels</w:t>
            </w:r>
          </w:p>
        </w:tc>
        <w:tc>
          <w:tcPr>
            <w:tcW w:w="709" w:type="dxa"/>
          </w:tcPr>
          <w:p w:rsidR="00A24133" w:rsidRDefault="00A24133" w:rsidP="00D00EA0">
            <w:r>
              <w:t>DM</w:t>
            </w:r>
          </w:p>
        </w:tc>
        <w:tc>
          <w:tcPr>
            <w:tcW w:w="6804" w:type="dxa"/>
          </w:tcPr>
          <w:p w:rsidR="00A24133" w:rsidRDefault="00A24133" w:rsidP="00D00EA0">
            <w:r>
              <w:t>Technical Services Manager (Chemistry)</w:t>
            </w:r>
          </w:p>
        </w:tc>
      </w:tr>
      <w:tr w:rsidR="00A24133" w:rsidTr="00830B58">
        <w:tc>
          <w:tcPr>
            <w:tcW w:w="2688" w:type="dxa"/>
          </w:tcPr>
          <w:p w:rsidR="00A24133" w:rsidRDefault="00A24133" w:rsidP="00D00EA0">
            <w:r>
              <w:t>Duncan Stiles</w:t>
            </w:r>
          </w:p>
        </w:tc>
        <w:tc>
          <w:tcPr>
            <w:tcW w:w="709" w:type="dxa"/>
          </w:tcPr>
          <w:p w:rsidR="00A24133" w:rsidRDefault="00A24133" w:rsidP="00D00EA0">
            <w:r>
              <w:t>DS</w:t>
            </w:r>
          </w:p>
        </w:tc>
        <w:tc>
          <w:tcPr>
            <w:tcW w:w="6804" w:type="dxa"/>
          </w:tcPr>
          <w:p w:rsidR="00A24133" w:rsidRDefault="00A24133" w:rsidP="00D00EA0">
            <w:r>
              <w:t>Health &amp; Safety and Compliance Manager (Estates)</w:t>
            </w:r>
          </w:p>
        </w:tc>
      </w:tr>
      <w:tr w:rsidR="00A24133" w:rsidTr="00830B58">
        <w:tc>
          <w:tcPr>
            <w:tcW w:w="2688" w:type="dxa"/>
          </w:tcPr>
          <w:p w:rsidR="00A24133" w:rsidRDefault="00A24133" w:rsidP="00D00EA0">
            <w:r>
              <w:t>Gavin Baker</w:t>
            </w:r>
          </w:p>
        </w:tc>
        <w:tc>
          <w:tcPr>
            <w:tcW w:w="709" w:type="dxa"/>
          </w:tcPr>
          <w:p w:rsidR="00A24133" w:rsidRDefault="00A24133" w:rsidP="00D00EA0">
            <w:r>
              <w:t>GB</w:t>
            </w:r>
          </w:p>
        </w:tc>
        <w:tc>
          <w:tcPr>
            <w:tcW w:w="6804" w:type="dxa"/>
          </w:tcPr>
          <w:p w:rsidR="00A24133" w:rsidRDefault="00A24133" w:rsidP="00D00EA0">
            <w:r>
              <w:t>Asbestos Surveyor</w:t>
            </w:r>
          </w:p>
        </w:tc>
      </w:tr>
      <w:tr w:rsidR="00A24133" w:rsidTr="00830B58">
        <w:tc>
          <w:tcPr>
            <w:tcW w:w="2688" w:type="dxa"/>
          </w:tcPr>
          <w:p w:rsidR="00A24133" w:rsidRDefault="00A24133" w:rsidP="00D00EA0">
            <w:r>
              <w:t>Janine Kimpton</w:t>
            </w:r>
          </w:p>
        </w:tc>
        <w:tc>
          <w:tcPr>
            <w:tcW w:w="709" w:type="dxa"/>
          </w:tcPr>
          <w:p w:rsidR="00A24133" w:rsidRDefault="00A24133" w:rsidP="00D00EA0">
            <w:r>
              <w:t>JK</w:t>
            </w:r>
          </w:p>
        </w:tc>
        <w:tc>
          <w:tcPr>
            <w:tcW w:w="6804" w:type="dxa"/>
          </w:tcPr>
          <w:p w:rsidR="00A24133" w:rsidRDefault="00A24133" w:rsidP="00D00EA0">
            <w:r>
              <w:t>Technical Services Manager (Life Sciences)</w:t>
            </w:r>
          </w:p>
        </w:tc>
      </w:tr>
      <w:tr w:rsidR="00A24133" w:rsidTr="00830B58">
        <w:tc>
          <w:tcPr>
            <w:tcW w:w="2688" w:type="dxa"/>
          </w:tcPr>
          <w:p w:rsidR="00A24133" w:rsidRDefault="00A24133" w:rsidP="00D00EA0">
            <w:r>
              <w:t>Laura Harris</w:t>
            </w:r>
          </w:p>
        </w:tc>
        <w:tc>
          <w:tcPr>
            <w:tcW w:w="709" w:type="dxa"/>
          </w:tcPr>
          <w:p w:rsidR="00A24133" w:rsidRDefault="00A24133" w:rsidP="00D00EA0">
            <w:r>
              <w:t>LH</w:t>
            </w:r>
          </w:p>
        </w:tc>
        <w:tc>
          <w:tcPr>
            <w:tcW w:w="6804" w:type="dxa"/>
          </w:tcPr>
          <w:p w:rsidR="00A24133" w:rsidRDefault="00A24133" w:rsidP="00D00EA0">
            <w:r>
              <w:t>Site Manager ( Wellesbourne)</w:t>
            </w:r>
          </w:p>
        </w:tc>
      </w:tr>
      <w:tr w:rsidR="00A24133" w:rsidTr="00830B58">
        <w:tc>
          <w:tcPr>
            <w:tcW w:w="2688" w:type="dxa"/>
          </w:tcPr>
          <w:p w:rsidR="00A24133" w:rsidRDefault="00A24133" w:rsidP="00D00EA0">
            <w:r>
              <w:t>Lee Cartwright</w:t>
            </w:r>
          </w:p>
        </w:tc>
        <w:tc>
          <w:tcPr>
            <w:tcW w:w="709" w:type="dxa"/>
          </w:tcPr>
          <w:p w:rsidR="00A24133" w:rsidRDefault="00A24133" w:rsidP="00D00EA0">
            <w:r>
              <w:t>LC</w:t>
            </w:r>
          </w:p>
        </w:tc>
        <w:tc>
          <w:tcPr>
            <w:tcW w:w="6804" w:type="dxa"/>
          </w:tcPr>
          <w:p w:rsidR="00A24133" w:rsidRDefault="00A24133" w:rsidP="00D00EA0">
            <w:r>
              <w:t>Carpenter Supervisor</w:t>
            </w:r>
          </w:p>
        </w:tc>
      </w:tr>
      <w:tr w:rsidR="00A24133" w:rsidTr="00830B58">
        <w:tc>
          <w:tcPr>
            <w:tcW w:w="2688" w:type="dxa"/>
          </w:tcPr>
          <w:p w:rsidR="00A24133" w:rsidRDefault="00A24133" w:rsidP="00D00EA0">
            <w:r>
              <w:t>Margaret Barwick</w:t>
            </w:r>
          </w:p>
        </w:tc>
        <w:tc>
          <w:tcPr>
            <w:tcW w:w="709" w:type="dxa"/>
          </w:tcPr>
          <w:p w:rsidR="00A24133" w:rsidRDefault="00A24133" w:rsidP="00D00EA0">
            <w:r>
              <w:t>MB</w:t>
            </w:r>
          </w:p>
        </w:tc>
        <w:tc>
          <w:tcPr>
            <w:tcW w:w="6804" w:type="dxa"/>
          </w:tcPr>
          <w:p w:rsidR="00A24133" w:rsidRDefault="00A24133" w:rsidP="00D00EA0">
            <w:r>
              <w:t>Facilities Manager (Library)</w:t>
            </w:r>
          </w:p>
        </w:tc>
      </w:tr>
      <w:tr w:rsidR="00A24133" w:rsidTr="00830B58">
        <w:tc>
          <w:tcPr>
            <w:tcW w:w="2688" w:type="dxa"/>
          </w:tcPr>
          <w:p w:rsidR="00A24133" w:rsidRDefault="00A24133" w:rsidP="00D00EA0">
            <w:r>
              <w:t xml:space="preserve">Matthew </w:t>
            </w:r>
            <w:proofErr w:type="spellStart"/>
            <w:r>
              <w:t>Beardsmore</w:t>
            </w:r>
            <w:proofErr w:type="spellEnd"/>
          </w:p>
        </w:tc>
        <w:tc>
          <w:tcPr>
            <w:tcW w:w="709" w:type="dxa"/>
          </w:tcPr>
          <w:p w:rsidR="00A24133" w:rsidRDefault="00A24133" w:rsidP="00D00EA0">
            <w:proofErr w:type="spellStart"/>
            <w:r>
              <w:t>MBe</w:t>
            </w:r>
            <w:proofErr w:type="spellEnd"/>
          </w:p>
        </w:tc>
        <w:tc>
          <w:tcPr>
            <w:tcW w:w="6804" w:type="dxa"/>
          </w:tcPr>
          <w:p w:rsidR="00A24133" w:rsidRDefault="00A24133" w:rsidP="00D00EA0">
            <w:r>
              <w:t>Asbestos Abatement Services</w:t>
            </w:r>
          </w:p>
        </w:tc>
      </w:tr>
      <w:tr w:rsidR="00A24133" w:rsidTr="00830B58">
        <w:tc>
          <w:tcPr>
            <w:tcW w:w="2688" w:type="dxa"/>
          </w:tcPr>
          <w:p w:rsidR="00A24133" w:rsidRDefault="00A24133" w:rsidP="00D00EA0">
            <w:r>
              <w:t xml:space="preserve">Mitch </w:t>
            </w:r>
            <w:proofErr w:type="spellStart"/>
            <w:r>
              <w:t>Sayce</w:t>
            </w:r>
            <w:proofErr w:type="spellEnd"/>
          </w:p>
        </w:tc>
        <w:tc>
          <w:tcPr>
            <w:tcW w:w="709" w:type="dxa"/>
          </w:tcPr>
          <w:p w:rsidR="00A24133" w:rsidRDefault="00A24133" w:rsidP="00D00EA0">
            <w:r>
              <w:t>MS</w:t>
            </w:r>
          </w:p>
        </w:tc>
        <w:tc>
          <w:tcPr>
            <w:tcW w:w="6804" w:type="dxa"/>
          </w:tcPr>
          <w:p w:rsidR="00A24133" w:rsidRDefault="00A24133" w:rsidP="00D00EA0">
            <w:r>
              <w:t>Asbestos Abatement Services</w:t>
            </w:r>
          </w:p>
        </w:tc>
      </w:tr>
      <w:tr w:rsidR="00A24133" w:rsidTr="00830B58">
        <w:tc>
          <w:tcPr>
            <w:tcW w:w="2688" w:type="dxa"/>
          </w:tcPr>
          <w:p w:rsidR="00A24133" w:rsidRDefault="00A24133" w:rsidP="00D00EA0">
            <w:r>
              <w:t>Stephen Doubleday</w:t>
            </w:r>
          </w:p>
        </w:tc>
        <w:tc>
          <w:tcPr>
            <w:tcW w:w="709" w:type="dxa"/>
          </w:tcPr>
          <w:p w:rsidR="00A24133" w:rsidRDefault="00A24133" w:rsidP="00D00EA0">
            <w:r>
              <w:t>SD</w:t>
            </w:r>
          </w:p>
        </w:tc>
        <w:tc>
          <w:tcPr>
            <w:tcW w:w="6804" w:type="dxa"/>
          </w:tcPr>
          <w:p w:rsidR="00A24133" w:rsidRDefault="00A24133" w:rsidP="00D00EA0">
            <w:r>
              <w:t>Health and Safety Adviser</w:t>
            </w:r>
          </w:p>
        </w:tc>
      </w:tr>
      <w:tr w:rsidR="00A24133" w:rsidTr="00830B58">
        <w:tc>
          <w:tcPr>
            <w:tcW w:w="2688" w:type="dxa"/>
          </w:tcPr>
          <w:p w:rsidR="00A24133" w:rsidRDefault="00A24133" w:rsidP="00D00EA0">
            <w:r>
              <w:t>Tina Jones</w:t>
            </w:r>
          </w:p>
        </w:tc>
        <w:tc>
          <w:tcPr>
            <w:tcW w:w="709" w:type="dxa"/>
          </w:tcPr>
          <w:p w:rsidR="00A24133" w:rsidRDefault="00A24133" w:rsidP="00D00EA0">
            <w:r>
              <w:t>TJ</w:t>
            </w:r>
          </w:p>
        </w:tc>
        <w:tc>
          <w:tcPr>
            <w:tcW w:w="6804" w:type="dxa"/>
          </w:tcPr>
          <w:p w:rsidR="00A24133" w:rsidRDefault="00A24133" w:rsidP="00D00EA0">
            <w:r>
              <w:t>Faculty of Social Sciences</w:t>
            </w:r>
          </w:p>
        </w:tc>
      </w:tr>
    </w:tbl>
    <w:p w:rsidR="00F82C2D" w:rsidRDefault="00F82C2D" w:rsidP="00D00EA0">
      <w:pPr>
        <w:ind w:left="851"/>
      </w:pPr>
    </w:p>
    <w:p w:rsidR="00165F67" w:rsidRPr="00457566" w:rsidRDefault="004E79CA" w:rsidP="00165F67">
      <w:pPr>
        <w:ind w:left="851"/>
        <w:rPr>
          <w:b/>
        </w:rPr>
      </w:pPr>
      <w:r w:rsidRPr="00457566">
        <w:rPr>
          <w:b/>
        </w:rPr>
        <w:t>Apologies:</w:t>
      </w:r>
    </w:p>
    <w:tbl>
      <w:tblPr>
        <w:tblStyle w:val="TableGrid"/>
        <w:tblW w:w="1020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8"/>
        <w:gridCol w:w="709"/>
        <w:gridCol w:w="6804"/>
      </w:tblGrid>
      <w:tr w:rsidR="00A24133" w:rsidTr="00830B58">
        <w:tc>
          <w:tcPr>
            <w:tcW w:w="2688" w:type="dxa"/>
          </w:tcPr>
          <w:p w:rsidR="00A24133" w:rsidRDefault="00A24133" w:rsidP="00D9054A">
            <w:r>
              <w:t>Adrian Seymour</w:t>
            </w:r>
          </w:p>
        </w:tc>
        <w:tc>
          <w:tcPr>
            <w:tcW w:w="709" w:type="dxa"/>
          </w:tcPr>
          <w:p w:rsidR="00A24133" w:rsidRDefault="00A24133" w:rsidP="00D9054A">
            <w:r>
              <w:t>AS</w:t>
            </w:r>
          </w:p>
        </w:tc>
        <w:tc>
          <w:tcPr>
            <w:tcW w:w="6804" w:type="dxa"/>
          </w:tcPr>
          <w:p w:rsidR="00A24133" w:rsidRDefault="00A24133" w:rsidP="00D9054A">
            <w:r>
              <w:t>Building and Facilities Manager (Engineering)</w:t>
            </w:r>
          </w:p>
        </w:tc>
      </w:tr>
      <w:tr w:rsidR="00A24133" w:rsidTr="00830B58">
        <w:tc>
          <w:tcPr>
            <w:tcW w:w="2688" w:type="dxa"/>
          </w:tcPr>
          <w:p w:rsidR="00A24133" w:rsidRDefault="00A24133" w:rsidP="00165F67">
            <w:r>
              <w:t>Alan Barrett</w:t>
            </w:r>
          </w:p>
        </w:tc>
        <w:tc>
          <w:tcPr>
            <w:tcW w:w="709" w:type="dxa"/>
          </w:tcPr>
          <w:p w:rsidR="00A24133" w:rsidRDefault="00A24133" w:rsidP="00165F67">
            <w:r>
              <w:t>AB</w:t>
            </w:r>
          </w:p>
        </w:tc>
        <w:tc>
          <w:tcPr>
            <w:tcW w:w="6804" w:type="dxa"/>
          </w:tcPr>
          <w:p w:rsidR="00A24133" w:rsidRDefault="00A24133" w:rsidP="00165F67">
            <w:r>
              <w:t>Technician (Warwick Sport)</w:t>
            </w:r>
          </w:p>
        </w:tc>
      </w:tr>
      <w:tr w:rsidR="00A24133" w:rsidTr="00830B58">
        <w:tc>
          <w:tcPr>
            <w:tcW w:w="2688" w:type="dxa"/>
          </w:tcPr>
          <w:p w:rsidR="00A24133" w:rsidRDefault="00A24133" w:rsidP="00D9054A">
            <w:r>
              <w:t>Alistair Lawry</w:t>
            </w:r>
          </w:p>
        </w:tc>
        <w:tc>
          <w:tcPr>
            <w:tcW w:w="709" w:type="dxa"/>
          </w:tcPr>
          <w:p w:rsidR="00A24133" w:rsidRDefault="00A24133" w:rsidP="00D9054A">
            <w:r>
              <w:t>AL</w:t>
            </w:r>
          </w:p>
        </w:tc>
        <w:tc>
          <w:tcPr>
            <w:tcW w:w="6804" w:type="dxa"/>
          </w:tcPr>
          <w:p w:rsidR="00A24133" w:rsidRDefault="00A24133" w:rsidP="00D9054A">
            <w:r>
              <w:t>Lead Project Manager</w:t>
            </w:r>
          </w:p>
        </w:tc>
      </w:tr>
      <w:tr w:rsidR="00A24133" w:rsidTr="00830B58">
        <w:tc>
          <w:tcPr>
            <w:tcW w:w="2688" w:type="dxa"/>
          </w:tcPr>
          <w:p w:rsidR="00A24133" w:rsidRDefault="00A24133" w:rsidP="00165F67">
            <w:r>
              <w:t>Andy Bastable</w:t>
            </w:r>
          </w:p>
        </w:tc>
        <w:tc>
          <w:tcPr>
            <w:tcW w:w="709" w:type="dxa"/>
          </w:tcPr>
          <w:p w:rsidR="00A24133" w:rsidRDefault="00A24133" w:rsidP="00165F67">
            <w:proofErr w:type="spellStart"/>
            <w:r>
              <w:t>ABa</w:t>
            </w:r>
            <w:proofErr w:type="spellEnd"/>
          </w:p>
        </w:tc>
        <w:tc>
          <w:tcPr>
            <w:tcW w:w="6804" w:type="dxa"/>
          </w:tcPr>
          <w:p w:rsidR="00A24133" w:rsidRDefault="00A24133" w:rsidP="00165F67">
            <w:r>
              <w:t>Facilities Manager</w:t>
            </w:r>
          </w:p>
        </w:tc>
      </w:tr>
      <w:tr w:rsidR="00A24133" w:rsidTr="00830B58">
        <w:tc>
          <w:tcPr>
            <w:tcW w:w="2688" w:type="dxa"/>
          </w:tcPr>
          <w:p w:rsidR="00A24133" w:rsidRDefault="00A24133" w:rsidP="00165F67">
            <w:r>
              <w:t>Duncan Curry</w:t>
            </w:r>
          </w:p>
        </w:tc>
        <w:tc>
          <w:tcPr>
            <w:tcW w:w="709" w:type="dxa"/>
          </w:tcPr>
          <w:p w:rsidR="00A24133" w:rsidRDefault="00A24133" w:rsidP="00165F67">
            <w:r>
              <w:t>DC</w:t>
            </w:r>
          </w:p>
        </w:tc>
        <w:tc>
          <w:tcPr>
            <w:tcW w:w="6804" w:type="dxa"/>
          </w:tcPr>
          <w:p w:rsidR="00A24133" w:rsidRDefault="00A24133" w:rsidP="00165F67">
            <w:r>
              <w:t>Facilities Coordinator (WMG)</w:t>
            </w:r>
          </w:p>
        </w:tc>
      </w:tr>
      <w:tr w:rsidR="00A24133" w:rsidTr="00830B58">
        <w:tc>
          <w:tcPr>
            <w:tcW w:w="2688" w:type="dxa"/>
          </w:tcPr>
          <w:p w:rsidR="00A24133" w:rsidRDefault="00A24133" w:rsidP="00165F67">
            <w:r>
              <w:t>Graham Hakes</w:t>
            </w:r>
          </w:p>
        </w:tc>
        <w:tc>
          <w:tcPr>
            <w:tcW w:w="709" w:type="dxa"/>
          </w:tcPr>
          <w:p w:rsidR="00A24133" w:rsidRDefault="00A24133" w:rsidP="00165F67">
            <w:r>
              <w:t>GH</w:t>
            </w:r>
          </w:p>
        </w:tc>
        <w:tc>
          <w:tcPr>
            <w:tcW w:w="6804" w:type="dxa"/>
          </w:tcPr>
          <w:p w:rsidR="00A24133" w:rsidRDefault="00A24133" w:rsidP="00165F67">
            <w:r>
              <w:t>Senior Health and Safety Advisor</w:t>
            </w:r>
          </w:p>
        </w:tc>
      </w:tr>
      <w:tr w:rsidR="00A24133" w:rsidTr="00830B58">
        <w:tc>
          <w:tcPr>
            <w:tcW w:w="2688" w:type="dxa"/>
          </w:tcPr>
          <w:p w:rsidR="00A24133" w:rsidRDefault="00A24133" w:rsidP="00D9054A">
            <w:r>
              <w:t>Lisa Burton</w:t>
            </w:r>
          </w:p>
        </w:tc>
        <w:tc>
          <w:tcPr>
            <w:tcW w:w="709" w:type="dxa"/>
          </w:tcPr>
          <w:p w:rsidR="00A24133" w:rsidRDefault="00A24133" w:rsidP="00D9054A">
            <w:r>
              <w:t>LB</w:t>
            </w:r>
          </w:p>
        </w:tc>
        <w:tc>
          <w:tcPr>
            <w:tcW w:w="6804" w:type="dxa"/>
          </w:tcPr>
          <w:p w:rsidR="00A24133" w:rsidRDefault="00A24133" w:rsidP="00D9054A">
            <w:r>
              <w:t>Assistant Registrar (Operations and Planning, WBS)</w:t>
            </w:r>
          </w:p>
        </w:tc>
      </w:tr>
      <w:tr w:rsidR="00A24133" w:rsidTr="00830B58">
        <w:tc>
          <w:tcPr>
            <w:tcW w:w="2688" w:type="dxa"/>
          </w:tcPr>
          <w:p w:rsidR="00A24133" w:rsidRDefault="00A24133" w:rsidP="00165F67">
            <w:r>
              <w:t>Mark Soule</w:t>
            </w:r>
          </w:p>
        </w:tc>
        <w:tc>
          <w:tcPr>
            <w:tcW w:w="709" w:type="dxa"/>
          </w:tcPr>
          <w:p w:rsidR="00A24133" w:rsidRDefault="00A24133" w:rsidP="00165F67">
            <w:r>
              <w:t>MS</w:t>
            </w:r>
          </w:p>
        </w:tc>
        <w:tc>
          <w:tcPr>
            <w:tcW w:w="6804" w:type="dxa"/>
          </w:tcPr>
          <w:p w:rsidR="00A24133" w:rsidRDefault="00A24133" w:rsidP="00165F67">
            <w:r>
              <w:t>Operational Manager Off Campus</w:t>
            </w:r>
          </w:p>
        </w:tc>
      </w:tr>
      <w:tr w:rsidR="00A24133" w:rsidTr="00830B58">
        <w:tc>
          <w:tcPr>
            <w:tcW w:w="2688" w:type="dxa"/>
          </w:tcPr>
          <w:p w:rsidR="00A24133" w:rsidRDefault="00A24133" w:rsidP="00165F67">
            <w:r>
              <w:t>Martin Mik</w:t>
            </w:r>
          </w:p>
        </w:tc>
        <w:tc>
          <w:tcPr>
            <w:tcW w:w="709" w:type="dxa"/>
          </w:tcPr>
          <w:p w:rsidR="00A24133" w:rsidRDefault="00A24133" w:rsidP="00165F67">
            <w:r>
              <w:t>MM</w:t>
            </w:r>
          </w:p>
        </w:tc>
        <w:tc>
          <w:tcPr>
            <w:tcW w:w="6804" w:type="dxa"/>
          </w:tcPr>
          <w:p w:rsidR="00A24133" w:rsidRDefault="00A24133" w:rsidP="00165F67">
            <w:r>
              <w:t>Assistant Registrar (Teaching &amp; Learning)</w:t>
            </w:r>
          </w:p>
        </w:tc>
      </w:tr>
      <w:tr w:rsidR="00A24133" w:rsidTr="00830B58">
        <w:tc>
          <w:tcPr>
            <w:tcW w:w="2688" w:type="dxa"/>
          </w:tcPr>
          <w:p w:rsidR="00A24133" w:rsidRDefault="00A24133" w:rsidP="00165F67">
            <w:r>
              <w:t>Michelle Sidhu</w:t>
            </w:r>
          </w:p>
        </w:tc>
        <w:tc>
          <w:tcPr>
            <w:tcW w:w="709" w:type="dxa"/>
          </w:tcPr>
          <w:p w:rsidR="00A24133" w:rsidRDefault="00A24133" w:rsidP="00165F67">
            <w:r>
              <w:t>MS</w:t>
            </w:r>
          </w:p>
        </w:tc>
        <w:tc>
          <w:tcPr>
            <w:tcW w:w="6804" w:type="dxa"/>
          </w:tcPr>
          <w:p w:rsidR="00A24133" w:rsidRDefault="00A24133" w:rsidP="00165F67">
            <w:r>
              <w:t>Building and Facilities Manager (WBS)</w:t>
            </w:r>
          </w:p>
        </w:tc>
      </w:tr>
      <w:tr w:rsidR="00A24133" w:rsidTr="00830B58">
        <w:tc>
          <w:tcPr>
            <w:tcW w:w="2688" w:type="dxa"/>
          </w:tcPr>
          <w:p w:rsidR="00A24133" w:rsidRDefault="00A24133" w:rsidP="00165F67">
            <w:r>
              <w:t xml:space="preserve">Richard </w:t>
            </w:r>
            <w:proofErr w:type="spellStart"/>
            <w:r>
              <w:t>Powner</w:t>
            </w:r>
            <w:proofErr w:type="spellEnd"/>
          </w:p>
        </w:tc>
        <w:tc>
          <w:tcPr>
            <w:tcW w:w="709" w:type="dxa"/>
          </w:tcPr>
          <w:p w:rsidR="00A24133" w:rsidRDefault="00A24133" w:rsidP="00165F67">
            <w:r>
              <w:t>RP</w:t>
            </w:r>
          </w:p>
        </w:tc>
        <w:tc>
          <w:tcPr>
            <w:tcW w:w="6804" w:type="dxa"/>
          </w:tcPr>
          <w:p w:rsidR="00A24133" w:rsidRDefault="00A24133" w:rsidP="00165F67">
            <w:r>
              <w:t>Environmental Essentials Director</w:t>
            </w:r>
          </w:p>
        </w:tc>
      </w:tr>
      <w:tr w:rsidR="00A24133" w:rsidTr="00830B58">
        <w:tc>
          <w:tcPr>
            <w:tcW w:w="2688" w:type="dxa"/>
          </w:tcPr>
          <w:p w:rsidR="00A24133" w:rsidRDefault="00A24133" w:rsidP="00165F67">
            <w:r>
              <w:t>Robb Johnston</w:t>
            </w:r>
          </w:p>
        </w:tc>
        <w:tc>
          <w:tcPr>
            <w:tcW w:w="709" w:type="dxa"/>
          </w:tcPr>
          <w:p w:rsidR="00A24133" w:rsidRDefault="00A24133" w:rsidP="00165F67">
            <w:r>
              <w:t>RJ</w:t>
            </w:r>
          </w:p>
        </w:tc>
        <w:tc>
          <w:tcPr>
            <w:tcW w:w="6804" w:type="dxa"/>
          </w:tcPr>
          <w:p w:rsidR="00A24133" w:rsidRDefault="00A24133" w:rsidP="00165F67">
            <w:r>
              <w:t>Technical Services Manager (Physics)</w:t>
            </w:r>
          </w:p>
        </w:tc>
      </w:tr>
    </w:tbl>
    <w:p w:rsidR="00EC326F" w:rsidRDefault="00EC326F" w:rsidP="00EC326F"/>
    <w:p w:rsidR="00B624B4" w:rsidRDefault="00B624B4" w:rsidP="00EC326F">
      <w:pPr>
        <w:ind w:left="851"/>
        <w:rPr>
          <w:b/>
        </w:rPr>
      </w:pPr>
      <w:r w:rsidRPr="00B624B4">
        <w:rPr>
          <w:b/>
        </w:rPr>
        <w:lastRenderedPageBreak/>
        <w:t>Welcome and Introduction</w:t>
      </w:r>
    </w:p>
    <w:tbl>
      <w:tblPr>
        <w:tblStyle w:val="TableGrid"/>
        <w:tblW w:w="10206" w:type="dxa"/>
        <w:tblInd w:w="846" w:type="dxa"/>
        <w:tblLook w:val="04A0" w:firstRow="1" w:lastRow="0" w:firstColumn="1" w:lastColumn="0" w:noHBand="0" w:noVBand="1"/>
      </w:tblPr>
      <w:tblGrid>
        <w:gridCol w:w="10206"/>
      </w:tblGrid>
      <w:tr w:rsidR="00B624B4" w:rsidTr="0085559B">
        <w:tc>
          <w:tcPr>
            <w:tcW w:w="10206" w:type="dxa"/>
          </w:tcPr>
          <w:p w:rsidR="00B624B4" w:rsidRPr="00EE0544" w:rsidRDefault="00A246A7" w:rsidP="00AA1F03">
            <w:r>
              <w:t xml:space="preserve">JB welcomes the group introductions are made. </w:t>
            </w:r>
            <w:r w:rsidR="00A24133">
              <w:t xml:space="preserve">JB announces that </w:t>
            </w:r>
            <w:r w:rsidR="007E1B5C">
              <w:t>he will be leaving the University in Ju</w:t>
            </w:r>
            <w:r w:rsidR="00AA1F03">
              <w:t>ly</w:t>
            </w:r>
            <w:r w:rsidR="007E1B5C">
              <w:t xml:space="preserve"> and thanks the group for their support. DS reassures the group that Estates will continue the work that JB has </w:t>
            </w:r>
            <w:r w:rsidR="00F503DC">
              <w:t xml:space="preserve">started and DS will be acting chair until further notice. </w:t>
            </w:r>
          </w:p>
        </w:tc>
      </w:tr>
    </w:tbl>
    <w:p w:rsidR="007E1B5C" w:rsidRDefault="007E1B5C" w:rsidP="00F04BB0">
      <w:pPr>
        <w:ind w:left="851"/>
        <w:rPr>
          <w:b/>
        </w:rPr>
      </w:pPr>
    </w:p>
    <w:p w:rsidR="00FF08BA" w:rsidRDefault="007E1B5C" w:rsidP="00F04BB0">
      <w:pPr>
        <w:ind w:left="851"/>
        <w:rPr>
          <w:b/>
        </w:rPr>
      </w:pPr>
      <w:r>
        <w:rPr>
          <w:b/>
        </w:rPr>
        <w:t>Apologies</w:t>
      </w:r>
    </w:p>
    <w:tbl>
      <w:tblPr>
        <w:tblStyle w:val="TableGrid"/>
        <w:tblW w:w="10343" w:type="dxa"/>
        <w:tblInd w:w="851" w:type="dxa"/>
        <w:tblLook w:val="04A0" w:firstRow="1" w:lastRow="0" w:firstColumn="1" w:lastColumn="0" w:noHBand="0" w:noVBand="1"/>
      </w:tblPr>
      <w:tblGrid>
        <w:gridCol w:w="10343"/>
      </w:tblGrid>
      <w:tr w:rsidR="00A246A7" w:rsidTr="0085559B">
        <w:tc>
          <w:tcPr>
            <w:tcW w:w="10343" w:type="dxa"/>
          </w:tcPr>
          <w:p w:rsidR="00A246A7" w:rsidRPr="00A246A7" w:rsidRDefault="007E1B5C" w:rsidP="00A246A7">
            <w:r>
              <w:t>JB puts forward apologies for those that could not attend.</w:t>
            </w:r>
            <w:r w:rsidR="00A246A7">
              <w:t xml:space="preserve"> </w:t>
            </w:r>
          </w:p>
        </w:tc>
      </w:tr>
    </w:tbl>
    <w:p w:rsidR="00A246A7" w:rsidRDefault="00A246A7" w:rsidP="00F04BB0">
      <w:pPr>
        <w:ind w:left="851"/>
        <w:rPr>
          <w:b/>
        </w:rPr>
      </w:pPr>
    </w:p>
    <w:p w:rsidR="00A246A7" w:rsidRDefault="007E1B5C" w:rsidP="00F04BB0">
      <w:pPr>
        <w:ind w:left="851"/>
        <w:rPr>
          <w:b/>
        </w:rPr>
      </w:pPr>
      <w:r>
        <w:rPr>
          <w:b/>
        </w:rPr>
        <w:t>Minutes of Previous Meeting</w:t>
      </w:r>
    </w:p>
    <w:tbl>
      <w:tblPr>
        <w:tblStyle w:val="TableGrid"/>
        <w:tblW w:w="10343" w:type="dxa"/>
        <w:tblInd w:w="851" w:type="dxa"/>
        <w:tblLook w:val="04A0" w:firstRow="1" w:lastRow="0" w:firstColumn="1" w:lastColumn="0" w:noHBand="0" w:noVBand="1"/>
      </w:tblPr>
      <w:tblGrid>
        <w:gridCol w:w="8925"/>
        <w:gridCol w:w="1418"/>
      </w:tblGrid>
      <w:tr w:rsidR="00E01878" w:rsidTr="0085559B">
        <w:tc>
          <w:tcPr>
            <w:tcW w:w="8925" w:type="dxa"/>
          </w:tcPr>
          <w:p w:rsidR="00D16B45" w:rsidRDefault="00F503DC" w:rsidP="00D16B45">
            <w:pPr>
              <w:rPr>
                <w:b/>
              </w:rPr>
            </w:pPr>
            <w:r>
              <w:rPr>
                <w:b/>
              </w:rPr>
              <w:t xml:space="preserve">New Asbestos System Update: </w:t>
            </w:r>
          </w:p>
          <w:p w:rsidR="00F503DC" w:rsidRDefault="00F503DC" w:rsidP="00D16B45"/>
          <w:p w:rsidR="00F503DC" w:rsidRDefault="00F503DC" w:rsidP="00D16B45">
            <w:r>
              <w:t xml:space="preserve">The asbestos system is now ready to go live, some areas of the University are using it. There have been training sessions for teams that need access to the system. JB asks MB, JK, DM and CS if they can provide a list of who will require access to the system so we can arrange training sessions and log ins. </w:t>
            </w:r>
          </w:p>
          <w:p w:rsidR="00F503DC" w:rsidRDefault="00F503DC" w:rsidP="00D16B45"/>
          <w:p w:rsidR="00F503DC" w:rsidRPr="00F503DC" w:rsidRDefault="00F503DC" w:rsidP="00EC326F">
            <w:r>
              <w:t xml:space="preserve">JK states that Life Sciences will not be taking the responsibility of approving </w:t>
            </w:r>
            <w:r w:rsidR="002E2D11">
              <w:t>work,</w:t>
            </w:r>
            <w:r>
              <w:t xml:space="preserve"> JB explained that the decision </w:t>
            </w:r>
            <w:r w:rsidR="002E2D11">
              <w:t xml:space="preserve">will ultimately rest with the person who will be completing the work. The option of raising a docket is still there and the Asbestos Team are always available for any queries or support. </w:t>
            </w:r>
          </w:p>
        </w:tc>
        <w:tc>
          <w:tcPr>
            <w:tcW w:w="1418" w:type="dxa"/>
          </w:tcPr>
          <w:p w:rsidR="0085559B" w:rsidRDefault="0085559B" w:rsidP="00F04BB0">
            <w:pPr>
              <w:rPr>
                <w:b/>
              </w:rPr>
            </w:pPr>
          </w:p>
          <w:p w:rsidR="0085559B" w:rsidRPr="0085559B" w:rsidRDefault="0085559B" w:rsidP="0085559B"/>
          <w:p w:rsidR="0085559B" w:rsidRPr="0085559B" w:rsidRDefault="0085559B" w:rsidP="0085559B"/>
          <w:p w:rsidR="0085559B" w:rsidRPr="0085559B" w:rsidRDefault="0085559B" w:rsidP="0085559B"/>
          <w:p w:rsidR="00E01878" w:rsidRDefault="00F503DC" w:rsidP="0085559B">
            <w:pPr>
              <w:rPr>
                <w:b/>
              </w:rPr>
            </w:pPr>
            <w:r>
              <w:rPr>
                <w:b/>
              </w:rPr>
              <w:t>New Action:</w:t>
            </w:r>
          </w:p>
          <w:p w:rsidR="00F503DC" w:rsidRPr="0085559B" w:rsidRDefault="00F503DC" w:rsidP="0085559B">
            <w:pPr>
              <w:rPr>
                <w:b/>
              </w:rPr>
            </w:pPr>
            <w:r>
              <w:rPr>
                <w:b/>
              </w:rPr>
              <w:t>Facilities and Technical Managers</w:t>
            </w:r>
          </w:p>
        </w:tc>
      </w:tr>
    </w:tbl>
    <w:p w:rsidR="00A246A7" w:rsidRDefault="00A246A7" w:rsidP="00F04BB0">
      <w:pPr>
        <w:ind w:left="851"/>
        <w:rPr>
          <w:b/>
        </w:rPr>
      </w:pPr>
    </w:p>
    <w:p w:rsidR="001D1B58" w:rsidRDefault="002E2D11" w:rsidP="00F04BB0">
      <w:pPr>
        <w:ind w:left="851"/>
        <w:rPr>
          <w:b/>
        </w:rPr>
      </w:pPr>
      <w:r>
        <w:rPr>
          <w:b/>
        </w:rPr>
        <w:t>Environmental Essentials Presentation on FAAM and updates to analyst guide</w:t>
      </w:r>
    </w:p>
    <w:tbl>
      <w:tblPr>
        <w:tblStyle w:val="TableGrid"/>
        <w:tblW w:w="10343" w:type="dxa"/>
        <w:tblInd w:w="851" w:type="dxa"/>
        <w:tblLook w:val="04A0" w:firstRow="1" w:lastRow="0" w:firstColumn="1" w:lastColumn="0" w:noHBand="0" w:noVBand="1"/>
      </w:tblPr>
      <w:tblGrid>
        <w:gridCol w:w="8925"/>
        <w:gridCol w:w="1418"/>
      </w:tblGrid>
      <w:tr w:rsidR="001D1B58" w:rsidTr="001D1B58">
        <w:tc>
          <w:tcPr>
            <w:tcW w:w="8925" w:type="dxa"/>
          </w:tcPr>
          <w:p w:rsidR="001D1B58" w:rsidRDefault="002E2D11" w:rsidP="00F04BB0">
            <w:r>
              <w:t xml:space="preserve">Adam Brindley, Senior Consultant at Environmental Essentials gave a short presentation on the above topic.  </w:t>
            </w:r>
          </w:p>
          <w:p w:rsidR="002E2D11" w:rsidRDefault="002E2D11" w:rsidP="00F04BB0"/>
          <w:p w:rsidR="00A826EB" w:rsidRDefault="002E2D11" w:rsidP="00F04BB0">
            <w:r>
              <w:t>FAAM: Faculty of Asbestos Assessment and Management. Their aim is to help ensure asbestos professionals can operate with the relevant levels of competency and expertise.</w:t>
            </w:r>
            <w:r w:rsidR="00A826EB">
              <w:t xml:space="preserve"> Further information can be found here: </w:t>
            </w:r>
            <w:hyperlink r:id="rId7" w:history="1">
              <w:r w:rsidR="00A826EB" w:rsidRPr="00526D4D">
                <w:rPr>
                  <w:rStyle w:val="Hyperlink"/>
                </w:rPr>
                <w:t>http://www.bohs.org/faculty-for-asbestos-assessment-and-management-faam/</w:t>
              </w:r>
            </w:hyperlink>
            <w:r w:rsidR="00A826EB">
              <w:t xml:space="preserve"> </w:t>
            </w:r>
          </w:p>
          <w:p w:rsidR="002E2D11" w:rsidRDefault="002E2D11" w:rsidP="00F04BB0"/>
          <w:p w:rsidR="002E2D11" w:rsidRDefault="002E2D11" w:rsidP="002E2D11">
            <w:r>
              <w:t xml:space="preserve">HSG248 The analysts’ guide for sampling, analysis and clearance procedures update: Various documents have been broken down into bitesize chunks. There will be clearer guidance for clients, reports should be designed to satisfy the client’s needs, not just perceived UKAS requirements. </w:t>
            </w:r>
            <w:r w:rsidR="009C50A6">
              <w:t xml:space="preserve"> The proposed update includes:</w:t>
            </w:r>
          </w:p>
          <w:p w:rsidR="009C50A6" w:rsidRDefault="009C50A6" w:rsidP="009C50A6">
            <w:pPr>
              <w:pStyle w:val="ListParagraph"/>
              <w:numPr>
                <w:ilvl w:val="0"/>
                <w:numId w:val="5"/>
              </w:numPr>
            </w:pPr>
            <w:r>
              <w:t>Guidance for clients</w:t>
            </w:r>
          </w:p>
          <w:p w:rsidR="009C50A6" w:rsidRDefault="009C50A6" w:rsidP="009C50A6">
            <w:pPr>
              <w:pStyle w:val="ListParagraph"/>
              <w:numPr>
                <w:ilvl w:val="0"/>
                <w:numId w:val="5"/>
              </w:numPr>
            </w:pPr>
            <w:r>
              <w:t>Analyst training courses</w:t>
            </w:r>
          </w:p>
          <w:p w:rsidR="009C50A6" w:rsidRDefault="009C50A6" w:rsidP="009C50A6">
            <w:pPr>
              <w:pStyle w:val="ListParagraph"/>
              <w:numPr>
                <w:ilvl w:val="0"/>
                <w:numId w:val="5"/>
              </w:numPr>
            </w:pPr>
            <w:r>
              <w:t>4-stage clearance</w:t>
            </w:r>
          </w:p>
          <w:p w:rsidR="009C50A6" w:rsidRDefault="009C50A6" w:rsidP="009C50A6">
            <w:pPr>
              <w:pStyle w:val="ListParagraph"/>
              <w:numPr>
                <w:ilvl w:val="0"/>
                <w:numId w:val="5"/>
              </w:numPr>
            </w:pPr>
            <w:r>
              <w:t>Asbestos in soils</w:t>
            </w:r>
          </w:p>
          <w:p w:rsidR="009C50A6" w:rsidRDefault="009C50A6" w:rsidP="009C50A6">
            <w:pPr>
              <w:pStyle w:val="ListParagraph"/>
              <w:numPr>
                <w:ilvl w:val="0"/>
                <w:numId w:val="5"/>
              </w:numPr>
            </w:pPr>
            <w:r>
              <w:t>Analyst PPE</w:t>
            </w:r>
          </w:p>
          <w:p w:rsidR="00B0662F" w:rsidRDefault="009C50A6" w:rsidP="007520A6">
            <w:pPr>
              <w:pStyle w:val="ListParagraph"/>
              <w:numPr>
                <w:ilvl w:val="0"/>
                <w:numId w:val="5"/>
              </w:numPr>
            </w:pPr>
            <w:r>
              <w:t xml:space="preserve">Sampling: Personal, dust, etc.  </w:t>
            </w:r>
          </w:p>
          <w:p w:rsidR="00B0662F" w:rsidRDefault="009C50A6" w:rsidP="00EC326F">
            <w:r>
              <w:t>Please Note: The above updates are in draft only. There have been no changes as of yet</w:t>
            </w:r>
          </w:p>
          <w:p w:rsidR="008D4E1E" w:rsidRDefault="008D4E1E" w:rsidP="00EC326F">
            <w:r>
              <w:lastRenderedPageBreak/>
              <w:t>LC raised an issue regarding ceiling voids and having the areas vacuumed as a precaution prior to any works. JB clarified that if no residue or a known source of asbestos is found then it won’t be actioned as a remedial.</w:t>
            </w:r>
          </w:p>
          <w:p w:rsidR="008D4E1E" w:rsidRDefault="008D4E1E" w:rsidP="00EC326F"/>
          <w:p w:rsidR="008D4E1E" w:rsidRDefault="008D4E1E" w:rsidP="00EC326F">
            <w:r>
              <w:t xml:space="preserve">The use of recycled aggregate was also mentioned. JB refers back to the code of conduct that contractors have signed which states: </w:t>
            </w:r>
          </w:p>
          <w:p w:rsidR="008D4E1E" w:rsidRDefault="008D4E1E" w:rsidP="00EC326F"/>
          <w:p w:rsidR="008D4E1E" w:rsidRDefault="008D4E1E" w:rsidP="00EC326F">
            <w:r>
              <w:t>The University will not accept the importing of asbestos-containing materials (whether as components or contaminants) onto its grounds or into its buildings. Should this situation be discovered then the responsible person, people or organisation(s) will be expected to pay in full the cost of safely removing those materials (to the satisfaction of the University) and also the cost of re-instating with suitable non-asbestos-containing materials</w:t>
            </w:r>
            <w:r w:rsidR="007C6649">
              <w:t>.</w:t>
            </w:r>
          </w:p>
          <w:p w:rsidR="007C6649" w:rsidRDefault="007C6649" w:rsidP="00EC326F"/>
          <w:p w:rsidR="007C6649" w:rsidRDefault="007C6649" w:rsidP="00EC326F">
            <w:r>
              <w:t>DP suggests researching Car-soil for further information on industry guidance on the issue of asbestos containing soil /  aggregates</w:t>
            </w:r>
          </w:p>
          <w:p w:rsidR="008D4E1E" w:rsidRPr="001D1B58" w:rsidRDefault="008D4E1E" w:rsidP="00EC326F"/>
        </w:tc>
        <w:tc>
          <w:tcPr>
            <w:tcW w:w="1418" w:type="dxa"/>
          </w:tcPr>
          <w:p w:rsidR="001D1B58" w:rsidRDefault="001D1B58" w:rsidP="00F04BB0">
            <w:pPr>
              <w:rPr>
                <w:b/>
              </w:rPr>
            </w:pPr>
          </w:p>
          <w:p w:rsidR="001D1B58" w:rsidRDefault="001D1B58" w:rsidP="001D1B58"/>
          <w:p w:rsidR="001D1B58" w:rsidRDefault="001D1B58" w:rsidP="001D1B58"/>
          <w:p w:rsidR="001D1B58" w:rsidRDefault="001D1B58" w:rsidP="001D1B58">
            <w:pPr>
              <w:rPr>
                <w:b/>
              </w:rPr>
            </w:pPr>
            <w:r>
              <w:rPr>
                <w:b/>
              </w:rPr>
              <w:t>New Action:</w:t>
            </w:r>
          </w:p>
          <w:p w:rsidR="001D1B58" w:rsidRPr="001D1B58" w:rsidRDefault="001D1B58" w:rsidP="001D1B58">
            <w:pPr>
              <w:rPr>
                <w:b/>
              </w:rPr>
            </w:pPr>
            <w:r>
              <w:rPr>
                <w:b/>
              </w:rPr>
              <w:t>All</w:t>
            </w:r>
          </w:p>
        </w:tc>
      </w:tr>
    </w:tbl>
    <w:p w:rsidR="001D1B58" w:rsidRDefault="0026534C" w:rsidP="00F04BB0">
      <w:pPr>
        <w:ind w:left="851"/>
        <w:rPr>
          <w:b/>
        </w:rPr>
      </w:pPr>
      <w:r>
        <w:rPr>
          <w:b/>
        </w:rPr>
        <w:t>Rhodar presentation on interesting asbestos case studies</w:t>
      </w:r>
    </w:p>
    <w:tbl>
      <w:tblPr>
        <w:tblStyle w:val="TableGrid"/>
        <w:tblW w:w="10343" w:type="dxa"/>
        <w:tblInd w:w="851" w:type="dxa"/>
        <w:tblLook w:val="04A0" w:firstRow="1" w:lastRow="0" w:firstColumn="1" w:lastColumn="0" w:noHBand="0" w:noVBand="1"/>
      </w:tblPr>
      <w:tblGrid>
        <w:gridCol w:w="8925"/>
        <w:gridCol w:w="1418"/>
      </w:tblGrid>
      <w:tr w:rsidR="00900DD4" w:rsidTr="00C64EAF">
        <w:trPr>
          <w:trHeight w:val="7624"/>
        </w:trPr>
        <w:tc>
          <w:tcPr>
            <w:tcW w:w="8925" w:type="dxa"/>
          </w:tcPr>
          <w:p w:rsidR="002452F0" w:rsidRDefault="002452F0" w:rsidP="00900DD4"/>
          <w:p w:rsidR="0026534C" w:rsidRDefault="0026534C" w:rsidP="00900DD4">
            <w:r>
              <w:t>Darren Payne, Director at Rhodar gave a short presentation on interesting cases they have been involved in.</w:t>
            </w:r>
          </w:p>
          <w:p w:rsidR="0026534C" w:rsidRDefault="0026534C" w:rsidP="00900DD4"/>
          <w:p w:rsidR="0026534C" w:rsidRDefault="0026534C" w:rsidP="0026534C">
            <w:pPr>
              <w:pStyle w:val="ListParagraph"/>
              <w:numPr>
                <w:ilvl w:val="0"/>
                <w:numId w:val="6"/>
              </w:numPr>
            </w:pPr>
            <w:r>
              <w:t>Woodhead Tunnel</w:t>
            </w:r>
            <w:r w:rsidR="00EC326F">
              <w:t xml:space="preserve">: National Grid bought Woodhead Tunnel to carry power cables. It was then discovered that there was asbestos containing mastic in the expansion joints and overspray on the walls. Due to the length of the tunnel and how it was a small bore tunnel, escape pods were required along with specialist </w:t>
            </w:r>
            <w:r w:rsidR="00940737">
              <w:t>Decontamination Unit (DCU)</w:t>
            </w:r>
            <w:r w:rsidR="00EC326F">
              <w:t>, a tally system to ensure all workers safety and electric vehicles to travel within the tunnel. The unforeseen asbestos took 10 months to remediate, it couldn’t be removed so it was encapsulated with a specialist paint at a cost of 4.2 billion pounds.</w:t>
            </w:r>
          </w:p>
          <w:p w:rsidR="005443AA" w:rsidRDefault="005443AA" w:rsidP="005443AA">
            <w:pPr>
              <w:pStyle w:val="ListParagraph"/>
            </w:pPr>
          </w:p>
          <w:p w:rsidR="005443AA" w:rsidRDefault="00E13606" w:rsidP="0076307C">
            <w:pPr>
              <w:pStyle w:val="ListParagraph"/>
              <w:numPr>
                <w:ilvl w:val="0"/>
                <w:numId w:val="6"/>
              </w:numPr>
            </w:pPr>
            <w:r>
              <w:t xml:space="preserve">Electric Mountain: The turbines and equipment in the space contained a lot of copper. The stockpile of spare copper was then wrapped in asbestos </w:t>
            </w:r>
            <w:r w:rsidR="00940737">
              <w:t xml:space="preserve">to preserve it. When the company wanted to sell the </w:t>
            </w:r>
            <w:r w:rsidR="004C5EC9">
              <w:t>copper, it</w:t>
            </w:r>
            <w:r w:rsidR="00940737">
              <w:t xml:space="preserve"> was removed to a Rhodar site where it was put into an enclosure with a DCU for the asbestos wrap to be removed. A security firm had to be hired to protect the copper from theft and the police were on standby</w:t>
            </w:r>
            <w:r w:rsidR="004C5EC9">
              <w:t>.</w:t>
            </w:r>
          </w:p>
          <w:p w:rsidR="005443AA" w:rsidRDefault="005443AA" w:rsidP="005443AA">
            <w:pPr>
              <w:pStyle w:val="ListParagraph"/>
            </w:pPr>
          </w:p>
          <w:p w:rsidR="00940737" w:rsidRDefault="005443AA" w:rsidP="00450C6B">
            <w:pPr>
              <w:pStyle w:val="ListParagraph"/>
              <w:numPr>
                <w:ilvl w:val="0"/>
                <w:numId w:val="6"/>
              </w:numPr>
            </w:pPr>
            <w:r>
              <w:t xml:space="preserve">La Collette Legacy project in Jersey: Since </w:t>
            </w:r>
            <w:proofErr w:type="gramStart"/>
            <w:r>
              <w:t>1983 ,</w:t>
            </w:r>
            <w:proofErr w:type="gramEnd"/>
            <w:r>
              <w:t xml:space="preserve"> Jersey have been disposing of their asbestos waste in Sea containers. Over time the containers have degraded and the area where they were stored was getting increasingly full. In order to operate in Jersey you need a different kind of License. Rhodar had to set up a site where the containers were inspected, the asbestos materials </w:t>
            </w:r>
            <w:r w:rsidR="00C64EAF">
              <w:t>inside were repackaged safely if required and they were then transported to a site for burial</w:t>
            </w:r>
          </w:p>
          <w:p w:rsidR="00A9772C" w:rsidRDefault="00A9772C" w:rsidP="00900DD4"/>
          <w:p w:rsidR="00E70649" w:rsidRPr="00900DD4" w:rsidRDefault="00E70649" w:rsidP="00900DD4"/>
        </w:tc>
        <w:tc>
          <w:tcPr>
            <w:tcW w:w="1418" w:type="dxa"/>
          </w:tcPr>
          <w:p w:rsidR="00A9772C" w:rsidRDefault="00A9772C" w:rsidP="00F04BB0">
            <w:pPr>
              <w:rPr>
                <w:b/>
              </w:rPr>
            </w:pPr>
          </w:p>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Default="00A9772C" w:rsidP="00A9772C"/>
          <w:p w:rsidR="00A9772C" w:rsidRPr="00A9772C" w:rsidRDefault="00A9772C" w:rsidP="00A9772C">
            <w:pPr>
              <w:rPr>
                <w:b/>
              </w:rPr>
            </w:pPr>
          </w:p>
        </w:tc>
      </w:tr>
    </w:tbl>
    <w:p w:rsidR="00900DD4" w:rsidRDefault="00900DD4" w:rsidP="00F04BB0">
      <w:pPr>
        <w:ind w:left="851"/>
        <w:rPr>
          <w:b/>
        </w:rPr>
      </w:pPr>
    </w:p>
    <w:p w:rsidR="001D1B58" w:rsidRDefault="00C64EAF" w:rsidP="00F04BB0">
      <w:pPr>
        <w:ind w:left="851"/>
        <w:rPr>
          <w:b/>
        </w:rPr>
      </w:pPr>
      <w:r>
        <w:rPr>
          <w:b/>
        </w:rPr>
        <w:lastRenderedPageBreak/>
        <w:t>Asbestos Abatement Services Presentation on typical problems affected asbestos removal works</w:t>
      </w:r>
    </w:p>
    <w:tbl>
      <w:tblPr>
        <w:tblStyle w:val="TableGrid"/>
        <w:tblW w:w="10343" w:type="dxa"/>
        <w:tblInd w:w="851" w:type="dxa"/>
        <w:tblLook w:val="04A0" w:firstRow="1" w:lastRow="0" w:firstColumn="1" w:lastColumn="0" w:noHBand="0" w:noVBand="1"/>
      </w:tblPr>
      <w:tblGrid>
        <w:gridCol w:w="8925"/>
        <w:gridCol w:w="1418"/>
      </w:tblGrid>
      <w:tr w:rsidR="00C64EAF" w:rsidTr="00C64EAF">
        <w:tc>
          <w:tcPr>
            <w:tcW w:w="8925" w:type="dxa"/>
          </w:tcPr>
          <w:p w:rsidR="00C64EAF" w:rsidRDefault="00C64EAF" w:rsidP="00F04BB0">
            <w:r w:rsidRPr="00C64EAF">
              <w:t xml:space="preserve">Mitch </w:t>
            </w:r>
            <w:proofErr w:type="spellStart"/>
            <w:r w:rsidRPr="00C64EAF">
              <w:t>Sayce</w:t>
            </w:r>
            <w:proofErr w:type="spellEnd"/>
            <w:r>
              <w:t xml:space="preserve">, Health and Safety adviser for Asbestos Abatement Services gives a short presentation on problems they encounter. </w:t>
            </w:r>
          </w:p>
          <w:p w:rsidR="005A6008" w:rsidRDefault="005A6008" w:rsidP="00F04BB0"/>
          <w:p w:rsidR="00C64EAF" w:rsidRDefault="00C64EAF" w:rsidP="00F04BB0">
            <w:r>
              <w:t xml:space="preserve"> A significant problem is changing of site conditions.  For some works, the HSE require a notification period of 14 days, if the site has changed since the initial meeting and discussion on scope of works, such has live services not being isolated or sections of </w:t>
            </w:r>
            <w:r w:rsidR="005A6008">
              <w:t>buildings being demolished can have a significant impact on the removals. The risk assessments would need to be changed and alternate plans made and the info resubmitted to HSE.</w:t>
            </w:r>
          </w:p>
          <w:p w:rsidR="005A6008" w:rsidRDefault="005A6008" w:rsidP="00F04BB0"/>
          <w:p w:rsidR="005A6008" w:rsidRDefault="005A6008" w:rsidP="00F04BB0">
            <w:r>
              <w:t>Surveys can also be inaccurate, which means planned methodology is no longer suitable and the finished product may not work for the client. The scope of works is planned against a survey and if there has been and error they removals may not happen as organised.</w:t>
            </w:r>
          </w:p>
          <w:p w:rsidR="005A6008" w:rsidRDefault="005A6008" w:rsidP="00F04BB0"/>
          <w:p w:rsidR="005A6008" w:rsidRDefault="005A6008" w:rsidP="00F04BB0">
            <w:r>
              <w:t xml:space="preserve">There have also been instances of plant such as the DCU’s or air extraction units being stolen or damaged. The works cannot take place without the necessary equipment. </w:t>
            </w:r>
          </w:p>
          <w:p w:rsidR="005A6008" w:rsidRDefault="005A6008" w:rsidP="00F04BB0"/>
          <w:p w:rsidR="005A6008" w:rsidRPr="00C64EAF" w:rsidRDefault="005A6008" w:rsidP="00F04BB0"/>
        </w:tc>
        <w:tc>
          <w:tcPr>
            <w:tcW w:w="1418" w:type="dxa"/>
          </w:tcPr>
          <w:p w:rsidR="00C64EAF" w:rsidRDefault="00C64EAF" w:rsidP="00F04BB0">
            <w:pPr>
              <w:rPr>
                <w:b/>
              </w:rPr>
            </w:pPr>
          </w:p>
        </w:tc>
      </w:tr>
    </w:tbl>
    <w:p w:rsidR="00C64EAF" w:rsidRDefault="00C64EAF" w:rsidP="00F04BB0">
      <w:pPr>
        <w:ind w:left="851"/>
        <w:rPr>
          <w:b/>
        </w:rPr>
      </w:pPr>
    </w:p>
    <w:p w:rsidR="005A6008" w:rsidRDefault="005A6008" w:rsidP="00F04BB0">
      <w:pPr>
        <w:ind w:left="851"/>
        <w:rPr>
          <w:b/>
        </w:rPr>
      </w:pPr>
      <w:r>
        <w:rPr>
          <w:b/>
        </w:rPr>
        <w:t>AOB</w:t>
      </w:r>
    </w:p>
    <w:tbl>
      <w:tblPr>
        <w:tblStyle w:val="TableGrid"/>
        <w:tblW w:w="10343" w:type="dxa"/>
        <w:tblInd w:w="851" w:type="dxa"/>
        <w:tblLook w:val="04A0" w:firstRow="1" w:lastRow="0" w:firstColumn="1" w:lastColumn="0" w:noHBand="0" w:noVBand="1"/>
      </w:tblPr>
      <w:tblGrid>
        <w:gridCol w:w="8925"/>
        <w:gridCol w:w="1418"/>
      </w:tblGrid>
      <w:tr w:rsidR="005A6008" w:rsidTr="005A6008">
        <w:tc>
          <w:tcPr>
            <w:tcW w:w="8925" w:type="dxa"/>
          </w:tcPr>
          <w:p w:rsidR="005A6008" w:rsidRDefault="00664B28" w:rsidP="005A6008">
            <w:r>
              <w:t>D</w:t>
            </w:r>
            <w:bookmarkStart w:id="0" w:name="_GoBack"/>
            <w:bookmarkEnd w:id="0"/>
            <w:r w:rsidR="005A6008">
              <w:t>M brings up some works that need to be undertaken on the Substation in chemistry. Chemistry cannot arrange shut downs at short notice, TM confirms that there is a planned shutdown around Christmas to facilitate other works and could they be aligned to cause minimal disruption</w:t>
            </w:r>
          </w:p>
          <w:p w:rsidR="005A6008" w:rsidRDefault="005A6008" w:rsidP="005A6008"/>
          <w:p w:rsidR="005A6008" w:rsidRPr="005A6008" w:rsidRDefault="005A6008" w:rsidP="005A6008">
            <w:pPr>
              <w:rPr>
                <w:b/>
              </w:rPr>
            </w:pPr>
            <w:r>
              <w:rPr>
                <w:b/>
              </w:rPr>
              <w:t>JB and TM to meet to discuss timeframes</w:t>
            </w:r>
          </w:p>
        </w:tc>
        <w:tc>
          <w:tcPr>
            <w:tcW w:w="1418" w:type="dxa"/>
          </w:tcPr>
          <w:p w:rsidR="005A6008" w:rsidRDefault="005A6008" w:rsidP="00F04BB0">
            <w:pPr>
              <w:rPr>
                <w:b/>
              </w:rPr>
            </w:pPr>
          </w:p>
          <w:p w:rsidR="005A6008" w:rsidRDefault="005A6008" w:rsidP="00F04BB0">
            <w:pPr>
              <w:rPr>
                <w:b/>
              </w:rPr>
            </w:pPr>
          </w:p>
          <w:p w:rsidR="005A6008" w:rsidRDefault="005A6008" w:rsidP="00F04BB0">
            <w:pPr>
              <w:rPr>
                <w:b/>
              </w:rPr>
            </w:pPr>
          </w:p>
          <w:p w:rsidR="005A6008" w:rsidRDefault="005A6008" w:rsidP="00F04BB0">
            <w:pPr>
              <w:rPr>
                <w:b/>
              </w:rPr>
            </w:pPr>
            <w:r>
              <w:rPr>
                <w:b/>
              </w:rPr>
              <w:t>New Action:</w:t>
            </w:r>
          </w:p>
          <w:p w:rsidR="005A6008" w:rsidRPr="005A6008" w:rsidRDefault="005A6008" w:rsidP="00F04BB0">
            <w:pPr>
              <w:rPr>
                <w:b/>
              </w:rPr>
            </w:pPr>
            <w:r>
              <w:rPr>
                <w:b/>
              </w:rPr>
              <w:t>JB / TM</w:t>
            </w:r>
          </w:p>
        </w:tc>
      </w:tr>
      <w:tr w:rsidR="005A6008" w:rsidTr="005A6008">
        <w:tc>
          <w:tcPr>
            <w:tcW w:w="8925" w:type="dxa"/>
          </w:tcPr>
          <w:p w:rsidR="005A6008" w:rsidRDefault="005A6008" w:rsidP="005A6008">
            <w:r>
              <w:t xml:space="preserve">MB enquires about stakeholders in the library such as </w:t>
            </w:r>
            <w:proofErr w:type="spellStart"/>
            <w:r>
              <w:t>ITServices</w:t>
            </w:r>
            <w:proofErr w:type="spellEnd"/>
            <w:r>
              <w:t xml:space="preserve"> and staff in the café to arrange training on the Asbestos Management System.  JB confirms that members of IT have been </w:t>
            </w:r>
            <w:r w:rsidR="008D4E1E">
              <w:t>trained,</w:t>
            </w:r>
            <w:r>
              <w:t xml:space="preserve"> but the question is if those based in the library have access. </w:t>
            </w:r>
          </w:p>
          <w:p w:rsidR="008D4E1E" w:rsidRDefault="008D4E1E" w:rsidP="005A6008"/>
          <w:p w:rsidR="008D4E1E" w:rsidRDefault="008D4E1E" w:rsidP="005A6008">
            <w:r>
              <w:t xml:space="preserve">JB and DS again reassure the group that dockets can still be raised via the helpdesk and the Asbestos team will action them. Any questions or concerns can be directed to the Asbestos team who will be more than happy to help. </w:t>
            </w:r>
          </w:p>
          <w:p w:rsidR="005A6008" w:rsidRDefault="005A6008" w:rsidP="005A6008"/>
        </w:tc>
        <w:tc>
          <w:tcPr>
            <w:tcW w:w="1418" w:type="dxa"/>
          </w:tcPr>
          <w:p w:rsidR="005A6008" w:rsidRDefault="005A6008" w:rsidP="00F04BB0">
            <w:pPr>
              <w:rPr>
                <w:b/>
              </w:rPr>
            </w:pPr>
          </w:p>
        </w:tc>
      </w:tr>
    </w:tbl>
    <w:p w:rsidR="005A6008" w:rsidRPr="00C64EAF" w:rsidRDefault="005A6008" w:rsidP="00F04BB0">
      <w:pPr>
        <w:ind w:left="851"/>
        <w:rPr>
          <w:b/>
        </w:rPr>
      </w:pPr>
    </w:p>
    <w:sectPr w:rsidR="005A6008" w:rsidRPr="00C64EAF" w:rsidSect="00F503DC">
      <w:headerReference w:type="default" r:id="rId8"/>
      <w:headerReference w:type="first" r:id="rId9"/>
      <w:pgSz w:w="11906" w:h="16838"/>
      <w:pgMar w:top="2291" w:right="1440" w:bottom="1440" w:left="0" w:header="56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7DF6" w:rsidRDefault="00347DF6" w:rsidP="00347DF6">
      <w:pPr>
        <w:spacing w:after="0" w:line="240" w:lineRule="auto"/>
      </w:pPr>
      <w:r>
        <w:separator/>
      </w:r>
    </w:p>
  </w:endnote>
  <w:endnote w:type="continuationSeparator" w:id="0">
    <w:p w:rsidR="00347DF6" w:rsidRDefault="00347DF6" w:rsidP="00347D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7DF6" w:rsidRDefault="00347DF6" w:rsidP="00347DF6">
      <w:pPr>
        <w:spacing w:after="0" w:line="240" w:lineRule="auto"/>
      </w:pPr>
      <w:r>
        <w:separator/>
      </w:r>
    </w:p>
  </w:footnote>
  <w:footnote w:type="continuationSeparator" w:id="0">
    <w:p w:rsidR="00347DF6" w:rsidRDefault="00347DF6" w:rsidP="00347D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7DF6" w:rsidRDefault="00347DF6">
    <w:pPr>
      <w:pStyle w:val="Header"/>
    </w:pPr>
    <w:r>
      <w:rPr>
        <w:noProof/>
        <w:lang w:eastAsia="en-GB"/>
      </w:rPr>
      <w:drawing>
        <wp:anchor distT="0" distB="0" distL="114300" distR="114300" simplePos="0" relativeHeight="251664384" behindDoc="0" locked="0" layoutInCell="1" allowOverlap="1">
          <wp:simplePos x="0" y="0"/>
          <wp:positionH relativeFrom="margin">
            <wp:align>left</wp:align>
          </wp:positionH>
          <wp:positionV relativeFrom="paragraph">
            <wp:posOffset>-184001</wp:posOffset>
          </wp:positionV>
          <wp:extent cx="7644765" cy="68897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44765" cy="68897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0EA0" w:rsidRDefault="00506F7F">
    <w:pPr>
      <w:pStyle w:val="Header"/>
    </w:pPr>
    <w:r>
      <w:rPr>
        <w:noProof/>
        <w:lang w:eastAsia="en-GB"/>
      </w:rPr>
      <mc:AlternateContent>
        <mc:Choice Requires="wps">
          <w:drawing>
            <wp:anchor distT="45720" distB="45720" distL="114300" distR="114300" simplePos="0" relativeHeight="251663360" behindDoc="0" locked="0" layoutInCell="1" allowOverlap="1">
              <wp:simplePos x="0" y="0"/>
              <wp:positionH relativeFrom="column">
                <wp:posOffset>165370</wp:posOffset>
              </wp:positionH>
              <wp:positionV relativeFrom="paragraph">
                <wp:posOffset>834674</wp:posOffset>
              </wp:positionV>
              <wp:extent cx="4416358" cy="838200"/>
              <wp:effectExtent l="0" t="0" r="381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6358" cy="838200"/>
                      </a:xfrm>
                      <a:prstGeom prst="rect">
                        <a:avLst/>
                      </a:prstGeom>
                      <a:solidFill>
                        <a:srgbClr val="FFFFFF"/>
                      </a:solidFill>
                      <a:ln w="9525">
                        <a:noFill/>
                        <a:miter lim="800000"/>
                        <a:headEnd/>
                        <a:tailEnd/>
                      </a:ln>
                    </wps:spPr>
                    <wps:txbx>
                      <w:txbxContent>
                        <w:p w:rsidR="00F82C2D" w:rsidRPr="00506F7F" w:rsidRDefault="00DB1EB8">
                          <w:pPr>
                            <w:rPr>
                              <w:sz w:val="32"/>
                              <w:szCs w:val="32"/>
                            </w:rPr>
                          </w:pPr>
                          <w:r w:rsidRPr="00506F7F">
                            <w:rPr>
                              <w:sz w:val="32"/>
                              <w:szCs w:val="32"/>
                            </w:rPr>
                            <w:t>University A</w:t>
                          </w:r>
                          <w:r w:rsidR="00506F7F" w:rsidRPr="00506F7F">
                            <w:rPr>
                              <w:sz w:val="32"/>
                              <w:szCs w:val="32"/>
                            </w:rPr>
                            <w:t>sbestos Management Group Meeting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13pt;margin-top:65.7pt;width:347.75pt;height:66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" stroked="f">
              <v:textbox>
                <w:txbxContent>
                  <w:p w:rsidR="00F82C2D" w:rsidRPr="00506F7F" w:rsidRDefault="00DB1EB8">
                    <w:pPr>
                      <w:rPr>
                        <w:sz w:val="32"/>
                        <w:szCs w:val="32"/>
                      </w:rPr>
                    </w:pPr>
                    <w:r w:rsidRPr="00506F7F">
                      <w:rPr>
                        <w:sz w:val="32"/>
                        <w:szCs w:val="32"/>
                      </w:rPr>
                      <w:t>University A</w:t>
                    </w:r>
                    <w:r w:rsidR="00506F7F" w:rsidRPr="00506F7F">
                      <w:rPr>
                        <w:sz w:val="32"/>
                        <w:szCs w:val="32"/>
                      </w:rPr>
                      <w:t>sbestos Management Group Meeting</w:t>
                    </w:r>
                  </w:p>
                </w:txbxContent>
              </v:textbox>
              <w10:wrap type="square"/>
            </v:shape>
          </w:pict>
        </mc:Fallback>
      </mc:AlternateContent>
    </w:r>
    <w:r>
      <w:rPr>
        <w:noProof/>
        <w:lang w:eastAsia="en-GB"/>
      </w:rPr>
      <w:drawing>
        <wp:anchor distT="0" distB="0" distL="114300" distR="114300" simplePos="0" relativeHeight="251660288" behindDoc="0" locked="0" layoutInCell="1" allowOverlap="1" wp14:anchorId="0F249B59" wp14:editId="0A686134">
          <wp:simplePos x="0" y="0"/>
          <wp:positionH relativeFrom="page">
            <wp:align>center</wp:align>
          </wp:positionH>
          <wp:positionV relativeFrom="paragraph">
            <wp:posOffset>-421005</wp:posOffset>
          </wp:positionV>
          <wp:extent cx="7626985" cy="1896110"/>
          <wp:effectExtent l="0" t="0" r="0" b="8890"/>
          <wp:wrapThrough wrapText="bothSides">
            <wp:wrapPolygon edited="0">
              <wp:start x="0" y="0"/>
              <wp:lineTo x="0" y="21484"/>
              <wp:lineTo x="21526" y="21484"/>
              <wp:lineTo x="21526" y="0"/>
              <wp:lineTo x="0" y="0"/>
            </wp:wrapPolygon>
          </wp:wrapThrough>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6985" cy="1896110"/>
                  </a:xfrm>
                  <a:prstGeom prst="rect">
                    <a:avLst/>
                  </a:prstGeom>
                  <a:noFill/>
                </pic:spPr>
              </pic:pic>
            </a:graphicData>
          </a:graphic>
          <wp14:sizeRelH relativeFrom="page">
            <wp14:pctWidth>0</wp14:pctWidth>
          </wp14:sizeRelH>
          <wp14:sizeRelV relativeFrom="page">
            <wp14:pctHeight>0</wp14:pctHeight>
          </wp14:sizeRelV>
        </wp:anchor>
      </w:drawing>
    </w:r>
    <w:r w:rsidR="00236EE0">
      <w:rPr>
        <w:noProof/>
        <w:lang w:eastAsia="en-GB"/>
      </w:rPr>
      <mc:AlternateContent>
        <mc:Choice Requires="wps">
          <w:drawing>
            <wp:anchor distT="45720" distB="45720" distL="114300" distR="114300" simplePos="0" relativeHeight="251661312" behindDoc="0" locked="0" layoutInCell="1" allowOverlap="1" wp14:anchorId="4D48BE84" wp14:editId="7AC1A3BE">
              <wp:simplePos x="0" y="0"/>
              <wp:positionH relativeFrom="column">
                <wp:posOffset>400050</wp:posOffset>
              </wp:positionH>
              <wp:positionV relativeFrom="paragraph">
                <wp:posOffset>912495</wp:posOffset>
              </wp:positionV>
              <wp:extent cx="4438650" cy="1404620"/>
              <wp:effectExtent l="0" t="0" r="0" b="571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8650" cy="1404620"/>
                      </a:xfrm>
                      <a:prstGeom prst="rect">
                        <a:avLst/>
                      </a:prstGeom>
                      <a:solidFill>
                        <a:srgbClr val="FFFFFF"/>
                      </a:solidFill>
                      <a:ln w="9525">
                        <a:noFill/>
                        <a:miter lim="800000"/>
                        <a:headEnd/>
                        <a:tailEnd/>
                      </a:ln>
                    </wps:spPr>
                    <wps:txbx>
                      <w:txbxContent>
                        <w:p w:rsidR="00165F67" w:rsidRPr="00236EE0" w:rsidRDefault="00165F67">
                          <w:pPr>
                            <w:rPr>
                              <w:sz w:val="3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D48BE84" id="_x0000_s1028" type="#_x0000_t202" style="position:absolute;margin-left:31.5pt;margin-top:71.85pt;width:349.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" stroked="f">
              <v:textbox style="mso-fit-shape-to-text:t">
                <w:txbxContent>
                  <w:p w:rsidR="00165F67" w:rsidRPr="00236EE0" w:rsidRDefault="00165F67">
                    <w:pPr>
                      <w:rPr>
                        <w:sz w:val="32"/>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720193"/>
    <w:multiLevelType w:val="hybridMultilevel"/>
    <w:tmpl w:val="16727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756132"/>
    <w:multiLevelType w:val="hybridMultilevel"/>
    <w:tmpl w:val="B5AC3B64"/>
    <w:lvl w:ilvl="0" w:tplc="6A0A98CE">
      <w:start w:val="1"/>
      <w:numFmt w:val="decimal"/>
      <w:lvlText w:val="%1."/>
      <w:lvlJc w:val="left"/>
      <w:pPr>
        <w:ind w:left="1571" w:hanging="360"/>
      </w:pPr>
      <w:rPr>
        <w:rFonts w:hint="default"/>
      </w:r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 w15:restartNumberingAfterBreak="0">
    <w:nsid w:val="3BBD0CF1"/>
    <w:multiLevelType w:val="hybridMultilevel"/>
    <w:tmpl w:val="6B227B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4E138A2"/>
    <w:multiLevelType w:val="hybridMultilevel"/>
    <w:tmpl w:val="B9847356"/>
    <w:lvl w:ilvl="0" w:tplc="98C679BC">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4" w15:restartNumberingAfterBreak="0">
    <w:nsid w:val="571219A3"/>
    <w:multiLevelType w:val="hybridMultilevel"/>
    <w:tmpl w:val="648E2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C6E2A6F"/>
    <w:multiLevelType w:val="hybridMultilevel"/>
    <w:tmpl w:val="44783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4"/>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DF6"/>
    <w:rsid w:val="000F7EAF"/>
    <w:rsid w:val="00165F67"/>
    <w:rsid w:val="001D1B58"/>
    <w:rsid w:val="00236EE0"/>
    <w:rsid w:val="002452F0"/>
    <w:rsid w:val="0026534C"/>
    <w:rsid w:val="00290B96"/>
    <w:rsid w:val="002C627D"/>
    <w:rsid w:val="002E2D11"/>
    <w:rsid w:val="00347DF6"/>
    <w:rsid w:val="003A4BEF"/>
    <w:rsid w:val="00426160"/>
    <w:rsid w:val="00457566"/>
    <w:rsid w:val="004828BE"/>
    <w:rsid w:val="004B63EF"/>
    <w:rsid w:val="004C5EC9"/>
    <w:rsid w:val="004D2938"/>
    <w:rsid w:val="004E79CA"/>
    <w:rsid w:val="00506F7F"/>
    <w:rsid w:val="005443AA"/>
    <w:rsid w:val="005A6008"/>
    <w:rsid w:val="00664B28"/>
    <w:rsid w:val="006A1609"/>
    <w:rsid w:val="007C6649"/>
    <w:rsid w:val="007E1B5C"/>
    <w:rsid w:val="00830B58"/>
    <w:rsid w:val="0085559B"/>
    <w:rsid w:val="008D4E1E"/>
    <w:rsid w:val="008E438B"/>
    <w:rsid w:val="00900DD4"/>
    <w:rsid w:val="00940737"/>
    <w:rsid w:val="009C50A6"/>
    <w:rsid w:val="00A24133"/>
    <w:rsid w:val="00A246A7"/>
    <w:rsid w:val="00A826EB"/>
    <w:rsid w:val="00A9772C"/>
    <w:rsid w:val="00AA0887"/>
    <w:rsid w:val="00AA1F03"/>
    <w:rsid w:val="00AF3B34"/>
    <w:rsid w:val="00B0662F"/>
    <w:rsid w:val="00B624B4"/>
    <w:rsid w:val="00C47DF8"/>
    <w:rsid w:val="00C61135"/>
    <w:rsid w:val="00C64EAF"/>
    <w:rsid w:val="00D00EA0"/>
    <w:rsid w:val="00D16B45"/>
    <w:rsid w:val="00D34BFD"/>
    <w:rsid w:val="00D9054A"/>
    <w:rsid w:val="00DB1EB8"/>
    <w:rsid w:val="00E01878"/>
    <w:rsid w:val="00E13606"/>
    <w:rsid w:val="00E70649"/>
    <w:rsid w:val="00EC326F"/>
    <w:rsid w:val="00EE0544"/>
    <w:rsid w:val="00F04BB0"/>
    <w:rsid w:val="00F503DC"/>
    <w:rsid w:val="00F82C2D"/>
    <w:rsid w:val="00FF08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445DBF6"/>
  <w15:chartTrackingRefBased/>
  <w15:docId w15:val="{D52D251C-8AA4-4993-A349-76C009B85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5F67"/>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47D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7DF6"/>
  </w:style>
  <w:style w:type="paragraph" w:styleId="Footer">
    <w:name w:val="footer"/>
    <w:basedOn w:val="Normal"/>
    <w:link w:val="FooterChar"/>
    <w:uiPriority w:val="99"/>
    <w:unhideWhenUsed/>
    <w:rsid w:val="00347D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7DF6"/>
  </w:style>
  <w:style w:type="table" w:styleId="TableGrid">
    <w:name w:val="Table Grid"/>
    <w:basedOn w:val="TableNormal"/>
    <w:uiPriority w:val="39"/>
    <w:rsid w:val="00165F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5F6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5F67"/>
    <w:rPr>
      <w:rFonts w:ascii="Segoe UI" w:hAnsi="Segoe UI" w:cs="Segoe UI"/>
      <w:sz w:val="18"/>
      <w:szCs w:val="18"/>
    </w:rPr>
  </w:style>
  <w:style w:type="paragraph" w:styleId="ListParagraph">
    <w:name w:val="List Paragraph"/>
    <w:basedOn w:val="Normal"/>
    <w:uiPriority w:val="34"/>
    <w:qFormat/>
    <w:rsid w:val="004E79CA"/>
    <w:pPr>
      <w:ind w:left="720"/>
      <w:contextualSpacing/>
    </w:pPr>
  </w:style>
  <w:style w:type="character" w:styleId="Hyperlink">
    <w:name w:val="Hyperlink"/>
    <w:basedOn w:val="DefaultParagraphFont"/>
    <w:uiPriority w:val="99"/>
    <w:unhideWhenUsed/>
    <w:rsid w:val="00D16B4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183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bohs.org/faculty-for-asbestos-assessment-and-management-faa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E063CE2F</Template>
  <TotalTime>7</TotalTime>
  <Pages>4</Pages>
  <Words>1225</Words>
  <Characters>6983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Urueta Rule, Jo</dc:creator>
  <cp:keywords/>
  <dc:description/>
  <cp:lastModifiedBy>Bird, Emily</cp:lastModifiedBy>
  <cp:revision>3</cp:revision>
  <cp:lastPrinted>2017-08-22T14:46:00Z</cp:lastPrinted>
  <dcterms:created xsi:type="dcterms:W3CDTF">2018-07-23T13:02:00Z</dcterms:created>
  <dcterms:modified xsi:type="dcterms:W3CDTF">2018-12-20T14:09:00Z</dcterms:modified>
</cp:coreProperties>
</file>