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573342" w14:textId="756F3871" w:rsidR="008A159B" w:rsidRPr="00473488" w:rsidRDefault="008A159B" w:rsidP="00F65988">
      <w:pPr>
        <w:rPr>
          <w:rFonts w:ascii="Aptos" w:hAnsi="Aptos"/>
          <w:noProof/>
        </w:rPr>
      </w:pPr>
    </w:p>
    <w:p w14:paraId="7F7A3604" w14:textId="77777777" w:rsidR="001B2859" w:rsidRPr="00473488" w:rsidRDefault="001B2859" w:rsidP="00F65988">
      <w:pPr>
        <w:rPr>
          <w:rFonts w:ascii="Aptos" w:hAnsi="Aptos"/>
          <w:noProof/>
        </w:rPr>
      </w:pPr>
    </w:p>
    <w:p w14:paraId="759A9369" w14:textId="77777777" w:rsidR="001B2859" w:rsidRPr="00473488" w:rsidRDefault="001B2859" w:rsidP="00F65988">
      <w:pPr>
        <w:rPr>
          <w:rFonts w:ascii="Aptos" w:hAnsi="Aptos"/>
          <w:noProof/>
        </w:rPr>
      </w:pPr>
    </w:p>
    <w:p w14:paraId="569F69CF" w14:textId="77777777" w:rsidR="001B2859" w:rsidRPr="00473488" w:rsidRDefault="001B2859" w:rsidP="00F65988">
      <w:pPr>
        <w:rPr>
          <w:rFonts w:ascii="Aptos" w:hAnsi="Aptos"/>
          <w:noProof/>
        </w:rPr>
      </w:pPr>
    </w:p>
    <w:p w14:paraId="0AE8C13A" w14:textId="77777777" w:rsidR="001B2859" w:rsidRPr="00473488" w:rsidRDefault="001B2859" w:rsidP="00F65988">
      <w:pPr>
        <w:rPr>
          <w:rFonts w:ascii="Aptos" w:hAnsi="Aptos"/>
          <w:noProof/>
        </w:rPr>
      </w:pPr>
    </w:p>
    <w:p w14:paraId="0515885F" w14:textId="77777777" w:rsidR="001B2859" w:rsidRPr="00473488" w:rsidRDefault="001B2859" w:rsidP="00F65988">
      <w:pPr>
        <w:rPr>
          <w:rFonts w:ascii="Aptos" w:hAnsi="Aptos"/>
          <w:noProof/>
        </w:rPr>
      </w:pPr>
    </w:p>
    <w:p w14:paraId="4EE4F529" w14:textId="77777777" w:rsidR="001B2859" w:rsidRPr="00473488" w:rsidRDefault="001B2859" w:rsidP="00F65988">
      <w:pPr>
        <w:rPr>
          <w:rFonts w:ascii="Aptos" w:hAnsi="Aptos"/>
          <w:noProof/>
        </w:rPr>
      </w:pPr>
    </w:p>
    <w:p w14:paraId="074C0DC7" w14:textId="77777777" w:rsidR="001B2859" w:rsidRPr="00473488" w:rsidRDefault="001B2859" w:rsidP="00F65988">
      <w:pPr>
        <w:rPr>
          <w:rFonts w:ascii="Aptos" w:hAnsi="Aptos"/>
        </w:rPr>
      </w:pPr>
    </w:p>
    <w:p w14:paraId="01F8AF33" w14:textId="3E65971A" w:rsidR="005F17A9" w:rsidRPr="00473488" w:rsidRDefault="009B01FF" w:rsidP="00F65988">
      <w:pPr>
        <w:rPr>
          <w:rFonts w:ascii="Aptos" w:hAnsi="Aptos"/>
          <w:b/>
          <w:bCs/>
          <w:sz w:val="44"/>
          <w:szCs w:val="44"/>
        </w:rPr>
      </w:pPr>
      <w:r w:rsidRPr="00473488">
        <w:rPr>
          <w:rFonts w:ascii="Aptos" w:hAnsi="Aptos"/>
          <w:b/>
          <w:bCs/>
          <w:sz w:val="44"/>
          <w:szCs w:val="44"/>
        </w:rPr>
        <w:t>Project Brief</w:t>
      </w:r>
    </w:p>
    <w:p w14:paraId="0FA41A51" w14:textId="77777777" w:rsidR="00923BAA" w:rsidRPr="00473488" w:rsidRDefault="00923BAA" w:rsidP="00F65988">
      <w:pPr>
        <w:rPr>
          <w:rFonts w:ascii="Aptos" w:hAnsi="Aptos"/>
          <w:b/>
          <w:bCs/>
          <w:sz w:val="40"/>
          <w:szCs w:val="36"/>
        </w:rPr>
      </w:pPr>
    </w:p>
    <w:p w14:paraId="10F014A2" w14:textId="2B7DAEB5" w:rsidR="00923BAA" w:rsidRPr="00473488" w:rsidRDefault="00923BAA" w:rsidP="00F65988">
      <w:pPr>
        <w:rPr>
          <w:rFonts w:ascii="Aptos" w:eastAsia="Aptos" w:hAnsi="Aptos" w:cs="Aptos"/>
          <w:b/>
          <w:bCs/>
          <w:sz w:val="36"/>
          <w:szCs w:val="36"/>
        </w:rPr>
      </w:pPr>
      <w:r w:rsidRPr="00473488">
        <w:rPr>
          <w:rFonts w:ascii="Aptos" w:eastAsia="Aptos" w:hAnsi="Aptos" w:cs="Aptos"/>
          <w:b/>
          <w:bCs/>
          <w:sz w:val="36"/>
          <w:szCs w:val="36"/>
        </w:rPr>
        <w:t>Warwick People Team’s Learning &amp; Development Dynamic Framework of Service Providers</w:t>
      </w:r>
    </w:p>
    <w:p w14:paraId="2DD32E11" w14:textId="77777777" w:rsidR="00923BAA" w:rsidRPr="00473488" w:rsidRDefault="00923BAA" w:rsidP="00F65988">
      <w:pPr>
        <w:rPr>
          <w:rFonts w:ascii="Aptos" w:hAnsi="Aptos"/>
          <w:b/>
          <w:bCs/>
          <w:sz w:val="40"/>
          <w:szCs w:val="36"/>
        </w:rPr>
      </w:pPr>
    </w:p>
    <w:p w14:paraId="0276C553" w14:textId="77777777" w:rsidR="00923BAA" w:rsidRPr="00473488" w:rsidRDefault="00923BAA" w:rsidP="00F65988">
      <w:pPr>
        <w:rPr>
          <w:rFonts w:ascii="Aptos" w:hAnsi="Aptos"/>
          <w:b/>
          <w:bCs/>
          <w:sz w:val="24"/>
          <w:szCs w:val="22"/>
        </w:rPr>
      </w:pPr>
    </w:p>
    <w:sdt>
      <w:sdtPr>
        <w:rPr>
          <w:rFonts w:ascii="Aptos" w:eastAsia="Times New Roman" w:hAnsi="Aptos" w:cs="Arial"/>
          <w:color w:val="auto"/>
          <w:sz w:val="22"/>
          <w:szCs w:val="20"/>
          <w:lang w:val="en-GB"/>
        </w:rPr>
        <w:id w:val="-690376119"/>
        <w:docPartObj>
          <w:docPartGallery w:val="Table of Contents"/>
          <w:docPartUnique/>
        </w:docPartObj>
      </w:sdtPr>
      <w:sdtEndPr>
        <w:rPr>
          <w:b/>
          <w:bCs/>
          <w:noProof/>
        </w:rPr>
      </w:sdtEndPr>
      <w:sdtContent>
        <w:p w14:paraId="721AD281" w14:textId="5CCB1202" w:rsidR="00F918BA" w:rsidRPr="00473488" w:rsidRDefault="00F918BA" w:rsidP="00F65988">
          <w:pPr>
            <w:pStyle w:val="TOCHeading"/>
            <w:rPr>
              <w:rFonts w:ascii="Aptos" w:hAnsi="Aptos"/>
              <w:b/>
              <w:bCs/>
              <w:color w:val="auto"/>
            </w:rPr>
          </w:pPr>
          <w:r w:rsidRPr="00473488">
            <w:rPr>
              <w:rFonts w:ascii="Aptos" w:hAnsi="Aptos"/>
              <w:b/>
              <w:bCs/>
              <w:color w:val="auto"/>
            </w:rPr>
            <w:t>Contents</w:t>
          </w:r>
        </w:p>
        <w:p w14:paraId="6A85E3F5" w14:textId="3556DF25" w:rsidR="00473488" w:rsidRPr="00473488" w:rsidRDefault="00F918BA">
          <w:pPr>
            <w:pStyle w:val="TOC1"/>
            <w:tabs>
              <w:tab w:val="left" w:pos="480"/>
              <w:tab w:val="right" w:leader="dot" w:pos="8834"/>
            </w:tabs>
            <w:rPr>
              <w:rFonts w:ascii="Aptos" w:eastAsiaTheme="minorEastAsia" w:hAnsi="Aptos" w:cstheme="minorBidi"/>
              <w:noProof/>
              <w:kern w:val="2"/>
              <w:sz w:val="24"/>
              <w:szCs w:val="24"/>
              <w:lang w:eastAsia="en-GB"/>
              <w14:ligatures w14:val="standardContextual"/>
            </w:rPr>
          </w:pPr>
          <w:r w:rsidRPr="00473488">
            <w:rPr>
              <w:rFonts w:ascii="Aptos" w:hAnsi="Aptos"/>
            </w:rPr>
            <w:fldChar w:fldCharType="begin"/>
          </w:r>
          <w:r w:rsidRPr="00473488">
            <w:rPr>
              <w:rFonts w:ascii="Aptos" w:hAnsi="Aptos"/>
            </w:rPr>
            <w:instrText xml:space="preserve"> TOC \o "1-3" \h \z \u </w:instrText>
          </w:r>
          <w:r w:rsidRPr="00473488">
            <w:rPr>
              <w:rFonts w:ascii="Aptos" w:hAnsi="Aptos"/>
            </w:rPr>
            <w:fldChar w:fldCharType="separate"/>
          </w:r>
          <w:hyperlink w:anchor="_Toc227312125" w:history="1">
            <w:r w:rsidR="00473488" w:rsidRPr="00473488">
              <w:rPr>
                <w:rStyle w:val="Hyperlink"/>
                <w:rFonts w:ascii="Aptos" w:eastAsiaTheme="majorEastAsia" w:hAnsi="Aptos"/>
                <w:noProof/>
              </w:rPr>
              <w:t>1.</w:t>
            </w:r>
            <w:r w:rsidR="00473488" w:rsidRPr="00473488">
              <w:rPr>
                <w:rFonts w:ascii="Aptos" w:eastAsiaTheme="minorEastAsia" w:hAnsi="Aptos" w:cstheme="minorBidi"/>
                <w:noProof/>
                <w:kern w:val="2"/>
                <w:sz w:val="24"/>
                <w:szCs w:val="24"/>
                <w:lang w:eastAsia="en-GB"/>
                <w14:ligatures w14:val="standardContextual"/>
              </w:rPr>
              <w:tab/>
            </w:r>
            <w:r w:rsidR="00473488" w:rsidRPr="00473488">
              <w:rPr>
                <w:rStyle w:val="Hyperlink"/>
                <w:rFonts w:ascii="Aptos" w:eastAsiaTheme="majorEastAsia" w:hAnsi="Aptos"/>
                <w:noProof/>
              </w:rPr>
              <w:t>Summary of Service Requirement</w:t>
            </w:r>
            <w:r w:rsidR="00473488" w:rsidRPr="00473488">
              <w:rPr>
                <w:rFonts w:ascii="Aptos" w:hAnsi="Aptos"/>
                <w:noProof/>
                <w:webHidden/>
              </w:rPr>
              <w:tab/>
            </w:r>
            <w:r w:rsidR="00473488" w:rsidRPr="00473488">
              <w:rPr>
                <w:rFonts w:ascii="Aptos" w:hAnsi="Aptos"/>
                <w:noProof/>
                <w:webHidden/>
              </w:rPr>
              <w:fldChar w:fldCharType="begin"/>
            </w:r>
            <w:r w:rsidR="00473488" w:rsidRPr="00473488">
              <w:rPr>
                <w:rFonts w:ascii="Aptos" w:hAnsi="Aptos"/>
                <w:noProof/>
                <w:webHidden/>
              </w:rPr>
              <w:instrText xml:space="preserve"> PAGEREF _Toc227312125 \h </w:instrText>
            </w:r>
            <w:r w:rsidR="00473488" w:rsidRPr="00473488">
              <w:rPr>
                <w:rFonts w:ascii="Aptos" w:hAnsi="Aptos"/>
                <w:noProof/>
                <w:webHidden/>
              </w:rPr>
            </w:r>
            <w:r w:rsidR="00473488" w:rsidRPr="00473488">
              <w:rPr>
                <w:rFonts w:ascii="Aptos" w:hAnsi="Aptos"/>
                <w:noProof/>
                <w:webHidden/>
              </w:rPr>
              <w:fldChar w:fldCharType="separate"/>
            </w:r>
            <w:r w:rsidR="00473488" w:rsidRPr="00473488">
              <w:rPr>
                <w:rFonts w:ascii="Aptos" w:hAnsi="Aptos"/>
                <w:noProof/>
                <w:webHidden/>
              </w:rPr>
              <w:t>2</w:t>
            </w:r>
            <w:r w:rsidR="00473488" w:rsidRPr="00473488">
              <w:rPr>
                <w:rFonts w:ascii="Aptos" w:hAnsi="Aptos"/>
                <w:noProof/>
                <w:webHidden/>
              </w:rPr>
              <w:fldChar w:fldCharType="end"/>
            </w:r>
          </w:hyperlink>
        </w:p>
        <w:p w14:paraId="2D871A34" w14:textId="117F799D" w:rsidR="00473488" w:rsidRPr="00473488" w:rsidRDefault="00473488">
          <w:pPr>
            <w:pStyle w:val="TOC1"/>
            <w:tabs>
              <w:tab w:val="left" w:pos="480"/>
              <w:tab w:val="right" w:leader="dot" w:pos="8834"/>
            </w:tabs>
            <w:rPr>
              <w:rFonts w:ascii="Aptos" w:eastAsiaTheme="minorEastAsia" w:hAnsi="Aptos" w:cstheme="minorBidi"/>
              <w:noProof/>
              <w:kern w:val="2"/>
              <w:sz w:val="24"/>
              <w:szCs w:val="24"/>
              <w:lang w:eastAsia="en-GB"/>
              <w14:ligatures w14:val="standardContextual"/>
            </w:rPr>
          </w:pPr>
          <w:hyperlink w:anchor="_Toc227312126" w:history="1">
            <w:r w:rsidRPr="00473488">
              <w:rPr>
                <w:rStyle w:val="Hyperlink"/>
                <w:rFonts w:ascii="Aptos" w:eastAsiaTheme="majorEastAsia" w:hAnsi="Aptos"/>
                <w:noProof/>
              </w:rPr>
              <w:t>2.</w:t>
            </w:r>
            <w:r w:rsidRPr="00473488">
              <w:rPr>
                <w:rFonts w:ascii="Aptos" w:eastAsiaTheme="minorEastAsia" w:hAnsi="Aptos" w:cstheme="minorBidi"/>
                <w:noProof/>
                <w:kern w:val="2"/>
                <w:sz w:val="24"/>
                <w:szCs w:val="24"/>
                <w:lang w:eastAsia="en-GB"/>
                <w14:ligatures w14:val="standardContextual"/>
              </w:rPr>
              <w:tab/>
            </w:r>
            <w:r w:rsidRPr="00473488">
              <w:rPr>
                <w:rStyle w:val="Hyperlink"/>
                <w:rFonts w:ascii="Aptos" w:eastAsiaTheme="majorEastAsia" w:hAnsi="Aptos"/>
                <w:noProof/>
              </w:rPr>
              <w:t>Section A – Instructions for Suppliers</w:t>
            </w:r>
            <w:r w:rsidRPr="00473488">
              <w:rPr>
                <w:rFonts w:ascii="Aptos" w:hAnsi="Aptos"/>
                <w:noProof/>
                <w:webHidden/>
              </w:rPr>
              <w:tab/>
            </w:r>
            <w:r w:rsidRPr="00473488">
              <w:rPr>
                <w:rFonts w:ascii="Aptos" w:hAnsi="Aptos"/>
                <w:noProof/>
                <w:webHidden/>
              </w:rPr>
              <w:fldChar w:fldCharType="begin"/>
            </w:r>
            <w:r w:rsidRPr="00473488">
              <w:rPr>
                <w:rFonts w:ascii="Aptos" w:hAnsi="Aptos"/>
                <w:noProof/>
                <w:webHidden/>
              </w:rPr>
              <w:instrText xml:space="preserve"> PAGEREF _Toc227312126 \h </w:instrText>
            </w:r>
            <w:r w:rsidRPr="00473488">
              <w:rPr>
                <w:rFonts w:ascii="Aptos" w:hAnsi="Aptos"/>
                <w:noProof/>
                <w:webHidden/>
              </w:rPr>
            </w:r>
            <w:r w:rsidRPr="00473488">
              <w:rPr>
                <w:rFonts w:ascii="Aptos" w:hAnsi="Aptos"/>
                <w:noProof/>
                <w:webHidden/>
              </w:rPr>
              <w:fldChar w:fldCharType="separate"/>
            </w:r>
            <w:r w:rsidRPr="00473488">
              <w:rPr>
                <w:rFonts w:ascii="Aptos" w:hAnsi="Aptos"/>
                <w:noProof/>
                <w:webHidden/>
              </w:rPr>
              <w:t>2</w:t>
            </w:r>
            <w:r w:rsidRPr="00473488">
              <w:rPr>
                <w:rFonts w:ascii="Aptos" w:hAnsi="Aptos"/>
                <w:noProof/>
                <w:webHidden/>
              </w:rPr>
              <w:fldChar w:fldCharType="end"/>
            </w:r>
          </w:hyperlink>
        </w:p>
        <w:p w14:paraId="3304FB75" w14:textId="7B334506" w:rsidR="00473488" w:rsidRPr="00473488" w:rsidRDefault="00473488">
          <w:pPr>
            <w:pStyle w:val="TOC2"/>
            <w:tabs>
              <w:tab w:val="right" w:leader="dot" w:pos="8834"/>
            </w:tabs>
            <w:rPr>
              <w:rFonts w:ascii="Aptos" w:eastAsiaTheme="minorEastAsia" w:hAnsi="Aptos" w:cstheme="minorBidi"/>
              <w:noProof/>
              <w:kern w:val="2"/>
              <w:sz w:val="24"/>
              <w:szCs w:val="24"/>
              <w:lang w:eastAsia="en-GB"/>
              <w14:ligatures w14:val="standardContextual"/>
            </w:rPr>
          </w:pPr>
          <w:hyperlink w:anchor="_Toc227312127" w:history="1">
            <w:r w:rsidRPr="00473488">
              <w:rPr>
                <w:rStyle w:val="Hyperlink"/>
                <w:rFonts w:ascii="Aptos" w:eastAsiaTheme="majorEastAsia" w:hAnsi="Aptos"/>
                <w:noProof/>
              </w:rPr>
              <w:t>2.2 COMMERCIAL TERMS</w:t>
            </w:r>
            <w:r w:rsidRPr="00473488">
              <w:rPr>
                <w:rFonts w:ascii="Aptos" w:hAnsi="Aptos"/>
                <w:noProof/>
                <w:webHidden/>
              </w:rPr>
              <w:tab/>
            </w:r>
            <w:r w:rsidRPr="00473488">
              <w:rPr>
                <w:rFonts w:ascii="Aptos" w:hAnsi="Aptos"/>
                <w:noProof/>
                <w:webHidden/>
              </w:rPr>
              <w:fldChar w:fldCharType="begin"/>
            </w:r>
            <w:r w:rsidRPr="00473488">
              <w:rPr>
                <w:rFonts w:ascii="Aptos" w:hAnsi="Aptos"/>
                <w:noProof/>
                <w:webHidden/>
              </w:rPr>
              <w:instrText xml:space="preserve"> PAGEREF _Toc227312127 \h </w:instrText>
            </w:r>
            <w:r w:rsidRPr="00473488">
              <w:rPr>
                <w:rFonts w:ascii="Aptos" w:hAnsi="Aptos"/>
                <w:noProof/>
                <w:webHidden/>
              </w:rPr>
            </w:r>
            <w:r w:rsidRPr="00473488">
              <w:rPr>
                <w:rFonts w:ascii="Aptos" w:hAnsi="Aptos"/>
                <w:noProof/>
                <w:webHidden/>
              </w:rPr>
              <w:fldChar w:fldCharType="separate"/>
            </w:r>
            <w:r w:rsidRPr="00473488">
              <w:rPr>
                <w:rFonts w:ascii="Aptos" w:hAnsi="Aptos"/>
                <w:noProof/>
                <w:webHidden/>
              </w:rPr>
              <w:t>2</w:t>
            </w:r>
            <w:r w:rsidRPr="00473488">
              <w:rPr>
                <w:rFonts w:ascii="Aptos" w:hAnsi="Aptos"/>
                <w:noProof/>
                <w:webHidden/>
              </w:rPr>
              <w:fldChar w:fldCharType="end"/>
            </w:r>
          </w:hyperlink>
        </w:p>
        <w:p w14:paraId="612F84AE" w14:textId="0BEF056C" w:rsidR="00473488" w:rsidRPr="00473488" w:rsidRDefault="00473488">
          <w:pPr>
            <w:pStyle w:val="TOC1"/>
            <w:tabs>
              <w:tab w:val="left" w:pos="480"/>
              <w:tab w:val="right" w:leader="dot" w:pos="8834"/>
            </w:tabs>
            <w:rPr>
              <w:rFonts w:ascii="Aptos" w:eastAsiaTheme="minorEastAsia" w:hAnsi="Aptos" w:cstheme="minorBidi"/>
              <w:noProof/>
              <w:kern w:val="2"/>
              <w:sz w:val="24"/>
              <w:szCs w:val="24"/>
              <w:lang w:eastAsia="en-GB"/>
              <w14:ligatures w14:val="standardContextual"/>
            </w:rPr>
          </w:pPr>
          <w:hyperlink w:anchor="_Toc227312128" w:history="1">
            <w:r w:rsidRPr="00473488">
              <w:rPr>
                <w:rStyle w:val="Hyperlink"/>
                <w:rFonts w:ascii="Aptos" w:eastAsiaTheme="majorEastAsia" w:hAnsi="Aptos"/>
                <w:noProof/>
              </w:rPr>
              <w:t>3.</w:t>
            </w:r>
            <w:r w:rsidRPr="00473488">
              <w:rPr>
                <w:rFonts w:ascii="Aptos" w:eastAsiaTheme="minorEastAsia" w:hAnsi="Aptos" w:cstheme="minorBidi"/>
                <w:noProof/>
                <w:kern w:val="2"/>
                <w:sz w:val="24"/>
                <w:szCs w:val="24"/>
                <w:lang w:eastAsia="en-GB"/>
                <w14:ligatures w14:val="standardContextual"/>
              </w:rPr>
              <w:tab/>
            </w:r>
            <w:r w:rsidRPr="00473488">
              <w:rPr>
                <w:rStyle w:val="Hyperlink"/>
                <w:rFonts w:ascii="Aptos" w:eastAsiaTheme="majorEastAsia" w:hAnsi="Aptos"/>
                <w:noProof/>
              </w:rPr>
              <w:t>Section B – Quotation Response</w:t>
            </w:r>
            <w:r w:rsidRPr="00473488">
              <w:rPr>
                <w:rFonts w:ascii="Aptos" w:hAnsi="Aptos"/>
                <w:noProof/>
                <w:webHidden/>
              </w:rPr>
              <w:tab/>
            </w:r>
            <w:r w:rsidRPr="00473488">
              <w:rPr>
                <w:rFonts w:ascii="Aptos" w:hAnsi="Aptos"/>
                <w:noProof/>
                <w:webHidden/>
              </w:rPr>
              <w:fldChar w:fldCharType="begin"/>
            </w:r>
            <w:r w:rsidRPr="00473488">
              <w:rPr>
                <w:rFonts w:ascii="Aptos" w:hAnsi="Aptos"/>
                <w:noProof/>
                <w:webHidden/>
              </w:rPr>
              <w:instrText xml:space="preserve"> PAGEREF _Toc227312128 \h </w:instrText>
            </w:r>
            <w:r w:rsidRPr="00473488">
              <w:rPr>
                <w:rFonts w:ascii="Aptos" w:hAnsi="Aptos"/>
                <w:noProof/>
                <w:webHidden/>
              </w:rPr>
            </w:r>
            <w:r w:rsidRPr="00473488">
              <w:rPr>
                <w:rFonts w:ascii="Aptos" w:hAnsi="Aptos"/>
                <w:noProof/>
                <w:webHidden/>
              </w:rPr>
              <w:fldChar w:fldCharType="separate"/>
            </w:r>
            <w:r w:rsidRPr="00473488">
              <w:rPr>
                <w:rFonts w:ascii="Aptos" w:hAnsi="Aptos"/>
                <w:noProof/>
                <w:webHidden/>
              </w:rPr>
              <w:t>3</w:t>
            </w:r>
            <w:r w:rsidRPr="00473488">
              <w:rPr>
                <w:rFonts w:ascii="Aptos" w:hAnsi="Aptos"/>
                <w:noProof/>
                <w:webHidden/>
              </w:rPr>
              <w:fldChar w:fldCharType="end"/>
            </w:r>
          </w:hyperlink>
        </w:p>
        <w:p w14:paraId="7701E47E" w14:textId="50E403E3" w:rsidR="00473488" w:rsidRPr="00473488" w:rsidRDefault="00473488">
          <w:pPr>
            <w:pStyle w:val="TOC1"/>
            <w:tabs>
              <w:tab w:val="left" w:pos="720"/>
              <w:tab w:val="right" w:leader="dot" w:pos="8834"/>
            </w:tabs>
            <w:rPr>
              <w:rFonts w:ascii="Aptos" w:eastAsiaTheme="minorEastAsia" w:hAnsi="Aptos" w:cstheme="minorBidi"/>
              <w:noProof/>
              <w:kern w:val="2"/>
              <w:sz w:val="24"/>
              <w:szCs w:val="24"/>
              <w:lang w:eastAsia="en-GB"/>
              <w14:ligatures w14:val="standardContextual"/>
            </w:rPr>
          </w:pPr>
          <w:hyperlink w:anchor="_Toc227312129" w:history="1">
            <w:r w:rsidRPr="00473488">
              <w:rPr>
                <w:rStyle w:val="Hyperlink"/>
                <w:rFonts w:ascii="Aptos" w:eastAsiaTheme="majorEastAsia" w:hAnsi="Aptos"/>
                <w:noProof/>
              </w:rPr>
              <w:t>3.5</w:t>
            </w:r>
            <w:r w:rsidRPr="00473488">
              <w:rPr>
                <w:rFonts w:ascii="Aptos" w:eastAsiaTheme="minorEastAsia" w:hAnsi="Aptos" w:cstheme="minorBidi"/>
                <w:noProof/>
                <w:kern w:val="2"/>
                <w:sz w:val="24"/>
                <w:szCs w:val="24"/>
                <w:lang w:eastAsia="en-GB"/>
                <w14:ligatures w14:val="standardContextual"/>
              </w:rPr>
              <w:tab/>
            </w:r>
            <w:r w:rsidRPr="00473488">
              <w:rPr>
                <w:rStyle w:val="Hyperlink"/>
                <w:rFonts w:ascii="Aptos" w:eastAsiaTheme="majorEastAsia" w:hAnsi="Aptos"/>
                <w:noProof/>
              </w:rPr>
              <w:t>SCHEDULE OF PRICING</w:t>
            </w:r>
            <w:r w:rsidRPr="00473488">
              <w:rPr>
                <w:rFonts w:ascii="Aptos" w:hAnsi="Aptos"/>
                <w:noProof/>
                <w:webHidden/>
              </w:rPr>
              <w:tab/>
            </w:r>
            <w:r w:rsidRPr="00473488">
              <w:rPr>
                <w:rFonts w:ascii="Aptos" w:hAnsi="Aptos"/>
                <w:noProof/>
                <w:webHidden/>
              </w:rPr>
              <w:fldChar w:fldCharType="begin"/>
            </w:r>
            <w:r w:rsidRPr="00473488">
              <w:rPr>
                <w:rFonts w:ascii="Aptos" w:hAnsi="Aptos"/>
                <w:noProof/>
                <w:webHidden/>
              </w:rPr>
              <w:instrText xml:space="preserve"> PAGEREF _Toc227312129 \h </w:instrText>
            </w:r>
            <w:r w:rsidRPr="00473488">
              <w:rPr>
                <w:rFonts w:ascii="Aptos" w:hAnsi="Aptos"/>
                <w:noProof/>
                <w:webHidden/>
              </w:rPr>
            </w:r>
            <w:r w:rsidRPr="00473488">
              <w:rPr>
                <w:rFonts w:ascii="Aptos" w:hAnsi="Aptos"/>
                <w:noProof/>
                <w:webHidden/>
              </w:rPr>
              <w:fldChar w:fldCharType="separate"/>
            </w:r>
            <w:r w:rsidRPr="00473488">
              <w:rPr>
                <w:rFonts w:ascii="Aptos" w:hAnsi="Aptos"/>
                <w:noProof/>
                <w:webHidden/>
              </w:rPr>
              <w:t>3</w:t>
            </w:r>
            <w:r w:rsidRPr="00473488">
              <w:rPr>
                <w:rFonts w:ascii="Aptos" w:hAnsi="Aptos"/>
                <w:noProof/>
                <w:webHidden/>
              </w:rPr>
              <w:fldChar w:fldCharType="end"/>
            </w:r>
          </w:hyperlink>
        </w:p>
        <w:p w14:paraId="1EA7BB73" w14:textId="0A0AD813" w:rsidR="00473488" w:rsidRPr="00473488" w:rsidRDefault="00473488">
          <w:pPr>
            <w:pStyle w:val="TOC2"/>
            <w:tabs>
              <w:tab w:val="right" w:leader="dot" w:pos="8834"/>
            </w:tabs>
            <w:rPr>
              <w:rFonts w:ascii="Aptos" w:eastAsiaTheme="minorEastAsia" w:hAnsi="Aptos" w:cstheme="minorBidi"/>
              <w:noProof/>
              <w:kern w:val="2"/>
              <w:sz w:val="24"/>
              <w:szCs w:val="24"/>
              <w:lang w:eastAsia="en-GB"/>
              <w14:ligatures w14:val="standardContextual"/>
            </w:rPr>
          </w:pPr>
          <w:hyperlink w:anchor="_Toc227312130" w:history="1">
            <w:r w:rsidRPr="00473488">
              <w:rPr>
                <w:rStyle w:val="Hyperlink"/>
                <w:rFonts w:ascii="Aptos" w:eastAsiaTheme="majorEastAsia" w:hAnsi="Aptos"/>
                <w:noProof/>
              </w:rPr>
              <w:t>5.3 CONTACT DETAILS AND DECLARATION</w:t>
            </w:r>
            <w:r w:rsidRPr="00473488">
              <w:rPr>
                <w:rFonts w:ascii="Aptos" w:hAnsi="Aptos"/>
                <w:noProof/>
                <w:webHidden/>
              </w:rPr>
              <w:tab/>
            </w:r>
            <w:r w:rsidRPr="00473488">
              <w:rPr>
                <w:rFonts w:ascii="Aptos" w:hAnsi="Aptos"/>
                <w:noProof/>
                <w:webHidden/>
              </w:rPr>
              <w:fldChar w:fldCharType="begin"/>
            </w:r>
            <w:r w:rsidRPr="00473488">
              <w:rPr>
                <w:rFonts w:ascii="Aptos" w:hAnsi="Aptos"/>
                <w:noProof/>
                <w:webHidden/>
              </w:rPr>
              <w:instrText xml:space="preserve"> PAGEREF _Toc227312130 \h </w:instrText>
            </w:r>
            <w:r w:rsidRPr="00473488">
              <w:rPr>
                <w:rFonts w:ascii="Aptos" w:hAnsi="Aptos"/>
                <w:noProof/>
                <w:webHidden/>
              </w:rPr>
            </w:r>
            <w:r w:rsidRPr="00473488">
              <w:rPr>
                <w:rFonts w:ascii="Aptos" w:hAnsi="Aptos"/>
                <w:noProof/>
                <w:webHidden/>
              </w:rPr>
              <w:fldChar w:fldCharType="separate"/>
            </w:r>
            <w:r w:rsidRPr="00473488">
              <w:rPr>
                <w:rFonts w:ascii="Aptos" w:hAnsi="Aptos"/>
                <w:noProof/>
                <w:webHidden/>
              </w:rPr>
              <w:t>3</w:t>
            </w:r>
            <w:r w:rsidRPr="00473488">
              <w:rPr>
                <w:rFonts w:ascii="Aptos" w:hAnsi="Aptos"/>
                <w:noProof/>
                <w:webHidden/>
              </w:rPr>
              <w:fldChar w:fldCharType="end"/>
            </w:r>
          </w:hyperlink>
        </w:p>
        <w:p w14:paraId="23CEE00E" w14:textId="4C61F971" w:rsidR="00473488" w:rsidRPr="00473488" w:rsidRDefault="00473488">
          <w:pPr>
            <w:pStyle w:val="TOC2"/>
            <w:tabs>
              <w:tab w:val="right" w:leader="dot" w:pos="8834"/>
            </w:tabs>
            <w:rPr>
              <w:rFonts w:ascii="Aptos" w:eastAsiaTheme="minorEastAsia" w:hAnsi="Aptos" w:cstheme="minorBidi"/>
              <w:noProof/>
              <w:kern w:val="2"/>
              <w:sz w:val="24"/>
              <w:szCs w:val="24"/>
              <w:lang w:eastAsia="en-GB"/>
              <w14:ligatures w14:val="standardContextual"/>
            </w:rPr>
          </w:pPr>
          <w:hyperlink w:anchor="_Toc227312131" w:history="1">
            <w:r w:rsidRPr="00473488">
              <w:rPr>
                <w:rStyle w:val="Hyperlink"/>
                <w:rFonts w:ascii="Aptos" w:eastAsiaTheme="majorEastAsia" w:hAnsi="Aptos"/>
                <w:noProof/>
              </w:rPr>
              <w:t>5.4 BUSINESS ETHICS AND CONFLICTS OF INTEREST</w:t>
            </w:r>
            <w:r w:rsidRPr="00473488">
              <w:rPr>
                <w:rFonts w:ascii="Aptos" w:hAnsi="Aptos"/>
                <w:noProof/>
                <w:webHidden/>
              </w:rPr>
              <w:tab/>
            </w:r>
            <w:r w:rsidRPr="00473488">
              <w:rPr>
                <w:rFonts w:ascii="Aptos" w:hAnsi="Aptos"/>
                <w:noProof/>
                <w:webHidden/>
              </w:rPr>
              <w:fldChar w:fldCharType="begin"/>
            </w:r>
            <w:r w:rsidRPr="00473488">
              <w:rPr>
                <w:rFonts w:ascii="Aptos" w:hAnsi="Aptos"/>
                <w:noProof/>
                <w:webHidden/>
              </w:rPr>
              <w:instrText xml:space="preserve"> PAGEREF _Toc227312131 \h </w:instrText>
            </w:r>
            <w:r w:rsidRPr="00473488">
              <w:rPr>
                <w:rFonts w:ascii="Aptos" w:hAnsi="Aptos"/>
                <w:noProof/>
                <w:webHidden/>
              </w:rPr>
            </w:r>
            <w:r w:rsidRPr="00473488">
              <w:rPr>
                <w:rFonts w:ascii="Aptos" w:hAnsi="Aptos"/>
                <w:noProof/>
                <w:webHidden/>
              </w:rPr>
              <w:fldChar w:fldCharType="separate"/>
            </w:r>
            <w:r w:rsidRPr="00473488">
              <w:rPr>
                <w:rFonts w:ascii="Aptos" w:hAnsi="Aptos"/>
                <w:noProof/>
                <w:webHidden/>
              </w:rPr>
              <w:t>4</w:t>
            </w:r>
            <w:r w:rsidRPr="00473488">
              <w:rPr>
                <w:rFonts w:ascii="Aptos" w:hAnsi="Aptos"/>
                <w:noProof/>
                <w:webHidden/>
              </w:rPr>
              <w:fldChar w:fldCharType="end"/>
            </w:r>
          </w:hyperlink>
        </w:p>
        <w:p w14:paraId="5BA57B90" w14:textId="5276322E" w:rsidR="00F918BA" w:rsidRPr="00473488" w:rsidRDefault="00F918BA" w:rsidP="00F65988">
          <w:pPr>
            <w:rPr>
              <w:rFonts w:ascii="Aptos" w:hAnsi="Aptos"/>
            </w:rPr>
          </w:pPr>
          <w:r w:rsidRPr="00473488">
            <w:rPr>
              <w:rFonts w:ascii="Aptos" w:hAnsi="Aptos"/>
              <w:b/>
              <w:bCs/>
              <w:noProof/>
            </w:rPr>
            <w:fldChar w:fldCharType="end"/>
          </w:r>
        </w:p>
      </w:sdtContent>
    </w:sdt>
    <w:p w14:paraId="7D9972D3" w14:textId="02D70F74" w:rsidR="00F918BA" w:rsidRPr="00473488" w:rsidRDefault="00F918BA" w:rsidP="00F65988">
      <w:pPr>
        <w:rPr>
          <w:rFonts w:ascii="Aptos" w:hAnsi="Aptos"/>
        </w:rPr>
      </w:pPr>
      <w:r w:rsidRPr="00473488">
        <w:rPr>
          <w:rFonts w:ascii="Aptos" w:hAnsi="Aptos"/>
        </w:rPr>
        <w:br w:type="page"/>
      </w:r>
    </w:p>
    <w:p w14:paraId="2D76E3A7" w14:textId="3A0F7625" w:rsidR="008F0359" w:rsidRPr="00473488" w:rsidRDefault="00473488" w:rsidP="003D5B6E">
      <w:pPr>
        <w:pStyle w:val="Heading1"/>
        <w:numPr>
          <w:ilvl w:val="0"/>
          <w:numId w:val="16"/>
        </w:numPr>
      </w:pPr>
      <w:bookmarkStart w:id="0" w:name="_Toc227312125"/>
      <w:r w:rsidRPr="00473488">
        <w:lastRenderedPageBreak/>
        <w:t>Summary of Service Requirement</w:t>
      </w:r>
      <w:bookmarkEnd w:id="0"/>
      <w:r w:rsidRPr="00473488">
        <w:t xml:space="preserve"> </w:t>
      </w:r>
    </w:p>
    <w:p w14:paraId="089B4CC3" w14:textId="77777777" w:rsidR="00473488" w:rsidRPr="00473488" w:rsidRDefault="00473488" w:rsidP="00473488">
      <w:pPr>
        <w:rPr>
          <w:rFonts w:ascii="Aptos" w:hAnsi="Aptos"/>
        </w:rPr>
      </w:pPr>
    </w:p>
    <w:tbl>
      <w:tblPr>
        <w:tblStyle w:val="TableGrid"/>
        <w:tblW w:w="8926" w:type="dxa"/>
        <w:jc w:val="center"/>
        <w:tblLook w:val="04A0" w:firstRow="1" w:lastRow="0" w:firstColumn="1" w:lastColumn="0" w:noHBand="0" w:noVBand="1"/>
      </w:tblPr>
      <w:tblGrid>
        <w:gridCol w:w="4820"/>
        <w:gridCol w:w="4106"/>
      </w:tblGrid>
      <w:tr w:rsidR="008F0359" w:rsidRPr="00473488" w14:paraId="5AEB7F78" w14:textId="77777777" w:rsidTr="00DA17CE">
        <w:trPr>
          <w:jc w:val="center"/>
        </w:trPr>
        <w:tc>
          <w:tcPr>
            <w:tcW w:w="4820" w:type="dxa"/>
            <w:shd w:val="clear" w:color="auto" w:fill="BFBFBF" w:themeFill="background1" w:themeFillShade="BF"/>
          </w:tcPr>
          <w:p w14:paraId="45084CDE" w14:textId="77777777" w:rsidR="008F0359" w:rsidRPr="00473488" w:rsidRDefault="008F0359" w:rsidP="00F65988">
            <w:pPr>
              <w:rPr>
                <w:rFonts w:ascii="Aptos" w:hAnsi="Aptos"/>
                <w:i/>
                <w:iCs/>
                <w:sz w:val="20"/>
              </w:rPr>
            </w:pPr>
            <w:r w:rsidRPr="00473488">
              <w:rPr>
                <w:rFonts w:ascii="Aptos" w:hAnsi="Aptos"/>
                <w:i/>
                <w:iCs/>
                <w:sz w:val="20"/>
              </w:rPr>
              <w:t>Department to complete</w:t>
            </w:r>
          </w:p>
        </w:tc>
        <w:tc>
          <w:tcPr>
            <w:tcW w:w="4106" w:type="dxa"/>
            <w:shd w:val="clear" w:color="auto" w:fill="BFBFBF" w:themeFill="background1" w:themeFillShade="BF"/>
          </w:tcPr>
          <w:p w14:paraId="6A79BA43" w14:textId="77777777" w:rsidR="008F0359" w:rsidRPr="00473488" w:rsidRDefault="008F0359" w:rsidP="00F65988">
            <w:pPr>
              <w:rPr>
                <w:rFonts w:ascii="Aptos" w:hAnsi="Aptos"/>
                <w:color w:val="000000" w:themeColor="text1"/>
                <w:sz w:val="20"/>
              </w:rPr>
            </w:pPr>
          </w:p>
        </w:tc>
      </w:tr>
      <w:tr w:rsidR="008F0359" w:rsidRPr="00473488" w14:paraId="79C49E01" w14:textId="77777777" w:rsidTr="00DA17CE">
        <w:trPr>
          <w:jc w:val="center"/>
        </w:trPr>
        <w:tc>
          <w:tcPr>
            <w:tcW w:w="4820" w:type="dxa"/>
          </w:tcPr>
          <w:p w14:paraId="17860459" w14:textId="77777777" w:rsidR="008F0359" w:rsidRPr="00473488" w:rsidRDefault="008F0359" w:rsidP="00F65988">
            <w:pPr>
              <w:rPr>
                <w:rFonts w:ascii="Aptos" w:hAnsi="Aptos"/>
                <w:sz w:val="20"/>
              </w:rPr>
            </w:pPr>
            <w:r w:rsidRPr="00473488">
              <w:rPr>
                <w:rFonts w:ascii="Aptos" w:hAnsi="Aptos"/>
                <w:sz w:val="20"/>
              </w:rPr>
              <w:t>Name and contact details of key contact</w:t>
            </w:r>
          </w:p>
          <w:p w14:paraId="0B619770" w14:textId="77777777" w:rsidR="008F0359" w:rsidRPr="00473488" w:rsidRDefault="008F0359" w:rsidP="00F65988">
            <w:pPr>
              <w:rPr>
                <w:rFonts w:ascii="Aptos" w:hAnsi="Aptos"/>
                <w:sz w:val="20"/>
              </w:rPr>
            </w:pPr>
          </w:p>
        </w:tc>
        <w:tc>
          <w:tcPr>
            <w:tcW w:w="4106" w:type="dxa"/>
          </w:tcPr>
          <w:p w14:paraId="39FB53A4" w14:textId="77777777" w:rsidR="008F0359" w:rsidRPr="00473488" w:rsidRDefault="008F0359" w:rsidP="00F65988">
            <w:pPr>
              <w:rPr>
                <w:rFonts w:ascii="Aptos" w:hAnsi="Aptos"/>
                <w:color w:val="000000" w:themeColor="text1"/>
                <w:sz w:val="20"/>
              </w:rPr>
            </w:pPr>
          </w:p>
        </w:tc>
      </w:tr>
      <w:tr w:rsidR="008F0359" w:rsidRPr="00473488" w14:paraId="49569363" w14:textId="77777777" w:rsidTr="00DA17CE">
        <w:trPr>
          <w:jc w:val="center"/>
        </w:trPr>
        <w:tc>
          <w:tcPr>
            <w:tcW w:w="4820" w:type="dxa"/>
            <w:shd w:val="clear" w:color="auto" w:fill="FFFFFF" w:themeFill="background1"/>
          </w:tcPr>
          <w:p w14:paraId="0DBC1619" w14:textId="77777777" w:rsidR="008F0359" w:rsidRDefault="008F0359" w:rsidP="00F65988">
            <w:pPr>
              <w:rPr>
                <w:rFonts w:ascii="Aptos" w:hAnsi="Aptos"/>
                <w:sz w:val="20"/>
              </w:rPr>
            </w:pPr>
            <w:r w:rsidRPr="00473488">
              <w:rPr>
                <w:rFonts w:ascii="Aptos" w:hAnsi="Aptos"/>
                <w:sz w:val="20"/>
              </w:rPr>
              <w:t xml:space="preserve">Date of Issue </w:t>
            </w:r>
          </w:p>
          <w:p w14:paraId="06EE8DFE" w14:textId="6C32B449" w:rsidR="00BC7157" w:rsidRPr="00473488" w:rsidRDefault="00BC7157" w:rsidP="00F65988">
            <w:pPr>
              <w:rPr>
                <w:rFonts w:ascii="Aptos" w:hAnsi="Aptos"/>
                <w:sz w:val="20"/>
              </w:rPr>
            </w:pPr>
          </w:p>
        </w:tc>
        <w:tc>
          <w:tcPr>
            <w:tcW w:w="4106" w:type="dxa"/>
            <w:shd w:val="clear" w:color="auto" w:fill="FFFFFF" w:themeFill="background1"/>
          </w:tcPr>
          <w:p w14:paraId="08CA060B" w14:textId="77777777" w:rsidR="008F0359" w:rsidRPr="00473488" w:rsidRDefault="008F0359" w:rsidP="00F65988">
            <w:pPr>
              <w:rPr>
                <w:rFonts w:ascii="Aptos" w:hAnsi="Aptos"/>
                <w:color w:val="000000" w:themeColor="text1"/>
                <w:sz w:val="20"/>
              </w:rPr>
            </w:pPr>
          </w:p>
        </w:tc>
      </w:tr>
      <w:tr w:rsidR="008F0359" w:rsidRPr="00473488" w14:paraId="3FD53934" w14:textId="77777777" w:rsidTr="00DA17CE">
        <w:trPr>
          <w:jc w:val="center"/>
        </w:trPr>
        <w:tc>
          <w:tcPr>
            <w:tcW w:w="4820" w:type="dxa"/>
            <w:shd w:val="clear" w:color="auto" w:fill="FFFFFF" w:themeFill="background1"/>
          </w:tcPr>
          <w:p w14:paraId="6F8B7446" w14:textId="77777777" w:rsidR="008F0359" w:rsidRDefault="008F0359" w:rsidP="00F65988">
            <w:pPr>
              <w:rPr>
                <w:rFonts w:ascii="Aptos" w:hAnsi="Aptos"/>
                <w:sz w:val="20"/>
              </w:rPr>
            </w:pPr>
            <w:r w:rsidRPr="00473488">
              <w:rPr>
                <w:rFonts w:ascii="Aptos" w:hAnsi="Aptos"/>
                <w:sz w:val="20"/>
              </w:rPr>
              <w:t>Deadline for submission</w:t>
            </w:r>
          </w:p>
          <w:p w14:paraId="19610A12" w14:textId="7E500D4B" w:rsidR="00BC7157" w:rsidRPr="00473488" w:rsidRDefault="00BC7157" w:rsidP="00F65988">
            <w:pPr>
              <w:rPr>
                <w:rFonts w:ascii="Aptos" w:hAnsi="Aptos"/>
                <w:sz w:val="20"/>
              </w:rPr>
            </w:pPr>
          </w:p>
        </w:tc>
        <w:tc>
          <w:tcPr>
            <w:tcW w:w="4106" w:type="dxa"/>
            <w:shd w:val="clear" w:color="auto" w:fill="FFFFFF" w:themeFill="background1"/>
          </w:tcPr>
          <w:p w14:paraId="3ACC047E" w14:textId="77777777" w:rsidR="008F0359" w:rsidRPr="00473488" w:rsidRDefault="008F0359" w:rsidP="00F65988">
            <w:pPr>
              <w:rPr>
                <w:rFonts w:ascii="Aptos" w:hAnsi="Aptos"/>
                <w:color w:val="000000" w:themeColor="text1"/>
                <w:sz w:val="20"/>
              </w:rPr>
            </w:pPr>
          </w:p>
        </w:tc>
      </w:tr>
      <w:tr w:rsidR="008F0359" w:rsidRPr="00473488" w14:paraId="6318EBB2" w14:textId="77777777" w:rsidTr="00007803">
        <w:trPr>
          <w:jc w:val="center"/>
        </w:trPr>
        <w:tc>
          <w:tcPr>
            <w:tcW w:w="4820" w:type="dxa"/>
            <w:shd w:val="clear" w:color="auto" w:fill="F2F2F2" w:themeFill="background1" w:themeFillShade="F2"/>
          </w:tcPr>
          <w:p w14:paraId="72005B27" w14:textId="77777777" w:rsidR="008F0359" w:rsidRPr="00473488" w:rsidRDefault="008F0359" w:rsidP="00F65988">
            <w:pPr>
              <w:rPr>
                <w:rFonts w:ascii="Aptos" w:hAnsi="Aptos"/>
                <w:sz w:val="20"/>
              </w:rPr>
            </w:pPr>
            <w:r w:rsidRPr="00473488">
              <w:rPr>
                <w:rFonts w:ascii="Aptos" w:hAnsi="Aptos"/>
                <w:sz w:val="20"/>
              </w:rPr>
              <w:t>Overview of Training Requirement</w:t>
            </w:r>
          </w:p>
        </w:tc>
        <w:tc>
          <w:tcPr>
            <w:tcW w:w="4106" w:type="dxa"/>
            <w:shd w:val="clear" w:color="auto" w:fill="F2F2F2" w:themeFill="background1" w:themeFillShade="F2"/>
          </w:tcPr>
          <w:p w14:paraId="12B5CA27" w14:textId="77777777" w:rsidR="008F0359" w:rsidRPr="00473488" w:rsidRDefault="008F0359" w:rsidP="00F65988">
            <w:pPr>
              <w:rPr>
                <w:rFonts w:ascii="Aptos" w:hAnsi="Aptos"/>
                <w:color w:val="000000" w:themeColor="text1"/>
                <w:sz w:val="20"/>
              </w:rPr>
            </w:pPr>
          </w:p>
        </w:tc>
      </w:tr>
      <w:tr w:rsidR="008F0359" w:rsidRPr="00473488" w14:paraId="6215D5CF" w14:textId="77777777" w:rsidTr="00DA17CE">
        <w:trPr>
          <w:jc w:val="center"/>
        </w:trPr>
        <w:tc>
          <w:tcPr>
            <w:tcW w:w="4820" w:type="dxa"/>
          </w:tcPr>
          <w:p w14:paraId="4E16E7FA" w14:textId="77777777" w:rsidR="008F0359" w:rsidRPr="00473488" w:rsidRDefault="008F0359" w:rsidP="00F65988">
            <w:pPr>
              <w:rPr>
                <w:rFonts w:ascii="Aptos" w:hAnsi="Aptos"/>
                <w:sz w:val="20"/>
              </w:rPr>
            </w:pPr>
            <w:r w:rsidRPr="00473488">
              <w:rPr>
                <w:rFonts w:ascii="Aptos" w:hAnsi="Aptos"/>
                <w:sz w:val="20"/>
              </w:rPr>
              <w:t>Detailed description of the learning need identified</w:t>
            </w:r>
          </w:p>
          <w:p w14:paraId="5FCE3344" w14:textId="77777777" w:rsidR="008F0359" w:rsidRPr="00473488" w:rsidRDefault="008F0359" w:rsidP="00F65988">
            <w:pPr>
              <w:rPr>
                <w:rFonts w:ascii="Aptos" w:hAnsi="Aptos"/>
                <w:sz w:val="20"/>
              </w:rPr>
            </w:pPr>
          </w:p>
        </w:tc>
        <w:tc>
          <w:tcPr>
            <w:tcW w:w="4106" w:type="dxa"/>
          </w:tcPr>
          <w:p w14:paraId="0491A28E" w14:textId="77777777" w:rsidR="008F0359" w:rsidRPr="00473488" w:rsidRDefault="008F0359" w:rsidP="00F65988">
            <w:pPr>
              <w:rPr>
                <w:rFonts w:ascii="Aptos" w:hAnsi="Aptos"/>
                <w:color w:val="000000" w:themeColor="text1"/>
                <w:sz w:val="20"/>
              </w:rPr>
            </w:pPr>
          </w:p>
        </w:tc>
      </w:tr>
      <w:tr w:rsidR="008F0359" w:rsidRPr="00473488" w14:paraId="692BFA52" w14:textId="77777777" w:rsidTr="00DA17CE">
        <w:trPr>
          <w:jc w:val="center"/>
        </w:trPr>
        <w:tc>
          <w:tcPr>
            <w:tcW w:w="4820" w:type="dxa"/>
          </w:tcPr>
          <w:p w14:paraId="7AB85730" w14:textId="77777777" w:rsidR="008F0359" w:rsidRPr="00473488" w:rsidRDefault="008F0359" w:rsidP="00F65988">
            <w:pPr>
              <w:rPr>
                <w:rFonts w:ascii="Aptos" w:hAnsi="Aptos"/>
                <w:sz w:val="20"/>
              </w:rPr>
            </w:pPr>
            <w:r w:rsidRPr="00473488">
              <w:rPr>
                <w:rFonts w:ascii="Aptos" w:hAnsi="Aptos"/>
                <w:sz w:val="20"/>
              </w:rPr>
              <w:t>The context for the learning requirement – i.e. new team, identification of skills gap, etc</w:t>
            </w:r>
          </w:p>
          <w:p w14:paraId="0CF5C959" w14:textId="77777777" w:rsidR="008F0359" w:rsidRPr="00473488" w:rsidRDefault="008F0359" w:rsidP="00F65988">
            <w:pPr>
              <w:rPr>
                <w:rFonts w:ascii="Aptos" w:hAnsi="Aptos"/>
                <w:sz w:val="20"/>
              </w:rPr>
            </w:pPr>
          </w:p>
        </w:tc>
        <w:tc>
          <w:tcPr>
            <w:tcW w:w="4106" w:type="dxa"/>
          </w:tcPr>
          <w:p w14:paraId="4C3A0704" w14:textId="77777777" w:rsidR="008F0359" w:rsidRPr="00473488" w:rsidRDefault="008F0359" w:rsidP="00F65988">
            <w:pPr>
              <w:rPr>
                <w:rFonts w:ascii="Aptos" w:hAnsi="Aptos"/>
                <w:color w:val="000000" w:themeColor="text1"/>
                <w:sz w:val="20"/>
              </w:rPr>
            </w:pPr>
          </w:p>
        </w:tc>
      </w:tr>
      <w:tr w:rsidR="008F0359" w:rsidRPr="00473488" w14:paraId="4822805F" w14:textId="77777777" w:rsidTr="00DA17CE">
        <w:trPr>
          <w:jc w:val="center"/>
        </w:trPr>
        <w:tc>
          <w:tcPr>
            <w:tcW w:w="4820" w:type="dxa"/>
          </w:tcPr>
          <w:p w14:paraId="572EFBC5" w14:textId="77777777" w:rsidR="008F0359" w:rsidRPr="00473488" w:rsidRDefault="008F0359" w:rsidP="00F65988">
            <w:pPr>
              <w:rPr>
                <w:rFonts w:ascii="Aptos" w:hAnsi="Aptos"/>
                <w:sz w:val="20"/>
              </w:rPr>
            </w:pPr>
            <w:r w:rsidRPr="00473488">
              <w:rPr>
                <w:rFonts w:ascii="Aptos" w:hAnsi="Aptos"/>
                <w:sz w:val="20"/>
              </w:rPr>
              <w:t xml:space="preserve">Links to any strategic priorities </w:t>
            </w:r>
          </w:p>
          <w:p w14:paraId="407DA88E" w14:textId="77777777" w:rsidR="008F0359" w:rsidRPr="00473488" w:rsidRDefault="008F0359" w:rsidP="00F65988">
            <w:pPr>
              <w:rPr>
                <w:rFonts w:ascii="Aptos" w:hAnsi="Aptos"/>
                <w:sz w:val="20"/>
              </w:rPr>
            </w:pPr>
          </w:p>
        </w:tc>
        <w:tc>
          <w:tcPr>
            <w:tcW w:w="4106" w:type="dxa"/>
          </w:tcPr>
          <w:p w14:paraId="2FB83052" w14:textId="77777777" w:rsidR="008F0359" w:rsidRPr="00473488" w:rsidRDefault="008F0359" w:rsidP="00F65988">
            <w:pPr>
              <w:rPr>
                <w:rFonts w:ascii="Aptos" w:hAnsi="Aptos"/>
                <w:color w:val="000000" w:themeColor="text1"/>
                <w:sz w:val="20"/>
              </w:rPr>
            </w:pPr>
          </w:p>
        </w:tc>
      </w:tr>
      <w:tr w:rsidR="008F0359" w:rsidRPr="00473488" w14:paraId="231C664F" w14:textId="77777777" w:rsidTr="00DA17CE">
        <w:trPr>
          <w:jc w:val="center"/>
        </w:trPr>
        <w:tc>
          <w:tcPr>
            <w:tcW w:w="4820" w:type="dxa"/>
          </w:tcPr>
          <w:p w14:paraId="6EA39A65" w14:textId="77777777" w:rsidR="008F0359" w:rsidRPr="00473488" w:rsidRDefault="008F0359" w:rsidP="00F65988">
            <w:pPr>
              <w:rPr>
                <w:rFonts w:ascii="Aptos" w:hAnsi="Aptos"/>
                <w:sz w:val="20"/>
              </w:rPr>
            </w:pPr>
            <w:r w:rsidRPr="00473488">
              <w:rPr>
                <w:rFonts w:ascii="Aptos" w:hAnsi="Aptos"/>
                <w:sz w:val="20"/>
              </w:rPr>
              <w:t>Required learning outcomes</w:t>
            </w:r>
          </w:p>
          <w:p w14:paraId="15670563" w14:textId="77777777" w:rsidR="008F0359" w:rsidRPr="00473488" w:rsidRDefault="008F0359" w:rsidP="00F65988">
            <w:pPr>
              <w:rPr>
                <w:rFonts w:ascii="Aptos" w:hAnsi="Aptos"/>
                <w:sz w:val="20"/>
              </w:rPr>
            </w:pPr>
          </w:p>
        </w:tc>
        <w:tc>
          <w:tcPr>
            <w:tcW w:w="4106" w:type="dxa"/>
          </w:tcPr>
          <w:p w14:paraId="2C4661A3" w14:textId="77777777" w:rsidR="008F0359" w:rsidRPr="00473488" w:rsidRDefault="008F0359" w:rsidP="00F65988">
            <w:pPr>
              <w:rPr>
                <w:rFonts w:ascii="Aptos" w:hAnsi="Aptos"/>
                <w:color w:val="000000" w:themeColor="text1"/>
                <w:sz w:val="20"/>
              </w:rPr>
            </w:pPr>
          </w:p>
        </w:tc>
      </w:tr>
      <w:tr w:rsidR="008F0359" w:rsidRPr="00473488" w14:paraId="550FC2A3" w14:textId="77777777" w:rsidTr="00DA17CE">
        <w:trPr>
          <w:jc w:val="center"/>
        </w:trPr>
        <w:tc>
          <w:tcPr>
            <w:tcW w:w="4820" w:type="dxa"/>
          </w:tcPr>
          <w:p w14:paraId="138DB21A" w14:textId="77777777" w:rsidR="008F0359" w:rsidRPr="00473488" w:rsidRDefault="008F0359" w:rsidP="00F65988">
            <w:pPr>
              <w:rPr>
                <w:rFonts w:ascii="Aptos" w:hAnsi="Aptos"/>
                <w:sz w:val="20"/>
              </w:rPr>
            </w:pPr>
            <w:r w:rsidRPr="00473488">
              <w:rPr>
                <w:rFonts w:ascii="Aptos" w:hAnsi="Aptos"/>
                <w:sz w:val="20"/>
              </w:rPr>
              <w:t xml:space="preserve">Measure of success – what would you like to see change </w:t>
            </w:r>
            <w:proofErr w:type="gramStart"/>
            <w:r w:rsidRPr="00473488">
              <w:rPr>
                <w:rFonts w:ascii="Aptos" w:hAnsi="Aptos"/>
                <w:sz w:val="20"/>
              </w:rPr>
              <w:t>as a result of</w:t>
            </w:r>
            <w:proofErr w:type="gramEnd"/>
            <w:r w:rsidRPr="00473488">
              <w:rPr>
                <w:rFonts w:ascii="Aptos" w:hAnsi="Aptos"/>
                <w:sz w:val="20"/>
              </w:rPr>
              <w:t xml:space="preserve"> this development intervention?</w:t>
            </w:r>
          </w:p>
          <w:p w14:paraId="3DF65B46" w14:textId="77777777" w:rsidR="008F0359" w:rsidRPr="00473488" w:rsidRDefault="008F0359" w:rsidP="00F65988">
            <w:pPr>
              <w:rPr>
                <w:rFonts w:ascii="Aptos" w:hAnsi="Aptos"/>
                <w:sz w:val="20"/>
              </w:rPr>
            </w:pPr>
          </w:p>
        </w:tc>
        <w:tc>
          <w:tcPr>
            <w:tcW w:w="4106" w:type="dxa"/>
          </w:tcPr>
          <w:p w14:paraId="2F185F60" w14:textId="77777777" w:rsidR="008F0359" w:rsidRPr="00473488" w:rsidRDefault="008F0359" w:rsidP="00F65988">
            <w:pPr>
              <w:rPr>
                <w:rFonts w:ascii="Aptos" w:hAnsi="Aptos"/>
                <w:color w:val="000000" w:themeColor="text1"/>
                <w:sz w:val="20"/>
              </w:rPr>
            </w:pPr>
          </w:p>
        </w:tc>
      </w:tr>
      <w:tr w:rsidR="008F0359" w:rsidRPr="00473488" w14:paraId="6533437D" w14:textId="77777777" w:rsidTr="00DA17CE">
        <w:trPr>
          <w:jc w:val="center"/>
        </w:trPr>
        <w:tc>
          <w:tcPr>
            <w:tcW w:w="4820" w:type="dxa"/>
          </w:tcPr>
          <w:p w14:paraId="58AABC1B" w14:textId="77777777" w:rsidR="008F0359" w:rsidRPr="00473488" w:rsidRDefault="008F0359" w:rsidP="00F65988">
            <w:pPr>
              <w:rPr>
                <w:rFonts w:ascii="Aptos" w:hAnsi="Aptos"/>
                <w:sz w:val="20"/>
              </w:rPr>
            </w:pPr>
            <w:r w:rsidRPr="00473488">
              <w:rPr>
                <w:rFonts w:ascii="Aptos" w:hAnsi="Aptos"/>
                <w:sz w:val="20"/>
              </w:rPr>
              <w:t>Target audience and numbers</w:t>
            </w:r>
          </w:p>
          <w:p w14:paraId="28FF504C" w14:textId="77777777" w:rsidR="008F0359" w:rsidRPr="00473488" w:rsidRDefault="008F0359" w:rsidP="00F65988">
            <w:pPr>
              <w:rPr>
                <w:rFonts w:ascii="Aptos" w:hAnsi="Aptos"/>
                <w:sz w:val="20"/>
              </w:rPr>
            </w:pPr>
          </w:p>
        </w:tc>
        <w:tc>
          <w:tcPr>
            <w:tcW w:w="4106" w:type="dxa"/>
          </w:tcPr>
          <w:p w14:paraId="65B82A15" w14:textId="77777777" w:rsidR="008F0359" w:rsidRPr="00473488" w:rsidRDefault="008F0359" w:rsidP="00F65988">
            <w:pPr>
              <w:rPr>
                <w:rFonts w:ascii="Aptos" w:hAnsi="Aptos"/>
                <w:color w:val="000000" w:themeColor="text1"/>
                <w:sz w:val="20"/>
              </w:rPr>
            </w:pPr>
          </w:p>
        </w:tc>
      </w:tr>
      <w:tr w:rsidR="008F0359" w:rsidRPr="00473488" w14:paraId="3C7AC0B4" w14:textId="77777777" w:rsidTr="00DA17CE">
        <w:trPr>
          <w:jc w:val="center"/>
        </w:trPr>
        <w:tc>
          <w:tcPr>
            <w:tcW w:w="4820" w:type="dxa"/>
          </w:tcPr>
          <w:p w14:paraId="7AB106C5" w14:textId="77777777" w:rsidR="008F0359" w:rsidRPr="00473488" w:rsidRDefault="008F0359" w:rsidP="00F65988">
            <w:pPr>
              <w:rPr>
                <w:rFonts w:ascii="Aptos" w:hAnsi="Aptos"/>
                <w:sz w:val="20"/>
              </w:rPr>
            </w:pPr>
            <w:r w:rsidRPr="00473488">
              <w:rPr>
                <w:rFonts w:ascii="Aptos" w:hAnsi="Aptos"/>
                <w:sz w:val="20"/>
              </w:rPr>
              <w:t>Preferred delivery format – face to face, online or blended</w:t>
            </w:r>
          </w:p>
          <w:p w14:paraId="745DB723" w14:textId="77777777" w:rsidR="008F0359" w:rsidRPr="00473488" w:rsidRDefault="008F0359" w:rsidP="00F65988">
            <w:pPr>
              <w:rPr>
                <w:rFonts w:ascii="Aptos" w:hAnsi="Aptos"/>
                <w:sz w:val="20"/>
              </w:rPr>
            </w:pPr>
          </w:p>
        </w:tc>
        <w:tc>
          <w:tcPr>
            <w:tcW w:w="4106" w:type="dxa"/>
          </w:tcPr>
          <w:p w14:paraId="4A47B86B" w14:textId="77777777" w:rsidR="008F0359" w:rsidRPr="00473488" w:rsidRDefault="008F0359" w:rsidP="00F65988">
            <w:pPr>
              <w:rPr>
                <w:rFonts w:ascii="Aptos" w:hAnsi="Aptos"/>
                <w:color w:val="000000" w:themeColor="text1"/>
                <w:sz w:val="20"/>
              </w:rPr>
            </w:pPr>
          </w:p>
        </w:tc>
      </w:tr>
      <w:tr w:rsidR="008F0359" w:rsidRPr="00473488" w14:paraId="5A4C2160" w14:textId="77777777" w:rsidTr="00DA17CE">
        <w:trPr>
          <w:jc w:val="center"/>
        </w:trPr>
        <w:tc>
          <w:tcPr>
            <w:tcW w:w="4820" w:type="dxa"/>
          </w:tcPr>
          <w:p w14:paraId="6AA6CCD8" w14:textId="77777777" w:rsidR="008F0359" w:rsidRDefault="008F0359" w:rsidP="00F65988">
            <w:pPr>
              <w:rPr>
                <w:rFonts w:ascii="Aptos" w:hAnsi="Aptos"/>
                <w:sz w:val="20"/>
              </w:rPr>
            </w:pPr>
            <w:r w:rsidRPr="00473488">
              <w:rPr>
                <w:rFonts w:ascii="Aptos" w:hAnsi="Aptos"/>
                <w:sz w:val="20"/>
              </w:rPr>
              <w:t xml:space="preserve">Budget available </w:t>
            </w:r>
            <w:r w:rsidR="00231DE0" w:rsidRPr="00473488">
              <w:rPr>
                <w:rFonts w:ascii="Aptos" w:hAnsi="Aptos"/>
                <w:sz w:val="20"/>
              </w:rPr>
              <w:t>(excluding VAT)</w:t>
            </w:r>
          </w:p>
          <w:p w14:paraId="4C3F9F71" w14:textId="2C8CACFF" w:rsidR="007B5540" w:rsidRPr="00473488" w:rsidRDefault="007B5540" w:rsidP="00F65988">
            <w:pPr>
              <w:rPr>
                <w:rFonts w:ascii="Aptos" w:hAnsi="Aptos"/>
                <w:sz w:val="20"/>
              </w:rPr>
            </w:pPr>
          </w:p>
        </w:tc>
        <w:tc>
          <w:tcPr>
            <w:tcW w:w="4106" w:type="dxa"/>
          </w:tcPr>
          <w:p w14:paraId="3FD49B07" w14:textId="77777777" w:rsidR="008F0359" w:rsidRPr="00473488" w:rsidRDefault="008F0359" w:rsidP="00F65988">
            <w:pPr>
              <w:rPr>
                <w:rFonts w:ascii="Aptos" w:hAnsi="Aptos"/>
                <w:color w:val="000000" w:themeColor="text1"/>
                <w:sz w:val="20"/>
              </w:rPr>
            </w:pPr>
          </w:p>
        </w:tc>
      </w:tr>
      <w:tr w:rsidR="008F0359" w:rsidRPr="00473488" w14:paraId="1A336165" w14:textId="77777777" w:rsidTr="00DA17CE">
        <w:trPr>
          <w:jc w:val="center"/>
        </w:trPr>
        <w:tc>
          <w:tcPr>
            <w:tcW w:w="4820" w:type="dxa"/>
          </w:tcPr>
          <w:p w14:paraId="605071FA" w14:textId="77777777" w:rsidR="008F0359" w:rsidRPr="00473488" w:rsidRDefault="008F0359" w:rsidP="00F65988">
            <w:pPr>
              <w:rPr>
                <w:rFonts w:ascii="Aptos" w:hAnsi="Aptos"/>
                <w:sz w:val="20"/>
              </w:rPr>
            </w:pPr>
            <w:r w:rsidRPr="00473488">
              <w:rPr>
                <w:rFonts w:ascii="Aptos" w:hAnsi="Aptos"/>
                <w:sz w:val="20"/>
              </w:rPr>
              <w:t>Any other comments</w:t>
            </w:r>
          </w:p>
          <w:p w14:paraId="09315B0A" w14:textId="77777777" w:rsidR="008F0359" w:rsidRPr="00473488" w:rsidRDefault="008F0359" w:rsidP="00F65988">
            <w:pPr>
              <w:rPr>
                <w:rFonts w:ascii="Aptos" w:hAnsi="Aptos"/>
                <w:sz w:val="20"/>
              </w:rPr>
            </w:pPr>
          </w:p>
        </w:tc>
        <w:tc>
          <w:tcPr>
            <w:tcW w:w="4106" w:type="dxa"/>
          </w:tcPr>
          <w:p w14:paraId="457E5298" w14:textId="77777777" w:rsidR="008F0359" w:rsidRPr="00473488" w:rsidRDefault="008F0359" w:rsidP="00F65988">
            <w:pPr>
              <w:rPr>
                <w:rFonts w:ascii="Aptos" w:hAnsi="Aptos"/>
                <w:color w:val="000000" w:themeColor="text1"/>
                <w:sz w:val="20"/>
              </w:rPr>
            </w:pPr>
          </w:p>
        </w:tc>
      </w:tr>
    </w:tbl>
    <w:p w14:paraId="36F50C3D" w14:textId="7AB90560" w:rsidR="00A326ED" w:rsidRPr="00473488" w:rsidRDefault="0030622E" w:rsidP="00F65988">
      <w:pPr>
        <w:pStyle w:val="Heading1"/>
        <w:numPr>
          <w:ilvl w:val="0"/>
          <w:numId w:val="16"/>
        </w:numPr>
        <w:spacing w:after="240"/>
      </w:pPr>
      <w:bookmarkStart w:id="1" w:name="_Toc227312126"/>
      <w:r w:rsidRPr="00473488">
        <w:t>Section A – Instructions for Suppliers</w:t>
      </w:r>
      <w:bookmarkEnd w:id="1"/>
    </w:p>
    <w:p w14:paraId="3A56BFCB" w14:textId="235D7955" w:rsidR="00A326ED" w:rsidRPr="00473488" w:rsidRDefault="00A326ED" w:rsidP="00F65988">
      <w:pPr>
        <w:spacing w:after="120"/>
        <w:rPr>
          <w:rFonts w:ascii="Aptos" w:hAnsi="Aptos"/>
          <w:sz w:val="20"/>
        </w:rPr>
      </w:pPr>
      <w:r w:rsidRPr="00473488">
        <w:rPr>
          <w:rFonts w:ascii="Aptos" w:hAnsi="Aptos"/>
          <w:sz w:val="20"/>
        </w:rPr>
        <w:t xml:space="preserve">Interested suppliers are invited to submit their </w:t>
      </w:r>
      <w:r w:rsidR="00473488" w:rsidRPr="00473488">
        <w:rPr>
          <w:rFonts w:ascii="Aptos" w:hAnsi="Aptos"/>
          <w:sz w:val="20"/>
        </w:rPr>
        <w:t xml:space="preserve">responses </w:t>
      </w:r>
      <w:r w:rsidRPr="00473488">
        <w:rPr>
          <w:rFonts w:ascii="Aptos" w:hAnsi="Aptos"/>
          <w:sz w:val="20"/>
        </w:rPr>
        <w:t>based upon the information contained within this document.</w:t>
      </w:r>
    </w:p>
    <w:p w14:paraId="1BFCB43E" w14:textId="115C8DE4" w:rsidR="00A326ED" w:rsidRPr="00473488" w:rsidRDefault="00A326ED" w:rsidP="00F65988">
      <w:pPr>
        <w:spacing w:after="120"/>
        <w:rPr>
          <w:rFonts w:ascii="Aptos" w:hAnsi="Aptos"/>
          <w:sz w:val="20"/>
        </w:rPr>
      </w:pPr>
      <w:r w:rsidRPr="00473488">
        <w:rPr>
          <w:rFonts w:ascii="Aptos" w:hAnsi="Aptos"/>
          <w:sz w:val="20"/>
        </w:rPr>
        <w:t>Quotations must be submitted no later than 12noon o</w:t>
      </w:r>
      <w:r w:rsidR="00473488" w:rsidRPr="00473488">
        <w:rPr>
          <w:rFonts w:ascii="Aptos" w:hAnsi="Aptos"/>
          <w:sz w:val="20"/>
        </w:rPr>
        <w:t>f</w:t>
      </w:r>
      <w:r w:rsidRPr="00473488">
        <w:rPr>
          <w:rFonts w:ascii="Aptos" w:hAnsi="Aptos"/>
          <w:sz w:val="20"/>
        </w:rPr>
        <w:t xml:space="preserve"> the deadline</w:t>
      </w:r>
      <w:r w:rsidR="00473488" w:rsidRPr="00473488">
        <w:rPr>
          <w:rFonts w:ascii="Aptos" w:hAnsi="Aptos"/>
          <w:sz w:val="20"/>
        </w:rPr>
        <w:t xml:space="preserve">, above. </w:t>
      </w:r>
    </w:p>
    <w:p w14:paraId="7E4F96FF" w14:textId="5816AE9E" w:rsidR="00AF743D" w:rsidRPr="00473488" w:rsidRDefault="00AF743D" w:rsidP="00F65988">
      <w:pPr>
        <w:spacing w:after="120"/>
        <w:rPr>
          <w:rFonts w:ascii="Aptos" w:hAnsi="Aptos"/>
          <w:b/>
          <w:bCs/>
          <w:sz w:val="20"/>
        </w:rPr>
      </w:pPr>
      <w:r w:rsidRPr="00473488">
        <w:rPr>
          <w:rFonts w:ascii="Aptos" w:hAnsi="Aptos"/>
          <w:b/>
          <w:bCs/>
          <w:sz w:val="20"/>
        </w:rPr>
        <w:t xml:space="preserve">THE UNIVERSITY OF WARWICK RESERVES THE RIGHT TO AUTOMATICALLY DISQUALIFY ANY SUPPLIER FAILING TO ELECTRONICALLY SUBMIT THEIR QUOTATION </w:t>
      </w:r>
      <w:smartTag w:uri="urn:schemas-microsoft-com:office:smarttags" w:element="stockticker">
        <w:r w:rsidRPr="00473488">
          <w:rPr>
            <w:rFonts w:ascii="Aptos" w:hAnsi="Aptos"/>
            <w:b/>
            <w:bCs/>
            <w:sz w:val="20"/>
          </w:rPr>
          <w:t>AND</w:t>
        </w:r>
      </w:smartTag>
      <w:r w:rsidRPr="00473488">
        <w:rPr>
          <w:rFonts w:ascii="Aptos" w:hAnsi="Aptos"/>
          <w:b/>
          <w:bCs/>
          <w:sz w:val="20"/>
        </w:rPr>
        <w:t xml:space="preserve"> / OR FAILING TO MEET THE REQUIRED DEADLINE</w:t>
      </w:r>
    </w:p>
    <w:p w14:paraId="4882805F" w14:textId="77777777" w:rsidR="00C6421E" w:rsidRPr="00473488" w:rsidRDefault="00C6421E" w:rsidP="00F65988">
      <w:pPr>
        <w:spacing w:after="120"/>
        <w:rPr>
          <w:rFonts w:ascii="Aptos" w:hAnsi="Aptos"/>
          <w:b/>
          <w:bCs/>
          <w:sz w:val="20"/>
        </w:rPr>
      </w:pPr>
    </w:p>
    <w:p w14:paraId="4E60BE21" w14:textId="78DB7981" w:rsidR="00A326ED" w:rsidRPr="00473488" w:rsidRDefault="005F17A9" w:rsidP="00F65988">
      <w:pPr>
        <w:pStyle w:val="Heading2"/>
        <w:spacing w:after="120"/>
        <w:ind w:left="576" w:hanging="576"/>
        <w:rPr>
          <w:sz w:val="24"/>
          <w:szCs w:val="24"/>
        </w:rPr>
      </w:pPr>
      <w:bookmarkStart w:id="2" w:name="_Toc227312127"/>
      <w:r w:rsidRPr="00473488">
        <w:rPr>
          <w:sz w:val="24"/>
          <w:szCs w:val="24"/>
        </w:rPr>
        <w:t xml:space="preserve">2.2 </w:t>
      </w:r>
      <w:r w:rsidR="00A326ED" w:rsidRPr="00473488">
        <w:rPr>
          <w:sz w:val="24"/>
          <w:szCs w:val="24"/>
        </w:rPr>
        <w:t>COMMERCIAL TERMS</w:t>
      </w:r>
      <w:bookmarkEnd w:id="2"/>
    </w:p>
    <w:p w14:paraId="706ADDD0" w14:textId="77777777" w:rsidR="00A326ED" w:rsidRPr="00473488" w:rsidRDefault="00A326ED" w:rsidP="00F65988">
      <w:pPr>
        <w:spacing w:after="120"/>
        <w:rPr>
          <w:rFonts w:ascii="Aptos" w:hAnsi="Aptos"/>
          <w:bCs/>
          <w:sz w:val="20"/>
        </w:rPr>
      </w:pPr>
      <w:r w:rsidRPr="00473488">
        <w:rPr>
          <w:rFonts w:ascii="Aptos" w:hAnsi="Aptos"/>
          <w:bCs/>
          <w:sz w:val="20"/>
        </w:rPr>
        <w:t>The University of Warwick normal business terms are 30 days from date of invoice</w:t>
      </w:r>
    </w:p>
    <w:p w14:paraId="13CAFEFC" w14:textId="71E1E268" w:rsidR="00EF6510" w:rsidRPr="00473488" w:rsidRDefault="00A326ED" w:rsidP="00F65988">
      <w:pPr>
        <w:spacing w:after="120"/>
        <w:rPr>
          <w:rFonts w:ascii="Aptos" w:hAnsi="Aptos"/>
          <w:bCs/>
          <w:sz w:val="20"/>
        </w:rPr>
      </w:pPr>
      <w:r w:rsidRPr="00473488">
        <w:rPr>
          <w:rFonts w:ascii="Aptos" w:hAnsi="Aptos"/>
          <w:bCs/>
          <w:sz w:val="20"/>
        </w:rPr>
        <w:t xml:space="preserve">Payment will become due subject to the above upon the University of Warwick’s full acceptance </w:t>
      </w:r>
      <w:r w:rsidR="00EF6510" w:rsidRPr="00473488">
        <w:rPr>
          <w:rFonts w:ascii="Aptos" w:hAnsi="Aptos"/>
          <w:bCs/>
          <w:sz w:val="20"/>
        </w:rPr>
        <w:t>of the service</w:t>
      </w:r>
      <w:r w:rsidR="00A10AA0" w:rsidRPr="00473488">
        <w:rPr>
          <w:rFonts w:ascii="Aptos" w:hAnsi="Aptos"/>
          <w:bCs/>
          <w:sz w:val="20"/>
        </w:rPr>
        <w:t xml:space="preserve">. </w:t>
      </w:r>
    </w:p>
    <w:p w14:paraId="468230DE" w14:textId="48DDE43F" w:rsidR="0030143E" w:rsidRPr="00473488" w:rsidRDefault="00473488" w:rsidP="0030143E">
      <w:pPr>
        <w:spacing w:after="120"/>
        <w:rPr>
          <w:rFonts w:ascii="Aptos" w:hAnsi="Aptos"/>
          <w:bCs/>
          <w:sz w:val="20"/>
        </w:rPr>
      </w:pPr>
      <w:r w:rsidRPr="00473488">
        <w:rPr>
          <w:rFonts w:ascii="Aptos" w:hAnsi="Aptos"/>
          <w:bCs/>
          <w:sz w:val="20"/>
        </w:rPr>
        <w:t>Your</w:t>
      </w:r>
      <w:r w:rsidR="00EF6510" w:rsidRPr="00473488">
        <w:rPr>
          <w:rFonts w:ascii="Aptos" w:hAnsi="Aptos"/>
          <w:bCs/>
          <w:sz w:val="20"/>
        </w:rPr>
        <w:t xml:space="preserve"> </w:t>
      </w:r>
      <w:r w:rsidRPr="00473488">
        <w:rPr>
          <w:rFonts w:ascii="Aptos" w:hAnsi="Aptos"/>
          <w:bCs/>
          <w:sz w:val="20"/>
        </w:rPr>
        <w:t xml:space="preserve">response </w:t>
      </w:r>
      <w:r w:rsidR="00EF6510" w:rsidRPr="00473488">
        <w:rPr>
          <w:rFonts w:ascii="Aptos" w:hAnsi="Aptos"/>
          <w:bCs/>
          <w:sz w:val="20"/>
        </w:rPr>
        <w:t xml:space="preserve">and any resulting Purchase Order will be subject </w:t>
      </w:r>
      <w:r w:rsidR="0030143E" w:rsidRPr="00473488">
        <w:rPr>
          <w:rFonts w:ascii="Aptos" w:hAnsi="Aptos"/>
          <w:bCs/>
          <w:sz w:val="20"/>
        </w:rPr>
        <w:t xml:space="preserve">the agreed </w:t>
      </w:r>
      <w:r w:rsidRPr="00473488">
        <w:rPr>
          <w:rFonts w:ascii="Aptos" w:hAnsi="Aptos"/>
          <w:bCs/>
          <w:sz w:val="20"/>
        </w:rPr>
        <w:t xml:space="preserve">Project Brief, </w:t>
      </w:r>
      <w:r w:rsidR="0030143E" w:rsidRPr="00473488">
        <w:rPr>
          <w:rFonts w:ascii="Aptos" w:hAnsi="Aptos"/>
          <w:bCs/>
          <w:sz w:val="20"/>
        </w:rPr>
        <w:t xml:space="preserve">underpinned by the terms of the Services Procurement Agreement for the Warwick People Team’s Learning &amp; Development Dynamic Framework of Service Providers, Tender Ref; CDC-10-25-LearningFramework-AC-GH. </w:t>
      </w:r>
    </w:p>
    <w:p w14:paraId="415F5E88" w14:textId="038A2147" w:rsidR="00C6421E" w:rsidRPr="00473488" w:rsidRDefault="00EF6510" w:rsidP="00F65988">
      <w:pPr>
        <w:spacing w:after="120"/>
        <w:rPr>
          <w:rFonts w:ascii="Aptos" w:hAnsi="Aptos"/>
          <w:bCs/>
          <w:sz w:val="20"/>
        </w:rPr>
      </w:pPr>
      <w:r w:rsidRPr="00473488">
        <w:rPr>
          <w:rFonts w:ascii="Aptos" w:hAnsi="Aptos"/>
          <w:bCs/>
          <w:sz w:val="20"/>
        </w:rPr>
        <w:t xml:space="preserve">Prices quoted must remain valid for a minimum period of </w:t>
      </w:r>
      <w:r w:rsidRPr="00473488">
        <w:rPr>
          <w:rFonts w:ascii="Aptos" w:hAnsi="Aptos"/>
          <w:b/>
          <w:bCs/>
          <w:sz w:val="20"/>
          <w:u w:val="single"/>
        </w:rPr>
        <w:t>90days</w:t>
      </w:r>
      <w:r w:rsidRPr="00473488">
        <w:rPr>
          <w:rFonts w:ascii="Aptos" w:hAnsi="Aptos"/>
          <w:sz w:val="20"/>
        </w:rPr>
        <w:t xml:space="preserve"> </w:t>
      </w:r>
      <w:r w:rsidRPr="00473488">
        <w:rPr>
          <w:rFonts w:ascii="Aptos" w:hAnsi="Aptos"/>
          <w:bCs/>
          <w:sz w:val="20"/>
        </w:rPr>
        <w:t>from the deadline</w:t>
      </w:r>
    </w:p>
    <w:p w14:paraId="78EA9653" w14:textId="77777777" w:rsidR="00180AC2" w:rsidRPr="00473488" w:rsidRDefault="00180AC2" w:rsidP="00F65988">
      <w:pPr>
        <w:rPr>
          <w:rFonts w:ascii="Aptos" w:hAnsi="Aptos"/>
          <w:sz w:val="24"/>
          <w:szCs w:val="22"/>
        </w:rPr>
      </w:pPr>
    </w:p>
    <w:p w14:paraId="4643C31A" w14:textId="489C11FF" w:rsidR="00180AC2" w:rsidRPr="00473488" w:rsidRDefault="00180AC2" w:rsidP="00F65988">
      <w:pPr>
        <w:pStyle w:val="Heading1"/>
        <w:numPr>
          <w:ilvl w:val="0"/>
          <w:numId w:val="16"/>
        </w:numPr>
        <w:spacing w:after="240"/>
      </w:pPr>
      <w:bookmarkStart w:id="3" w:name="_Toc227312128"/>
      <w:r w:rsidRPr="00473488">
        <w:t xml:space="preserve">Section </w:t>
      </w:r>
      <w:r w:rsidR="009B01FF" w:rsidRPr="00473488">
        <w:t>B</w:t>
      </w:r>
      <w:r w:rsidRPr="00473488">
        <w:t xml:space="preserve"> – Quotation Response</w:t>
      </w:r>
      <w:bookmarkEnd w:id="3"/>
    </w:p>
    <w:p w14:paraId="70D9707E" w14:textId="4A160F32" w:rsidR="00123867" w:rsidRPr="00473488" w:rsidRDefault="00CA0DF9" w:rsidP="00F65988">
      <w:pPr>
        <w:spacing w:after="120"/>
        <w:rPr>
          <w:rFonts w:ascii="Aptos" w:hAnsi="Aptos"/>
          <w:b/>
          <w:bCs/>
          <w:sz w:val="20"/>
          <w:u w:val="single"/>
        </w:rPr>
      </w:pPr>
      <w:r w:rsidRPr="00473488">
        <w:rPr>
          <w:rFonts w:ascii="Aptos" w:hAnsi="Aptos"/>
          <w:b/>
          <w:bCs/>
          <w:sz w:val="20"/>
          <w:u w:val="single"/>
        </w:rPr>
        <w:t xml:space="preserve">SUPPLIERS MUST ENSURE THAT A FULL RESPONSE TO </w:t>
      </w:r>
      <w:smartTag w:uri="urn:schemas-microsoft-com:office:smarttags" w:element="stockticker">
        <w:r w:rsidRPr="00473488">
          <w:rPr>
            <w:rFonts w:ascii="Aptos" w:hAnsi="Aptos"/>
            <w:b/>
            <w:bCs/>
            <w:sz w:val="20"/>
            <w:u w:val="single"/>
          </w:rPr>
          <w:t>ALL</w:t>
        </w:r>
      </w:smartTag>
      <w:r w:rsidRPr="00473488">
        <w:rPr>
          <w:rFonts w:ascii="Aptos" w:hAnsi="Aptos"/>
          <w:b/>
          <w:bCs/>
          <w:sz w:val="20"/>
          <w:u w:val="single"/>
        </w:rPr>
        <w:t xml:space="preserve"> SUBSECTIONS WITHIN THIS SECTION </w:t>
      </w:r>
      <w:r w:rsidR="00473488" w:rsidRPr="00473488">
        <w:rPr>
          <w:rFonts w:ascii="Aptos" w:hAnsi="Aptos"/>
          <w:b/>
          <w:bCs/>
          <w:sz w:val="20"/>
          <w:u w:val="single"/>
        </w:rPr>
        <w:t>B</w:t>
      </w:r>
      <w:r w:rsidRPr="00473488">
        <w:rPr>
          <w:rFonts w:ascii="Aptos" w:hAnsi="Aptos"/>
          <w:b/>
          <w:bCs/>
          <w:sz w:val="20"/>
          <w:u w:val="single"/>
        </w:rPr>
        <w:t xml:space="preserve"> </w:t>
      </w:r>
      <w:smartTag w:uri="urn:schemas-microsoft-com:office:smarttags" w:element="stockticker">
        <w:r w:rsidRPr="00473488">
          <w:rPr>
            <w:rFonts w:ascii="Aptos" w:hAnsi="Aptos"/>
            <w:b/>
            <w:bCs/>
            <w:sz w:val="20"/>
            <w:u w:val="single"/>
          </w:rPr>
          <w:t>ARE</w:t>
        </w:r>
      </w:smartTag>
      <w:r w:rsidRPr="00473488">
        <w:rPr>
          <w:rFonts w:ascii="Aptos" w:hAnsi="Aptos"/>
          <w:b/>
          <w:bCs/>
          <w:sz w:val="20"/>
          <w:u w:val="single"/>
        </w:rPr>
        <w:t xml:space="preserve"> PROVIDED WITHIN THEIR QUOTATION</w:t>
      </w:r>
    </w:p>
    <w:tbl>
      <w:tblPr>
        <w:tblStyle w:val="TableGrid"/>
        <w:tblW w:w="8926" w:type="dxa"/>
        <w:jc w:val="center"/>
        <w:tblLook w:val="04A0" w:firstRow="1" w:lastRow="0" w:firstColumn="1" w:lastColumn="0" w:noHBand="0" w:noVBand="1"/>
      </w:tblPr>
      <w:tblGrid>
        <w:gridCol w:w="4820"/>
        <w:gridCol w:w="4106"/>
      </w:tblGrid>
      <w:tr w:rsidR="00C6421E" w:rsidRPr="00473488" w14:paraId="0FED436D" w14:textId="77777777" w:rsidTr="0076672A">
        <w:trPr>
          <w:jc w:val="center"/>
        </w:trPr>
        <w:tc>
          <w:tcPr>
            <w:tcW w:w="4820" w:type="dxa"/>
            <w:shd w:val="clear" w:color="auto" w:fill="BFBFBF" w:themeFill="background1" w:themeFillShade="BF"/>
          </w:tcPr>
          <w:p w14:paraId="17F5C12C" w14:textId="77777777" w:rsidR="00C6421E" w:rsidRPr="00473488" w:rsidRDefault="00C6421E" w:rsidP="0076672A">
            <w:pPr>
              <w:rPr>
                <w:rFonts w:ascii="Aptos" w:hAnsi="Aptos"/>
                <w:i/>
                <w:iCs/>
                <w:sz w:val="20"/>
              </w:rPr>
            </w:pPr>
            <w:r w:rsidRPr="00473488">
              <w:rPr>
                <w:rFonts w:ascii="Aptos" w:hAnsi="Aptos"/>
                <w:i/>
                <w:iCs/>
                <w:sz w:val="20"/>
              </w:rPr>
              <w:t>Supplier to complete</w:t>
            </w:r>
          </w:p>
        </w:tc>
        <w:tc>
          <w:tcPr>
            <w:tcW w:w="4106" w:type="dxa"/>
            <w:shd w:val="clear" w:color="auto" w:fill="BFBFBF" w:themeFill="background1" w:themeFillShade="BF"/>
          </w:tcPr>
          <w:p w14:paraId="4A007DF7" w14:textId="77777777" w:rsidR="00C6421E" w:rsidRPr="00473488" w:rsidRDefault="00C6421E" w:rsidP="0076672A">
            <w:pPr>
              <w:rPr>
                <w:rFonts w:ascii="Aptos" w:hAnsi="Aptos"/>
                <w:i/>
                <w:iCs/>
                <w:sz w:val="20"/>
              </w:rPr>
            </w:pPr>
          </w:p>
        </w:tc>
      </w:tr>
      <w:tr w:rsidR="00C6421E" w:rsidRPr="00473488" w14:paraId="4D4C548B" w14:textId="77777777" w:rsidTr="0076672A">
        <w:trPr>
          <w:jc w:val="center"/>
        </w:trPr>
        <w:tc>
          <w:tcPr>
            <w:tcW w:w="4820" w:type="dxa"/>
          </w:tcPr>
          <w:p w14:paraId="1C406625" w14:textId="77777777" w:rsidR="00C6421E" w:rsidRPr="00473488" w:rsidRDefault="00C6421E" w:rsidP="0076672A">
            <w:pPr>
              <w:rPr>
                <w:rFonts w:ascii="Aptos" w:hAnsi="Aptos"/>
                <w:sz w:val="20"/>
              </w:rPr>
            </w:pPr>
            <w:r w:rsidRPr="00473488">
              <w:rPr>
                <w:rFonts w:ascii="Aptos" w:hAnsi="Aptos"/>
                <w:sz w:val="20"/>
              </w:rPr>
              <w:t>Bespoke or ‘off the shelf’ solution</w:t>
            </w:r>
          </w:p>
          <w:p w14:paraId="6D9B6019" w14:textId="77777777" w:rsidR="00C6421E" w:rsidRPr="00473488" w:rsidRDefault="00C6421E" w:rsidP="0076672A">
            <w:pPr>
              <w:rPr>
                <w:rFonts w:ascii="Aptos" w:hAnsi="Aptos"/>
                <w:i/>
                <w:iCs/>
                <w:sz w:val="20"/>
              </w:rPr>
            </w:pPr>
          </w:p>
        </w:tc>
        <w:tc>
          <w:tcPr>
            <w:tcW w:w="4106" w:type="dxa"/>
          </w:tcPr>
          <w:p w14:paraId="7CC283EF" w14:textId="77777777" w:rsidR="00C6421E" w:rsidRPr="00473488" w:rsidRDefault="00C6421E" w:rsidP="0076672A">
            <w:pPr>
              <w:rPr>
                <w:rFonts w:ascii="Aptos" w:hAnsi="Aptos"/>
                <w:color w:val="000000" w:themeColor="text1"/>
                <w:sz w:val="20"/>
              </w:rPr>
            </w:pPr>
          </w:p>
        </w:tc>
      </w:tr>
      <w:tr w:rsidR="00C6421E" w:rsidRPr="00473488" w14:paraId="6DE1A1AD" w14:textId="77777777" w:rsidTr="0076672A">
        <w:trPr>
          <w:jc w:val="center"/>
        </w:trPr>
        <w:tc>
          <w:tcPr>
            <w:tcW w:w="4820" w:type="dxa"/>
          </w:tcPr>
          <w:p w14:paraId="045447EB" w14:textId="77777777" w:rsidR="00C6421E" w:rsidRPr="00473488" w:rsidRDefault="00C6421E" w:rsidP="0076672A">
            <w:pPr>
              <w:rPr>
                <w:rFonts w:ascii="Aptos" w:hAnsi="Aptos"/>
                <w:sz w:val="20"/>
              </w:rPr>
            </w:pPr>
            <w:r w:rsidRPr="00473488">
              <w:rPr>
                <w:rFonts w:ascii="Aptos" w:hAnsi="Aptos"/>
                <w:sz w:val="20"/>
              </w:rPr>
              <w:t>Proposed number of sessions</w:t>
            </w:r>
          </w:p>
          <w:p w14:paraId="3057B9AB" w14:textId="77777777" w:rsidR="00C6421E" w:rsidRPr="00473488" w:rsidRDefault="00C6421E" w:rsidP="0076672A">
            <w:pPr>
              <w:rPr>
                <w:rFonts w:ascii="Aptos" w:hAnsi="Aptos"/>
                <w:sz w:val="20"/>
              </w:rPr>
            </w:pPr>
          </w:p>
        </w:tc>
        <w:tc>
          <w:tcPr>
            <w:tcW w:w="4106" w:type="dxa"/>
          </w:tcPr>
          <w:p w14:paraId="307AB0E9" w14:textId="77777777" w:rsidR="00C6421E" w:rsidRPr="00473488" w:rsidRDefault="00C6421E" w:rsidP="0076672A">
            <w:pPr>
              <w:rPr>
                <w:rFonts w:ascii="Aptos" w:hAnsi="Aptos"/>
                <w:color w:val="000000" w:themeColor="text1"/>
                <w:sz w:val="20"/>
              </w:rPr>
            </w:pPr>
          </w:p>
        </w:tc>
      </w:tr>
      <w:tr w:rsidR="00C6421E" w:rsidRPr="00473488" w14:paraId="0149CC36" w14:textId="77777777" w:rsidTr="0076672A">
        <w:trPr>
          <w:jc w:val="center"/>
        </w:trPr>
        <w:tc>
          <w:tcPr>
            <w:tcW w:w="4820" w:type="dxa"/>
          </w:tcPr>
          <w:p w14:paraId="04044B2F" w14:textId="77777777" w:rsidR="00C6421E" w:rsidRPr="00473488" w:rsidRDefault="00C6421E" w:rsidP="0076672A">
            <w:pPr>
              <w:rPr>
                <w:rFonts w:ascii="Aptos" w:hAnsi="Aptos"/>
                <w:sz w:val="20"/>
              </w:rPr>
            </w:pPr>
            <w:r w:rsidRPr="00473488">
              <w:rPr>
                <w:rFonts w:ascii="Aptos" w:hAnsi="Aptos"/>
                <w:sz w:val="20"/>
              </w:rPr>
              <w:t>Duration of each session</w:t>
            </w:r>
          </w:p>
          <w:p w14:paraId="33C4FBC1" w14:textId="77777777" w:rsidR="00C6421E" w:rsidRPr="00473488" w:rsidRDefault="00C6421E" w:rsidP="0076672A">
            <w:pPr>
              <w:rPr>
                <w:rFonts w:ascii="Aptos" w:hAnsi="Aptos"/>
                <w:sz w:val="20"/>
              </w:rPr>
            </w:pPr>
          </w:p>
        </w:tc>
        <w:tc>
          <w:tcPr>
            <w:tcW w:w="4106" w:type="dxa"/>
          </w:tcPr>
          <w:p w14:paraId="26FADF00" w14:textId="77777777" w:rsidR="00C6421E" w:rsidRPr="00473488" w:rsidRDefault="00C6421E" w:rsidP="0076672A">
            <w:pPr>
              <w:rPr>
                <w:rFonts w:ascii="Aptos" w:hAnsi="Aptos"/>
                <w:color w:val="000000" w:themeColor="text1"/>
                <w:sz w:val="20"/>
              </w:rPr>
            </w:pPr>
          </w:p>
        </w:tc>
      </w:tr>
      <w:tr w:rsidR="00C6421E" w:rsidRPr="00473488" w14:paraId="561A936B" w14:textId="77777777" w:rsidTr="0076672A">
        <w:trPr>
          <w:jc w:val="center"/>
        </w:trPr>
        <w:tc>
          <w:tcPr>
            <w:tcW w:w="4820" w:type="dxa"/>
          </w:tcPr>
          <w:p w14:paraId="072BD27E" w14:textId="77777777" w:rsidR="00C6421E" w:rsidRPr="00473488" w:rsidRDefault="00C6421E" w:rsidP="0076672A">
            <w:pPr>
              <w:rPr>
                <w:rFonts w:ascii="Aptos" w:hAnsi="Aptos"/>
                <w:sz w:val="20"/>
              </w:rPr>
            </w:pPr>
            <w:r w:rsidRPr="00473488">
              <w:rPr>
                <w:rFonts w:ascii="Aptos" w:hAnsi="Aptos"/>
                <w:sz w:val="20"/>
              </w:rPr>
              <w:t>Proposed delivery format</w:t>
            </w:r>
          </w:p>
          <w:p w14:paraId="3736D8F5" w14:textId="77777777" w:rsidR="00C6421E" w:rsidRPr="00473488" w:rsidRDefault="00C6421E" w:rsidP="0076672A">
            <w:pPr>
              <w:rPr>
                <w:rFonts w:ascii="Aptos" w:hAnsi="Aptos"/>
                <w:sz w:val="20"/>
              </w:rPr>
            </w:pPr>
          </w:p>
        </w:tc>
        <w:tc>
          <w:tcPr>
            <w:tcW w:w="4106" w:type="dxa"/>
          </w:tcPr>
          <w:p w14:paraId="4E2E0249" w14:textId="77777777" w:rsidR="00C6421E" w:rsidRPr="00473488" w:rsidRDefault="00C6421E" w:rsidP="0076672A">
            <w:pPr>
              <w:rPr>
                <w:rFonts w:ascii="Aptos" w:hAnsi="Aptos"/>
                <w:color w:val="000000" w:themeColor="text1"/>
                <w:sz w:val="20"/>
              </w:rPr>
            </w:pPr>
          </w:p>
        </w:tc>
      </w:tr>
      <w:tr w:rsidR="00C6421E" w:rsidRPr="00473488" w14:paraId="25047AFA" w14:textId="77777777" w:rsidTr="0076672A">
        <w:trPr>
          <w:jc w:val="center"/>
        </w:trPr>
        <w:tc>
          <w:tcPr>
            <w:tcW w:w="4820" w:type="dxa"/>
          </w:tcPr>
          <w:p w14:paraId="54965519" w14:textId="77777777" w:rsidR="00C6421E" w:rsidRPr="00473488" w:rsidRDefault="00C6421E" w:rsidP="0076672A">
            <w:pPr>
              <w:rPr>
                <w:rFonts w:ascii="Aptos" w:hAnsi="Aptos"/>
                <w:sz w:val="20"/>
              </w:rPr>
            </w:pPr>
            <w:r w:rsidRPr="00473488">
              <w:rPr>
                <w:rFonts w:ascii="Aptos" w:hAnsi="Aptos"/>
                <w:sz w:val="20"/>
              </w:rPr>
              <w:t>Minimum number of learners per session</w:t>
            </w:r>
          </w:p>
          <w:p w14:paraId="264B8922" w14:textId="77777777" w:rsidR="00C6421E" w:rsidRPr="00473488" w:rsidRDefault="00C6421E" w:rsidP="0076672A">
            <w:pPr>
              <w:rPr>
                <w:rFonts w:ascii="Aptos" w:hAnsi="Aptos"/>
                <w:sz w:val="20"/>
              </w:rPr>
            </w:pPr>
          </w:p>
        </w:tc>
        <w:tc>
          <w:tcPr>
            <w:tcW w:w="4106" w:type="dxa"/>
          </w:tcPr>
          <w:p w14:paraId="3AD8AA27" w14:textId="77777777" w:rsidR="00C6421E" w:rsidRPr="00473488" w:rsidRDefault="00C6421E" w:rsidP="0076672A">
            <w:pPr>
              <w:rPr>
                <w:rFonts w:ascii="Aptos" w:hAnsi="Aptos"/>
                <w:color w:val="000000" w:themeColor="text1"/>
                <w:sz w:val="20"/>
              </w:rPr>
            </w:pPr>
          </w:p>
        </w:tc>
      </w:tr>
      <w:tr w:rsidR="00C6421E" w:rsidRPr="00473488" w14:paraId="3D520FA6" w14:textId="77777777" w:rsidTr="0076672A">
        <w:trPr>
          <w:jc w:val="center"/>
        </w:trPr>
        <w:tc>
          <w:tcPr>
            <w:tcW w:w="4820" w:type="dxa"/>
          </w:tcPr>
          <w:p w14:paraId="37EE965F" w14:textId="77777777" w:rsidR="00C6421E" w:rsidRPr="00473488" w:rsidRDefault="00C6421E" w:rsidP="0076672A">
            <w:pPr>
              <w:rPr>
                <w:rFonts w:ascii="Aptos" w:hAnsi="Aptos"/>
                <w:sz w:val="20"/>
              </w:rPr>
            </w:pPr>
            <w:r w:rsidRPr="00473488">
              <w:rPr>
                <w:rFonts w:ascii="Aptos" w:hAnsi="Aptos"/>
                <w:sz w:val="20"/>
              </w:rPr>
              <w:t>Maximum number of learners per session</w:t>
            </w:r>
          </w:p>
          <w:p w14:paraId="570B9446" w14:textId="77777777" w:rsidR="00C6421E" w:rsidRPr="00473488" w:rsidRDefault="00C6421E" w:rsidP="0076672A">
            <w:pPr>
              <w:rPr>
                <w:rFonts w:ascii="Aptos" w:hAnsi="Aptos"/>
                <w:sz w:val="20"/>
              </w:rPr>
            </w:pPr>
          </w:p>
        </w:tc>
        <w:tc>
          <w:tcPr>
            <w:tcW w:w="4106" w:type="dxa"/>
          </w:tcPr>
          <w:p w14:paraId="7244327E" w14:textId="77777777" w:rsidR="00C6421E" w:rsidRPr="00473488" w:rsidRDefault="00C6421E" w:rsidP="0076672A">
            <w:pPr>
              <w:rPr>
                <w:rFonts w:ascii="Aptos" w:hAnsi="Aptos"/>
                <w:color w:val="000000" w:themeColor="text1"/>
                <w:sz w:val="20"/>
              </w:rPr>
            </w:pPr>
          </w:p>
        </w:tc>
      </w:tr>
      <w:tr w:rsidR="00C6421E" w:rsidRPr="00473488" w14:paraId="642AE4F4" w14:textId="77777777" w:rsidTr="0076672A">
        <w:trPr>
          <w:jc w:val="center"/>
        </w:trPr>
        <w:tc>
          <w:tcPr>
            <w:tcW w:w="4820" w:type="dxa"/>
          </w:tcPr>
          <w:p w14:paraId="102F2129" w14:textId="45965463" w:rsidR="00C6421E" w:rsidRPr="00473488" w:rsidRDefault="00C6421E" w:rsidP="0076672A">
            <w:pPr>
              <w:rPr>
                <w:rFonts w:ascii="Aptos" w:hAnsi="Aptos"/>
                <w:sz w:val="20"/>
              </w:rPr>
            </w:pPr>
            <w:r w:rsidRPr="00473488">
              <w:rPr>
                <w:rFonts w:ascii="Aptos" w:hAnsi="Aptos"/>
                <w:sz w:val="20"/>
              </w:rPr>
              <w:t>Total cost</w:t>
            </w:r>
            <w:r w:rsidR="00231DE0" w:rsidRPr="00473488">
              <w:rPr>
                <w:rFonts w:ascii="Aptos" w:hAnsi="Aptos"/>
                <w:sz w:val="20"/>
              </w:rPr>
              <w:t xml:space="preserve"> (excluding VAT)</w:t>
            </w:r>
            <w:r w:rsidRPr="00473488">
              <w:rPr>
                <w:rFonts w:ascii="Aptos" w:hAnsi="Aptos"/>
                <w:sz w:val="20"/>
              </w:rPr>
              <w:t>:</w:t>
            </w:r>
          </w:p>
          <w:p w14:paraId="7B17CACD" w14:textId="77777777" w:rsidR="00C6421E" w:rsidRPr="00473488" w:rsidRDefault="00C6421E" w:rsidP="0076672A">
            <w:pPr>
              <w:rPr>
                <w:rFonts w:ascii="Aptos" w:hAnsi="Aptos"/>
                <w:sz w:val="20"/>
              </w:rPr>
            </w:pPr>
            <w:r w:rsidRPr="00473488">
              <w:rPr>
                <w:rFonts w:ascii="Aptos" w:hAnsi="Aptos" w:cstheme="minorHAnsi"/>
                <w:i/>
                <w:iCs/>
                <w:sz w:val="20"/>
              </w:rPr>
              <w:t xml:space="preserve">Maximum Daily rate cannot exceed ceiling fee quoted within the Framework Agreement; </w:t>
            </w:r>
            <w:r w:rsidRPr="00473488">
              <w:rPr>
                <w:rFonts w:ascii="Aptos" w:eastAsiaTheme="minorEastAsia" w:hAnsi="Aptos" w:cstheme="minorHAnsi"/>
                <w:i/>
                <w:iCs/>
                <w:sz w:val="20"/>
              </w:rPr>
              <w:t>CDC-10-25-LearningFramework-AC-GH</w:t>
            </w:r>
          </w:p>
        </w:tc>
        <w:tc>
          <w:tcPr>
            <w:tcW w:w="4106" w:type="dxa"/>
          </w:tcPr>
          <w:p w14:paraId="5ACC216B" w14:textId="47F11D40" w:rsidR="00C6421E" w:rsidRPr="00473488" w:rsidRDefault="0030143E" w:rsidP="0076672A">
            <w:pPr>
              <w:rPr>
                <w:rFonts w:ascii="Aptos" w:hAnsi="Aptos"/>
                <w:color w:val="000000" w:themeColor="text1"/>
                <w:sz w:val="20"/>
              </w:rPr>
            </w:pPr>
            <w:r w:rsidRPr="00473488">
              <w:rPr>
                <w:rFonts w:ascii="Aptos" w:hAnsi="Aptos"/>
                <w:color w:val="000000" w:themeColor="text1"/>
                <w:sz w:val="20"/>
              </w:rPr>
              <w:t xml:space="preserve">A </w:t>
            </w:r>
            <w:r w:rsidR="00231DE0" w:rsidRPr="00473488">
              <w:rPr>
                <w:rFonts w:ascii="Aptos" w:hAnsi="Aptos"/>
                <w:color w:val="000000" w:themeColor="text1"/>
                <w:sz w:val="20"/>
              </w:rPr>
              <w:t xml:space="preserve">Pricing </w:t>
            </w:r>
            <w:r w:rsidRPr="00473488">
              <w:rPr>
                <w:rFonts w:ascii="Aptos" w:hAnsi="Aptos"/>
                <w:color w:val="000000" w:themeColor="text1"/>
                <w:sz w:val="20"/>
              </w:rPr>
              <w:t xml:space="preserve">template has been provided alongside this </w:t>
            </w:r>
            <w:r w:rsidR="00473488" w:rsidRPr="00473488">
              <w:rPr>
                <w:rFonts w:ascii="Aptos" w:hAnsi="Aptos"/>
                <w:color w:val="000000" w:themeColor="text1"/>
                <w:sz w:val="20"/>
              </w:rPr>
              <w:t>Project Brief</w:t>
            </w:r>
            <w:r w:rsidRPr="00473488">
              <w:rPr>
                <w:rFonts w:ascii="Aptos" w:hAnsi="Aptos"/>
                <w:color w:val="000000" w:themeColor="text1"/>
                <w:sz w:val="20"/>
              </w:rPr>
              <w:t xml:space="preserve"> document. </w:t>
            </w:r>
          </w:p>
        </w:tc>
      </w:tr>
      <w:tr w:rsidR="00C6421E" w:rsidRPr="00473488" w14:paraId="5912101D" w14:textId="77777777" w:rsidTr="0076672A">
        <w:trPr>
          <w:jc w:val="center"/>
        </w:trPr>
        <w:tc>
          <w:tcPr>
            <w:tcW w:w="4820" w:type="dxa"/>
          </w:tcPr>
          <w:p w14:paraId="5C9E51BC" w14:textId="77777777" w:rsidR="00C6421E" w:rsidRPr="00473488" w:rsidRDefault="00C6421E" w:rsidP="0076672A">
            <w:pPr>
              <w:rPr>
                <w:rFonts w:ascii="Aptos" w:hAnsi="Aptos"/>
                <w:sz w:val="20"/>
              </w:rPr>
            </w:pPr>
            <w:r w:rsidRPr="00473488">
              <w:rPr>
                <w:rFonts w:ascii="Aptos" w:hAnsi="Aptos"/>
                <w:sz w:val="20"/>
              </w:rPr>
              <w:t>Proposed approach, content and rationale (attach in separate document if preferred). Please ensure that sessions include opportunities for learners to apply the learning to real examples from their work.</w:t>
            </w:r>
          </w:p>
          <w:p w14:paraId="40B2851E" w14:textId="77777777" w:rsidR="00C6421E" w:rsidRPr="00473488" w:rsidRDefault="00C6421E" w:rsidP="0076672A">
            <w:pPr>
              <w:rPr>
                <w:rFonts w:ascii="Aptos" w:hAnsi="Aptos"/>
                <w:sz w:val="20"/>
              </w:rPr>
            </w:pPr>
          </w:p>
        </w:tc>
        <w:tc>
          <w:tcPr>
            <w:tcW w:w="4106" w:type="dxa"/>
          </w:tcPr>
          <w:p w14:paraId="1BA9B85A" w14:textId="77777777" w:rsidR="00C6421E" w:rsidRPr="00473488" w:rsidRDefault="00C6421E" w:rsidP="0076672A">
            <w:pPr>
              <w:rPr>
                <w:rFonts w:ascii="Aptos" w:hAnsi="Aptos"/>
                <w:color w:val="000000" w:themeColor="text1"/>
                <w:sz w:val="20"/>
              </w:rPr>
            </w:pPr>
          </w:p>
        </w:tc>
      </w:tr>
      <w:tr w:rsidR="00C6421E" w:rsidRPr="00473488" w14:paraId="136FDBBC" w14:textId="77777777" w:rsidTr="0076672A">
        <w:trPr>
          <w:jc w:val="center"/>
        </w:trPr>
        <w:tc>
          <w:tcPr>
            <w:tcW w:w="4820" w:type="dxa"/>
          </w:tcPr>
          <w:p w14:paraId="250103F3" w14:textId="77777777" w:rsidR="00C6421E" w:rsidRPr="00473488" w:rsidRDefault="00C6421E" w:rsidP="0076672A">
            <w:pPr>
              <w:rPr>
                <w:rFonts w:ascii="Aptos" w:hAnsi="Aptos"/>
                <w:sz w:val="20"/>
              </w:rPr>
            </w:pPr>
            <w:r w:rsidRPr="00473488">
              <w:rPr>
                <w:rFonts w:ascii="Aptos" w:hAnsi="Aptos"/>
                <w:sz w:val="20"/>
              </w:rPr>
              <w:t>Learner pre- and post-work (if any)</w:t>
            </w:r>
          </w:p>
          <w:p w14:paraId="33014BD5" w14:textId="77777777" w:rsidR="00C6421E" w:rsidRPr="00473488" w:rsidRDefault="00C6421E" w:rsidP="0076672A">
            <w:pPr>
              <w:rPr>
                <w:rFonts w:ascii="Aptos" w:hAnsi="Aptos"/>
                <w:sz w:val="20"/>
              </w:rPr>
            </w:pPr>
          </w:p>
        </w:tc>
        <w:tc>
          <w:tcPr>
            <w:tcW w:w="4106" w:type="dxa"/>
          </w:tcPr>
          <w:p w14:paraId="53C6F9F4" w14:textId="77777777" w:rsidR="00C6421E" w:rsidRPr="00473488" w:rsidRDefault="00C6421E" w:rsidP="0076672A">
            <w:pPr>
              <w:rPr>
                <w:rFonts w:ascii="Aptos" w:hAnsi="Aptos"/>
                <w:color w:val="000000" w:themeColor="text1"/>
                <w:sz w:val="20"/>
              </w:rPr>
            </w:pPr>
          </w:p>
        </w:tc>
      </w:tr>
      <w:tr w:rsidR="00C6421E" w:rsidRPr="00473488" w14:paraId="6B0A2EAA" w14:textId="77777777" w:rsidTr="0076672A">
        <w:trPr>
          <w:jc w:val="center"/>
        </w:trPr>
        <w:tc>
          <w:tcPr>
            <w:tcW w:w="4820" w:type="dxa"/>
          </w:tcPr>
          <w:p w14:paraId="454D89D2" w14:textId="77777777" w:rsidR="00C6421E" w:rsidRPr="00473488" w:rsidRDefault="00C6421E" w:rsidP="0076672A">
            <w:pPr>
              <w:rPr>
                <w:rFonts w:ascii="Aptos" w:hAnsi="Aptos"/>
                <w:sz w:val="20"/>
              </w:rPr>
            </w:pPr>
            <w:r w:rsidRPr="00473488">
              <w:rPr>
                <w:rFonts w:ascii="Aptos" w:hAnsi="Aptos"/>
                <w:sz w:val="20"/>
              </w:rPr>
              <w:t>Level 1 and 2 evaluation methods</w:t>
            </w:r>
          </w:p>
          <w:p w14:paraId="4AAD24EA" w14:textId="77777777" w:rsidR="00C6421E" w:rsidRPr="00473488" w:rsidRDefault="00C6421E" w:rsidP="0076672A">
            <w:pPr>
              <w:rPr>
                <w:rFonts w:ascii="Aptos" w:hAnsi="Aptos"/>
                <w:sz w:val="20"/>
              </w:rPr>
            </w:pPr>
          </w:p>
        </w:tc>
        <w:tc>
          <w:tcPr>
            <w:tcW w:w="4106" w:type="dxa"/>
          </w:tcPr>
          <w:p w14:paraId="6F6E06DD" w14:textId="77777777" w:rsidR="00C6421E" w:rsidRPr="00473488" w:rsidRDefault="00C6421E" w:rsidP="0076672A">
            <w:pPr>
              <w:rPr>
                <w:rFonts w:ascii="Aptos" w:hAnsi="Aptos"/>
                <w:color w:val="000000" w:themeColor="text1"/>
                <w:sz w:val="20"/>
              </w:rPr>
            </w:pPr>
          </w:p>
        </w:tc>
      </w:tr>
      <w:tr w:rsidR="00C6421E" w:rsidRPr="00473488" w14:paraId="5226FC7C" w14:textId="77777777" w:rsidTr="0076672A">
        <w:trPr>
          <w:jc w:val="center"/>
        </w:trPr>
        <w:tc>
          <w:tcPr>
            <w:tcW w:w="4820" w:type="dxa"/>
          </w:tcPr>
          <w:p w14:paraId="00AD1CA2" w14:textId="77777777" w:rsidR="00C6421E" w:rsidRPr="00473488" w:rsidRDefault="00C6421E" w:rsidP="0076672A">
            <w:pPr>
              <w:rPr>
                <w:rFonts w:ascii="Aptos" w:hAnsi="Aptos"/>
                <w:sz w:val="20"/>
              </w:rPr>
            </w:pPr>
            <w:r w:rsidRPr="00473488">
              <w:rPr>
                <w:rFonts w:ascii="Aptos" w:hAnsi="Aptos"/>
                <w:sz w:val="20"/>
              </w:rPr>
              <w:t>Any other comments</w:t>
            </w:r>
          </w:p>
          <w:p w14:paraId="0C30237C" w14:textId="77777777" w:rsidR="00C6421E" w:rsidRPr="00473488" w:rsidRDefault="00C6421E" w:rsidP="0076672A">
            <w:pPr>
              <w:rPr>
                <w:rFonts w:ascii="Aptos" w:hAnsi="Aptos"/>
                <w:sz w:val="20"/>
              </w:rPr>
            </w:pPr>
          </w:p>
        </w:tc>
        <w:tc>
          <w:tcPr>
            <w:tcW w:w="4106" w:type="dxa"/>
          </w:tcPr>
          <w:p w14:paraId="2DCDFB1B" w14:textId="77777777" w:rsidR="00C6421E" w:rsidRPr="00473488" w:rsidRDefault="00C6421E" w:rsidP="0076672A">
            <w:pPr>
              <w:rPr>
                <w:rFonts w:ascii="Aptos" w:hAnsi="Aptos"/>
                <w:color w:val="000000" w:themeColor="text1"/>
                <w:sz w:val="20"/>
              </w:rPr>
            </w:pPr>
          </w:p>
        </w:tc>
      </w:tr>
    </w:tbl>
    <w:p w14:paraId="3CB0EFAF" w14:textId="77777777" w:rsidR="00C6421E" w:rsidRPr="00473488" w:rsidRDefault="00C6421E" w:rsidP="00C6421E">
      <w:pPr>
        <w:rPr>
          <w:rFonts w:ascii="Aptos" w:hAnsi="Aptos"/>
        </w:rPr>
      </w:pPr>
    </w:p>
    <w:p w14:paraId="5B58F4EB" w14:textId="77777777" w:rsidR="00C6421E" w:rsidRPr="00473488" w:rsidRDefault="00C6421E" w:rsidP="00C6421E">
      <w:pPr>
        <w:pStyle w:val="Heading1"/>
        <w:numPr>
          <w:ilvl w:val="1"/>
          <w:numId w:val="16"/>
        </w:numPr>
        <w:spacing w:after="240"/>
        <w:rPr>
          <w:sz w:val="24"/>
          <w:szCs w:val="24"/>
        </w:rPr>
      </w:pPr>
      <w:bookmarkStart w:id="4" w:name="_Toc227312129"/>
      <w:r w:rsidRPr="00473488">
        <w:rPr>
          <w:sz w:val="24"/>
          <w:szCs w:val="24"/>
        </w:rPr>
        <w:t>SCHEDULE OF PRICING</w:t>
      </w:r>
      <w:bookmarkEnd w:id="4"/>
    </w:p>
    <w:p w14:paraId="4ED321CA" w14:textId="0C163FE3" w:rsidR="000A2763" w:rsidRPr="00473488" w:rsidRDefault="000A2763" w:rsidP="000A2763">
      <w:pPr>
        <w:pStyle w:val="BodyCopy"/>
        <w:rPr>
          <w:rFonts w:eastAsia="Aptos" w:cs="Aptos"/>
          <w:b/>
          <w:bCs/>
        </w:rPr>
      </w:pPr>
      <w:r w:rsidRPr="00473488">
        <w:rPr>
          <w:rFonts w:eastAsia="Aptos" w:cs="Aptos"/>
          <w:b/>
          <w:bCs/>
        </w:rPr>
        <w:t xml:space="preserve">Please complete the attached Excel pricing schedule – attached to this </w:t>
      </w:r>
      <w:r w:rsidR="00473488" w:rsidRPr="00473488">
        <w:rPr>
          <w:rFonts w:eastAsia="Aptos" w:cs="Aptos"/>
          <w:b/>
          <w:bCs/>
        </w:rPr>
        <w:t xml:space="preserve">Project Brief. </w:t>
      </w:r>
    </w:p>
    <w:p w14:paraId="14C4266A" w14:textId="77777777" w:rsidR="000A2763" w:rsidRPr="00473488" w:rsidRDefault="000A2763" w:rsidP="000A2763">
      <w:pPr>
        <w:pStyle w:val="BodyCopy"/>
        <w:rPr>
          <w:rFonts w:eastAsia="Aptos" w:cs="Aptos"/>
        </w:rPr>
      </w:pPr>
      <w:r w:rsidRPr="00473488">
        <w:rPr>
          <w:rFonts w:eastAsia="Aptos" w:cs="Aptos"/>
        </w:rPr>
        <w:t>Pricing Schedule must be completed in full (excluding VAT), in Pounds Sterling. Please submit spreadsheets submitted as “Live” Excel Spreadsheets.</w:t>
      </w:r>
    </w:p>
    <w:p w14:paraId="440276CA" w14:textId="41A3AF5F" w:rsidR="000A2763" w:rsidRPr="00473488" w:rsidRDefault="000A2763" w:rsidP="000A2763">
      <w:pPr>
        <w:pStyle w:val="BodyCopy"/>
        <w:rPr>
          <w:rFonts w:eastAsia="Aptos" w:cs="Aptos"/>
        </w:rPr>
      </w:pPr>
      <w:r w:rsidRPr="00473488">
        <w:rPr>
          <w:rFonts w:eastAsia="Aptos" w:cs="Aptos"/>
        </w:rPr>
        <w:t xml:space="preserve">We encourage Suppliers to submit competitive rates for this service requirement. </w:t>
      </w:r>
    </w:p>
    <w:p w14:paraId="6E028560" w14:textId="3F8BB3D7" w:rsidR="00C6421E" w:rsidRPr="00473488" w:rsidRDefault="000A2763" w:rsidP="000A2763">
      <w:pPr>
        <w:pStyle w:val="BodyCopy"/>
        <w:rPr>
          <w:rFonts w:eastAsia="Aptos" w:cs="Aptos"/>
        </w:rPr>
      </w:pPr>
      <w:r w:rsidRPr="00473488">
        <w:t xml:space="preserve">Call-off from this framework is at the sole discretion of UoW, any rates proposed are at a maximum of the framework rates but can be lower. To ensure we are achieving the best value for money the University can benchmark rates. </w:t>
      </w:r>
    </w:p>
    <w:p w14:paraId="054375FB" w14:textId="36CFB622" w:rsidR="004F28FD" w:rsidRPr="00473488" w:rsidRDefault="00180AC2" w:rsidP="00F65988">
      <w:pPr>
        <w:pStyle w:val="Heading2"/>
        <w:spacing w:after="120"/>
        <w:rPr>
          <w:sz w:val="24"/>
          <w:szCs w:val="24"/>
        </w:rPr>
      </w:pPr>
      <w:bookmarkStart w:id="5" w:name="_Toc227312130"/>
      <w:r w:rsidRPr="00473488">
        <w:rPr>
          <w:sz w:val="24"/>
          <w:szCs w:val="24"/>
        </w:rPr>
        <w:t xml:space="preserve">5.3 </w:t>
      </w:r>
      <w:r w:rsidR="00CA0DF9" w:rsidRPr="00473488">
        <w:rPr>
          <w:sz w:val="24"/>
          <w:szCs w:val="24"/>
        </w:rPr>
        <w:t xml:space="preserve">CONTACT DETAILS </w:t>
      </w:r>
      <w:smartTag w:uri="urn:schemas-microsoft-com:office:smarttags" w:element="stockticker">
        <w:r w:rsidR="00CA0DF9" w:rsidRPr="00473488">
          <w:rPr>
            <w:sz w:val="24"/>
            <w:szCs w:val="24"/>
          </w:rPr>
          <w:t>AND</w:t>
        </w:r>
      </w:smartTag>
      <w:r w:rsidR="00CA0DF9" w:rsidRPr="00473488">
        <w:rPr>
          <w:sz w:val="24"/>
          <w:szCs w:val="24"/>
        </w:rPr>
        <w:t xml:space="preserve"> DECLARATION</w:t>
      </w:r>
      <w:bookmarkEnd w:id="5"/>
    </w:p>
    <w:p w14:paraId="0811E06D" w14:textId="77777777" w:rsidR="004F28FD" w:rsidRPr="00473488" w:rsidRDefault="00CA0DF9" w:rsidP="00F65988">
      <w:pPr>
        <w:spacing w:after="120"/>
        <w:rPr>
          <w:rFonts w:ascii="Aptos" w:hAnsi="Aptos"/>
          <w:bCs/>
          <w:sz w:val="20"/>
        </w:rPr>
      </w:pPr>
      <w:r w:rsidRPr="00473488">
        <w:rPr>
          <w:rFonts w:ascii="Aptos" w:hAnsi="Aptos"/>
          <w:bCs/>
          <w:sz w:val="20"/>
        </w:rPr>
        <w:t xml:space="preserve">For any queries in relation to this Quotation please contact </w:t>
      </w:r>
    </w:p>
    <w:p w14:paraId="5DA1345C" w14:textId="15E5CF05" w:rsidR="00CA0DF9" w:rsidRPr="00473488" w:rsidRDefault="00CA0DF9" w:rsidP="00F65988">
      <w:pPr>
        <w:spacing w:after="120"/>
        <w:rPr>
          <w:rFonts w:ascii="Aptos" w:hAnsi="Aptos"/>
          <w:bCs/>
          <w:sz w:val="20"/>
        </w:rPr>
      </w:pPr>
      <w:r w:rsidRPr="00473488">
        <w:rPr>
          <w:rFonts w:ascii="Aptos" w:hAnsi="Aptos"/>
          <w:bCs/>
          <w:sz w:val="20"/>
        </w:rPr>
        <w:t>Name:</w:t>
      </w:r>
    </w:p>
    <w:p w14:paraId="2BA9991F" w14:textId="63D24D21" w:rsidR="00CA0DF9" w:rsidRPr="00473488" w:rsidRDefault="00CA0DF9" w:rsidP="00F65988">
      <w:pPr>
        <w:spacing w:after="120"/>
        <w:rPr>
          <w:rFonts w:ascii="Aptos" w:hAnsi="Aptos"/>
          <w:bCs/>
          <w:sz w:val="20"/>
        </w:rPr>
      </w:pPr>
      <w:r w:rsidRPr="00473488">
        <w:rPr>
          <w:rFonts w:ascii="Aptos" w:hAnsi="Aptos"/>
          <w:bCs/>
          <w:sz w:val="20"/>
        </w:rPr>
        <w:lastRenderedPageBreak/>
        <w:t>Address:</w:t>
      </w:r>
    </w:p>
    <w:p w14:paraId="2D7565DA" w14:textId="12ABCC89" w:rsidR="00CA0DF9" w:rsidRPr="00473488" w:rsidRDefault="00CA0DF9" w:rsidP="00F65988">
      <w:pPr>
        <w:spacing w:after="120"/>
        <w:rPr>
          <w:rFonts w:ascii="Aptos" w:hAnsi="Aptos"/>
          <w:bCs/>
          <w:sz w:val="20"/>
        </w:rPr>
      </w:pPr>
      <w:r w:rsidRPr="00473488">
        <w:rPr>
          <w:rFonts w:ascii="Aptos" w:hAnsi="Aptos"/>
          <w:bCs/>
          <w:sz w:val="20"/>
        </w:rPr>
        <w:t>Telephone:</w:t>
      </w:r>
    </w:p>
    <w:p w14:paraId="74395A4B" w14:textId="50EF981F" w:rsidR="00CA0DF9" w:rsidRPr="00473488" w:rsidRDefault="00CA0DF9" w:rsidP="00F65988">
      <w:pPr>
        <w:spacing w:after="120"/>
        <w:rPr>
          <w:rFonts w:ascii="Aptos" w:hAnsi="Aptos"/>
          <w:bCs/>
          <w:sz w:val="20"/>
        </w:rPr>
      </w:pPr>
      <w:r w:rsidRPr="00473488">
        <w:rPr>
          <w:rFonts w:ascii="Aptos" w:hAnsi="Aptos"/>
          <w:bCs/>
          <w:sz w:val="20"/>
        </w:rPr>
        <w:t>Email:</w:t>
      </w:r>
    </w:p>
    <w:p w14:paraId="4BB5D20A" w14:textId="1F4FBD50" w:rsidR="00CA0DF9" w:rsidRPr="00473488" w:rsidRDefault="00CA0DF9" w:rsidP="00F65988">
      <w:pPr>
        <w:spacing w:after="120"/>
        <w:rPr>
          <w:rFonts w:ascii="Aptos" w:hAnsi="Aptos"/>
          <w:sz w:val="20"/>
        </w:rPr>
      </w:pPr>
      <w:r w:rsidRPr="00473488">
        <w:rPr>
          <w:rFonts w:ascii="Aptos" w:hAnsi="Aptos"/>
          <w:sz w:val="20"/>
        </w:rPr>
        <w:t>I confirm that to the best of my knowledge and ability the information provided in this Quotation is true and fair and I have the authorisation to provide such information on behalf of the organisation. I also understand that the University of Warwick will rely on the information submitted during the assessment process for selection of the successful quotation and that should any of the information prove to be incorrect or inaccurate, this may lead to disqualification from the procedure and / or cancellation of any resulting contract</w:t>
      </w:r>
    </w:p>
    <w:p w14:paraId="7C929A1D" w14:textId="3D20DC75" w:rsidR="00CA0DF9" w:rsidRPr="00473488" w:rsidRDefault="00CA0DF9" w:rsidP="00F65988">
      <w:pPr>
        <w:spacing w:after="120"/>
        <w:rPr>
          <w:rFonts w:ascii="Aptos" w:hAnsi="Aptos"/>
          <w:sz w:val="20"/>
        </w:rPr>
      </w:pPr>
      <w:r w:rsidRPr="00473488">
        <w:rPr>
          <w:rFonts w:ascii="Aptos" w:hAnsi="Aptos"/>
          <w:sz w:val="20"/>
        </w:rPr>
        <w:t>Signed:…………………………………………………………………………………………..</w:t>
      </w:r>
    </w:p>
    <w:p w14:paraId="4A589640" w14:textId="30B64F51" w:rsidR="00CA0DF9" w:rsidRPr="00473488" w:rsidRDefault="00CA0DF9" w:rsidP="00F65988">
      <w:pPr>
        <w:spacing w:after="120"/>
        <w:rPr>
          <w:rFonts w:ascii="Aptos" w:hAnsi="Aptos"/>
          <w:sz w:val="20"/>
        </w:rPr>
      </w:pPr>
      <w:r w:rsidRPr="00473488">
        <w:rPr>
          <w:rFonts w:ascii="Aptos" w:hAnsi="Aptos"/>
          <w:sz w:val="20"/>
        </w:rPr>
        <w:t>Print: …………………………………………………………………………………………….</w:t>
      </w:r>
    </w:p>
    <w:p w14:paraId="67091251" w14:textId="5D0DB5F5" w:rsidR="00CA0DF9" w:rsidRPr="00473488" w:rsidRDefault="00CA0DF9" w:rsidP="00F65988">
      <w:pPr>
        <w:spacing w:after="120"/>
        <w:rPr>
          <w:rFonts w:ascii="Aptos" w:hAnsi="Aptos"/>
          <w:sz w:val="20"/>
        </w:rPr>
      </w:pPr>
      <w:r w:rsidRPr="00473488">
        <w:rPr>
          <w:rFonts w:ascii="Aptos" w:hAnsi="Aptos"/>
          <w:sz w:val="20"/>
        </w:rPr>
        <w:t>Position: …………………………………………………………………………………………</w:t>
      </w:r>
    </w:p>
    <w:p w14:paraId="6977C8FD" w14:textId="720A688B" w:rsidR="00CA0DF9" w:rsidRPr="00473488" w:rsidRDefault="00CA0DF9" w:rsidP="00F65988">
      <w:pPr>
        <w:spacing w:after="120"/>
        <w:rPr>
          <w:rFonts w:ascii="Aptos" w:hAnsi="Aptos"/>
          <w:sz w:val="20"/>
        </w:rPr>
      </w:pPr>
      <w:r w:rsidRPr="00473488">
        <w:rPr>
          <w:rFonts w:ascii="Aptos" w:hAnsi="Aptos"/>
          <w:sz w:val="20"/>
        </w:rPr>
        <w:t>For and on behalf of:……………………………………………………………………………</w:t>
      </w:r>
    </w:p>
    <w:p w14:paraId="2267F612" w14:textId="145995F5" w:rsidR="004F28FD" w:rsidRPr="00473488" w:rsidRDefault="00CA0DF9" w:rsidP="00F65988">
      <w:pPr>
        <w:spacing w:after="120"/>
        <w:rPr>
          <w:rFonts w:ascii="Aptos" w:hAnsi="Aptos"/>
          <w:sz w:val="20"/>
        </w:rPr>
      </w:pPr>
      <w:r w:rsidRPr="00473488">
        <w:rPr>
          <w:rFonts w:ascii="Aptos" w:hAnsi="Aptos"/>
          <w:sz w:val="20"/>
        </w:rPr>
        <w:t>Date: ……………………………………………………………………………………………..</w:t>
      </w:r>
    </w:p>
    <w:p w14:paraId="420924E4" w14:textId="77777777" w:rsidR="00C6421E" w:rsidRPr="00473488" w:rsidRDefault="00C6421E" w:rsidP="00F65988">
      <w:pPr>
        <w:spacing w:after="120"/>
        <w:rPr>
          <w:rFonts w:ascii="Aptos" w:hAnsi="Aptos"/>
          <w:sz w:val="20"/>
        </w:rPr>
      </w:pPr>
    </w:p>
    <w:p w14:paraId="23840B50" w14:textId="56ED2CDA" w:rsidR="007E7D20" w:rsidRPr="00473488" w:rsidRDefault="00180AC2" w:rsidP="00F65988">
      <w:pPr>
        <w:pStyle w:val="Heading2"/>
        <w:spacing w:after="120"/>
        <w:rPr>
          <w:sz w:val="24"/>
          <w:szCs w:val="24"/>
        </w:rPr>
      </w:pPr>
      <w:bookmarkStart w:id="6" w:name="_Toc227312131"/>
      <w:r w:rsidRPr="00473488">
        <w:rPr>
          <w:sz w:val="24"/>
          <w:szCs w:val="24"/>
        </w:rPr>
        <w:t xml:space="preserve">5.4 </w:t>
      </w:r>
      <w:r w:rsidR="00EF6510" w:rsidRPr="00473488">
        <w:rPr>
          <w:sz w:val="24"/>
          <w:szCs w:val="24"/>
        </w:rPr>
        <w:t xml:space="preserve">BUSINESS ETHICS </w:t>
      </w:r>
      <w:smartTag w:uri="urn:schemas-microsoft-com:office:smarttags" w:element="stockticker">
        <w:r w:rsidR="00EF6510" w:rsidRPr="00473488">
          <w:rPr>
            <w:sz w:val="24"/>
            <w:szCs w:val="24"/>
          </w:rPr>
          <w:t>AND</w:t>
        </w:r>
      </w:smartTag>
      <w:r w:rsidR="00EF6510" w:rsidRPr="00473488">
        <w:rPr>
          <w:sz w:val="24"/>
          <w:szCs w:val="24"/>
        </w:rPr>
        <w:t xml:space="preserve"> CONFLICTS OF INTEREST</w:t>
      </w:r>
      <w:bookmarkEnd w:id="6"/>
    </w:p>
    <w:p w14:paraId="3349B8AF" w14:textId="47F530E3" w:rsidR="00EF6510" w:rsidRPr="00473488" w:rsidRDefault="00EF6510" w:rsidP="00F65988">
      <w:pPr>
        <w:spacing w:after="120"/>
        <w:rPr>
          <w:rFonts w:ascii="Aptos" w:hAnsi="Aptos"/>
          <w:sz w:val="20"/>
        </w:rPr>
      </w:pPr>
      <w:r w:rsidRPr="00473488">
        <w:rPr>
          <w:rFonts w:ascii="Aptos" w:hAnsi="Aptos"/>
          <w:sz w:val="20"/>
        </w:rPr>
        <w:t>The Supplier shall not enter into any agreement or arrangement with any person that that other person shall refrain from quoting, or between them agree as to the amount of any other quotation submitted or of its terms and conditions.</w:t>
      </w:r>
    </w:p>
    <w:p w14:paraId="3AC3C241" w14:textId="2461617D" w:rsidR="00EF6510" w:rsidRPr="00473488" w:rsidRDefault="00EF6510" w:rsidP="00F65988">
      <w:pPr>
        <w:spacing w:after="120"/>
        <w:rPr>
          <w:rFonts w:ascii="Aptos" w:hAnsi="Aptos"/>
          <w:sz w:val="20"/>
        </w:rPr>
      </w:pPr>
      <w:r w:rsidRPr="00473488">
        <w:rPr>
          <w:rFonts w:ascii="Aptos" w:hAnsi="Aptos"/>
          <w:sz w:val="20"/>
        </w:rPr>
        <w:t xml:space="preserve">The Supplier shall not offer to pay or give, agree to pay or give, any sum of money or valuable consideration directly to any person </w:t>
      </w:r>
      <w:r w:rsidR="007F52DC" w:rsidRPr="00473488">
        <w:rPr>
          <w:rFonts w:ascii="Aptos" w:hAnsi="Aptos"/>
          <w:sz w:val="20"/>
        </w:rPr>
        <w:t>for doing</w:t>
      </w:r>
      <w:r w:rsidRPr="00473488">
        <w:rPr>
          <w:rFonts w:ascii="Aptos" w:hAnsi="Aptos"/>
          <w:sz w:val="20"/>
        </w:rPr>
        <w:t>, having done, or causing, or having caused to be done, any act of nature described in the above conditions in relation to the tender.</w:t>
      </w:r>
    </w:p>
    <w:p w14:paraId="352E9ADD" w14:textId="707FE529" w:rsidR="00EF6510" w:rsidRPr="00473488" w:rsidRDefault="00EF6510" w:rsidP="00F65988">
      <w:pPr>
        <w:spacing w:after="120"/>
        <w:rPr>
          <w:rFonts w:ascii="Aptos" w:hAnsi="Aptos"/>
          <w:sz w:val="20"/>
        </w:rPr>
      </w:pPr>
      <w:r w:rsidRPr="00473488">
        <w:rPr>
          <w:rFonts w:ascii="Aptos" w:hAnsi="Aptos"/>
          <w:sz w:val="20"/>
        </w:rPr>
        <w:t xml:space="preserve">The person(s) involved in the preparation and collation of the Supplier’s quotation should in no way be associated with the initial preparation by the University of Warwick, of the quotation documentation or with the subsequent assessment and </w:t>
      </w:r>
      <w:r w:rsidR="00180AC2" w:rsidRPr="00473488">
        <w:rPr>
          <w:rFonts w:ascii="Aptos" w:hAnsi="Aptos"/>
          <w:sz w:val="20"/>
        </w:rPr>
        <w:t>decision-making</w:t>
      </w:r>
      <w:r w:rsidRPr="00473488">
        <w:rPr>
          <w:rFonts w:ascii="Aptos" w:hAnsi="Aptos"/>
          <w:sz w:val="20"/>
        </w:rPr>
        <w:t xml:space="preserve"> process of this </w:t>
      </w:r>
      <w:r w:rsidR="00473488" w:rsidRPr="00473488">
        <w:rPr>
          <w:rFonts w:ascii="Aptos" w:hAnsi="Aptos"/>
          <w:sz w:val="20"/>
        </w:rPr>
        <w:t>Project Brief</w:t>
      </w:r>
      <w:r w:rsidRPr="00473488">
        <w:rPr>
          <w:rFonts w:ascii="Aptos" w:hAnsi="Aptos"/>
          <w:sz w:val="20"/>
        </w:rPr>
        <w:t>.</w:t>
      </w:r>
    </w:p>
    <w:p w14:paraId="5D22B332" w14:textId="75A6821F" w:rsidR="00EF6510" w:rsidRPr="00473488" w:rsidRDefault="00EF6510" w:rsidP="00F65988">
      <w:pPr>
        <w:spacing w:after="120"/>
        <w:rPr>
          <w:rFonts w:ascii="Aptos" w:hAnsi="Aptos"/>
          <w:sz w:val="20"/>
        </w:rPr>
      </w:pPr>
      <w:r w:rsidRPr="00473488">
        <w:rPr>
          <w:rFonts w:ascii="Aptos" w:hAnsi="Aptos"/>
          <w:sz w:val="20"/>
        </w:rPr>
        <w:t xml:space="preserve">The Supplier shall establish and maintain appropriate business standards, procedures and controls including those necessary to avoid any real or apparent impropriety or to prevent any action or conditions which could result in conflict with the University of Warwick’s best interests. </w:t>
      </w:r>
    </w:p>
    <w:p w14:paraId="42E64F86" w14:textId="0FDAE709" w:rsidR="00EF6510" w:rsidRPr="00473488" w:rsidRDefault="00EF6510" w:rsidP="00F65988">
      <w:pPr>
        <w:spacing w:after="120"/>
        <w:rPr>
          <w:rFonts w:ascii="Aptos" w:hAnsi="Aptos"/>
          <w:sz w:val="20"/>
        </w:rPr>
      </w:pPr>
      <w:r w:rsidRPr="00473488">
        <w:rPr>
          <w:rFonts w:ascii="Aptos" w:hAnsi="Aptos"/>
          <w:sz w:val="20"/>
        </w:rPr>
        <w:t>Supplier's efforts shall include, but not be limited to, taking all reasonable steps to prevent its employees or agents from making, receiving, providing or offering gifts or entertainment of more than nominal value, payments, loans or other considerations to anyone for the purpose of influencing individuals, firms or bodies corporate to act contrary to the University of Warwick’s best interests.</w:t>
      </w:r>
    </w:p>
    <w:p w14:paraId="1885B1EE" w14:textId="5CFDF4D9" w:rsidR="00EF6510" w:rsidRPr="00473488" w:rsidRDefault="00EF6510" w:rsidP="00F65988">
      <w:pPr>
        <w:spacing w:after="120"/>
        <w:rPr>
          <w:rFonts w:ascii="Aptos" w:hAnsi="Aptos"/>
          <w:sz w:val="20"/>
        </w:rPr>
      </w:pPr>
      <w:r w:rsidRPr="00473488">
        <w:rPr>
          <w:rFonts w:ascii="Aptos" w:hAnsi="Aptos"/>
          <w:sz w:val="20"/>
        </w:rPr>
        <w:t xml:space="preserve">This obligation shall apply to the activities of the employees and agents of the Supplier in their relations with the employees of the University of Warwick and Third Parties arising from this </w:t>
      </w:r>
      <w:r w:rsidR="00473488" w:rsidRPr="00473488">
        <w:rPr>
          <w:rFonts w:ascii="Aptos" w:hAnsi="Aptos"/>
          <w:sz w:val="20"/>
        </w:rPr>
        <w:t>Project Brief</w:t>
      </w:r>
      <w:r w:rsidRPr="00473488">
        <w:rPr>
          <w:rFonts w:ascii="Aptos" w:hAnsi="Aptos"/>
          <w:sz w:val="20"/>
        </w:rPr>
        <w:t xml:space="preserve">. </w:t>
      </w:r>
    </w:p>
    <w:p w14:paraId="04DFACE1" w14:textId="20D2149D" w:rsidR="007F52DC" w:rsidRPr="00473488" w:rsidRDefault="00EF6510" w:rsidP="00F65988">
      <w:pPr>
        <w:spacing w:after="120"/>
        <w:rPr>
          <w:rFonts w:ascii="Aptos" w:hAnsi="Aptos"/>
          <w:sz w:val="20"/>
        </w:rPr>
      </w:pPr>
      <w:r w:rsidRPr="00473488">
        <w:rPr>
          <w:rFonts w:ascii="Aptos" w:hAnsi="Aptos"/>
          <w:sz w:val="20"/>
        </w:rPr>
        <w:t>Signed………………………………………</w:t>
      </w:r>
      <w:r w:rsidR="007F52DC" w:rsidRPr="00473488">
        <w:rPr>
          <w:rFonts w:ascii="Aptos" w:hAnsi="Aptos"/>
          <w:sz w:val="20"/>
        </w:rPr>
        <w:t>…………………</w:t>
      </w:r>
    </w:p>
    <w:p w14:paraId="309165A5" w14:textId="5AA73908" w:rsidR="00EF6510" w:rsidRPr="00473488" w:rsidRDefault="00EF6510" w:rsidP="00F65988">
      <w:pPr>
        <w:spacing w:after="120"/>
        <w:rPr>
          <w:rFonts w:ascii="Aptos" w:hAnsi="Aptos"/>
          <w:sz w:val="20"/>
        </w:rPr>
      </w:pPr>
      <w:r w:rsidRPr="00473488">
        <w:rPr>
          <w:rFonts w:ascii="Aptos" w:hAnsi="Aptos"/>
          <w:sz w:val="20"/>
        </w:rPr>
        <w:t>Print Name……………………………………</w:t>
      </w:r>
      <w:r w:rsidR="007F52DC" w:rsidRPr="00473488">
        <w:rPr>
          <w:rFonts w:ascii="Aptos" w:hAnsi="Aptos"/>
          <w:sz w:val="20"/>
        </w:rPr>
        <w:t>……………..</w:t>
      </w:r>
    </w:p>
    <w:p w14:paraId="180E3B52" w14:textId="3515C3A9" w:rsidR="007F52DC" w:rsidRPr="00473488" w:rsidRDefault="00EF6510" w:rsidP="00F65988">
      <w:pPr>
        <w:spacing w:after="120"/>
        <w:rPr>
          <w:rFonts w:ascii="Aptos" w:hAnsi="Aptos"/>
          <w:sz w:val="20"/>
        </w:rPr>
      </w:pPr>
      <w:r w:rsidRPr="00473488">
        <w:rPr>
          <w:rFonts w:ascii="Aptos" w:hAnsi="Aptos"/>
          <w:sz w:val="20"/>
        </w:rPr>
        <w:t>Position………………………………………</w:t>
      </w:r>
      <w:r w:rsidR="007F52DC" w:rsidRPr="00473488">
        <w:rPr>
          <w:rFonts w:ascii="Aptos" w:hAnsi="Aptos"/>
          <w:sz w:val="20"/>
        </w:rPr>
        <w:t>……………….</w:t>
      </w:r>
    </w:p>
    <w:p w14:paraId="5FA774DC" w14:textId="26DC01A2" w:rsidR="00EF6510" w:rsidRPr="00473488" w:rsidRDefault="00EF6510" w:rsidP="00F65988">
      <w:pPr>
        <w:spacing w:after="120"/>
        <w:rPr>
          <w:rFonts w:ascii="Aptos" w:hAnsi="Aptos"/>
          <w:sz w:val="20"/>
        </w:rPr>
      </w:pPr>
      <w:r w:rsidRPr="00473488">
        <w:rPr>
          <w:rFonts w:ascii="Aptos" w:hAnsi="Aptos"/>
          <w:sz w:val="20"/>
        </w:rPr>
        <w:t>Date</w:t>
      </w:r>
      <w:r w:rsidR="007F52DC" w:rsidRPr="00473488">
        <w:rPr>
          <w:rFonts w:ascii="Aptos" w:hAnsi="Aptos"/>
          <w:sz w:val="20"/>
        </w:rPr>
        <w:t>……………………………………………………………</w:t>
      </w:r>
    </w:p>
    <w:p w14:paraId="3FE514AA" w14:textId="7AD208B6" w:rsidR="00EF6510" w:rsidRPr="00473488" w:rsidRDefault="00EF6510" w:rsidP="00F65988">
      <w:pPr>
        <w:spacing w:after="120"/>
        <w:rPr>
          <w:rFonts w:ascii="Aptos" w:hAnsi="Aptos"/>
          <w:sz w:val="20"/>
        </w:rPr>
      </w:pPr>
      <w:r w:rsidRPr="00473488">
        <w:rPr>
          <w:rFonts w:ascii="Aptos" w:hAnsi="Aptos"/>
          <w:sz w:val="20"/>
        </w:rPr>
        <w:t>For and on behalf of…………………………………</w:t>
      </w:r>
      <w:r w:rsidR="007F52DC" w:rsidRPr="00473488">
        <w:rPr>
          <w:rFonts w:ascii="Aptos" w:hAnsi="Aptos"/>
          <w:sz w:val="20"/>
        </w:rPr>
        <w:t>……</w:t>
      </w:r>
      <w:r w:rsidRPr="00473488">
        <w:rPr>
          <w:rFonts w:ascii="Aptos" w:hAnsi="Aptos"/>
          <w:sz w:val="20"/>
        </w:rPr>
        <w:t xml:space="preserve"> </w:t>
      </w:r>
    </w:p>
    <w:p w14:paraId="6E7B7E40" w14:textId="11C29832" w:rsidR="004F28FD" w:rsidRPr="00473488" w:rsidRDefault="00EF6510" w:rsidP="00F65988">
      <w:pPr>
        <w:spacing w:after="120"/>
        <w:rPr>
          <w:rFonts w:ascii="Aptos" w:hAnsi="Aptos"/>
          <w:b/>
          <w:sz w:val="20"/>
        </w:rPr>
      </w:pPr>
      <w:r w:rsidRPr="00473488">
        <w:rPr>
          <w:rFonts w:ascii="Aptos" w:hAnsi="Aptos"/>
          <w:b/>
          <w:sz w:val="20"/>
        </w:rPr>
        <w:t xml:space="preserve">NB. Any false statement above could jeopardise the validity of your </w:t>
      </w:r>
      <w:r w:rsidR="004F28FD" w:rsidRPr="00473488">
        <w:rPr>
          <w:rFonts w:ascii="Aptos" w:hAnsi="Aptos"/>
          <w:b/>
          <w:sz w:val="20"/>
        </w:rPr>
        <w:t xml:space="preserve">quotation </w:t>
      </w:r>
      <w:r w:rsidRPr="00473488">
        <w:rPr>
          <w:rFonts w:ascii="Aptos" w:hAnsi="Aptos"/>
          <w:b/>
          <w:sz w:val="20"/>
        </w:rPr>
        <w:t xml:space="preserve">and any future opportunity to </w:t>
      </w:r>
      <w:r w:rsidR="004F28FD" w:rsidRPr="00473488">
        <w:rPr>
          <w:rFonts w:ascii="Aptos" w:hAnsi="Aptos"/>
          <w:b/>
          <w:sz w:val="20"/>
        </w:rPr>
        <w:t xml:space="preserve">contract </w:t>
      </w:r>
      <w:r w:rsidRPr="00473488">
        <w:rPr>
          <w:rFonts w:ascii="Aptos" w:hAnsi="Aptos"/>
          <w:b/>
          <w:sz w:val="20"/>
        </w:rPr>
        <w:t>with the University of Warwick and could result in the termination of any current contracts</w:t>
      </w:r>
    </w:p>
    <w:sectPr w:rsidR="004F28FD" w:rsidRPr="00473488" w:rsidSect="001B2859">
      <w:footerReference w:type="default" r:id="rId8"/>
      <w:headerReference w:type="first" r:id="rId9"/>
      <w:footerReference w:type="first" r:id="rId10"/>
      <w:pgSz w:w="11906" w:h="16838" w:code="9"/>
      <w:pgMar w:top="1440" w:right="1531" w:bottom="1440" w:left="153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9A9C4D" w14:textId="77777777" w:rsidR="001D03A7" w:rsidRDefault="001D03A7" w:rsidP="004230F0">
      <w:r>
        <w:separator/>
      </w:r>
    </w:p>
  </w:endnote>
  <w:endnote w:type="continuationSeparator" w:id="0">
    <w:p w14:paraId="1B30BCE9" w14:textId="77777777" w:rsidR="001D03A7" w:rsidRDefault="001D03A7" w:rsidP="004230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8837513"/>
      <w:docPartObj>
        <w:docPartGallery w:val="Page Numbers (Bottom of Page)"/>
        <w:docPartUnique/>
      </w:docPartObj>
    </w:sdtPr>
    <w:sdtEndPr/>
    <w:sdtContent>
      <w:sdt>
        <w:sdtPr>
          <w:id w:val="-1769616900"/>
          <w:docPartObj>
            <w:docPartGallery w:val="Page Numbers (Top of Page)"/>
            <w:docPartUnique/>
          </w:docPartObj>
        </w:sdtPr>
        <w:sdtEndPr/>
        <w:sdtContent>
          <w:p w14:paraId="005400E0" w14:textId="17EBE74B" w:rsidR="008A159B" w:rsidRDefault="008A159B" w:rsidP="008A159B">
            <w:pPr>
              <w:pStyle w:val="Footer"/>
              <w:pBdr>
                <w:bottom w:val="single" w:sz="4" w:space="1" w:color="auto"/>
              </w:pBd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5B0A389E" w14:textId="48383564" w:rsidR="00AF743D" w:rsidRDefault="008A159B">
    <w:pPr>
      <w:pStyle w:val="Footer"/>
      <w:rPr>
        <w:szCs w:val="16"/>
      </w:rPr>
    </w:pPr>
    <w:r>
      <w:rPr>
        <w:szCs w:val="16"/>
      </w:rPr>
      <w:t>Procurement Services</w:t>
    </w:r>
  </w:p>
  <w:p w14:paraId="23441688" w14:textId="3FA77FAE" w:rsidR="008A159B" w:rsidRPr="00AF743D" w:rsidRDefault="008A159B">
    <w:pPr>
      <w:pStyle w:val="Footer"/>
      <w:rPr>
        <w:szCs w:val="16"/>
      </w:rPr>
    </w:pPr>
    <w:r>
      <w:rPr>
        <w:rFonts w:cs="Calibri"/>
        <w:szCs w:val="16"/>
      </w:rPr>
      <w:t>©</w:t>
    </w:r>
    <w:r>
      <w:rPr>
        <w:szCs w:val="16"/>
      </w:rPr>
      <w:t xml:space="preserve"> University of Warwick</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A38B9D" w14:textId="1B05C884" w:rsidR="001B2859" w:rsidRDefault="001B2859">
    <w:pPr>
      <w:pStyle w:val="Footer"/>
    </w:pPr>
    <w:r>
      <w:rPr>
        <w:noProof/>
      </w:rPr>
      <w:drawing>
        <wp:inline distT="0" distB="0" distL="0" distR="0" wp14:anchorId="2FD7EB57" wp14:editId="096C2646">
          <wp:extent cx="2133600" cy="743585"/>
          <wp:effectExtent l="0" t="0" r="0" b="0"/>
          <wp:docPr id="120724565" name="Picture 1" descr="A close up of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334296" name="Picture 1" descr="A close up of black text&#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33600" cy="743585"/>
                  </a:xfrm>
                  <a:prstGeom prst="rect">
                    <a:avLst/>
                  </a:prstGeom>
                  <a:noFill/>
                </pic:spPr>
              </pic:pic>
            </a:graphicData>
          </a:graphic>
        </wp:inline>
      </w:drawing>
    </w:r>
    <w:r>
      <w:tab/>
    </w:r>
    <w:r>
      <w:tab/>
    </w:r>
    <w:r>
      <w:rPr>
        <w:noProof/>
      </w:rPr>
      <w:drawing>
        <wp:inline distT="0" distB="0" distL="0" distR="0" wp14:anchorId="47EA3723" wp14:editId="7F520E1E">
          <wp:extent cx="835025" cy="1158240"/>
          <wp:effectExtent l="0" t="0" r="3175" b="3810"/>
          <wp:docPr id="993335201" name="Picture 2" descr="A black shield with symbo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3335201" name="Picture 2" descr="A black shield with symbols&#10;&#10;AI-generated content may be incorrec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35025" cy="1158240"/>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7CA4C5" w14:textId="77777777" w:rsidR="001D03A7" w:rsidRDefault="001D03A7" w:rsidP="004230F0">
      <w:r>
        <w:separator/>
      </w:r>
    </w:p>
  </w:footnote>
  <w:footnote w:type="continuationSeparator" w:id="0">
    <w:p w14:paraId="101245D9" w14:textId="77777777" w:rsidR="001D03A7" w:rsidRDefault="001D03A7" w:rsidP="004230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08555D" w14:textId="34958B3F" w:rsidR="001B2859" w:rsidRDefault="001B2859">
    <w:pPr>
      <w:pStyle w:val="Header"/>
    </w:pPr>
    <w:r>
      <w:rPr>
        <w:noProof/>
      </w:rPr>
      <w:drawing>
        <wp:anchor distT="0" distB="0" distL="114300" distR="114300" simplePos="0" relativeHeight="251659264" behindDoc="1" locked="0" layoutInCell="1" allowOverlap="1" wp14:anchorId="680BBEB6" wp14:editId="0FC6195A">
          <wp:simplePos x="0" y="0"/>
          <wp:positionH relativeFrom="column">
            <wp:posOffset>-660400</wp:posOffset>
          </wp:positionH>
          <wp:positionV relativeFrom="paragraph">
            <wp:posOffset>-121285</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131434125"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E44AA7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D9C85F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105C1A9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A804529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4F4C5E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42CC1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98E00E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BEE9D2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CB28F2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2D255D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9C45482"/>
    <w:multiLevelType w:val="hybridMultilevel"/>
    <w:tmpl w:val="7F7891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E2493A"/>
    <w:multiLevelType w:val="multilevel"/>
    <w:tmpl w:val="3FC6E590"/>
    <w:lvl w:ilvl="0">
      <w:start w:val="1"/>
      <w:numFmt w:val="decimal"/>
      <w:pStyle w:val="Heading1"/>
      <w:lvlText w:val="%1"/>
      <w:lvlJc w:val="left"/>
      <w:pPr>
        <w:ind w:left="432" w:hanging="432"/>
      </w:pPr>
    </w:lvl>
    <w:lvl w:ilvl="1">
      <w:start w:val="1"/>
      <w:numFmt w:val="decimal"/>
      <w:lvlText w:val="%2."/>
      <w:lvlJc w:val="left"/>
      <w:pPr>
        <w:ind w:left="360" w:hanging="360"/>
      </w:pPr>
      <w:rPr>
        <w:rFonts w:hint="default"/>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15:restartNumberingAfterBreak="0">
    <w:nsid w:val="48B75F00"/>
    <w:multiLevelType w:val="hybridMultilevel"/>
    <w:tmpl w:val="B6100C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62A610A"/>
    <w:multiLevelType w:val="multilevel"/>
    <w:tmpl w:val="5E1857A0"/>
    <w:lvl w:ilvl="0">
      <w:start w:val="1"/>
      <w:numFmt w:val="decimal"/>
      <w:lvlText w:val="%1."/>
      <w:lvlJc w:val="left"/>
      <w:pPr>
        <w:ind w:left="360" w:hanging="360"/>
      </w:pPr>
      <w:rPr>
        <w:color w:val="7030A0"/>
      </w:rPr>
    </w:lvl>
    <w:lvl w:ilvl="1">
      <w:start w:val="5"/>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4" w15:restartNumberingAfterBreak="0">
    <w:nsid w:val="5E2D2AFC"/>
    <w:multiLevelType w:val="hybridMultilevel"/>
    <w:tmpl w:val="118A21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28634822">
    <w:abstractNumId w:val="9"/>
  </w:num>
  <w:num w:numId="2" w16cid:durableId="210118237">
    <w:abstractNumId w:val="7"/>
  </w:num>
  <w:num w:numId="3" w16cid:durableId="1317227815">
    <w:abstractNumId w:val="6"/>
  </w:num>
  <w:num w:numId="4" w16cid:durableId="1007975121">
    <w:abstractNumId w:val="5"/>
  </w:num>
  <w:num w:numId="5" w16cid:durableId="1075125532">
    <w:abstractNumId w:val="4"/>
  </w:num>
  <w:num w:numId="6" w16cid:durableId="262150907">
    <w:abstractNumId w:val="8"/>
  </w:num>
  <w:num w:numId="7" w16cid:durableId="480585926">
    <w:abstractNumId w:val="3"/>
  </w:num>
  <w:num w:numId="8" w16cid:durableId="421024402">
    <w:abstractNumId w:val="2"/>
  </w:num>
  <w:num w:numId="9" w16cid:durableId="575634161">
    <w:abstractNumId w:val="1"/>
  </w:num>
  <w:num w:numId="10" w16cid:durableId="449474473">
    <w:abstractNumId w:val="0"/>
  </w:num>
  <w:num w:numId="11" w16cid:durableId="363948667">
    <w:abstractNumId w:val="11"/>
  </w:num>
  <w:num w:numId="12" w16cid:durableId="1805385837">
    <w:abstractNumId w:val="11"/>
  </w:num>
  <w:num w:numId="13" w16cid:durableId="851333832">
    <w:abstractNumId w:val="11"/>
  </w:num>
  <w:num w:numId="14" w16cid:durableId="319388323">
    <w:abstractNumId w:val="14"/>
  </w:num>
  <w:num w:numId="15" w16cid:durableId="941299653">
    <w:abstractNumId w:val="10"/>
  </w:num>
  <w:num w:numId="16" w16cid:durableId="476655280">
    <w:abstractNumId w:val="13"/>
  </w:num>
  <w:num w:numId="17" w16cid:durableId="1717268492">
    <w:abstractNumId w:val="12"/>
  </w:num>
  <w:num w:numId="18" w16cid:durableId="81233087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70D9"/>
    <w:rsid w:val="00007803"/>
    <w:rsid w:val="00056D6E"/>
    <w:rsid w:val="0006477C"/>
    <w:rsid w:val="00073501"/>
    <w:rsid w:val="000A2763"/>
    <w:rsid w:val="000A5006"/>
    <w:rsid w:val="000F4D79"/>
    <w:rsid w:val="00112924"/>
    <w:rsid w:val="00123867"/>
    <w:rsid w:val="00154980"/>
    <w:rsid w:val="00173BB5"/>
    <w:rsid w:val="00180AC2"/>
    <w:rsid w:val="001B2859"/>
    <w:rsid w:val="001B796D"/>
    <w:rsid w:val="001C0445"/>
    <w:rsid w:val="001D03A7"/>
    <w:rsid w:val="002127B3"/>
    <w:rsid w:val="00231DE0"/>
    <w:rsid w:val="0030143E"/>
    <w:rsid w:val="0030622E"/>
    <w:rsid w:val="00321510"/>
    <w:rsid w:val="00364952"/>
    <w:rsid w:val="00376DCB"/>
    <w:rsid w:val="003F433C"/>
    <w:rsid w:val="004230F0"/>
    <w:rsid w:val="00473488"/>
    <w:rsid w:val="004A4376"/>
    <w:rsid w:val="004C46B8"/>
    <w:rsid w:val="004D1C04"/>
    <w:rsid w:val="004F28FD"/>
    <w:rsid w:val="00550BB8"/>
    <w:rsid w:val="005E453E"/>
    <w:rsid w:val="005F17A9"/>
    <w:rsid w:val="00695100"/>
    <w:rsid w:val="006C7821"/>
    <w:rsid w:val="006E0BAC"/>
    <w:rsid w:val="00705EEB"/>
    <w:rsid w:val="007A63A4"/>
    <w:rsid w:val="007B5540"/>
    <w:rsid w:val="007C4812"/>
    <w:rsid w:val="007E7D20"/>
    <w:rsid w:val="007F204B"/>
    <w:rsid w:val="007F52DC"/>
    <w:rsid w:val="00862690"/>
    <w:rsid w:val="0088551B"/>
    <w:rsid w:val="00895BB5"/>
    <w:rsid w:val="008A159B"/>
    <w:rsid w:val="008A36A8"/>
    <w:rsid w:val="008E631E"/>
    <w:rsid w:val="008F0359"/>
    <w:rsid w:val="00923BAA"/>
    <w:rsid w:val="009609A0"/>
    <w:rsid w:val="00963A8D"/>
    <w:rsid w:val="009870D9"/>
    <w:rsid w:val="00992797"/>
    <w:rsid w:val="009B01FF"/>
    <w:rsid w:val="00A10AA0"/>
    <w:rsid w:val="00A21F34"/>
    <w:rsid w:val="00A326ED"/>
    <w:rsid w:val="00A46C20"/>
    <w:rsid w:val="00A71BC1"/>
    <w:rsid w:val="00AF743D"/>
    <w:rsid w:val="00B05B33"/>
    <w:rsid w:val="00B111E3"/>
    <w:rsid w:val="00B4690D"/>
    <w:rsid w:val="00B97708"/>
    <w:rsid w:val="00BC7157"/>
    <w:rsid w:val="00C6421E"/>
    <w:rsid w:val="00CA0DF9"/>
    <w:rsid w:val="00CC29F6"/>
    <w:rsid w:val="00CD3CC4"/>
    <w:rsid w:val="00CE5B40"/>
    <w:rsid w:val="00CF32D6"/>
    <w:rsid w:val="00D55BFC"/>
    <w:rsid w:val="00D77CA7"/>
    <w:rsid w:val="00DA17CE"/>
    <w:rsid w:val="00DB647E"/>
    <w:rsid w:val="00E02EDD"/>
    <w:rsid w:val="00E359D8"/>
    <w:rsid w:val="00E77D8C"/>
    <w:rsid w:val="00E86904"/>
    <w:rsid w:val="00E92D35"/>
    <w:rsid w:val="00ED066D"/>
    <w:rsid w:val="00EF6510"/>
    <w:rsid w:val="00F011D0"/>
    <w:rsid w:val="00F65988"/>
    <w:rsid w:val="00F918BA"/>
    <w:rsid w:val="00FB7B4A"/>
    <w:rsid w:val="00FD7C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50"/>
    <o:shapelayout v:ext="edit">
      <o:idmap v:ext="edit" data="2"/>
    </o:shapelayout>
  </w:shapeDefaults>
  <w:decimalSymbol w:val="."/>
  <w:listSeparator w:val=","/>
  <w14:docId w14:val="6C8A7A7B"/>
  <w15:docId w15:val="{9E680712-08D5-47F5-9E4B-6F571CC23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73501"/>
    <w:rPr>
      <w:rFonts w:ascii="Calibri" w:hAnsi="Calibri" w:cs="Arial"/>
      <w:sz w:val="22"/>
      <w:lang w:eastAsia="en-US"/>
    </w:rPr>
  </w:style>
  <w:style w:type="paragraph" w:styleId="Heading1">
    <w:name w:val="heading 1"/>
    <w:basedOn w:val="Normal"/>
    <w:next w:val="Normal"/>
    <w:link w:val="Heading1Char"/>
    <w:uiPriority w:val="9"/>
    <w:qFormat/>
    <w:rsid w:val="008A159B"/>
    <w:pPr>
      <w:keepNext/>
      <w:keepLines/>
      <w:numPr>
        <w:numId w:val="11"/>
      </w:numPr>
      <w:spacing w:before="240"/>
      <w:outlineLvl w:val="0"/>
    </w:pPr>
    <w:rPr>
      <w:rFonts w:ascii="Aptos" w:eastAsiaTheme="majorEastAsia" w:hAnsi="Aptos" w:cstheme="majorBidi"/>
      <w:b/>
      <w:sz w:val="32"/>
      <w:szCs w:val="32"/>
    </w:rPr>
  </w:style>
  <w:style w:type="paragraph" w:styleId="Heading2">
    <w:name w:val="heading 2"/>
    <w:basedOn w:val="Normal"/>
    <w:next w:val="Normal"/>
    <w:link w:val="Heading2Char"/>
    <w:uiPriority w:val="9"/>
    <w:unhideWhenUsed/>
    <w:qFormat/>
    <w:rsid w:val="0030622E"/>
    <w:pPr>
      <w:keepNext/>
      <w:keepLines/>
      <w:spacing w:before="120"/>
      <w:outlineLvl w:val="1"/>
    </w:pPr>
    <w:rPr>
      <w:rFonts w:ascii="Aptos" w:eastAsiaTheme="majorEastAsia" w:hAnsi="Aptos" w:cstheme="majorBidi"/>
      <w:b/>
      <w:sz w:val="28"/>
      <w:szCs w:val="26"/>
    </w:rPr>
  </w:style>
  <w:style w:type="paragraph" w:styleId="Heading3">
    <w:name w:val="heading 3"/>
    <w:basedOn w:val="Normal"/>
    <w:next w:val="Normal"/>
    <w:link w:val="Heading3Char"/>
    <w:uiPriority w:val="9"/>
    <w:semiHidden/>
    <w:unhideWhenUsed/>
    <w:qFormat/>
    <w:rsid w:val="00073501"/>
    <w:pPr>
      <w:keepNext/>
      <w:keepLines/>
      <w:numPr>
        <w:ilvl w:val="2"/>
        <w:numId w:val="11"/>
      </w:numPr>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073501"/>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073501"/>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073501"/>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073501"/>
    <w:pPr>
      <w:keepNext/>
      <w:keepLines/>
      <w:numPr>
        <w:ilvl w:val="6"/>
        <w:numId w:val="11"/>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073501"/>
    <w:pPr>
      <w:keepNext/>
      <w:keepLines/>
      <w:numPr>
        <w:ilvl w:val="7"/>
        <w:numId w:val="1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073501"/>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C48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B4690D"/>
    <w:rPr>
      <w:rFonts w:cs="Times New Roman"/>
      <w:color w:val="0000FF"/>
      <w:u w:val="single"/>
    </w:rPr>
  </w:style>
  <w:style w:type="paragraph" w:styleId="Header">
    <w:name w:val="header"/>
    <w:basedOn w:val="Normal"/>
    <w:rsid w:val="00AF743D"/>
    <w:pPr>
      <w:tabs>
        <w:tab w:val="center" w:pos="4153"/>
        <w:tab w:val="right" w:pos="8306"/>
      </w:tabs>
    </w:pPr>
  </w:style>
  <w:style w:type="paragraph" w:styleId="Footer">
    <w:name w:val="footer"/>
    <w:basedOn w:val="Normal"/>
    <w:link w:val="FooterChar"/>
    <w:uiPriority w:val="99"/>
    <w:rsid w:val="00073501"/>
    <w:pPr>
      <w:tabs>
        <w:tab w:val="center" w:pos="4153"/>
        <w:tab w:val="right" w:pos="8306"/>
      </w:tabs>
    </w:pPr>
    <w:rPr>
      <w:i/>
      <w:sz w:val="16"/>
    </w:rPr>
  </w:style>
  <w:style w:type="character" w:styleId="PageNumber">
    <w:name w:val="page number"/>
    <w:basedOn w:val="DefaultParagraphFont"/>
    <w:rsid w:val="00AF743D"/>
  </w:style>
  <w:style w:type="character" w:customStyle="1" w:styleId="Heading1Char">
    <w:name w:val="Heading 1 Char"/>
    <w:basedOn w:val="DefaultParagraphFont"/>
    <w:link w:val="Heading1"/>
    <w:uiPriority w:val="9"/>
    <w:rsid w:val="008A159B"/>
    <w:rPr>
      <w:rFonts w:ascii="Aptos" w:eastAsiaTheme="majorEastAsia" w:hAnsi="Aptos" w:cstheme="majorBidi"/>
      <w:b/>
      <w:sz w:val="32"/>
      <w:szCs w:val="32"/>
      <w:lang w:eastAsia="en-US"/>
    </w:rPr>
  </w:style>
  <w:style w:type="character" w:customStyle="1" w:styleId="Heading2Char">
    <w:name w:val="Heading 2 Char"/>
    <w:basedOn w:val="DefaultParagraphFont"/>
    <w:link w:val="Heading2"/>
    <w:uiPriority w:val="9"/>
    <w:rsid w:val="0030622E"/>
    <w:rPr>
      <w:rFonts w:ascii="Aptos" w:eastAsiaTheme="majorEastAsia" w:hAnsi="Aptos" w:cstheme="majorBidi"/>
      <w:b/>
      <w:sz w:val="28"/>
      <w:szCs w:val="26"/>
      <w:lang w:eastAsia="en-US"/>
    </w:rPr>
  </w:style>
  <w:style w:type="character" w:customStyle="1" w:styleId="Heading3Char">
    <w:name w:val="Heading 3 Char"/>
    <w:basedOn w:val="DefaultParagraphFont"/>
    <w:link w:val="Heading3"/>
    <w:uiPriority w:val="9"/>
    <w:semiHidden/>
    <w:rsid w:val="00073501"/>
    <w:rPr>
      <w:rFonts w:asciiTheme="majorHAnsi" w:eastAsiaTheme="majorEastAsia" w:hAnsiTheme="majorHAnsi" w:cstheme="majorBidi"/>
      <w:color w:val="243F60" w:themeColor="accent1" w:themeShade="7F"/>
      <w:sz w:val="24"/>
      <w:szCs w:val="24"/>
      <w:lang w:eastAsia="en-US"/>
    </w:rPr>
  </w:style>
  <w:style w:type="character" w:customStyle="1" w:styleId="Heading4Char">
    <w:name w:val="Heading 4 Char"/>
    <w:basedOn w:val="DefaultParagraphFont"/>
    <w:link w:val="Heading4"/>
    <w:uiPriority w:val="9"/>
    <w:semiHidden/>
    <w:rsid w:val="00073501"/>
    <w:rPr>
      <w:rFonts w:asciiTheme="majorHAnsi" w:eastAsiaTheme="majorEastAsia" w:hAnsiTheme="majorHAnsi" w:cstheme="majorBidi"/>
      <w:i/>
      <w:iCs/>
      <w:color w:val="365F91" w:themeColor="accent1" w:themeShade="BF"/>
      <w:sz w:val="22"/>
      <w:lang w:eastAsia="en-US"/>
    </w:rPr>
  </w:style>
  <w:style w:type="character" w:customStyle="1" w:styleId="Heading5Char">
    <w:name w:val="Heading 5 Char"/>
    <w:basedOn w:val="DefaultParagraphFont"/>
    <w:link w:val="Heading5"/>
    <w:uiPriority w:val="9"/>
    <w:semiHidden/>
    <w:rsid w:val="00073501"/>
    <w:rPr>
      <w:rFonts w:asciiTheme="majorHAnsi" w:eastAsiaTheme="majorEastAsia" w:hAnsiTheme="majorHAnsi" w:cstheme="majorBidi"/>
      <w:color w:val="365F91" w:themeColor="accent1" w:themeShade="BF"/>
      <w:sz w:val="22"/>
      <w:lang w:eastAsia="en-US"/>
    </w:rPr>
  </w:style>
  <w:style w:type="character" w:customStyle="1" w:styleId="Heading6Char">
    <w:name w:val="Heading 6 Char"/>
    <w:basedOn w:val="DefaultParagraphFont"/>
    <w:link w:val="Heading6"/>
    <w:uiPriority w:val="9"/>
    <w:semiHidden/>
    <w:rsid w:val="00073501"/>
    <w:rPr>
      <w:rFonts w:asciiTheme="majorHAnsi" w:eastAsiaTheme="majorEastAsia" w:hAnsiTheme="majorHAnsi" w:cstheme="majorBidi"/>
      <w:color w:val="243F60" w:themeColor="accent1" w:themeShade="7F"/>
      <w:sz w:val="22"/>
      <w:lang w:eastAsia="en-US"/>
    </w:rPr>
  </w:style>
  <w:style w:type="character" w:customStyle="1" w:styleId="Heading7Char">
    <w:name w:val="Heading 7 Char"/>
    <w:basedOn w:val="DefaultParagraphFont"/>
    <w:link w:val="Heading7"/>
    <w:uiPriority w:val="9"/>
    <w:semiHidden/>
    <w:rsid w:val="00073501"/>
    <w:rPr>
      <w:rFonts w:asciiTheme="majorHAnsi" w:eastAsiaTheme="majorEastAsia" w:hAnsiTheme="majorHAnsi" w:cstheme="majorBidi"/>
      <w:i/>
      <w:iCs/>
      <w:color w:val="243F60" w:themeColor="accent1" w:themeShade="7F"/>
      <w:sz w:val="22"/>
      <w:lang w:eastAsia="en-US"/>
    </w:rPr>
  </w:style>
  <w:style w:type="character" w:customStyle="1" w:styleId="Heading8Char">
    <w:name w:val="Heading 8 Char"/>
    <w:basedOn w:val="DefaultParagraphFont"/>
    <w:link w:val="Heading8"/>
    <w:uiPriority w:val="9"/>
    <w:semiHidden/>
    <w:rsid w:val="00073501"/>
    <w:rPr>
      <w:rFonts w:asciiTheme="majorHAnsi" w:eastAsiaTheme="majorEastAsia" w:hAnsiTheme="majorHAnsi" w:cstheme="majorBidi"/>
      <w:color w:val="272727" w:themeColor="text1" w:themeTint="D8"/>
      <w:sz w:val="21"/>
      <w:szCs w:val="21"/>
      <w:lang w:eastAsia="en-US"/>
    </w:rPr>
  </w:style>
  <w:style w:type="character" w:customStyle="1" w:styleId="Heading9Char">
    <w:name w:val="Heading 9 Char"/>
    <w:basedOn w:val="DefaultParagraphFont"/>
    <w:link w:val="Heading9"/>
    <w:uiPriority w:val="9"/>
    <w:semiHidden/>
    <w:rsid w:val="00073501"/>
    <w:rPr>
      <w:rFonts w:asciiTheme="majorHAnsi" w:eastAsiaTheme="majorEastAsia" w:hAnsiTheme="majorHAnsi" w:cstheme="majorBidi"/>
      <w:i/>
      <w:iCs/>
      <w:color w:val="272727" w:themeColor="text1" w:themeTint="D8"/>
      <w:sz w:val="21"/>
      <w:szCs w:val="21"/>
      <w:lang w:eastAsia="en-US"/>
    </w:rPr>
  </w:style>
  <w:style w:type="character" w:customStyle="1" w:styleId="FooterChar">
    <w:name w:val="Footer Char"/>
    <w:basedOn w:val="DefaultParagraphFont"/>
    <w:link w:val="Footer"/>
    <w:uiPriority w:val="99"/>
    <w:rsid w:val="008A159B"/>
    <w:rPr>
      <w:rFonts w:ascii="Calibri" w:hAnsi="Calibri" w:cs="Arial"/>
      <w:i/>
      <w:sz w:val="16"/>
      <w:lang w:eastAsia="en-US"/>
    </w:rPr>
  </w:style>
  <w:style w:type="paragraph" w:styleId="ListParagraph">
    <w:name w:val="List Paragraph"/>
    <w:basedOn w:val="Normal"/>
    <w:uiPriority w:val="34"/>
    <w:qFormat/>
    <w:rsid w:val="005F17A9"/>
    <w:pPr>
      <w:ind w:left="720"/>
      <w:contextualSpacing/>
    </w:pPr>
  </w:style>
  <w:style w:type="paragraph" w:styleId="TOCHeading">
    <w:name w:val="TOC Heading"/>
    <w:basedOn w:val="Heading1"/>
    <w:next w:val="Normal"/>
    <w:uiPriority w:val="39"/>
    <w:unhideWhenUsed/>
    <w:qFormat/>
    <w:rsid w:val="00F918BA"/>
    <w:pPr>
      <w:numPr>
        <w:numId w:val="0"/>
      </w:numPr>
      <w:spacing w:line="259" w:lineRule="auto"/>
      <w:outlineLvl w:val="9"/>
    </w:pPr>
    <w:rPr>
      <w:rFonts w:asciiTheme="majorHAnsi" w:hAnsiTheme="majorHAnsi"/>
      <w:b w:val="0"/>
      <w:color w:val="365F91" w:themeColor="accent1" w:themeShade="BF"/>
      <w:lang w:val="en-US"/>
    </w:rPr>
  </w:style>
  <w:style w:type="paragraph" w:styleId="TOC1">
    <w:name w:val="toc 1"/>
    <w:basedOn w:val="Normal"/>
    <w:next w:val="Normal"/>
    <w:autoRedefine/>
    <w:uiPriority w:val="39"/>
    <w:unhideWhenUsed/>
    <w:rsid w:val="00F918BA"/>
    <w:pPr>
      <w:spacing w:after="100"/>
    </w:pPr>
  </w:style>
  <w:style w:type="paragraph" w:styleId="TOC2">
    <w:name w:val="toc 2"/>
    <w:basedOn w:val="Normal"/>
    <w:next w:val="Normal"/>
    <w:autoRedefine/>
    <w:uiPriority w:val="39"/>
    <w:unhideWhenUsed/>
    <w:rsid w:val="00F918BA"/>
    <w:pPr>
      <w:spacing w:after="100"/>
      <w:ind w:left="220"/>
    </w:pPr>
  </w:style>
  <w:style w:type="paragraph" w:customStyle="1" w:styleId="BodyCopy">
    <w:name w:val="Body Copy"/>
    <w:basedOn w:val="Footer"/>
    <w:qFormat/>
    <w:rsid w:val="00923BAA"/>
    <w:pPr>
      <w:tabs>
        <w:tab w:val="clear" w:pos="4153"/>
        <w:tab w:val="clear" w:pos="8306"/>
        <w:tab w:val="center" w:pos="4320"/>
        <w:tab w:val="right" w:pos="8640"/>
      </w:tabs>
      <w:spacing w:after="240" w:line="276" w:lineRule="auto"/>
    </w:pPr>
    <w:rPr>
      <w:rFonts w:ascii="Aptos" w:eastAsiaTheme="minorEastAsia" w:hAnsi="Aptos" w:cstheme="minorBidi"/>
      <w:i w:val="0"/>
      <w:color w:val="000000" w:themeColor="text1"/>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964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E450FD-D458-4DB0-A190-F945F3490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1043</Words>
  <Characters>5950</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6980</CharactersWithSpaces>
  <SharedDoc>false</SharedDoc>
  <HLinks>
    <vt:vector size="12" baseType="variant">
      <vt:variant>
        <vt:i4>4522061</vt:i4>
      </vt:variant>
      <vt:variant>
        <vt:i4>3</vt:i4>
      </vt:variant>
      <vt:variant>
        <vt:i4>0</vt:i4>
      </vt:variant>
      <vt:variant>
        <vt:i4>5</vt:i4>
      </vt:variant>
      <vt:variant>
        <vt:lpwstr>http://www.in-tendhost.co.uk/universityofwarwick</vt:lpwstr>
      </vt:variant>
      <vt:variant>
        <vt:lpwstr/>
      </vt:variant>
      <vt:variant>
        <vt:i4>6946891</vt:i4>
      </vt:variant>
      <vt:variant>
        <vt:i4>2371</vt:i4>
      </vt:variant>
      <vt:variant>
        <vt:i4>1025</vt:i4>
      </vt:variant>
      <vt:variant>
        <vt:i4>1</vt:i4>
      </vt:variant>
      <vt:variant>
        <vt:lpwstr>D:\Cache\Content.IE5\W938Y527\ERDF-ADV-RBG_tcm9-26554[1].gif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Fernandez Tello, Sofia</dc:creator>
  <cp:keywords/>
  <dc:description/>
  <cp:lastModifiedBy>Davies-Colley, Charlotte</cp:lastModifiedBy>
  <cp:revision>4</cp:revision>
  <cp:lastPrinted>2010-08-05T15:18:00Z</cp:lastPrinted>
  <dcterms:created xsi:type="dcterms:W3CDTF">2026-04-17T08:56:00Z</dcterms:created>
  <dcterms:modified xsi:type="dcterms:W3CDTF">2026-04-17T08:56:00Z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cf2a184cc49ffe04cef1ded434ee795f695809efe2fbdb6a3c0cf2e953bb3ba1</vt:lpwstr>
  </property>
  <property fmtid="{D5CDD505-2E9C-101B-9397-08002B2CF9AE}" pid="3" name="_DocHome">
    <vt:i4>-867573901</vt:i4>
  </property>
</Properties>
</file>