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FDA2" w14:textId="77777777" w:rsidR="005D1ABA" w:rsidRDefault="005D1ABA" w:rsidP="00D55585">
      <w:pPr>
        <w:ind w:hanging="1418"/>
      </w:pPr>
    </w:p>
    <w:p w14:paraId="42459133" w14:textId="19E0090D" w:rsidR="00085000" w:rsidRDefault="00D55585" w:rsidP="00D55585">
      <w:pPr>
        <w:ind w:hanging="1418"/>
      </w:pPr>
      <w:r>
        <w:rPr>
          <w:noProof/>
        </w:rPr>
        <w:drawing>
          <wp:inline distT="0" distB="0" distL="0" distR="0" wp14:anchorId="283C4C1F" wp14:editId="2776A82C">
            <wp:extent cx="7524750" cy="1499781"/>
            <wp:effectExtent l="0" t="0" r="0" b="571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539" cy="154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FA96" w14:textId="2D8EE093" w:rsidR="00D55585" w:rsidRPr="00E22EA8" w:rsidRDefault="00D55585" w:rsidP="00D55585">
      <w:pPr>
        <w:rPr>
          <w:b/>
          <w:bCs/>
        </w:rPr>
      </w:pPr>
      <w:r w:rsidRPr="00E22EA8">
        <w:rPr>
          <w:b/>
          <w:bCs/>
          <w:sz w:val="24"/>
          <w:szCs w:val="24"/>
        </w:rPr>
        <w:t>Fees for students on an intercalated year in 2022/23</w:t>
      </w:r>
    </w:p>
    <w:p w14:paraId="1F0831C0" w14:textId="712FD18D" w:rsidR="00D55585" w:rsidRDefault="00D55585" w:rsidP="00D55585">
      <w:r>
        <w:t xml:space="preserve">Students recorded as being on a voluntary year out will not incur tuition fees for the </w:t>
      </w:r>
      <w:r w:rsidR="0086094E">
        <w:t xml:space="preserve">academic </w:t>
      </w:r>
      <w:r>
        <w:t>year</w:t>
      </w:r>
      <w:r w:rsidR="0086094E">
        <w:t xml:space="preserve"> 2022/23</w:t>
      </w:r>
      <w:r>
        <w:t>.</w:t>
      </w:r>
      <w:r w:rsidR="00E22EA8">
        <w:t xml:space="preserve"> If you intend to take a voluntary year out, please see </w:t>
      </w:r>
      <w:hyperlink r:id="rId5" w:history="1">
        <w:r w:rsidR="00E22EA8" w:rsidRPr="00E22EA8">
          <w:rPr>
            <w:rStyle w:val="Hyperlink"/>
          </w:rPr>
          <w:t>he</w:t>
        </w:r>
        <w:r w:rsidR="00E22EA8" w:rsidRPr="00E22EA8">
          <w:rPr>
            <w:rStyle w:val="Hyperlink"/>
          </w:rPr>
          <w:t>r</w:t>
        </w:r>
        <w:r w:rsidR="00E22EA8" w:rsidRPr="00E22EA8">
          <w:rPr>
            <w:rStyle w:val="Hyperlink"/>
          </w:rPr>
          <w:t>e</w:t>
        </w:r>
      </w:hyperlink>
      <w:r w:rsidR="00E22EA8">
        <w:t>.</w:t>
      </w:r>
    </w:p>
    <w:p w14:paraId="54EB4F19" w14:textId="1AC01181" w:rsidR="00E22EA8" w:rsidRDefault="00E22EA8" w:rsidP="00E22EA8">
      <w:r>
        <w:t>The following fees will apply for students who are recorded as taking an intercalated year in 2022/23: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122"/>
        <w:gridCol w:w="1417"/>
        <w:gridCol w:w="1176"/>
      </w:tblGrid>
      <w:tr w:rsidR="00E22EA8" w14:paraId="62A782DA" w14:textId="77777777" w:rsidTr="00C6196A">
        <w:trPr>
          <w:trHeight w:val="415"/>
        </w:trPr>
        <w:tc>
          <w:tcPr>
            <w:tcW w:w="2122" w:type="dxa"/>
            <w:shd w:val="clear" w:color="auto" w:fill="00B0F0"/>
          </w:tcPr>
          <w:p w14:paraId="76870B63" w14:textId="6524CA95" w:rsidR="00E22EA8" w:rsidRPr="00C6196A" w:rsidRDefault="00E22EA8" w:rsidP="00C6196A">
            <w:pPr>
              <w:rPr>
                <w:sz w:val="28"/>
                <w:szCs w:val="28"/>
              </w:rPr>
            </w:pPr>
            <w:r w:rsidRPr="00C6196A">
              <w:rPr>
                <w:sz w:val="28"/>
                <w:szCs w:val="28"/>
              </w:rPr>
              <w:t>Fee Status</w:t>
            </w:r>
          </w:p>
        </w:tc>
        <w:tc>
          <w:tcPr>
            <w:tcW w:w="1417" w:type="dxa"/>
            <w:shd w:val="clear" w:color="auto" w:fill="00B0F0"/>
          </w:tcPr>
          <w:p w14:paraId="35CCC881" w14:textId="7A323B60" w:rsidR="00E22EA8" w:rsidRPr="00C6196A" w:rsidRDefault="00E22EA8" w:rsidP="00C6196A">
            <w:pPr>
              <w:jc w:val="center"/>
              <w:rPr>
                <w:sz w:val="28"/>
                <w:szCs w:val="28"/>
              </w:rPr>
            </w:pPr>
            <w:r w:rsidRPr="00C6196A">
              <w:rPr>
                <w:sz w:val="28"/>
                <w:szCs w:val="28"/>
              </w:rPr>
              <w:t>2021/22</w:t>
            </w:r>
          </w:p>
        </w:tc>
        <w:tc>
          <w:tcPr>
            <w:tcW w:w="1134" w:type="dxa"/>
            <w:shd w:val="clear" w:color="auto" w:fill="00B0F0"/>
          </w:tcPr>
          <w:p w14:paraId="0C34DA4D" w14:textId="65646D2B" w:rsidR="00E22EA8" w:rsidRPr="00C6196A" w:rsidRDefault="00C6196A" w:rsidP="00C6196A">
            <w:pPr>
              <w:jc w:val="center"/>
              <w:rPr>
                <w:sz w:val="28"/>
                <w:szCs w:val="28"/>
              </w:rPr>
            </w:pPr>
            <w:r w:rsidRPr="00C6196A">
              <w:rPr>
                <w:sz w:val="28"/>
                <w:szCs w:val="28"/>
              </w:rPr>
              <w:t>2022/23</w:t>
            </w:r>
          </w:p>
        </w:tc>
      </w:tr>
      <w:tr w:rsidR="00C6196A" w14:paraId="2D777528" w14:textId="77777777" w:rsidTr="00C6196A">
        <w:tc>
          <w:tcPr>
            <w:tcW w:w="2122" w:type="dxa"/>
            <w:vAlign w:val="center"/>
          </w:tcPr>
          <w:p w14:paraId="4F53DEF4" w14:textId="2A6A5930" w:rsidR="00C6196A" w:rsidRDefault="00C6196A" w:rsidP="00C6196A">
            <w:r>
              <w:t>Home</w:t>
            </w:r>
          </w:p>
        </w:tc>
        <w:tc>
          <w:tcPr>
            <w:tcW w:w="1417" w:type="dxa"/>
            <w:vAlign w:val="center"/>
          </w:tcPr>
          <w:p w14:paraId="2BC7E54E" w14:textId="77777777" w:rsidR="00C6196A" w:rsidRDefault="00C6196A" w:rsidP="00C6196A">
            <w:pPr>
              <w:jc w:val="right"/>
            </w:pPr>
          </w:p>
          <w:p w14:paraId="21195B03" w14:textId="3C8A96CC" w:rsidR="00C6196A" w:rsidRDefault="00C6196A" w:rsidP="00C6196A">
            <w:pPr>
              <w:jc w:val="right"/>
            </w:pPr>
            <w:r>
              <w:t>1,385</w:t>
            </w:r>
          </w:p>
          <w:p w14:paraId="5F9D16D9" w14:textId="7F1343B4" w:rsidR="00C6196A" w:rsidRDefault="00C6196A" w:rsidP="00C6196A">
            <w:pPr>
              <w:jc w:val="right"/>
            </w:pPr>
          </w:p>
        </w:tc>
        <w:tc>
          <w:tcPr>
            <w:tcW w:w="1134" w:type="dxa"/>
            <w:vAlign w:val="center"/>
          </w:tcPr>
          <w:p w14:paraId="63C2FE72" w14:textId="77777777" w:rsidR="00C6196A" w:rsidRDefault="00C6196A" w:rsidP="00C6196A">
            <w:pPr>
              <w:jc w:val="right"/>
            </w:pPr>
          </w:p>
          <w:p w14:paraId="7CDE4AC2" w14:textId="2EB4A8F8" w:rsidR="00C6196A" w:rsidRDefault="00C6196A" w:rsidP="00C6196A">
            <w:pPr>
              <w:jc w:val="right"/>
            </w:pPr>
            <w:r>
              <w:t>1,385</w:t>
            </w:r>
          </w:p>
          <w:p w14:paraId="2882655D" w14:textId="64C53710" w:rsidR="00C6196A" w:rsidRDefault="00C6196A" w:rsidP="00C6196A">
            <w:pPr>
              <w:jc w:val="right"/>
            </w:pPr>
          </w:p>
        </w:tc>
      </w:tr>
      <w:tr w:rsidR="00C6196A" w14:paraId="11586164" w14:textId="77777777" w:rsidTr="00C6196A">
        <w:tc>
          <w:tcPr>
            <w:tcW w:w="2122" w:type="dxa"/>
            <w:vAlign w:val="center"/>
          </w:tcPr>
          <w:p w14:paraId="3296EA35" w14:textId="77777777" w:rsidR="00C6196A" w:rsidRDefault="00C6196A" w:rsidP="00C6196A"/>
          <w:p w14:paraId="3D341733" w14:textId="4AA838C6" w:rsidR="00C6196A" w:rsidRDefault="00C6196A" w:rsidP="00C6196A">
            <w:r>
              <w:t>EU</w:t>
            </w:r>
          </w:p>
          <w:p w14:paraId="5AD6473C" w14:textId="52D47FB5" w:rsidR="00C6196A" w:rsidRDefault="00C6196A" w:rsidP="00C6196A"/>
        </w:tc>
        <w:tc>
          <w:tcPr>
            <w:tcW w:w="1417" w:type="dxa"/>
            <w:vAlign w:val="center"/>
          </w:tcPr>
          <w:p w14:paraId="40A6C766" w14:textId="77777777" w:rsidR="00C6196A" w:rsidRDefault="00C6196A" w:rsidP="00C6196A">
            <w:pPr>
              <w:jc w:val="right"/>
            </w:pPr>
          </w:p>
          <w:p w14:paraId="1459D391" w14:textId="62A3CAC5" w:rsidR="00C6196A" w:rsidRDefault="00C6196A" w:rsidP="00C6196A">
            <w:pPr>
              <w:jc w:val="right"/>
            </w:pPr>
            <w:r>
              <w:t>1,385</w:t>
            </w:r>
          </w:p>
          <w:p w14:paraId="6977C27A" w14:textId="76E6EE88" w:rsidR="00C6196A" w:rsidRDefault="00C6196A" w:rsidP="00C6196A">
            <w:pPr>
              <w:jc w:val="right"/>
            </w:pPr>
          </w:p>
        </w:tc>
        <w:tc>
          <w:tcPr>
            <w:tcW w:w="1134" w:type="dxa"/>
            <w:vAlign w:val="center"/>
          </w:tcPr>
          <w:p w14:paraId="311952DB" w14:textId="77777777" w:rsidR="00C6196A" w:rsidRDefault="00C6196A" w:rsidP="00C6196A">
            <w:pPr>
              <w:jc w:val="right"/>
            </w:pPr>
          </w:p>
          <w:p w14:paraId="4B198C22" w14:textId="338C5A20" w:rsidR="00C6196A" w:rsidRDefault="00C6196A" w:rsidP="00C6196A">
            <w:pPr>
              <w:jc w:val="right"/>
            </w:pPr>
            <w:r>
              <w:t>1,385</w:t>
            </w:r>
          </w:p>
          <w:p w14:paraId="326CC1ED" w14:textId="55161467" w:rsidR="00C6196A" w:rsidRDefault="00C6196A" w:rsidP="00C6196A">
            <w:pPr>
              <w:jc w:val="right"/>
            </w:pPr>
          </w:p>
        </w:tc>
      </w:tr>
      <w:tr w:rsidR="00C6196A" w14:paraId="64C85BCE" w14:textId="77777777" w:rsidTr="00C6196A">
        <w:tc>
          <w:tcPr>
            <w:tcW w:w="2122" w:type="dxa"/>
            <w:vAlign w:val="center"/>
          </w:tcPr>
          <w:p w14:paraId="230297CB" w14:textId="77777777" w:rsidR="00C6196A" w:rsidRDefault="00C6196A" w:rsidP="00C6196A"/>
          <w:p w14:paraId="26757017" w14:textId="4CEC5EED" w:rsidR="00C6196A" w:rsidRDefault="00C6196A" w:rsidP="00C6196A">
            <w:r>
              <w:t>Overseas Islands</w:t>
            </w:r>
          </w:p>
          <w:p w14:paraId="069CE6F7" w14:textId="126ACE35" w:rsidR="00C6196A" w:rsidRDefault="00C6196A" w:rsidP="00C6196A"/>
        </w:tc>
        <w:tc>
          <w:tcPr>
            <w:tcW w:w="1417" w:type="dxa"/>
            <w:vAlign w:val="center"/>
          </w:tcPr>
          <w:p w14:paraId="7529F156" w14:textId="77777777" w:rsidR="00C6196A" w:rsidRDefault="00C6196A" w:rsidP="00C6196A">
            <w:pPr>
              <w:jc w:val="right"/>
            </w:pPr>
          </w:p>
          <w:p w14:paraId="624BFB55" w14:textId="35861D97" w:rsidR="00C6196A" w:rsidRDefault="00C6196A" w:rsidP="00C6196A">
            <w:pPr>
              <w:jc w:val="right"/>
            </w:pPr>
            <w:r>
              <w:t>1,385</w:t>
            </w:r>
          </w:p>
          <w:p w14:paraId="4C553698" w14:textId="2E21D097" w:rsidR="00C6196A" w:rsidRDefault="00C6196A" w:rsidP="00C6196A">
            <w:pPr>
              <w:jc w:val="right"/>
            </w:pPr>
          </w:p>
        </w:tc>
        <w:tc>
          <w:tcPr>
            <w:tcW w:w="1134" w:type="dxa"/>
            <w:vAlign w:val="center"/>
          </w:tcPr>
          <w:p w14:paraId="0AF6867F" w14:textId="77777777" w:rsidR="00C6196A" w:rsidRDefault="00C6196A" w:rsidP="00C6196A">
            <w:pPr>
              <w:jc w:val="right"/>
            </w:pPr>
          </w:p>
          <w:p w14:paraId="4DD9910C" w14:textId="2E927C45" w:rsidR="00C6196A" w:rsidRDefault="00C6196A" w:rsidP="00C6196A">
            <w:pPr>
              <w:jc w:val="right"/>
            </w:pPr>
            <w:r>
              <w:t>1,385</w:t>
            </w:r>
          </w:p>
          <w:p w14:paraId="7C1C4D24" w14:textId="17F5DADA" w:rsidR="00C6196A" w:rsidRDefault="00C6196A" w:rsidP="00C6196A">
            <w:pPr>
              <w:jc w:val="right"/>
            </w:pPr>
          </w:p>
        </w:tc>
      </w:tr>
      <w:tr w:rsidR="00E22EA8" w14:paraId="5EBADC86" w14:textId="77777777" w:rsidTr="00C6196A">
        <w:tc>
          <w:tcPr>
            <w:tcW w:w="2122" w:type="dxa"/>
            <w:vAlign w:val="center"/>
          </w:tcPr>
          <w:p w14:paraId="3F2CF628" w14:textId="77777777" w:rsidR="00C6196A" w:rsidRDefault="00C6196A" w:rsidP="00E22EA8"/>
          <w:p w14:paraId="51243C39" w14:textId="1E6260EC" w:rsidR="00E22EA8" w:rsidRDefault="00E22EA8" w:rsidP="00E22EA8">
            <w:r>
              <w:t>Overseas – Band 1</w:t>
            </w:r>
          </w:p>
          <w:p w14:paraId="7576E63E" w14:textId="0259FBF9" w:rsidR="00C6196A" w:rsidRDefault="00C6196A" w:rsidP="00E22EA8"/>
        </w:tc>
        <w:tc>
          <w:tcPr>
            <w:tcW w:w="1417" w:type="dxa"/>
            <w:vAlign w:val="center"/>
          </w:tcPr>
          <w:p w14:paraId="11A41B0F" w14:textId="77777777" w:rsidR="00C6196A" w:rsidRDefault="00C6196A" w:rsidP="00C6196A">
            <w:pPr>
              <w:jc w:val="right"/>
            </w:pPr>
          </w:p>
          <w:p w14:paraId="092A3161" w14:textId="3AEC2DC1" w:rsidR="00E22EA8" w:rsidRDefault="00C6196A" w:rsidP="00C6196A">
            <w:pPr>
              <w:jc w:val="right"/>
            </w:pPr>
            <w:r>
              <w:t>3,032</w:t>
            </w:r>
          </w:p>
          <w:p w14:paraId="6D6BD4C1" w14:textId="2E9E4783" w:rsidR="00C6196A" w:rsidRDefault="00C6196A" w:rsidP="00C6196A">
            <w:pPr>
              <w:jc w:val="right"/>
            </w:pPr>
          </w:p>
        </w:tc>
        <w:tc>
          <w:tcPr>
            <w:tcW w:w="1134" w:type="dxa"/>
            <w:vAlign w:val="center"/>
          </w:tcPr>
          <w:p w14:paraId="50497C23" w14:textId="77777777" w:rsidR="00C6196A" w:rsidRDefault="00C6196A" w:rsidP="00C6196A">
            <w:pPr>
              <w:jc w:val="right"/>
            </w:pPr>
          </w:p>
          <w:p w14:paraId="64CCD3F6" w14:textId="5FAECF09" w:rsidR="00E22EA8" w:rsidRDefault="00C6196A" w:rsidP="00C6196A">
            <w:pPr>
              <w:jc w:val="right"/>
            </w:pPr>
            <w:r>
              <w:t>3,342</w:t>
            </w:r>
          </w:p>
          <w:p w14:paraId="5CCDD03F" w14:textId="32B4FFF9" w:rsidR="00C6196A" w:rsidRDefault="00C6196A" w:rsidP="00C6196A">
            <w:pPr>
              <w:jc w:val="right"/>
            </w:pPr>
          </w:p>
        </w:tc>
      </w:tr>
      <w:tr w:rsidR="00E22EA8" w14:paraId="6A159C37" w14:textId="77777777" w:rsidTr="00C6196A">
        <w:tc>
          <w:tcPr>
            <w:tcW w:w="2122" w:type="dxa"/>
            <w:vAlign w:val="center"/>
          </w:tcPr>
          <w:p w14:paraId="6F9A00B6" w14:textId="77777777" w:rsidR="00C6196A" w:rsidRDefault="00C6196A" w:rsidP="00E22EA8"/>
          <w:p w14:paraId="5A475EF8" w14:textId="2E2C2BD3" w:rsidR="00E22EA8" w:rsidRDefault="00E22EA8" w:rsidP="00E22EA8">
            <w:r>
              <w:t>Overseas – Band 2</w:t>
            </w:r>
          </w:p>
          <w:p w14:paraId="6C5856A5" w14:textId="76273C76" w:rsidR="00C6196A" w:rsidRDefault="00C6196A" w:rsidP="00E22EA8"/>
        </w:tc>
        <w:tc>
          <w:tcPr>
            <w:tcW w:w="1417" w:type="dxa"/>
            <w:vAlign w:val="center"/>
          </w:tcPr>
          <w:p w14:paraId="428D4631" w14:textId="77777777" w:rsidR="00C6196A" w:rsidRDefault="00C6196A" w:rsidP="00C6196A">
            <w:pPr>
              <w:jc w:val="right"/>
            </w:pPr>
          </w:p>
          <w:p w14:paraId="2C61A9D1" w14:textId="021A35C4" w:rsidR="00E22EA8" w:rsidRDefault="00C6196A" w:rsidP="00C6196A">
            <w:pPr>
              <w:jc w:val="right"/>
            </w:pPr>
            <w:r>
              <w:t>3,867</w:t>
            </w:r>
          </w:p>
          <w:p w14:paraId="1400D647" w14:textId="20EC82C6" w:rsidR="00C6196A" w:rsidRDefault="00C6196A" w:rsidP="00C6196A">
            <w:pPr>
              <w:jc w:val="right"/>
            </w:pPr>
          </w:p>
        </w:tc>
        <w:tc>
          <w:tcPr>
            <w:tcW w:w="1134" w:type="dxa"/>
            <w:vAlign w:val="center"/>
          </w:tcPr>
          <w:p w14:paraId="38E2592D" w14:textId="77777777" w:rsidR="00C6196A" w:rsidRDefault="00C6196A" w:rsidP="00C6196A">
            <w:pPr>
              <w:jc w:val="right"/>
            </w:pPr>
          </w:p>
          <w:p w14:paraId="0F8C5D97" w14:textId="40CAA32A" w:rsidR="00E22EA8" w:rsidRDefault="00C6196A" w:rsidP="00C6196A">
            <w:pPr>
              <w:jc w:val="right"/>
            </w:pPr>
            <w:r>
              <w:t>4,262</w:t>
            </w:r>
          </w:p>
          <w:p w14:paraId="7F292FA4" w14:textId="39BC8022" w:rsidR="00C6196A" w:rsidRDefault="00C6196A" w:rsidP="00C6196A">
            <w:pPr>
              <w:jc w:val="right"/>
            </w:pPr>
          </w:p>
        </w:tc>
      </w:tr>
    </w:tbl>
    <w:p w14:paraId="556C5183" w14:textId="77777777" w:rsidR="00E22EA8" w:rsidRDefault="00E22EA8" w:rsidP="00E22EA8"/>
    <w:p w14:paraId="658765D2" w14:textId="0E668955" w:rsidR="00E22EA8" w:rsidRDefault="0086094E" w:rsidP="00D55585">
      <w:r>
        <w:t xml:space="preserve">The fee for an intercalated year is set at 15% of the standard </w:t>
      </w:r>
      <w:proofErr w:type="gramStart"/>
      <w:r>
        <w:t>full time</w:t>
      </w:r>
      <w:proofErr w:type="gramEnd"/>
      <w:r>
        <w:t xml:space="preserve"> fee for your course. </w:t>
      </w:r>
    </w:p>
    <w:p w14:paraId="1DF44ECE" w14:textId="58230782" w:rsidR="0086094E" w:rsidRDefault="0086094E" w:rsidP="0086094E">
      <w:pPr>
        <w:spacing w:after="0" w:line="240" w:lineRule="auto"/>
      </w:pPr>
      <w:r>
        <w:t>Home, EU and Overseas Islands fees were £9,250 in 2021/22 (and £9,250 in 2022/23)</w:t>
      </w:r>
    </w:p>
    <w:p w14:paraId="0EAF3AAE" w14:textId="5286F1BA" w:rsidR="0086094E" w:rsidRDefault="0086094E" w:rsidP="0086094E">
      <w:pPr>
        <w:spacing w:after="0" w:line="240" w:lineRule="auto"/>
      </w:pPr>
      <w:r>
        <w:t>Band 1 courses were charged at £21,220 in 2021/22 (and £22,280 in 2022/23)</w:t>
      </w:r>
    </w:p>
    <w:p w14:paraId="362DA5F7" w14:textId="2AFA62FB" w:rsidR="0086094E" w:rsidRDefault="0086094E" w:rsidP="00D55585">
      <w:r>
        <w:t>Band 2 courses were charged at £25,770 in 2021/22 (and £28,410 in 2022/23)</w:t>
      </w:r>
    </w:p>
    <w:sectPr w:rsidR="0086094E" w:rsidSect="00D5558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5"/>
    <w:rsid w:val="00085000"/>
    <w:rsid w:val="00256E02"/>
    <w:rsid w:val="005D1ABA"/>
    <w:rsid w:val="0086094E"/>
    <w:rsid w:val="00C6196A"/>
    <w:rsid w:val="00D55585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4CC6"/>
  <w15:chartTrackingRefBased/>
  <w15:docId w15:val="{0287FEF3-9484-49C0-974B-0F24E83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1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wick.ac.uk/services/academicoffice/studentrecords/students/vy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Paul</dc:creator>
  <cp:keywords/>
  <dc:description/>
  <cp:lastModifiedBy>Grimes, Rachel</cp:lastModifiedBy>
  <cp:revision>2</cp:revision>
  <dcterms:created xsi:type="dcterms:W3CDTF">2022-05-18T07:58:00Z</dcterms:created>
  <dcterms:modified xsi:type="dcterms:W3CDTF">2022-05-18T07:58:00Z</dcterms:modified>
</cp:coreProperties>
</file>