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E5" w:rsidRDefault="006933E5" w:rsidP="006933E5">
      <w:pPr>
        <w:ind w:left="2160" w:firstLine="720"/>
        <w:rPr>
          <w:b/>
          <w:sz w:val="28"/>
          <w:szCs w:val="28"/>
        </w:rPr>
      </w:pPr>
      <w:r>
        <w:rPr>
          <w:b/>
        </w:rPr>
        <w:t>UNIVERSITY OF WARWICK</w:t>
      </w:r>
      <w:r>
        <w:rPr>
          <w:b/>
        </w:rPr>
        <w:tab/>
      </w:r>
      <w:r>
        <w:rPr>
          <w:b/>
        </w:rPr>
        <w:tab/>
      </w:r>
      <w:r>
        <w:rPr>
          <w:b/>
        </w:rPr>
        <w:tab/>
      </w:r>
    </w:p>
    <w:p w:rsidR="006933E5" w:rsidRDefault="006933E5" w:rsidP="006933E5">
      <w:pPr>
        <w:ind w:left="1440" w:firstLine="720"/>
        <w:rPr>
          <w:b/>
        </w:rPr>
      </w:pPr>
      <w:r>
        <w:rPr>
          <w:b/>
        </w:rPr>
        <w:t>BOARD OF UNDERGRADUATE STUDIES</w:t>
      </w:r>
    </w:p>
    <w:p w:rsidR="006933E5" w:rsidRDefault="006933E5" w:rsidP="006933E5">
      <w:r>
        <w:t>Minutes of the meeting of the Board of Undergraduate Studies held on 21</w:t>
      </w:r>
      <w:r w:rsidRPr="006933E5">
        <w:rPr>
          <w:vertAlign w:val="superscript"/>
        </w:rPr>
        <w:t>st</w:t>
      </w:r>
      <w:r>
        <w:t xml:space="preserve"> May 2014.</w:t>
      </w:r>
    </w:p>
    <w:p w:rsidR="006933E5" w:rsidRDefault="006933E5" w:rsidP="006933E5">
      <w:pPr>
        <w:ind w:left="1440" w:hanging="1440"/>
      </w:pPr>
      <w:r>
        <w:t>Present:</w:t>
      </w:r>
      <w:r>
        <w:tab/>
        <w:t>Professor R</w:t>
      </w:r>
      <w:r w:rsidR="00803400">
        <w:t xml:space="preserve"> Leng (in the Chair)</w:t>
      </w:r>
      <w:bookmarkStart w:id="0" w:name="_GoBack"/>
      <w:bookmarkEnd w:id="0"/>
      <w:r>
        <w:t>, Professor P Corvi, Ms E Davies, Dr C Jenainati, Dr G Martin, Dr F McKay, Dr C Melville,</w:t>
      </w:r>
      <w:r w:rsidR="00FE1CD1">
        <w:t xml:space="preserve"> Dr J Vickery,</w:t>
      </w:r>
      <w:r>
        <w:t xml:space="preserve"> Dr D Wood. </w:t>
      </w:r>
    </w:p>
    <w:p w:rsidR="006933E5" w:rsidRDefault="006933E5" w:rsidP="006933E5">
      <w:pPr>
        <w:ind w:left="1440" w:hanging="1440"/>
      </w:pPr>
      <w:r>
        <w:t>In Attendance:</w:t>
      </w:r>
      <w:r>
        <w:tab/>
        <w:t>Mrs D Christie, Professor A Reeve</w:t>
      </w:r>
      <w:r w:rsidR="00FE1CD1">
        <w:t xml:space="preserve"> (item 2)</w:t>
      </w:r>
      <w:r>
        <w:t>, Dr J Taylor.</w:t>
      </w:r>
    </w:p>
    <w:p w:rsidR="006933E5" w:rsidRDefault="006933E5" w:rsidP="006933E5">
      <w:pPr>
        <w:ind w:left="1440" w:hanging="1440"/>
      </w:pPr>
      <w:r>
        <w:t>Apologies:</w:t>
      </w:r>
      <w:r>
        <w:tab/>
      </w:r>
      <w:r w:rsidR="00FE1CD1">
        <w:t xml:space="preserve">Professor T Bugg, </w:t>
      </w:r>
      <w:r>
        <w:t>Mr P Brown,</w:t>
      </w:r>
      <w:r w:rsidR="00FE1CD1">
        <w:t xml:space="preserve"> Ms E Davies,</w:t>
      </w:r>
      <w:r>
        <w:t xml:space="preserve"> Professor N Johnson,</w:t>
      </w:r>
      <w:r w:rsidR="00FE1CD1">
        <w:t xml:space="preserve"> Mr E Stewart,</w:t>
      </w:r>
      <w:r>
        <w:t xml:space="preserve"> Dr C Wright.</w:t>
      </w:r>
      <w:r>
        <w:tab/>
      </w:r>
      <w:r>
        <w:tab/>
      </w:r>
      <w:r>
        <w:tab/>
      </w:r>
      <w:r>
        <w:tab/>
      </w:r>
      <w:r>
        <w:tab/>
      </w:r>
      <w:r>
        <w:tab/>
      </w:r>
    </w:p>
    <w:p w:rsidR="006933E5" w:rsidRDefault="006933E5" w:rsidP="006933E5">
      <w:pPr>
        <w:pBdr>
          <w:bottom w:val="single" w:sz="12" w:space="1" w:color="auto"/>
        </w:pBdr>
      </w:pPr>
    </w:p>
    <w:p w:rsidR="006933E5" w:rsidRDefault="006933E5" w:rsidP="006933E5">
      <w:pPr>
        <w:rPr>
          <w:u w:val="single"/>
        </w:rPr>
      </w:pPr>
      <w:r>
        <w:rPr>
          <w:u w:val="single"/>
        </w:rPr>
        <w:t xml:space="preserve">  </w:t>
      </w:r>
    </w:p>
    <w:p w:rsidR="006933E5" w:rsidRDefault="006933E5" w:rsidP="006933E5">
      <w:pPr>
        <w:ind w:left="1440" w:hanging="1440"/>
        <w:rPr>
          <w:u w:val="single"/>
        </w:rPr>
      </w:pPr>
      <w:r w:rsidRPr="006933E5">
        <w:rPr>
          <w:rFonts w:cs="Arial"/>
        </w:rPr>
        <w:t>34/13-14</w:t>
      </w:r>
      <w:r w:rsidRPr="006933E5">
        <w:rPr>
          <w:rFonts w:cs="Arial"/>
        </w:rPr>
        <w:tab/>
      </w:r>
      <w:r w:rsidRPr="006933E5">
        <w:rPr>
          <w:u w:val="single"/>
        </w:rPr>
        <w:t>Future Operation of the Academic Quality and Standards Committee and the</w:t>
      </w:r>
      <w:r w:rsidRPr="00BC4590">
        <w:t xml:space="preserve"> </w:t>
      </w:r>
      <w:r w:rsidRPr="006933E5">
        <w:rPr>
          <w:u w:val="single"/>
        </w:rPr>
        <w:t>Board of Undergraduate Studies’ Terms of Reference</w:t>
      </w:r>
    </w:p>
    <w:p w:rsidR="006933E5" w:rsidRDefault="006933E5" w:rsidP="006933E5">
      <w:pPr>
        <w:ind w:left="1440" w:hanging="1440"/>
        <w:rPr>
          <w:u w:val="single"/>
        </w:rPr>
      </w:pPr>
    </w:p>
    <w:p w:rsidR="006933E5" w:rsidRDefault="006933E5" w:rsidP="006933E5">
      <w:r>
        <w:tab/>
      </w:r>
      <w:r>
        <w:tab/>
        <w:t>REPORTED:</w:t>
      </w:r>
    </w:p>
    <w:p w:rsidR="006933E5" w:rsidRPr="00BC4590" w:rsidRDefault="006933E5" w:rsidP="006933E5">
      <w:pPr>
        <w:pStyle w:val="ListParagraph"/>
        <w:numPr>
          <w:ilvl w:val="0"/>
          <w:numId w:val="2"/>
        </w:numPr>
        <w:spacing w:after="0" w:line="240" w:lineRule="auto"/>
        <w:contextualSpacing w:val="0"/>
      </w:pPr>
      <w:r w:rsidRPr="00BC4590">
        <w:t xml:space="preserve">That the Board, at its last meeting,  </w:t>
      </w:r>
      <w:r>
        <w:t xml:space="preserve">had </w:t>
      </w:r>
      <w:r w:rsidRPr="00BC4590">
        <w:t>considered an oral report from the Chair on the establishment of sub- groups by the Academic Quality and Standards Committee and the possible implications for the work of the Board, and</w:t>
      </w:r>
      <w:r>
        <w:t xml:space="preserve"> had</w:t>
      </w:r>
      <w:r w:rsidRPr="00BC4590">
        <w:t xml:space="preserve"> </w:t>
      </w:r>
      <w:r w:rsidRPr="00BC4590">
        <w:rPr>
          <w:u w:val="single"/>
        </w:rPr>
        <w:t>resolved</w:t>
      </w:r>
      <w:r w:rsidRPr="00BC4590">
        <w:t xml:space="preserve"> “that the Board should use its next “if required” meeting date to consider its future terms of reference” (minute BUGS 29/13-14);</w:t>
      </w:r>
    </w:p>
    <w:p w:rsidR="006933E5" w:rsidRPr="00BC4590" w:rsidRDefault="006933E5" w:rsidP="006933E5"/>
    <w:p w:rsidR="006933E5" w:rsidRPr="00BC4590" w:rsidRDefault="006933E5" w:rsidP="006933E5">
      <w:pPr>
        <w:pStyle w:val="ListParagraph"/>
        <w:numPr>
          <w:ilvl w:val="0"/>
          <w:numId w:val="2"/>
        </w:numPr>
        <w:spacing w:after="0" w:line="240" w:lineRule="auto"/>
        <w:contextualSpacing w:val="0"/>
      </w:pPr>
      <w:r w:rsidRPr="00BC4590">
        <w:t xml:space="preserve">That, in its report to the Senate meeting of 29 January 2014, the Senate Steering Committee </w:t>
      </w:r>
      <w:r w:rsidR="00DC3E0C">
        <w:t xml:space="preserve">had </w:t>
      </w:r>
      <w:r w:rsidRPr="00BC4590">
        <w:t xml:space="preserve">noted (in the context of its consideration of the Review of the Graduate School (SC.42/13-14), that “consideration should be given to the remits of the BGS and the Board of Undergraduate Studies (BUGS) to ensure that the terms of reference of both committees enable them to operate with optimum effectiveness”  (S.12/13-14 (Part 1), item 21 (e)). </w:t>
      </w:r>
    </w:p>
    <w:p w:rsidR="006933E5" w:rsidRPr="006933E5" w:rsidRDefault="006933E5" w:rsidP="006933E5"/>
    <w:p w:rsidR="006933E5" w:rsidRDefault="006933E5" w:rsidP="006933E5">
      <w:pPr>
        <w:autoSpaceDE w:val="0"/>
        <w:autoSpaceDN w:val="0"/>
        <w:adjustRightInd w:val="0"/>
        <w:spacing w:after="0" w:line="240" w:lineRule="auto"/>
        <w:rPr>
          <w:rFonts w:cs="Arial"/>
          <w:u w:val="single"/>
        </w:rPr>
      </w:pPr>
    </w:p>
    <w:p w:rsidR="006933E5" w:rsidRDefault="00DC3E0C" w:rsidP="00DC3E0C">
      <w:pPr>
        <w:autoSpaceDE w:val="0"/>
        <w:autoSpaceDN w:val="0"/>
        <w:adjustRightInd w:val="0"/>
        <w:spacing w:after="0" w:line="240" w:lineRule="auto"/>
        <w:ind w:left="1440"/>
        <w:rPr>
          <w:rFonts w:cs="Arial"/>
        </w:rPr>
      </w:pPr>
      <w:r w:rsidRPr="00DC3E0C">
        <w:rPr>
          <w:rFonts w:cs="Arial"/>
        </w:rPr>
        <w:t>CONSIDERED:</w:t>
      </w:r>
    </w:p>
    <w:p w:rsidR="00361CB0" w:rsidRDefault="00361CB0" w:rsidP="00DC3E0C">
      <w:pPr>
        <w:autoSpaceDE w:val="0"/>
        <w:autoSpaceDN w:val="0"/>
        <w:adjustRightInd w:val="0"/>
        <w:spacing w:after="0" w:line="240" w:lineRule="auto"/>
        <w:ind w:left="1440"/>
        <w:rPr>
          <w:rFonts w:cs="Arial"/>
        </w:rPr>
      </w:pPr>
    </w:p>
    <w:p w:rsidR="00057775" w:rsidRDefault="001C07FE" w:rsidP="00DC3E0C">
      <w:pPr>
        <w:autoSpaceDE w:val="0"/>
        <w:autoSpaceDN w:val="0"/>
        <w:adjustRightInd w:val="0"/>
        <w:spacing w:after="0" w:line="240" w:lineRule="auto"/>
        <w:ind w:left="1440"/>
        <w:rPr>
          <w:rFonts w:cs="Arial"/>
        </w:rPr>
      </w:pPr>
      <w:r>
        <w:rPr>
          <w:rFonts w:cs="Arial"/>
        </w:rPr>
        <w:t>T</w:t>
      </w:r>
      <w:r w:rsidR="00361CB0">
        <w:rPr>
          <w:rFonts w:cs="Arial"/>
        </w:rPr>
        <w:t>he</w:t>
      </w:r>
      <w:r>
        <w:rPr>
          <w:rFonts w:cs="Arial"/>
        </w:rPr>
        <w:t xml:space="preserve"> current</w:t>
      </w:r>
      <w:r w:rsidR="00361CB0">
        <w:rPr>
          <w:rFonts w:cs="Arial"/>
        </w:rPr>
        <w:t xml:space="preserve"> Terms of Reference of the Board of Undergraduate Studies</w:t>
      </w:r>
      <w:r>
        <w:rPr>
          <w:rFonts w:cs="Arial"/>
        </w:rPr>
        <w:t>.</w:t>
      </w:r>
      <w:r w:rsidR="00361CB0">
        <w:rPr>
          <w:rFonts w:cs="Arial"/>
        </w:rPr>
        <w:t xml:space="preserve"> </w:t>
      </w:r>
    </w:p>
    <w:p w:rsidR="00057775" w:rsidRDefault="00057775" w:rsidP="00DC3E0C">
      <w:pPr>
        <w:autoSpaceDE w:val="0"/>
        <w:autoSpaceDN w:val="0"/>
        <w:adjustRightInd w:val="0"/>
        <w:spacing w:after="0" w:line="240" w:lineRule="auto"/>
        <w:ind w:left="1440"/>
        <w:rPr>
          <w:rFonts w:cs="Arial"/>
        </w:rPr>
      </w:pPr>
    </w:p>
    <w:p w:rsidR="00057775" w:rsidRDefault="001C07FE" w:rsidP="00DC3E0C">
      <w:pPr>
        <w:autoSpaceDE w:val="0"/>
        <w:autoSpaceDN w:val="0"/>
        <w:adjustRightInd w:val="0"/>
        <w:spacing w:after="0" w:line="240" w:lineRule="auto"/>
        <w:ind w:left="1440"/>
        <w:rPr>
          <w:rFonts w:cs="Arial"/>
        </w:rPr>
      </w:pPr>
      <w:r>
        <w:rPr>
          <w:rFonts w:cs="Arial"/>
        </w:rPr>
        <w:t>RESOLV</w:t>
      </w:r>
      <w:r w:rsidR="00057775">
        <w:rPr>
          <w:rFonts w:cs="Arial"/>
        </w:rPr>
        <w:t>ED:</w:t>
      </w:r>
    </w:p>
    <w:p w:rsidR="00057775" w:rsidRDefault="00057775" w:rsidP="00DC3E0C">
      <w:pPr>
        <w:autoSpaceDE w:val="0"/>
        <w:autoSpaceDN w:val="0"/>
        <w:adjustRightInd w:val="0"/>
        <w:spacing w:after="0" w:line="240" w:lineRule="auto"/>
        <w:ind w:left="1440"/>
        <w:rPr>
          <w:rFonts w:cs="Arial"/>
        </w:rPr>
      </w:pPr>
    </w:p>
    <w:p w:rsidR="00A3351B" w:rsidRDefault="001C07FE" w:rsidP="001C07FE">
      <w:pPr>
        <w:autoSpaceDE w:val="0"/>
        <w:autoSpaceDN w:val="0"/>
        <w:adjustRightInd w:val="0"/>
        <w:spacing w:after="0" w:line="240" w:lineRule="auto"/>
        <w:ind w:left="1440"/>
        <w:rPr>
          <w:rFonts w:cs="Arial"/>
        </w:rPr>
      </w:pPr>
      <w:r>
        <w:rPr>
          <w:rFonts w:cs="Arial"/>
        </w:rPr>
        <w:t>That, in light of the Board’s discussion, the Chair and the Secretary be asked to draft revised Terms of Reference for consideration by the Board at its next meeting.</w:t>
      </w:r>
    </w:p>
    <w:p w:rsidR="00057775" w:rsidRPr="00DC3E0C" w:rsidRDefault="00057775" w:rsidP="00DC3E0C">
      <w:pPr>
        <w:autoSpaceDE w:val="0"/>
        <w:autoSpaceDN w:val="0"/>
        <w:adjustRightInd w:val="0"/>
        <w:spacing w:after="0" w:line="240" w:lineRule="auto"/>
        <w:ind w:left="1440"/>
        <w:rPr>
          <w:rFonts w:cs="Arial"/>
        </w:rPr>
      </w:pPr>
    </w:p>
    <w:p w:rsidR="00C210E1" w:rsidRDefault="00803400"/>
    <w:p w:rsidR="00DC3E0C" w:rsidRDefault="00DC3E0C">
      <w:pPr>
        <w:rPr>
          <w:u w:val="single"/>
        </w:rPr>
      </w:pPr>
      <w:r>
        <w:lastRenderedPageBreak/>
        <w:t>35/13-14</w:t>
      </w:r>
      <w:r>
        <w:tab/>
      </w:r>
      <w:r w:rsidRPr="00BC4590">
        <w:rPr>
          <w:u w:val="single"/>
        </w:rPr>
        <w:t>Disclosure of External Examiners’ Reports to Student Representatives</w:t>
      </w:r>
    </w:p>
    <w:p w:rsidR="00DC3E0C" w:rsidRDefault="00DC3E0C" w:rsidP="00A37894">
      <w:pPr>
        <w:ind w:left="720" w:firstLine="720"/>
      </w:pPr>
      <w:r>
        <w:t>CONSIDERED:</w:t>
      </w:r>
    </w:p>
    <w:p w:rsidR="00DF0833" w:rsidRDefault="00DF0833" w:rsidP="00DF0833">
      <w:pPr>
        <w:ind w:left="720" w:firstLine="720"/>
        <w:rPr>
          <w:u w:val="single"/>
        </w:rPr>
      </w:pPr>
      <w:r w:rsidRPr="00BC4590">
        <w:t>A discussion paper from the Chair of the Board (</w:t>
      </w:r>
      <w:r>
        <w:rPr>
          <w:u w:val="single"/>
        </w:rPr>
        <w:t>paper BUGS 20/13-14 refers).</w:t>
      </w:r>
    </w:p>
    <w:p w:rsidR="00A37894" w:rsidRDefault="00A37894" w:rsidP="00DF0833">
      <w:pPr>
        <w:ind w:left="720" w:firstLine="720"/>
        <w:rPr>
          <w:u w:val="single"/>
        </w:rPr>
      </w:pPr>
    </w:p>
    <w:p w:rsidR="00DF0833" w:rsidRPr="00DF0833" w:rsidRDefault="00DF0833" w:rsidP="00DF0833">
      <w:pPr>
        <w:ind w:left="720" w:firstLine="720"/>
      </w:pPr>
      <w:r w:rsidRPr="00DF0833">
        <w:t>RECEIVED:</w:t>
      </w:r>
    </w:p>
    <w:p w:rsidR="00DF0833" w:rsidRDefault="00DF0833" w:rsidP="00DF0833">
      <w:pPr>
        <w:ind w:left="1440"/>
      </w:pPr>
      <w:r>
        <w:t>An oral report from Professor A Reeve, from the Department of Pol</w:t>
      </w:r>
      <w:r w:rsidR="001C07FE">
        <w:t>itics and International Studies, on practice within the Department.</w:t>
      </w:r>
    </w:p>
    <w:p w:rsidR="00A37894" w:rsidRDefault="00A37894" w:rsidP="00DF0833">
      <w:pPr>
        <w:ind w:left="1440"/>
      </w:pPr>
    </w:p>
    <w:p w:rsidR="00A37894" w:rsidRDefault="00A37894" w:rsidP="00DF0833">
      <w:pPr>
        <w:ind w:left="1440"/>
      </w:pPr>
      <w:r>
        <w:t>RECOMMENDED:</w:t>
      </w:r>
    </w:p>
    <w:p w:rsidR="001C07FE" w:rsidRDefault="00A37894" w:rsidP="00A37894">
      <w:pPr>
        <w:ind w:left="1440"/>
      </w:pPr>
      <w:r>
        <w:t xml:space="preserve">That a joint working group with the Board of Graduate Studies should be </w:t>
      </w:r>
      <w:r w:rsidR="001C07FE">
        <w:t xml:space="preserve">established </w:t>
      </w:r>
      <w:r>
        <w:t xml:space="preserve">to </w:t>
      </w:r>
      <w:r w:rsidR="001C07FE">
        <w:t>consider</w:t>
      </w:r>
      <w:r>
        <w:t xml:space="preserve"> the disclosure of External Examiners’ reports</w:t>
      </w:r>
      <w:r w:rsidR="001C07FE">
        <w:t xml:space="preserve"> to Student Representatives</w:t>
      </w:r>
      <w:r>
        <w:t>.</w:t>
      </w:r>
    </w:p>
    <w:p w:rsidR="001C07FE" w:rsidRDefault="001C07FE" w:rsidP="00A37894">
      <w:pPr>
        <w:ind w:left="1440"/>
      </w:pPr>
    </w:p>
    <w:p w:rsidR="00A37894" w:rsidRDefault="001C07FE" w:rsidP="00A37894">
      <w:pPr>
        <w:ind w:left="1440"/>
      </w:pPr>
      <w:r>
        <w:t>Jt/dc 22/05/14</w:t>
      </w:r>
      <w:r w:rsidR="00A37894">
        <w:t xml:space="preserve">  </w:t>
      </w:r>
    </w:p>
    <w:p w:rsidR="00DF0833" w:rsidRPr="00DF0833" w:rsidRDefault="00DF0833" w:rsidP="00DF0833">
      <w:pPr>
        <w:ind w:left="1440"/>
      </w:pPr>
    </w:p>
    <w:p w:rsidR="00DF0833" w:rsidRDefault="00DF0833" w:rsidP="00DF0833">
      <w:pPr>
        <w:ind w:left="720" w:firstLine="720"/>
        <w:rPr>
          <w:u w:val="single"/>
        </w:rPr>
      </w:pPr>
    </w:p>
    <w:p w:rsidR="00DF0833" w:rsidRDefault="00DF0833" w:rsidP="00DF0833">
      <w:pPr>
        <w:ind w:left="720" w:firstLine="720"/>
      </w:pPr>
    </w:p>
    <w:p w:rsidR="00DF0833" w:rsidRPr="00DC3E0C" w:rsidRDefault="00DF0833" w:rsidP="00DF0833">
      <w:pPr>
        <w:ind w:left="720" w:firstLine="720"/>
      </w:pPr>
    </w:p>
    <w:sectPr w:rsidR="00DF0833" w:rsidRPr="00DC3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111B"/>
    <w:multiLevelType w:val="hybridMultilevel"/>
    <w:tmpl w:val="EE8C1E2A"/>
    <w:lvl w:ilvl="0" w:tplc="6068115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nsid w:val="78761F9E"/>
    <w:multiLevelType w:val="hybridMultilevel"/>
    <w:tmpl w:val="E3FA8B12"/>
    <w:lvl w:ilvl="0" w:tplc="A1CECA96">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E5"/>
    <w:rsid w:val="00057775"/>
    <w:rsid w:val="001C07FE"/>
    <w:rsid w:val="00361CB0"/>
    <w:rsid w:val="006933E5"/>
    <w:rsid w:val="00803400"/>
    <w:rsid w:val="00A1630A"/>
    <w:rsid w:val="00A3351B"/>
    <w:rsid w:val="00A37894"/>
    <w:rsid w:val="00B71CCD"/>
    <w:rsid w:val="00C621C4"/>
    <w:rsid w:val="00DC3E0C"/>
    <w:rsid w:val="00DF0833"/>
    <w:rsid w:val="00FE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EBC54982</Template>
  <TotalTime>87</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Delphine</dc:creator>
  <cp:lastModifiedBy>Christie, Delphine</cp:lastModifiedBy>
  <cp:revision>4</cp:revision>
  <dcterms:created xsi:type="dcterms:W3CDTF">2014-05-15T07:46:00Z</dcterms:created>
  <dcterms:modified xsi:type="dcterms:W3CDTF">2014-05-27T10:15:00Z</dcterms:modified>
</cp:coreProperties>
</file>