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2F44" w:rsidRDefault="00242F44" w:rsidP="00242F44">
      <w:pPr>
        <w:pStyle w:val="Title"/>
        <w:rPr>
          <w:rFonts w:ascii="Arial" w:hAnsi="Arial" w:cs="Arial"/>
          <w:sz w:val="22"/>
          <w:szCs w:val="22"/>
        </w:rPr>
      </w:pPr>
    </w:p>
    <w:p w:rsidR="00242F44" w:rsidRPr="009C5DC2" w:rsidRDefault="00242F44" w:rsidP="00242F44">
      <w:pPr>
        <w:pStyle w:val="Title"/>
        <w:rPr>
          <w:rFonts w:ascii="Arial" w:hAnsi="Arial" w:cs="Arial"/>
          <w:sz w:val="22"/>
          <w:szCs w:val="22"/>
        </w:rPr>
      </w:pPr>
      <w:r w:rsidRPr="009C5DC2">
        <w:rPr>
          <w:rFonts w:ascii="Arial" w:hAnsi="Arial" w:cs="Arial"/>
          <w:sz w:val="22"/>
          <w:szCs w:val="22"/>
        </w:rPr>
        <w:t>UNIVERSITY OF WARWICK</w:t>
      </w:r>
    </w:p>
    <w:p w:rsidR="00242F44" w:rsidRPr="009C5DC2" w:rsidRDefault="00242F44" w:rsidP="00242F44">
      <w:pPr>
        <w:tabs>
          <w:tab w:val="left" w:pos="720"/>
          <w:tab w:val="left" w:pos="1440"/>
          <w:tab w:val="left" w:pos="2160"/>
          <w:tab w:val="left" w:pos="2880"/>
        </w:tabs>
        <w:jc w:val="center"/>
        <w:rPr>
          <w:rFonts w:ascii="Arial" w:hAnsi="Arial" w:cs="Arial"/>
          <w:b/>
          <w:bCs/>
          <w:sz w:val="22"/>
          <w:szCs w:val="22"/>
        </w:rPr>
      </w:pPr>
    </w:p>
    <w:p w:rsidR="00242F44" w:rsidRPr="009C5DC2" w:rsidRDefault="00242F44" w:rsidP="00242F44">
      <w:pPr>
        <w:tabs>
          <w:tab w:val="left" w:pos="720"/>
          <w:tab w:val="left" w:pos="1440"/>
          <w:tab w:val="left" w:pos="2160"/>
          <w:tab w:val="left" w:pos="2880"/>
        </w:tabs>
        <w:jc w:val="center"/>
        <w:rPr>
          <w:rFonts w:ascii="Arial" w:hAnsi="Arial" w:cs="Arial"/>
          <w:b/>
          <w:bCs/>
          <w:sz w:val="22"/>
          <w:szCs w:val="22"/>
        </w:rPr>
      </w:pPr>
    </w:p>
    <w:p w:rsidR="00242F44" w:rsidRPr="009C5DC2" w:rsidRDefault="00242F44" w:rsidP="00242F44">
      <w:pPr>
        <w:pStyle w:val="Heading9"/>
        <w:rPr>
          <w:rFonts w:ascii="Arial" w:hAnsi="Arial" w:cs="Arial"/>
          <w:sz w:val="22"/>
          <w:szCs w:val="22"/>
        </w:rPr>
      </w:pPr>
      <w:r w:rsidRPr="009C5DC2">
        <w:rPr>
          <w:rFonts w:ascii="Arial" w:hAnsi="Arial" w:cs="Arial"/>
          <w:sz w:val="22"/>
          <w:szCs w:val="22"/>
        </w:rPr>
        <w:t>BOARD OF UNDERGRADUATE STUDIES</w:t>
      </w:r>
    </w:p>
    <w:p w:rsidR="00242F44" w:rsidRPr="009C5DC2" w:rsidRDefault="00242F44" w:rsidP="00242F44">
      <w:pPr>
        <w:tabs>
          <w:tab w:val="left" w:pos="720"/>
          <w:tab w:val="left" w:pos="1440"/>
          <w:tab w:val="left" w:pos="2160"/>
          <w:tab w:val="left" w:pos="2880"/>
        </w:tabs>
        <w:jc w:val="center"/>
        <w:rPr>
          <w:rFonts w:ascii="Arial" w:hAnsi="Arial" w:cs="Arial"/>
          <w:b/>
          <w:bCs/>
          <w:sz w:val="22"/>
          <w:szCs w:val="22"/>
        </w:rPr>
      </w:pPr>
    </w:p>
    <w:p w:rsidR="00242F44" w:rsidRPr="009C5DC2" w:rsidRDefault="00242F44" w:rsidP="00242F44">
      <w:pPr>
        <w:tabs>
          <w:tab w:val="left" w:pos="720"/>
          <w:tab w:val="left" w:pos="1440"/>
          <w:tab w:val="left" w:pos="2160"/>
          <w:tab w:val="left" w:pos="2880"/>
        </w:tabs>
        <w:jc w:val="center"/>
        <w:rPr>
          <w:rFonts w:ascii="Arial" w:hAnsi="Arial" w:cs="Arial"/>
          <w:b/>
          <w:bCs/>
          <w:sz w:val="22"/>
          <w:szCs w:val="22"/>
        </w:rPr>
      </w:pPr>
    </w:p>
    <w:p w:rsidR="00242F44" w:rsidRPr="009C5DC2" w:rsidRDefault="00242F44" w:rsidP="00242F44">
      <w:pPr>
        <w:pStyle w:val="BodyText"/>
        <w:jc w:val="both"/>
      </w:pPr>
      <w:r w:rsidRPr="009C5DC2">
        <w:t>Minutes of the meeting of the Board of Undergraduate Studies held</w:t>
      </w:r>
      <w:r>
        <w:t xml:space="preserve"> on Wednes</w:t>
      </w:r>
      <w:r w:rsidRPr="009C5DC2">
        <w:t>day</w:t>
      </w:r>
      <w:r>
        <w:t xml:space="preserve"> 22</w:t>
      </w:r>
      <w:r w:rsidRPr="00834ADB">
        <w:rPr>
          <w:vertAlign w:val="superscript"/>
        </w:rPr>
        <w:t>nd</w:t>
      </w:r>
      <w:r>
        <w:t xml:space="preserve"> February</w:t>
      </w:r>
      <w:r w:rsidRPr="009C5DC2">
        <w:t xml:space="preserve"> 20</w:t>
      </w:r>
      <w:r>
        <w:t>12</w:t>
      </w:r>
      <w:r w:rsidRPr="009C5DC2">
        <w:t xml:space="preserve">. </w:t>
      </w:r>
    </w:p>
    <w:p w:rsidR="00242F44" w:rsidRPr="009C5DC2" w:rsidRDefault="00242F44" w:rsidP="00242F44">
      <w:pPr>
        <w:rPr>
          <w:rFonts w:ascii="Arial" w:hAnsi="Arial" w:cs="Arial"/>
          <w:sz w:val="22"/>
          <w:szCs w:val="22"/>
        </w:rPr>
      </w:pPr>
    </w:p>
    <w:p w:rsidR="00242F44" w:rsidRPr="009C5DC2" w:rsidRDefault="00242F44" w:rsidP="00242F44">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Present:</w:t>
      </w:r>
      <w:r w:rsidRPr="009C5DC2">
        <w:rPr>
          <w:rFonts w:ascii="Arial" w:hAnsi="Arial" w:cs="Arial"/>
          <w:sz w:val="22"/>
          <w:szCs w:val="22"/>
        </w:rPr>
        <w:tab/>
        <w:t>Prof</w:t>
      </w:r>
      <w:r>
        <w:rPr>
          <w:rFonts w:ascii="Arial" w:hAnsi="Arial" w:cs="Arial"/>
          <w:sz w:val="22"/>
          <w:szCs w:val="22"/>
        </w:rPr>
        <w:t>essor</w:t>
      </w:r>
      <w:r w:rsidRPr="009C5DC2">
        <w:rPr>
          <w:rFonts w:ascii="Arial" w:hAnsi="Arial" w:cs="Arial"/>
          <w:sz w:val="22"/>
          <w:szCs w:val="22"/>
        </w:rPr>
        <w:t xml:space="preserve"> </w:t>
      </w:r>
      <w:r>
        <w:rPr>
          <w:rFonts w:ascii="Arial" w:hAnsi="Arial" w:cs="Arial"/>
          <w:sz w:val="22"/>
          <w:szCs w:val="22"/>
        </w:rPr>
        <w:t xml:space="preserve">R Leng </w:t>
      </w:r>
      <w:r w:rsidRPr="009C5DC2">
        <w:rPr>
          <w:rFonts w:ascii="Arial" w:hAnsi="Arial" w:cs="Arial"/>
          <w:sz w:val="22"/>
          <w:szCs w:val="22"/>
        </w:rPr>
        <w:t>(in the Chair),</w:t>
      </w:r>
      <w:r>
        <w:rPr>
          <w:rFonts w:ascii="Arial" w:hAnsi="Arial" w:cs="Arial"/>
          <w:sz w:val="22"/>
          <w:szCs w:val="22"/>
        </w:rPr>
        <w:t xml:space="preserve"> Professor S Gilson, Dr C Hoerl, Dr C Jenainati, Professor N Johnson, Dr J Kidd, Mr P Krishnamurthy, Dr G Martin, Dr F McKay, Dr R Moseley, Mr S Ruston.  </w:t>
      </w:r>
    </w:p>
    <w:p w:rsidR="00242F44" w:rsidRPr="009C5DC2" w:rsidRDefault="00242F44" w:rsidP="00242F44">
      <w:pPr>
        <w:tabs>
          <w:tab w:val="left" w:pos="720"/>
          <w:tab w:val="left" w:pos="1440"/>
          <w:tab w:val="left" w:pos="2160"/>
          <w:tab w:val="left" w:pos="2880"/>
        </w:tabs>
        <w:ind w:left="1440" w:hanging="1440"/>
        <w:jc w:val="both"/>
        <w:rPr>
          <w:rFonts w:ascii="Arial" w:hAnsi="Arial" w:cs="Arial"/>
          <w:sz w:val="22"/>
          <w:szCs w:val="22"/>
        </w:rPr>
      </w:pPr>
    </w:p>
    <w:p w:rsidR="00242F44" w:rsidRPr="009C5DC2" w:rsidRDefault="00242F44" w:rsidP="00242F44">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Apologies:</w:t>
      </w:r>
      <w:r w:rsidRPr="009C5DC2">
        <w:rPr>
          <w:rFonts w:ascii="Arial" w:hAnsi="Arial" w:cs="Arial"/>
          <w:sz w:val="22"/>
          <w:szCs w:val="22"/>
        </w:rPr>
        <w:tab/>
      </w:r>
      <w:r>
        <w:rPr>
          <w:rFonts w:ascii="Arial" w:hAnsi="Arial" w:cs="Arial"/>
          <w:sz w:val="22"/>
          <w:szCs w:val="22"/>
        </w:rPr>
        <w:t xml:space="preserve">Professor T Bugg, Dr J Robinson </w:t>
      </w:r>
    </w:p>
    <w:p w:rsidR="00242F44" w:rsidRPr="009C5DC2" w:rsidRDefault="00242F44" w:rsidP="00242F44">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ab/>
      </w:r>
    </w:p>
    <w:p w:rsidR="00242F44" w:rsidRPr="009C5DC2" w:rsidRDefault="00242F44" w:rsidP="00242F44">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In Att</w:t>
      </w:r>
      <w:r>
        <w:rPr>
          <w:rFonts w:ascii="Arial" w:hAnsi="Arial" w:cs="Arial"/>
          <w:sz w:val="22"/>
          <w:szCs w:val="22"/>
        </w:rPr>
        <w:t>endance: Mr R Sherville</w:t>
      </w:r>
      <w:r w:rsidRPr="009C5DC2">
        <w:rPr>
          <w:rFonts w:ascii="Arial" w:hAnsi="Arial" w:cs="Arial"/>
          <w:sz w:val="22"/>
          <w:szCs w:val="22"/>
        </w:rPr>
        <w:t xml:space="preserve">, Dr J </w:t>
      </w:r>
      <w:r>
        <w:rPr>
          <w:rFonts w:ascii="Arial" w:hAnsi="Arial" w:cs="Arial"/>
          <w:sz w:val="22"/>
          <w:szCs w:val="22"/>
        </w:rPr>
        <w:t>T</w:t>
      </w:r>
      <w:r w:rsidRPr="009C5DC2">
        <w:rPr>
          <w:rFonts w:ascii="Arial" w:hAnsi="Arial" w:cs="Arial"/>
          <w:sz w:val="22"/>
          <w:szCs w:val="22"/>
        </w:rPr>
        <w:t>aylor</w:t>
      </w:r>
    </w:p>
    <w:p w:rsidR="00242F44" w:rsidRPr="009C5DC2" w:rsidRDefault="00242F44" w:rsidP="00242F44">
      <w:pPr>
        <w:rPr>
          <w:rFonts w:ascii="Arial" w:hAnsi="Arial" w:cs="Arial"/>
          <w:sz w:val="22"/>
          <w:szCs w:val="22"/>
        </w:rPr>
      </w:pPr>
    </w:p>
    <w:p w:rsidR="00242F44" w:rsidRPr="009C5DC2" w:rsidRDefault="00242F44" w:rsidP="00242F44">
      <w:pPr>
        <w:jc w:val="both"/>
        <w:rPr>
          <w:rFonts w:ascii="Arial" w:hAnsi="Arial" w:cs="Arial"/>
          <w:sz w:val="22"/>
          <w:szCs w:val="22"/>
        </w:rPr>
      </w:pPr>
      <w:r>
        <w:rPr>
          <w:noProof/>
          <w:lang w:eastAsia="en-GB"/>
        </w:rPr>
        <w:pict>
          <v:line id="_x0000_s1026" style="position:absolute;left:0;text-align:left;z-index:251660288" from="0,11.85pt" to="453.6pt,11.85pt" o:allowincell="f"/>
        </w:pict>
      </w:r>
    </w:p>
    <w:p w:rsidR="00242F44" w:rsidRPr="009C5DC2" w:rsidRDefault="00242F44" w:rsidP="00242F44">
      <w:pPr>
        <w:pStyle w:val="BodyText2"/>
        <w:tabs>
          <w:tab w:val="left" w:pos="720"/>
          <w:tab w:val="left" w:pos="1440"/>
          <w:tab w:val="left" w:pos="2127"/>
        </w:tabs>
        <w:jc w:val="both"/>
        <w:rPr>
          <w:rFonts w:ascii="Arial" w:hAnsi="Arial" w:cs="Arial"/>
          <w:sz w:val="22"/>
          <w:szCs w:val="22"/>
        </w:rPr>
      </w:pPr>
    </w:p>
    <w:p w:rsidR="00242F44" w:rsidRDefault="00242F44" w:rsidP="00242F44">
      <w:pPr>
        <w:pStyle w:val="BodyText2"/>
        <w:tabs>
          <w:tab w:val="left" w:pos="720"/>
          <w:tab w:val="left" w:pos="1440"/>
          <w:tab w:val="left" w:pos="2127"/>
        </w:tabs>
        <w:jc w:val="both"/>
        <w:rPr>
          <w:rFonts w:ascii="Arial" w:hAnsi="Arial" w:cs="Arial"/>
          <w:sz w:val="22"/>
          <w:szCs w:val="22"/>
        </w:rPr>
      </w:pPr>
      <w:r w:rsidRPr="009C5DC2">
        <w:rPr>
          <w:rFonts w:ascii="Arial" w:hAnsi="Arial" w:cs="Arial"/>
          <w:sz w:val="22"/>
          <w:szCs w:val="22"/>
        </w:rPr>
        <w:tab/>
      </w:r>
    </w:p>
    <w:p w:rsidR="00242F44" w:rsidRPr="00270761" w:rsidRDefault="00242F44" w:rsidP="00242F44">
      <w:pPr>
        <w:pStyle w:val="BodyText2"/>
        <w:tabs>
          <w:tab w:val="left" w:pos="720"/>
          <w:tab w:val="left" w:pos="1440"/>
          <w:tab w:val="left" w:pos="2127"/>
        </w:tabs>
        <w:jc w:val="both"/>
        <w:rPr>
          <w:rFonts w:ascii="Arial" w:hAnsi="Arial" w:cs="Arial"/>
          <w:sz w:val="22"/>
          <w:szCs w:val="22"/>
          <w:u w:val="single"/>
        </w:rPr>
      </w:pPr>
      <w:r>
        <w:rPr>
          <w:rFonts w:ascii="Arial" w:hAnsi="Arial" w:cs="Arial"/>
          <w:sz w:val="22"/>
          <w:szCs w:val="22"/>
        </w:rPr>
        <w:t>11/11-12</w:t>
      </w:r>
      <w:r>
        <w:rPr>
          <w:rFonts w:ascii="Arial" w:hAnsi="Arial" w:cs="Arial"/>
          <w:sz w:val="22"/>
          <w:szCs w:val="22"/>
        </w:rPr>
        <w:tab/>
      </w:r>
      <w:r>
        <w:rPr>
          <w:rFonts w:ascii="Arial" w:hAnsi="Arial" w:cs="Arial"/>
          <w:sz w:val="22"/>
          <w:szCs w:val="22"/>
          <w:u w:val="single"/>
        </w:rPr>
        <w:t>Minutes</w:t>
      </w:r>
    </w:p>
    <w:p w:rsidR="00242F44" w:rsidRDefault="00242F44" w:rsidP="00242F44">
      <w:pPr>
        <w:pStyle w:val="BodyText2"/>
        <w:tabs>
          <w:tab w:val="left" w:pos="720"/>
          <w:tab w:val="left" w:pos="1440"/>
          <w:tab w:val="left" w:pos="2127"/>
        </w:tabs>
        <w:ind w:left="720"/>
        <w:jc w:val="both"/>
        <w:rPr>
          <w:rFonts w:ascii="Arial" w:hAnsi="Arial" w:cs="Arial"/>
          <w:sz w:val="22"/>
          <w:szCs w:val="22"/>
        </w:rPr>
      </w:pPr>
    </w:p>
    <w:p w:rsidR="00242F44" w:rsidRPr="009C5DC2" w:rsidRDefault="00242F44" w:rsidP="00242F44">
      <w:pPr>
        <w:pStyle w:val="BodyText2"/>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r>
      <w:r w:rsidRPr="009C5DC2">
        <w:rPr>
          <w:rFonts w:ascii="Arial" w:hAnsi="Arial" w:cs="Arial"/>
          <w:sz w:val="22"/>
          <w:szCs w:val="22"/>
        </w:rPr>
        <w:t>RESOLVED:</w:t>
      </w:r>
    </w:p>
    <w:p w:rsidR="00242F44" w:rsidRPr="009C5DC2" w:rsidRDefault="00242F44" w:rsidP="00242F44">
      <w:pPr>
        <w:pStyle w:val="BodyText2"/>
        <w:tabs>
          <w:tab w:val="left" w:pos="720"/>
          <w:tab w:val="left" w:pos="1440"/>
          <w:tab w:val="left" w:pos="2127"/>
        </w:tabs>
        <w:ind w:left="720"/>
        <w:jc w:val="both"/>
        <w:rPr>
          <w:rFonts w:ascii="Arial" w:hAnsi="Arial" w:cs="Arial"/>
          <w:sz w:val="22"/>
          <w:szCs w:val="22"/>
        </w:rPr>
      </w:pPr>
    </w:p>
    <w:p w:rsidR="00242F44" w:rsidRPr="009C5DC2" w:rsidRDefault="00242F44" w:rsidP="00242F44">
      <w:pPr>
        <w:pStyle w:val="BodyText2"/>
        <w:tabs>
          <w:tab w:val="left" w:pos="720"/>
          <w:tab w:val="left" w:pos="1440"/>
          <w:tab w:val="left" w:pos="2127"/>
        </w:tabs>
        <w:ind w:left="1440"/>
        <w:jc w:val="both"/>
        <w:rPr>
          <w:rFonts w:ascii="Arial" w:hAnsi="Arial" w:cs="Arial"/>
          <w:sz w:val="22"/>
          <w:szCs w:val="22"/>
          <w:u w:val="single"/>
        </w:rPr>
      </w:pPr>
      <w:r w:rsidRPr="009C5DC2">
        <w:rPr>
          <w:rFonts w:ascii="Arial" w:hAnsi="Arial" w:cs="Arial"/>
          <w:sz w:val="22"/>
          <w:szCs w:val="22"/>
        </w:rPr>
        <w:t>That the minutes of the meeting held on</w:t>
      </w:r>
      <w:r>
        <w:rPr>
          <w:rFonts w:ascii="Arial" w:hAnsi="Arial" w:cs="Arial"/>
          <w:sz w:val="22"/>
          <w:szCs w:val="22"/>
        </w:rPr>
        <w:t xml:space="preserve"> 24</w:t>
      </w:r>
      <w:r w:rsidRPr="00834ADB">
        <w:rPr>
          <w:rFonts w:ascii="Arial" w:hAnsi="Arial" w:cs="Arial"/>
          <w:sz w:val="22"/>
          <w:szCs w:val="22"/>
          <w:vertAlign w:val="superscript"/>
        </w:rPr>
        <w:t>th</w:t>
      </w:r>
      <w:r>
        <w:rPr>
          <w:rFonts w:ascii="Arial" w:hAnsi="Arial" w:cs="Arial"/>
          <w:sz w:val="22"/>
          <w:szCs w:val="22"/>
        </w:rPr>
        <w:t xml:space="preserve"> November </w:t>
      </w:r>
      <w:r w:rsidRPr="009C5DC2">
        <w:rPr>
          <w:rFonts w:ascii="Arial" w:hAnsi="Arial" w:cs="Arial"/>
          <w:sz w:val="22"/>
          <w:szCs w:val="22"/>
        </w:rPr>
        <w:t>20</w:t>
      </w:r>
      <w:r>
        <w:rPr>
          <w:rFonts w:ascii="Arial" w:hAnsi="Arial" w:cs="Arial"/>
          <w:sz w:val="22"/>
          <w:szCs w:val="22"/>
        </w:rPr>
        <w:t>11,</w:t>
      </w:r>
      <w:r w:rsidRPr="009C5DC2">
        <w:rPr>
          <w:rFonts w:ascii="Arial" w:hAnsi="Arial" w:cs="Arial"/>
          <w:sz w:val="22"/>
          <w:szCs w:val="22"/>
        </w:rPr>
        <w:t xml:space="preserve"> be approved</w:t>
      </w:r>
      <w:r>
        <w:rPr>
          <w:rFonts w:ascii="Arial" w:hAnsi="Arial" w:cs="Arial"/>
          <w:sz w:val="22"/>
          <w:szCs w:val="22"/>
        </w:rPr>
        <w:t>.</w:t>
      </w:r>
    </w:p>
    <w:p w:rsidR="00242F44" w:rsidRPr="009C5DC2" w:rsidRDefault="00242F44" w:rsidP="00242F44">
      <w:pPr>
        <w:tabs>
          <w:tab w:val="left" w:pos="720"/>
          <w:tab w:val="left" w:pos="1440"/>
          <w:tab w:val="left" w:pos="2127"/>
        </w:tabs>
        <w:jc w:val="both"/>
        <w:rPr>
          <w:rFonts w:ascii="Arial" w:hAnsi="Arial" w:cs="Arial"/>
          <w:sz w:val="22"/>
          <w:szCs w:val="22"/>
        </w:rPr>
      </w:pPr>
    </w:p>
    <w:p w:rsidR="00242F44" w:rsidRPr="00270761" w:rsidRDefault="00242F44" w:rsidP="00242F44">
      <w:pPr>
        <w:tabs>
          <w:tab w:val="left" w:pos="2127"/>
        </w:tabs>
        <w:jc w:val="both"/>
        <w:rPr>
          <w:rFonts w:ascii="Arial" w:hAnsi="Arial" w:cs="Arial"/>
          <w:sz w:val="22"/>
          <w:szCs w:val="22"/>
        </w:rPr>
      </w:pPr>
      <w:r>
        <w:rPr>
          <w:rFonts w:ascii="Arial" w:hAnsi="Arial" w:cs="Arial"/>
          <w:sz w:val="22"/>
          <w:szCs w:val="22"/>
        </w:rPr>
        <w:t>12</w:t>
      </w:r>
      <w:r w:rsidRPr="009C5DC2">
        <w:rPr>
          <w:rFonts w:ascii="Arial" w:hAnsi="Arial" w:cs="Arial"/>
          <w:sz w:val="22"/>
          <w:szCs w:val="22"/>
        </w:rPr>
        <w:t>/</w:t>
      </w:r>
      <w:r>
        <w:rPr>
          <w:rFonts w:ascii="Arial" w:hAnsi="Arial" w:cs="Arial"/>
          <w:sz w:val="22"/>
          <w:szCs w:val="22"/>
        </w:rPr>
        <w:t>11-12</w:t>
      </w:r>
      <w:r w:rsidRPr="009C5DC2">
        <w:rPr>
          <w:rFonts w:ascii="Arial" w:hAnsi="Arial" w:cs="Arial"/>
          <w:sz w:val="22"/>
          <w:szCs w:val="22"/>
        </w:rPr>
        <w:t xml:space="preserve">         </w:t>
      </w:r>
      <w:r w:rsidRPr="009C5DC2">
        <w:rPr>
          <w:rFonts w:ascii="Arial" w:hAnsi="Arial" w:cs="Arial"/>
          <w:sz w:val="22"/>
          <w:szCs w:val="22"/>
          <w:u w:val="single"/>
        </w:rPr>
        <w:t xml:space="preserve">Matters Arising on the Minutes </w:t>
      </w:r>
    </w:p>
    <w:p w:rsidR="00242F44" w:rsidRDefault="00242F44" w:rsidP="00242F44">
      <w:pPr>
        <w:tabs>
          <w:tab w:val="left" w:pos="1418"/>
        </w:tabs>
        <w:autoSpaceDE w:val="0"/>
        <w:autoSpaceDN w:val="0"/>
        <w:adjustRightInd w:val="0"/>
        <w:ind w:left="1418"/>
        <w:rPr>
          <w:sz w:val="22"/>
          <w:szCs w:val="22"/>
          <w:u w:val="dash"/>
          <w:lang w:eastAsia="en-GB"/>
        </w:rPr>
      </w:pPr>
    </w:p>
    <w:p w:rsidR="00242F44" w:rsidRPr="001C0EBB" w:rsidRDefault="00242F44" w:rsidP="00242F44">
      <w:pPr>
        <w:tabs>
          <w:tab w:val="left" w:pos="1418"/>
        </w:tabs>
        <w:autoSpaceDE w:val="0"/>
        <w:autoSpaceDN w:val="0"/>
        <w:adjustRightInd w:val="0"/>
        <w:ind w:left="1418"/>
        <w:rPr>
          <w:sz w:val="22"/>
          <w:szCs w:val="22"/>
        </w:rPr>
      </w:pPr>
      <w:r w:rsidRPr="001C0EBB">
        <w:rPr>
          <w:sz w:val="22"/>
          <w:szCs w:val="22"/>
          <w:u w:val="dash"/>
          <w:lang w:eastAsia="en-GB"/>
        </w:rPr>
        <w:t>(</w:t>
      </w:r>
      <w:r>
        <w:rPr>
          <w:sz w:val="22"/>
          <w:szCs w:val="22"/>
          <w:u w:val="dash"/>
          <w:lang w:eastAsia="en-GB"/>
        </w:rPr>
        <w:t>a</w:t>
      </w:r>
      <w:r w:rsidRPr="001C0EBB">
        <w:rPr>
          <w:sz w:val="22"/>
          <w:szCs w:val="22"/>
          <w:u w:val="dash"/>
          <w:lang w:eastAsia="en-GB"/>
        </w:rPr>
        <w:t xml:space="preserve">) </w:t>
      </w:r>
      <w:r>
        <w:rPr>
          <w:sz w:val="22"/>
          <w:szCs w:val="22"/>
          <w:u w:val="dash"/>
          <w:lang w:eastAsia="en-GB"/>
        </w:rPr>
        <w:t xml:space="preserve">Wireless Access in the Humanities Building </w:t>
      </w:r>
      <w:r w:rsidRPr="001C0EBB">
        <w:rPr>
          <w:sz w:val="22"/>
          <w:szCs w:val="22"/>
          <w:u w:val="dash"/>
          <w:lang w:eastAsia="en-GB"/>
        </w:rPr>
        <w:t xml:space="preserve">(minute </w:t>
      </w:r>
      <w:r>
        <w:rPr>
          <w:sz w:val="22"/>
          <w:szCs w:val="22"/>
          <w:u w:val="dash"/>
          <w:lang w:eastAsia="en-GB"/>
        </w:rPr>
        <w:t>4a</w:t>
      </w:r>
      <w:r w:rsidRPr="001C0EBB">
        <w:rPr>
          <w:sz w:val="22"/>
          <w:szCs w:val="22"/>
          <w:u w:val="dash"/>
          <w:lang w:eastAsia="en-GB"/>
        </w:rPr>
        <w:t>/</w:t>
      </w:r>
      <w:r>
        <w:rPr>
          <w:sz w:val="22"/>
          <w:szCs w:val="22"/>
          <w:u w:val="dash"/>
          <w:lang w:eastAsia="en-GB"/>
        </w:rPr>
        <w:t>11</w:t>
      </w:r>
      <w:r w:rsidRPr="001C0EBB">
        <w:rPr>
          <w:sz w:val="22"/>
          <w:szCs w:val="22"/>
          <w:u w:val="dash"/>
          <w:lang w:eastAsia="en-GB"/>
        </w:rPr>
        <w:t>-1</w:t>
      </w:r>
      <w:r>
        <w:rPr>
          <w:sz w:val="22"/>
          <w:szCs w:val="22"/>
          <w:u w:val="dash"/>
          <w:lang w:eastAsia="en-GB"/>
        </w:rPr>
        <w:t>2</w:t>
      </w:r>
      <w:r w:rsidRPr="001C0EBB">
        <w:rPr>
          <w:sz w:val="22"/>
          <w:szCs w:val="22"/>
          <w:u w:val="dash"/>
          <w:lang w:eastAsia="en-GB"/>
        </w:rPr>
        <w:t xml:space="preserve"> refers</w:t>
      </w:r>
      <w:r w:rsidRPr="001C0EBB">
        <w:rPr>
          <w:sz w:val="22"/>
          <w:szCs w:val="22"/>
          <w:lang w:eastAsia="en-GB"/>
        </w:rPr>
        <w:t>)</w:t>
      </w:r>
    </w:p>
    <w:p w:rsidR="00242F44" w:rsidRDefault="00242F44" w:rsidP="00242F44">
      <w:pPr>
        <w:tabs>
          <w:tab w:val="left" w:pos="1418"/>
          <w:tab w:val="left" w:pos="2127"/>
        </w:tabs>
        <w:ind w:left="1418"/>
        <w:jc w:val="both"/>
        <w:rPr>
          <w:sz w:val="22"/>
          <w:szCs w:val="22"/>
        </w:rPr>
      </w:pPr>
    </w:p>
    <w:p w:rsidR="00242F44" w:rsidRDefault="00242F44" w:rsidP="00242F44">
      <w:pPr>
        <w:tabs>
          <w:tab w:val="left" w:pos="1418"/>
          <w:tab w:val="left" w:pos="2127"/>
        </w:tabs>
        <w:ind w:left="1418"/>
        <w:jc w:val="both"/>
        <w:rPr>
          <w:sz w:val="22"/>
          <w:szCs w:val="22"/>
        </w:rPr>
      </w:pPr>
      <w:r>
        <w:rPr>
          <w:sz w:val="22"/>
          <w:szCs w:val="22"/>
        </w:rPr>
        <w:t>RECEIVED</w:t>
      </w:r>
      <w:r w:rsidRPr="001C0EBB">
        <w:rPr>
          <w:sz w:val="22"/>
          <w:szCs w:val="22"/>
        </w:rPr>
        <w:t>:</w:t>
      </w:r>
    </w:p>
    <w:p w:rsidR="00242F44" w:rsidRDefault="00242F44" w:rsidP="00242F44">
      <w:pPr>
        <w:tabs>
          <w:tab w:val="left" w:pos="1418"/>
          <w:tab w:val="left" w:pos="2127"/>
        </w:tabs>
        <w:ind w:left="1418"/>
        <w:jc w:val="both"/>
        <w:rPr>
          <w:sz w:val="22"/>
          <w:szCs w:val="22"/>
        </w:rPr>
      </w:pPr>
    </w:p>
    <w:p w:rsidR="00242F44" w:rsidRDefault="00242F44" w:rsidP="00242F44">
      <w:pPr>
        <w:tabs>
          <w:tab w:val="left" w:pos="1418"/>
          <w:tab w:val="left" w:pos="2127"/>
        </w:tabs>
        <w:ind w:left="1418"/>
        <w:jc w:val="both"/>
        <w:rPr>
          <w:sz w:val="22"/>
          <w:szCs w:val="22"/>
        </w:rPr>
      </w:pPr>
      <w:proofErr w:type="gramStart"/>
      <w:r>
        <w:rPr>
          <w:sz w:val="22"/>
          <w:szCs w:val="22"/>
        </w:rPr>
        <w:t>The extract from the minutes of the Information Policy and Strategy Committee (IPSC) meeting on 19</w:t>
      </w:r>
      <w:r w:rsidRPr="007F7ADF">
        <w:rPr>
          <w:sz w:val="22"/>
          <w:szCs w:val="22"/>
          <w:vertAlign w:val="superscript"/>
        </w:rPr>
        <w:t>th</w:t>
      </w:r>
      <w:r>
        <w:rPr>
          <w:sz w:val="22"/>
          <w:szCs w:val="22"/>
        </w:rPr>
        <w:t xml:space="preserve"> November 2011.</w:t>
      </w:r>
      <w:proofErr w:type="gramEnd"/>
    </w:p>
    <w:p w:rsidR="00242F44" w:rsidRDefault="00242F44" w:rsidP="00242F44">
      <w:pPr>
        <w:tabs>
          <w:tab w:val="left" w:pos="1418"/>
          <w:tab w:val="left" w:pos="2127"/>
        </w:tabs>
        <w:ind w:left="1418"/>
        <w:jc w:val="both"/>
        <w:rPr>
          <w:sz w:val="22"/>
          <w:szCs w:val="22"/>
        </w:rPr>
      </w:pPr>
    </w:p>
    <w:p w:rsidR="00242F44" w:rsidRDefault="00242F44" w:rsidP="00242F44">
      <w:pPr>
        <w:tabs>
          <w:tab w:val="left" w:pos="1418"/>
          <w:tab w:val="left" w:pos="2127"/>
        </w:tabs>
        <w:ind w:left="1418"/>
        <w:jc w:val="both"/>
        <w:rPr>
          <w:sz w:val="22"/>
          <w:szCs w:val="22"/>
        </w:rPr>
      </w:pPr>
      <w:r>
        <w:rPr>
          <w:sz w:val="22"/>
          <w:szCs w:val="22"/>
        </w:rPr>
        <w:t>RESOLVED:</w:t>
      </w:r>
    </w:p>
    <w:p w:rsidR="00242F44" w:rsidRDefault="00242F44" w:rsidP="00242F44">
      <w:pPr>
        <w:tabs>
          <w:tab w:val="left" w:pos="1418"/>
          <w:tab w:val="left" w:pos="2127"/>
        </w:tabs>
        <w:ind w:left="1418"/>
        <w:jc w:val="both"/>
        <w:rPr>
          <w:sz w:val="22"/>
          <w:szCs w:val="22"/>
        </w:rPr>
      </w:pPr>
    </w:p>
    <w:p w:rsidR="00242F44" w:rsidRDefault="00242F44" w:rsidP="00242F44">
      <w:pPr>
        <w:tabs>
          <w:tab w:val="left" w:pos="1418"/>
          <w:tab w:val="left" w:pos="2127"/>
        </w:tabs>
        <w:ind w:left="1418"/>
        <w:jc w:val="both"/>
        <w:rPr>
          <w:sz w:val="22"/>
          <w:szCs w:val="22"/>
        </w:rPr>
      </w:pPr>
      <w:r>
        <w:rPr>
          <w:sz w:val="22"/>
          <w:szCs w:val="22"/>
        </w:rPr>
        <w:t>That it be noted that the Director of IT Services would consider the recommendation further and would report to a future meeting of the IPSC;</w:t>
      </w:r>
    </w:p>
    <w:p w:rsidR="00242F44" w:rsidRPr="009C4E63" w:rsidRDefault="00242F44" w:rsidP="00242F44">
      <w:pPr>
        <w:tabs>
          <w:tab w:val="left" w:pos="1418"/>
          <w:tab w:val="left" w:pos="2127"/>
        </w:tabs>
        <w:rPr>
          <w:rFonts w:ascii="Arial" w:hAnsi="Arial" w:cs="Arial"/>
          <w:sz w:val="22"/>
          <w:szCs w:val="22"/>
        </w:rPr>
      </w:pPr>
    </w:p>
    <w:p w:rsidR="00242F44" w:rsidRPr="009C4E63" w:rsidRDefault="00242F44" w:rsidP="00242F44">
      <w:pPr>
        <w:tabs>
          <w:tab w:val="left" w:pos="1418"/>
          <w:tab w:val="left" w:pos="2127"/>
        </w:tabs>
        <w:ind w:left="1418"/>
        <w:rPr>
          <w:rFonts w:ascii="Arial" w:hAnsi="Arial" w:cs="Arial"/>
          <w:sz w:val="22"/>
          <w:szCs w:val="22"/>
          <w:u w:val="dash"/>
        </w:rPr>
      </w:pPr>
      <w:r>
        <w:rPr>
          <w:rFonts w:ascii="Arial" w:hAnsi="Arial" w:cs="Arial"/>
          <w:sz w:val="22"/>
          <w:szCs w:val="22"/>
          <w:u w:val="dash"/>
        </w:rPr>
        <w:t>(b</w:t>
      </w:r>
      <w:r w:rsidRPr="009C4E63">
        <w:rPr>
          <w:rFonts w:ascii="Arial" w:hAnsi="Arial" w:cs="Arial"/>
          <w:sz w:val="22"/>
          <w:szCs w:val="22"/>
          <w:u w:val="dash"/>
        </w:rPr>
        <w:t>) Students’ Union data and guidance on course costs (minute 22(b)/10-11 refers)</w:t>
      </w:r>
    </w:p>
    <w:p w:rsidR="00242F44" w:rsidRPr="009C4E63" w:rsidRDefault="00242F44" w:rsidP="00242F44">
      <w:pPr>
        <w:tabs>
          <w:tab w:val="left" w:pos="1418"/>
          <w:tab w:val="left" w:pos="2127"/>
        </w:tabs>
        <w:ind w:left="1418"/>
        <w:rPr>
          <w:rFonts w:ascii="Arial" w:hAnsi="Arial" w:cs="Arial"/>
          <w:sz w:val="22"/>
          <w:szCs w:val="22"/>
          <w:u w:val="dash"/>
        </w:rPr>
      </w:pPr>
    </w:p>
    <w:p w:rsidR="00242F44" w:rsidRPr="009C4E63" w:rsidRDefault="00242F44" w:rsidP="00242F44">
      <w:pPr>
        <w:tabs>
          <w:tab w:val="left" w:pos="1418"/>
          <w:tab w:val="left" w:pos="2127"/>
        </w:tabs>
        <w:ind w:left="1418"/>
        <w:rPr>
          <w:rFonts w:ascii="Arial" w:hAnsi="Arial" w:cs="Arial"/>
          <w:sz w:val="22"/>
          <w:szCs w:val="22"/>
        </w:rPr>
      </w:pPr>
      <w:r w:rsidRPr="009C4E63">
        <w:rPr>
          <w:rFonts w:ascii="Arial" w:hAnsi="Arial" w:cs="Arial"/>
          <w:sz w:val="22"/>
          <w:szCs w:val="22"/>
        </w:rPr>
        <w:t>REPORTED</w:t>
      </w:r>
      <w:r>
        <w:rPr>
          <w:rFonts w:ascii="Arial" w:hAnsi="Arial" w:cs="Arial"/>
          <w:sz w:val="22"/>
          <w:szCs w:val="22"/>
        </w:rPr>
        <w:t xml:space="preserve"> (by Mr Ruston)</w:t>
      </w:r>
      <w:r w:rsidRPr="009C4E63">
        <w:rPr>
          <w:rFonts w:ascii="Arial" w:hAnsi="Arial" w:cs="Arial"/>
          <w:sz w:val="22"/>
          <w:szCs w:val="22"/>
        </w:rPr>
        <w:t>:</w:t>
      </w:r>
    </w:p>
    <w:p w:rsidR="00242F44" w:rsidRPr="009C4E63" w:rsidRDefault="00242F44" w:rsidP="00242F44">
      <w:pPr>
        <w:tabs>
          <w:tab w:val="left" w:pos="1418"/>
          <w:tab w:val="left" w:pos="2127"/>
        </w:tabs>
        <w:ind w:left="1418"/>
        <w:rPr>
          <w:rFonts w:ascii="Arial" w:hAnsi="Arial" w:cs="Arial"/>
          <w:sz w:val="22"/>
          <w:szCs w:val="22"/>
        </w:rPr>
      </w:pPr>
    </w:p>
    <w:p w:rsidR="00242F44" w:rsidRDefault="00242F44" w:rsidP="00C66846">
      <w:pPr>
        <w:tabs>
          <w:tab w:val="left" w:pos="1440"/>
          <w:tab w:val="left" w:pos="2127"/>
        </w:tabs>
        <w:ind w:left="1418"/>
        <w:jc w:val="both"/>
        <w:rPr>
          <w:rFonts w:ascii="Arial" w:hAnsi="Arial" w:cs="Arial"/>
          <w:sz w:val="22"/>
          <w:szCs w:val="22"/>
        </w:rPr>
      </w:pPr>
      <w:r w:rsidRPr="009C4E63">
        <w:rPr>
          <w:rFonts w:ascii="Arial" w:hAnsi="Arial" w:cs="Arial"/>
          <w:sz w:val="22"/>
          <w:szCs w:val="22"/>
        </w:rPr>
        <w:t>That the repor</w:t>
      </w:r>
      <w:r>
        <w:rPr>
          <w:rFonts w:ascii="Arial" w:hAnsi="Arial" w:cs="Arial"/>
          <w:sz w:val="22"/>
          <w:szCs w:val="22"/>
        </w:rPr>
        <w:t>t would be presented to the next</w:t>
      </w:r>
      <w:r w:rsidRPr="009C4E63">
        <w:rPr>
          <w:rFonts w:ascii="Arial" w:hAnsi="Arial" w:cs="Arial"/>
          <w:sz w:val="22"/>
          <w:szCs w:val="22"/>
        </w:rPr>
        <w:t xml:space="preserve"> meeting of the Board once complete data was available.</w:t>
      </w:r>
    </w:p>
    <w:p w:rsidR="00C66846" w:rsidRDefault="00C66846" w:rsidP="00C66846">
      <w:pPr>
        <w:tabs>
          <w:tab w:val="left" w:pos="1440"/>
          <w:tab w:val="left" w:pos="2127"/>
        </w:tabs>
        <w:ind w:left="1418"/>
        <w:jc w:val="both"/>
        <w:rPr>
          <w:rFonts w:ascii="Arial" w:hAnsi="Arial" w:cs="Arial"/>
          <w:sz w:val="22"/>
          <w:szCs w:val="22"/>
        </w:rPr>
      </w:pPr>
    </w:p>
    <w:p w:rsidR="00C66846" w:rsidRDefault="00C66846" w:rsidP="00C66846">
      <w:pPr>
        <w:tabs>
          <w:tab w:val="left" w:pos="1440"/>
          <w:tab w:val="left" w:pos="2127"/>
        </w:tabs>
        <w:ind w:left="1418"/>
        <w:jc w:val="both"/>
        <w:rPr>
          <w:rFonts w:ascii="Arial" w:hAnsi="Arial" w:cs="Arial"/>
          <w:sz w:val="22"/>
          <w:szCs w:val="22"/>
        </w:rPr>
      </w:pPr>
    </w:p>
    <w:p w:rsidR="00C66846" w:rsidRDefault="00C66846" w:rsidP="00C66846">
      <w:pPr>
        <w:tabs>
          <w:tab w:val="left" w:pos="1440"/>
          <w:tab w:val="left" w:pos="2127"/>
        </w:tabs>
        <w:ind w:left="1418"/>
        <w:jc w:val="both"/>
        <w:rPr>
          <w:rFonts w:ascii="Arial" w:hAnsi="Arial" w:cs="Arial"/>
          <w:sz w:val="22"/>
          <w:szCs w:val="22"/>
        </w:rPr>
      </w:pPr>
    </w:p>
    <w:p w:rsidR="00C66846" w:rsidRDefault="00C66846" w:rsidP="00C66846">
      <w:pPr>
        <w:tabs>
          <w:tab w:val="left" w:pos="1440"/>
          <w:tab w:val="left" w:pos="2127"/>
        </w:tabs>
        <w:ind w:left="1418"/>
        <w:jc w:val="both"/>
        <w:rPr>
          <w:rFonts w:ascii="Arial" w:hAnsi="Arial" w:cs="Arial"/>
          <w:sz w:val="22"/>
          <w:szCs w:val="22"/>
        </w:rPr>
      </w:pPr>
    </w:p>
    <w:p w:rsidR="00C66846" w:rsidRDefault="00C66846" w:rsidP="00C66846">
      <w:pPr>
        <w:tabs>
          <w:tab w:val="left" w:pos="1440"/>
          <w:tab w:val="left" w:pos="2127"/>
        </w:tabs>
        <w:ind w:left="1418"/>
        <w:jc w:val="both"/>
        <w:rPr>
          <w:rFonts w:ascii="Arial" w:hAnsi="Arial" w:cs="Arial"/>
          <w:sz w:val="22"/>
          <w:szCs w:val="22"/>
        </w:rPr>
      </w:pPr>
    </w:p>
    <w:p w:rsidR="00C66846" w:rsidRPr="00C66846" w:rsidRDefault="00C66846" w:rsidP="00C66846">
      <w:pPr>
        <w:tabs>
          <w:tab w:val="left" w:pos="1440"/>
          <w:tab w:val="left" w:pos="2127"/>
        </w:tabs>
        <w:ind w:left="1418"/>
        <w:jc w:val="both"/>
        <w:rPr>
          <w:rFonts w:ascii="Arial" w:hAnsi="Arial" w:cs="Arial"/>
          <w:sz w:val="22"/>
          <w:szCs w:val="22"/>
        </w:rPr>
      </w:pPr>
    </w:p>
    <w:p w:rsidR="00242F44" w:rsidRPr="00866BF3" w:rsidRDefault="00242F44" w:rsidP="00242F44">
      <w:pPr>
        <w:tabs>
          <w:tab w:val="left" w:pos="720"/>
          <w:tab w:val="left" w:pos="1440"/>
          <w:tab w:val="left" w:pos="2127"/>
        </w:tabs>
        <w:jc w:val="both"/>
        <w:rPr>
          <w:rFonts w:ascii="Arial" w:hAnsi="Arial" w:cs="Arial"/>
          <w:sz w:val="22"/>
          <w:szCs w:val="22"/>
          <w:u w:val="single"/>
        </w:rPr>
      </w:pPr>
    </w:p>
    <w:p w:rsidR="00242F44" w:rsidRPr="00866BF3" w:rsidRDefault="00242F44" w:rsidP="00242F44">
      <w:pPr>
        <w:tabs>
          <w:tab w:val="left" w:pos="720"/>
          <w:tab w:val="left" w:pos="1440"/>
          <w:tab w:val="left" w:pos="2127"/>
        </w:tabs>
        <w:jc w:val="both"/>
        <w:rPr>
          <w:rFonts w:ascii="Arial" w:hAnsi="Arial" w:cs="Arial"/>
          <w:sz w:val="22"/>
          <w:szCs w:val="22"/>
          <w:u w:val="single"/>
        </w:rPr>
      </w:pPr>
      <w:bookmarkStart w:id="0" w:name="OLE_LINK1"/>
      <w:r>
        <w:rPr>
          <w:rFonts w:ascii="Arial" w:hAnsi="Arial" w:cs="Arial"/>
          <w:sz w:val="22"/>
          <w:szCs w:val="22"/>
        </w:rPr>
        <w:lastRenderedPageBreak/>
        <w:t>13/11-12</w:t>
      </w:r>
      <w:r w:rsidRPr="00866BF3">
        <w:rPr>
          <w:rFonts w:ascii="Arial" w:hAnsi="Arial" w:cs="Arial"/>
          <w:sz w:val="22"/>
          <w:szCs w:val="22"/>
        </w:rPr>
        <w:tab/>
      </w:r>
      <w:bookmarkEnd w:id="0"/>
      <w:r>
        <w:rPr>
          <w:rFonts w:ascii="Arial" w:hAnsi="Arial" w:cs="Arial"/>
          <w:sz w:val="22"/>
          <w:szCs w:val="22"/>
          <w:u w:val="single"/>
        </w:rPr>
        <w:t>C</w:t>
      </w:r>
      <w:r w:rsidRPr="00866BF3">
        <w:rPr>
          <w:rFonts w:ascii="Arial" w:hAnsi="Arial" w:cs="Arial"/>
          <w:sz w:val="22"/>
          <w:szCs w:val="22"/>
          <w:u w:val="single"/>
        </w:rPr>
        <w:t xml:space="preserve">hair’s </w:t>
      </w:r>
      <w:r>
        <w:rPr>
          <w:rFonts w:ascii="Arial" w:hAnsi="Arial" w:cs="Arial"/>
          <w:sz w:val="22"/>
          <w:szCs w:val="22"/>
          <w:u w:val="single"/>
        </w:rPr>
        <w:t>Action</w:t>
      </w:r>
    </w:p>
    <w:p w:rsidR="00242F44" w:rsidRDefault="00242F44" w:rsidP="00242F44">
      <w:pPr>
        <w:tabs>
          <w:tab w:val="left" w:pos="720"/>
          <w:tab w:val="left" w:pos="1440"/>
          <w:tab w:val="left" w:pos="2127"/>
        </w:tabs>
        <w:ind w:left="360"/>
        <w:jc w:val="both"/>
        <w:rPr>
          <w:rFonts w:ascii="Arial" w:hAnsi="Arial" w:cs="Arial"/>
          <w:sz w:val="22"/>
          <w:szCs w:val="22"/>
          <w:u w:val="single"/>
        </w:rPr>
      </w:pPr>
    </w:p>
    <w:p w:rsidR="00242F44" w:rsidRPr="000572CA" w:rsidRDefault="00242F44" w:rsidP="00242F44">
      <w:pPr>
        <w:tabs>
          <w:tab w:val="left" w:pos="720"/>
          <w:tab w:val="left" w:pos="1440"/>
          <w:tab w:val="left" w:pos="2127"/>
        </w:tabs>
        <w:ind w:left="360"/>
        <w:jc w:val="both"/>
        <w:rPr>
          <w:rFonts w:ascii="Arial" w:hAnsi="Arial" w:cs="Arial"/>
          <w:sz w:val="22"/>
          <w:szCs w:val="22"/>
        </w:rPr>
      </w:pPr>
      <w:r w:rsidRPr="000572CA">
        <w:rPr>
          <w:rFonts w:ascii="Arial" w:hAnsi="Arial" w:cs="Arial"/>
          <w:sz w:val="22"/>
          <w:szCs w:val="22"/>
        </w:rPr>
        <w:tab/>
      </w:r>
      <w:r>
        <w:rPr>
          <w:rFonts w:ascii="Arial" w:hAnsi="Arial" w:cs="Arial"/>
          <w:sz w:val="22"/>
          <w:szCs w:val="22"/>
        </w:rPr>
        <w:tab/>
      </w:r>
      <w:r w:rsidRPr="000572CA">
        <w:rPr>
          <w:rFonts w:ascii="Arial" w:hAnsi="Arial" w:cs="Arial"/>
          <w:sz w:val="22"/>
          <w:szCs w:val="22"/>
        </w:rPr>
        <w:t>REPORT</w:t>
      </w:r>
      <w:r>
        <w:rPr>
          <w:rFonts w:ascii="Arial" w:hAnsi="Arial" w:cs="Arial"/>
          <w:sz w:val="22"/>
          <w:szCs w:val="22"/>
        </w:rPr>
        <w:t>ED</w:t>
      </w:r>
      <w:r w:rsidRPr="000572CA">
        <w:rPr>
          <w:rFonts w:ascii="Arial" w:hAnsi="Arial" w:cs="Arial"/>
          <w:sz w:val="22"/>
          <w:szCs w:val="22"/>
        </w:rPr>
        <w:t>:</w:t>
      </w:r>
    </w:p>
    <w:p w:rsidR="00242F44" w:rsidRPr="000572CA" w:rsidRDefault="00242F44" w:rsidP="00242F44">
      <w:pPr>
        <w:tabs>
          <w:tab w:val="left" w:pos="720"/>
          <w:tab w:val="left" w:pos="1440"/>
          <w:tab w:val="left" w:pos="2127"/>
        </w:tabs>
        <w:ind w:left="360"/>
        <w:jc w:val="both"/>
        <w:rPr>
          <w:rFonts w:ascii="Arial" w:hAnsi="Arial" w:cs="Arial"/>
          <w:sz w:val="22"/>
          <w:szCs w:val="22"/>
        </w:rPr>
      </w:pPr>
    </w:p>
    <w:p w:rsidR="00242F44" w:rsidRDefault="00242F44" w:rsidP="00242F44">
      <w:pPr>
        <w:pStyle w:val="Default"/>
        <w:numPr>
          <w:ilvl w:val="0"/>
          <w:numId w:val="1"/>
        </w:numPr>
        <w:ind w:left="2127" w:hanging="709"/>
        <w:rPr>
          <w:color w:val="auto"/>
          <w:sz w:val="22"/>
          <w:szCs w:val="22"/>
        </w:rPr>
      </w:pPr>
      <w:r>
        <w:rPr>
          <w:color w:val="auto"/>
          <w:sz w:val="22"/>
          <w:szCs w:val="22"/>
        </w:rPr>
        <w:t>That the Chair, acting on behalf of the Board, had agreed on the grounds of personal mitigating circumstances that a named student be assessed 100% by examination in two modules;</w:t>
      </w:r>
    </w:p>
    <w:p w:rsidR="00242F44" w:rsidRDefault="00242F44" w:rsidP="00242F44">
      <w:pPr>
        <w:pStyle w:val="Default"/>
        <w:ind w:left="1080"/>
        <w:rPr>
          <w:color w:val="auto"/>
          <w:sz w:val="22"/>
          <w:szCs w:val="22"/>
        </w:rPr>
      </w:pPr>
    </w:p>
    <w:p w:rsidR="00242F44" w:rsidRDefault="00242F44" w:rsidP="00242F44">
      <w:pPr>
        <w:pStyle w:val="Default"/>
        <w:numPr>
          <w:ilvl w:val="0"/>
          <w:numId w:val="1"/>
        </w:numPr>
        <w:ind w:left="2127" w:hanging="709"/>
        <w:rPr>
          <w:color w:val="auto"/>
          <w:sz w:val="22"/>
          <w:szCs w:val="22"/>
        </w:rPr>
      </w:pPr>
      <w:r>
        <w:rPr>
          <w:color w:val="auto"/>
          <w:sz w:val="22"/>
          <w:szCs w:val="22"/>
        </w:rPr>
        <w:t xml:space="preserve">That the Chair, acting on behalf of the Board, had approved a new CPD course in Optimising </w:t>
      </w:r>
      <w:proofErr w:type="spellStart"/>
      <w:r>
        <w:rPr>
          <w:color w:val="auto"/>
          <w:sz w:val="22"/>
          <w:szCs w:val="22"/>
        </w:rPr>
        <w:t>Glycaemic</w:t>
      </w:r>
      <w:proofErr w:type="spellEnd"/>
      <w:r>
        <w:rPr>
          <w:color w:val="auto"/>
          <w:sz w:val="22"/>
          <w:szCs w:val="22"/>
        </w:rPr>
        <w:t xml:space="preserve"> Control for introduction in April 2012 (</w:t>
      </w:r>
      <w:r w:rsidRPr="00C76D3C">
        <w:rPr>
          <w:color w:val="auto"/>
          <w:sz w:val="22"/>
          <w:szCs w:val="22"/>
          <w:u w:val="single"/>
        </w:rPr>
        <w:t>paper M&amp;CPD SC09/11-12 (revised 1</w:t>
      </w:r>
      <w:r>
        <w:rPr>
          <w:color w:val="auto"/>
          <w:sz w:val="22"/>
          <w:szCs w:val="22"/>
        </w:rPr>
        <w:t>).</w:t>
      </w:r>
    </w:p>
    <w:p w:rsidR="00242F44" w:rsidRDefault="00242F44" w:rsidP="00242F44">
      <w:pPr>
        <w:tabs>
          <w:tab w:val="left" w:pos="1418"/>
        </w:tabs>
        <w:ind w:left="1418"/>
        <w:jc w:val="both"/>
        <w:rPr>
          <w:rFonts w:ascii="Arial" w:hAnsi="Arial" w:cs="Arial"/>
          <w:sz w:val="22"/>
          <w:szCs w:val="22"/>
        </w:rPr>
      </w:pPr>
    </w:p>
    <w:p w:rsidR="00242F44" w:rsidRDefault="00242F44" w:rsidP="00242F44">
      <w:pPr>
        <w:rPr>
          <w:rFonts w:ascii="Arial" w:hAnsi="Arial" w:cs="Arial"/>
          <w:sz w:val="22"/>
          <w:szCs w:val="22"/>
          <w:u w:val="single"/>
        </w:rPr>
      </w:pPr>
      <w:r>
        <w:rPr>
          <w:rFonts w:ascii="Arial" w:hAnsi="Arial" w:cs="Arial"/>
          <w:sz w:val="22"/>
          <w:szCs w:val="22"/>
        </w:rPr>
        <w:t>14/11-12</w:t>
      </w:r>
      <w:r>
        <w:rPr>
          <w:rFonts w:ascii="Arial" w:hAnsi="Arial" w:cs="Arial"/>
          <w:sz w:val="22"/>
          <w:szCs w:val="22"/>
        </w:rPr>
        <w:tab/>
      </w:r>
      <w:r>
        <w:rPr>
          <w:rFonts w:ascii="Arial" w:hAnsi="Arial" w:cs="Arial"/>
          <w:sz w:val="22"/>
          <w:szCs w:val="22"/>
          <w:u w:val="single"/>
        </w:rPr>
        <w:t>Institutional Review</w:t>
      </w:r>
    </w:p>
    <w:p w:rsidR="00242F44" w:rsidRDefault="00242F44" w:rsidP="00242F44">
      <w:pPr>
        <w:rPr>
          <w:rFonts w:ascii="Arial" w:hAnsi="Arial" w:cs="Arial"/>
          <w:sz w:val="22"/>
          <w:szCs w:val="22"/>
          <w:u w:val="single"/>
        </w:rPr>
      </w:pPr>
    </w:p>
    <w:p w:rsidR="00242F44" w:rsidRDefault="00242F44" w:rsidP="00242F44">
      <w:pPr>
        <w:rPr>
          <w:rFonts w:ascii="Arial" w:hAnsi="Arial" w:cs="Arial"/>
          <w:sz w:val="22"/>
          <w:szCs w:val="22"/>
        </w:rPr>
      </w:pPr>
      <w:r>
        <w:rPr>
          <w:rFonts w:ascii="Arial" w:hAnsi="Arial" w:cs="Arial"/>
          <w:sz w:val="22"/>
          <w:szCs w:val="22"/>
        </w:rPr>
        <w:tab/>
      </w:r>
      <w:r>
        <w:rPr>
          <w:rFonts w:ascii="Arial" w:hAnsi="Arial" w:cs="Arial"/>
          <w:sz w:val="22"/>
          <w:szCs w:val="22"/>
        </w:rPr>
        <w:tab/>
        <w:t>CONSIDERED:</w:t>
      </w:r>
    </w:p>
    <w:p w:rsidR="00242F44" w:rsidRDefault="00242F44" w:rsidP="00242F44">
      <w:pPr>
        <w:rPr>
          <w:rFonts w:ascii="Arial" w:hAnsi="Arial" w:cs="Arial"/>
          <w:sz w:val="22"/>
          <w:szCs w:val="22"/>
        </w:rPr>
      </w:pPr>
    </w:p>
    <w:p w:rsidR="00242F44" w:rsidRPr="00196AF6" w:rsidRDefault="00242F44" w:rsidP="00242F44">
      <w:pPr>
        <w:pStyle w:val="Default"/>
        <w:numPr>
          <w:ilvl w:val="0"/>
          <w:numId w:val="2"/>
        </w:numPr>
        <w:ind w:left="2127" w:hanging="709"/>
        <w:rPr>
          <w:color w:val="auto"/>
          <w:sz w:val="22"/>
          <w:szCs w:val="22"/>
        </w:rPr>
      </w:pPr>
      <w:r>
        <w:rPr>
          <w:color w:val="auto"/>
          <w:sz w:val="22"/>
          <w:szCs w:val="22"/>
        </w:rPr>
        <w:t>the recommendation referred to the Board from the Institutional Review (</w:t>
      </w:r>
      <w:r w:rsidRPr="00D7751C">
        <w:rPr>
          <w:color w:val="auto"/>
          <w:sz w:val="22"/>
          <w:szCs w:val="22"/>
          <w:u w:val="single"/>
        </w:rPr>
        <w:t>paper BUGS 12/11-12</w:t>
      </w:r>
      <w:r>
        <w:rPr>
          <w:color w:val="auto"/>
          <w:sz w:val="22"/>
          <w:szCs w:val="22"/>
        </w:rPr>
        <w:t>);</w:t>
      </w:r>
    </w:p>
    <w:p w:rsidR="00242F44" w:rsidRDefault="00242F44" w:rsidP="00242F44">
      <w:pPr>
        <w:pStyle w:val="Default"/>
        <w:rPr>
          <w:color w:val="auto"/>
          <w:sz w:val="22"/>
          <w:szCs w:val="22"/>
          <w:u w:val="single"/>
        </w:rPr>
      </w:pPr>
    </w:p>
    <w:p w:rsidR="00242F44" w:rsidRDefault="00242F44" w:rsidP="00242F44">
      <w:pPr>
        <w:pStyle w:val="Default"/>
        <w:numPr>
          <w:ilvl w:val="0"/>
          <w:numId w:val="2"/>
        </w:numPr>
        <w:ind w:firstLine="338"/>
        <w:rPr>
          <w:color w:val="auto"/>
          <w:sz w:val="22"/>
          <w:szCs w:val="22"/>
        </w:rPr>
      </w:pPr>
      <w:r>
        <w:rPr>
          <w:color w:val="auto"/>
          <w:sz w:val="22"/>
          <w:szCs w:val="22"/>
        </w:rPr>
        <w:t>the thematic reports from the Institutional Review (</w:t>
      </w:r>
      <w:r w:rsidRPr="00D7751C">
        <w:rPr>
          <w:color w:val="auto"/>
          <w:sz w:val="22"/>
          <w:szCs w:val="22"/>
          <w:u w:val="single"/>
        </w:rPr>
        <w:t>papers TLR 73-</w:t>
      </w:r>
    </w:p>
    <w:p w:rsidR="00242F44" w:rsidRPr="0047087D" w:rsidRDefault="00242F44" w:rsidP="00242F44">
      <w:pPr>
        <w:pStyle w:val="Default"/>
        <w:ind w:left="2127"/>
        <w:rPr>
          <w:color w:val="auto"/>
          <w:sz w:val="22"/>
          <w:szCs w:val="22"/>
        </w:rPr>
      </w:pPr>
      <w:r w:rsidRPr="00D7751C">
        <w:rPr>
          <w:color w:val="auto"/>
          <w:sz w:val="22"/>
          <w:szCs w:val="22"/>
          <w:u w:val="single"/>
        </w:rPr>
        <w:t>87/11-12</w:t>
      </w:r>
      <w:r>
        <w:rPr>
          <w:color w:val="auto"/>
          <w:sz w:val="22"/>
          <w:szCs w:val="22"/>
        </w:rPr>
        <w:t>);</w:t>
      </w:r>
    </w:p>
    <w:p w:rsidR="00242F44" w:rsidRPr="0047087D" w:rsidRDefault="00242F44" w:rsidP="00242F44">
      <w:pPr>
        <w:pStyle w:val="Default"/>
        <w:rPr>
          <w:color w:val="auto"/>
          <w:sz w:val="22"/>
          <w:szCs w:val="22"/>
        </w:rPr>
      </w:pPr>
    </w:p>
    <w:p w:rsidR="00242F44" w:rsidRDefault="00242F44" w:rsidP="00242F44">
      <w:pPr>
        <w:pStyle w:val="Default"/>
        <w:numPr>
          <w:ilvl w:val="0"/>
          <w:numId w:val="2"/>
        </w:numPr>
        <w:ind w:left="2127" w:hanging="709"/>
        <w:rPr>
          <w:color w:val="auto"/>
          <w:sz w:val="22"/>
          <w:szCs w:val="22"/>
        </w:rPr>
      </w:pPr>
      <w:proofErr w:type="gramStart"/>
      <w:r>
        <w:rPr>
          <w:color w:val="auto"/>
          <w:sz w:val="22"/>
          <w:szCs w:val="22"/>
        </w:rPr>
        <w:t>information</w:t>
      </w:r>
      <w:proofErr w:type="gramEnd"/>
      <w:r>
        <w:rPr>
          <w:color w:val="auto"/>
          <w:sz w:val="22"/>
          <w:szCs w:val="22"/>
        </w:rPr>
        <w:t xml:space="preserve"> regarding the Committee process following the first phase of Institutional Review (</w:t>
      </w:r>
      <w:r w:rsidRPr="00AD7A03">
        <w:rPr>
          <w:color w:val="auto"/>
          <w:sz w:val="22"/>
          <w:szCs w:val="22"/>
          <w:u w:val="single"/>
        </w:rPr>
        <w:t>paper BUGS 13/11-12</w:t>
      </w:r>
      <w:r>
        <w:rPr>
          <w:color w:val="auto"/>
          <w:sz w:val="22"/>
          <w:szCs w:val="22"/>
        </w:rPr>
        <w:t>).</w:t>
      </w:r>
    </w:p>
    <w:p w:rsidR="00242F44" w:rsidRDefault="00242F44" w:rsidP="00242F44">
      <w:pPr>
        <w:pStyle w:val="ListParagraph"/>
      </w:pPr>
    </w:p>
    <w:p w:rsidR="00242F44" w:rsidRDefault="00242F44" w:rsidP="00242F44">
      <w:pPr>
        <w:pStyle w:val="Default"/>
        <w:ind w:left="1418"/>
        <w:rPr>
          <w:color w:val="auto"/>
          <w:sz w:val="22"/>
          <w:szCs w:val="22"/>
        </w:rPr>
      </w:pPr>
      <w:r>
        <w:rPr>
          <w:color w:val="auto"/>
          <w:sz w:val="22"/>
          <w:szCs w:val="22"/>
        </w:rPr>
        <w:t>RESOLVED:</w:t>
      </w:r>
    </w:p>
    <w:p w:rsidR="00242F44" w:rsidRDefault="00242F44" w:rsidP="00242F44">
      <w:pPr>
        <w:pStyle w:val="Default"/>
        <w:ind w:left="1418"/>
        <w:rPr>
          <w:color w:val="auto"/>
          <w:sz w:val="22"/>
          <w:szCs w:val="22"/>
        </w:rPr>
      </w:pPr>
    </w:p>
    <w:p w:rsidR="00242F44" w:rsidRDefault="00242F44" w:rsidP="00C66846">
      <w:pPr>
        <w:pStyle w:val="Default"/>
        <w:numPr>
          <w:ilvl w:val="0"/>
          <w:numId w:val="6"/>
        </w:numPr>
        <w:ind w:left="2127" w:hanging="709"/>
        <w:rPr>
          <w:color w:val="auto"/>
          <w:sz w:val="22"/>
          <w:szCs w:val="22"/>
        </w:rPr>
      </w:pPr>
      <w:r>
        <w:rPr>
          <w:color w:val="auto"/>
          <w:sz w:val="22"/>
          <w:szCs w:val="22"/>
        </w:rPr>
        <w:t>that the Chair be asked to clarify the role of the Board in relation  to the recommendations arising from the Institutional Review, with a view to coordinating procedure with the Board of Graduate Studies and the Academic Quality and Standards Committee;</w:t>
      </w:r>
    </w:p>
    <w:p w:rsidR="00242F44" w:rsidRDefault="00242F44" w:rsidP="00242F44">
      <w:pPr>
        <w:pStyle w:val="Default"/>
        <w:ind w:left="1778"/>
        <w:rPr>
          <w:color w:val="auto"/>
          <w:sz w:val="22"/>
          <w:szCs w:val="22"/>
        </w:rPr>
      </w:pPr>
    </w:p>
    <w:p w:rsidR="00242F44" w:rsidRDefault="00242F44" w:rsidP="00C66846">
      <w:pPr>
        <w:pStyle w:val="Default"/>
        <w:numPr>
          <w:ilvl w:val="0"/>
          <w:numId w:val="6"/>
        </w:numPr>
        <w:ind w:left="2127" w:hanging="687"/>
        <w:rPr>
          <w:color w:val="auto"/>
          <w:sz w:val="22"/>
          <w:szCs w:val="22"/>
        </w:rPr>
      </w:pPr>
      <w:r>
        <w:rPr>
          <w:color w:val="auto"/>
          <w:sz w:val="22"/>
          <w:szCs w:val="22"/>
        </w:rPr>
        <w:t>that following this clarification, the Chair should invite appropriate members of the Board to join a sub-group to consider those issues that the Board should keep under review;</w:t>
      </w:r>
    </w:p>
    <w:p w:rsidR="00242F44" w:rsidRDefault="00242F44" w:rsidP="00242F44">
      <w:pPr>
        <w:pStyle w:val="ListParagraph"/>
      </w:pPr>
    </w:p>
    <w:p w:rsidR="00242F44" w:rsidRPr="001979D0" w:rsidRDefault="00242F44" w:rsidP="00C66846">
      <w:pPr>
        <w:pStyle w:val="Default"/>
        <w:numPr>
          <w:ilvl w:val="0"/>
          <w:numId w:val="6"/>
        </w:numPr>
        <w:ind w:left="2127" w:hanging="687"/>
        <w:rPr>
          <w:color w:val="auto"/>
          <w:sz w:val="22"/>
          <w:szCs w:val="22"/>
        </w:rPr>
      </w:pPr>
      <w:proofErr w:type="gramStart"/>
      <w:r w:rsidRPr="001979D0">
        <w:rPr>
          <w:color w:val="auto"/>
          <w:sz w:val="22"/>
          <w:szCs w:val="22"/>
        </w:rPr>
        <w:t>the</w:t>
      </w:r>
      <w:proofErr w:type="gramEnd"/>
      <w:r w:rsidRPr="001979D0">
        <w:rPr>
          <w:color w:val="auto"/>
          <w:sz w:val="22"/>
          <w:szCs w:val="22"/>
        </w:rPr>
        <w:t xml:space="preserve"> Language Centre </w:t>
      </w:r>
      <w:r>
        <w:rPr>
          <w:color w:val="auto"/>
          <w:sz w:val="22"/>
          <w:szCs w:val="22"/>
        </w:rPr>
        <w:t xml:space="preserve">be encouraged to bring forward proposals for new modules as recommended in </w:t>
      </w:r>
      <w:r w:rsidRPr="00DB2DA4">
        <w:rPr>
          <w:color w:val="auto"/>
          <w:sz w:val="22"/>
          <w:szCs w:val="22"/>
          <w:u w:val="single"/>
        </w:rPr>
        <w:t>paper BUGS 12/11-12</w:t>
      </w:r>
      <w:r>
        <w:rPr>
          <w:color w:val="auto"/>
          <w:sz w:val="22"/>
          <w:szCs w:val="22"/>
        </w:rPr>
        <w:t>.</w:t>
      </w:r>
    </w:p>
    <w:p w:rsidR="00242F44" w:rsidRDefault="00242F44" w:rsidP="00242F44">
      <w:pPr>
        <w:rPr>
          <w:rFonts w:ascii="Arial" w:hAnsi="Arial" w:cs="Arial"/>
          <w:sz w:val="22"/>
          <w:szCs w:val="22"/>
          <w:lang w:val="en-US"/>
        </w:rPr>
      </w:pPr>
    </w:p>
    <w:p w:rsidR="00242F44" w:rsidRDefault="00242F44" w:rsidP="00242F44">
      <w:pPr>
        <w:jc w:val="both"/>
        <w:rPr>
          <w:rFonts w:ascii="Arial" w:hAnsi="Arial" w:cs="Arial"/>
          <w:sz w:val="22"/>
          <w:szCs w:val="22"/>
          <w:u w:val="single"/>
          <w:lang w:val="en-US"/>
        </w:rPr>
      </w:pPr>
      <w:r>
        <w:rPr>
          <w:rFonts w:ascii="Arial" w:hAnsi="Arial" w:cs="Arial"/>
          <w:sz w:val="22"/>
          <w:szCs w:val="22"/>
        </w:rPr>
        <w:t>15/11-12</w:t>
      </w:r>
      <w:r>
        <w:rPr>
          <w:rFonts w:ascii="Arial" w:hAnsi="Arial" w:cs="Arial"/>
          <w:sz w:val="22"/>
          <w:szCs w:val="22"/>
        </w:rPr>
        <w:tab/>
      </w:r>
      <w:r>
        <w:rPr>
          <w:rFonts w:ascii="Arial" w:hAnsi="Arial" w:cs="Arial"/>
          <w:sz w:val="22"/>
          <w:szCs w:val="22"/>
          <w:u w:val="single"/>
          <w:lang w:val="en-US"/>
        </w:rPr>
        <w:t>New Courses of Study</w:t>
      </w:r>
    </w:p>
    <w:p w:rsidR="00242F44" w:rsidRDefault="00242F44" w:rsidP="00242F44">
      <w:pPr>
        <w:jc w:val="both"/>
        <w:rPr>
          <w:rFonts w:ascii="Arial" w:hAnsi="Arial" w:cs="Arial"/>
          <w:sz w:val="22"/>
          <w:szCs w:val="22"/>
          <w:lang w:val="en-US"/>
        </w:rPr>
      </w:pPr>
      <w:r>
        <w:rPr>
          <w:rFonts w:ascii="Arial" w:hAnsi="Arial" w:cs="Arial"/>
          <w:sz w:val="22"/>
          <w:szCs w:val="22"/>
          <w:lang w:val="en-US"/>
        </w:rPr>
        <w:tab/>
      </w:r>
    </w:p>
    <w:p w:rsidR="00242F44" w:rsidRDefault="00242F44" w:rsidP="00242F44">
      <w:pPr>
        <w:ind w:left="1418"/>
        <w:jc w:val="both"/>
        <w:rPr>
          <w:rFonts w:ascii="Arial" w:hAnsi="Arial" w:cs="Arial"/>
          <w:sz w:val="22"/>
          <w:szCs w:val="22"/>
          <w:lang w:val="en-US"/>
        </w:rPr>
      </w:pPr>
      <w:r>
        <w:rPr>
          <w:rFonts w:ascii="Arial" w:hAnsi="Arial" w:cs="Arial"/>
          <w:sz w:val="22"/>
          <w:szCs w:val="22"/>
          <w:lang w:val="en-US"/>
        </w:rPr>
        <w:t>CONSIDERED:</w:t>
      </w:r>
    </w:p>
    <w:p w:rsidR="00242F44" w:rsidRDefault="00242F44" w:rsidP="00242F44">
      <w:pPr>
        <w:pStyle w:val="Default"/>
        <w:rPr>
          <w:color w:val="auto"/>
          <w:sz w:val="22"/>
          <w:szCs w:val="22"/>
        </w:rPr>
      </w:pPr>
    </w:p>
    <w:p w:rsidR="00242F44" w:rsidRDefault="00242F44" w:rsidP="00242F44">
      <w:pPr>
        <w:pStyle w:val="Default"/>
        <w:numPr>
          <w:ilvl w:val="0"/>
          <w:numId w:val="3"/>
        </w:numPr>
        <w:ind w:left="2127" w:hanging="709"/>
        <w:rPr>
          <w:color w:val="auto"/>
          <w:sz w:val="22"/>
          <w:szCs w:val="22"/>
        </w:rPr>
      </w:pPr>
      <w:r>
        <w:rPr>
          <w:color w:val="auto"/>
          <w:sz w:val="22"/>
          <w:szCs w:val="22"/>
        </w:rPr>
        <w:t>a proposal from the Department of English and Comparative Literary Studies for a new course BA English and Theatre Studies with Intercalated Year for introduction in October 2013 (</w:t>
      </w:r>
      <w:r>
        <w:rPr>
          <w:color w:val="auto"/>
          <w:sz w:val="22"/>
          <w:szCs w:val="22"/>
          <w:u w:val="single"/>
        </w:rPr>
        <w:t>paper BUGS 14</w:t>
      </w:r>
      <w:r w:rsidRPr="00BA3823">
        <w:rPr>
          <w:color w:val="auto"/>
          <w:sz w:val="22"/>
          <w:szCs w:val="22"/>
          <w:u w:val="single"/>
        </w:rPr>
        <w:t>/11-12</w:t>
      </w:r>
      <w:r>
        <w:rPr>
          <w:color w:val="auto"/>
          <w:sz w:val="22"/>
          <w:szCs w:val="22"/>
        </w:rPr>
        <w:t>);</w:t>
      </w:r>
    </w:p>
    <w:p w:rsidR="00242F44" w:rsidRPr="00FA2CDD" w:rsidRDefault="00242F44" w:rsidP="00242F44">
      <w:pPr>
        <w:pStyle w:val="Default"/>
        <w:rPr>
          <w:color w:val="auto"/>
          <w:sz w:val="22"/>
          <w:szCs w:val="22"/>
        </w:rPr>
      </w:pPr>
    </w:p>
    <w:p w:rsidR="00242F44" w:rsidRDefault="00242F44" w:rsidP="00242F44">
      <w:pPr>
        <w:pStyle w:val="Default"/>
        <w:numPr>
          <w:ilvl w:val="0"/>
          <w:numId w:val="3"/>
        </w:numPr>
        <w:ind w:left="2127" w:hanging="709"/>
        <w:rPr>
          <w:color w:val="auto"/>
          <w:sz w:val="22"/>
          <w:szCs w:val="22"/>
        </w:rPr>
      </w:pPr>
      <w:r>
        <w:rPr>
          <w:color w:val="auto"/>
          <w:sz w:val="22"/>
          <w:szCs w:val="22"/>
        </w:rPr>
        <w:t>a proposal from</w:t>
      </w:r>
      <w:r w:rsidRPr="00FA2CDD">
        <w:rPr>
          <w:color w:val="auto"/>
          <w:sz w:val="22"/>
          <w:szCs w:val="22"/>
        </w:rPr>
        <w:t xml:space="preserve"> </w:t>
      </w:r>
      <w:r>
        <w:rPr>
          <w:color w:val="auto"/>
          <w:sz w:val="22"/>
          <w:szCs w:val="22"/>
        </w:rPr>
        <w:t>the Department of English and Comparative Literary Studies for a new course BA English Literature and Creative Writing with Intercalated Year for introduction in October 2013 (</w:t>
      </w:r>
      <w:r>
        <w:rPr>
          <w:color w:val="auto"/>
          <w:sz w:val="22"/>
          <w:szCs w:val="22"/>
          <w:u w:val="single"/>
        </w:rPr>
        <w:t>paper BUGS 15</w:t>
      </w:r>
      <w:r w:rsidRPr="00BA3823">
        <w:rPr>
          <w:color w:val="auto"/>
          <w:sz w:val="22"/>
          <w:szCs w:val="22"/>
          <w:u w:val="single"/>
        </w:rPr>
        <w:t>/11-12</w:t>
      </w:r>
      <w:r>
        <w:rPr>
          <w:color w:val="auto"/>
          <w:sz w:val="22"/>
          <w:szCs w:val="22"/>
          <w:u w:val="single"/>
        </w:rPr>
        <w:t>)</w:t>
      </w:r>
      <w:r>
        <w:rPr>
          <w:color w:val="auto"/>
          <w:sz w:val="22"/>
          <w:szCs w:val="22"/>
        </w:rPr>
        <w:t>;</w:t>
      </w:r>
    </w:p>
    <w:p w:rsidR="00242F44" w:rsidRDefault="00242F44" w:rsidP="00242F44">
      <w:pPr>
        <w:pStyle w:val="Default"/>
        <w:rPr>
          <w:color w:val="auto"/>
          <w:sz w:val="22"/>
          <w:szCs w:val="22"/>
        </w:rPr>
      </w:pPr>
    </w:p>
    <w:p w:rsidR="00242F44" w:rsidRDefault="00242F44" w:rsidP="00242F44">
      <w:pPr>
        <w:pStyle w:val="Default"/>
        <w:numPr>
          <w:ilvl w:val="0"/>
          <w:numId w:val="3"/>
        </w:numPr>
        <w:ind w:left="2127" w:hanging="709"/>
        <w:rPr>
          <w:color w:val="auto"/>
          <w:sz w:val="22"/>
          <w:szCs w:val="22"/>
        </w:rPr>
      </w:pPr>
      <w:r>
        <w:rPr>
          <w:color w:val="auto"/>
          <w:sz w:val="22"/>
          <w:szCs w:val="22"/>
        </w:rPr>
        <w:lastRenderedPageBreak/>
        <w:t>a proposal from the Department of Computer Science for a new course BSc Discrete Mathematics with Intercalated Year for introduction in September 2012 (</w:t>
      </w:r>
      <w:r>
        <w:rPr>
          <w:color w:val="auto"/>
          <w:sz w:val="22"/>
          <w:szCs w:val="22"/>
          <w:u w:val="single"/>
        </w:rPr>
        <w:t>paper SFS.5</w:t>
      </w:r>
      <w:r w:rsidRPr="00BA3823">
        <w:rPr>
          <w:color w:val="auto"/>
          <w:sz w:val="22"/>
          <w:szCs w:val="22"/>
          <w:u w:val="single"/>
        </w:rPr>
        <w:t>/11-12</w:t>
      </w:r>
      <w:r>
        <w:rPr>
          <w:color w:val="auto"/>
          <w:sz w:val="22"/>
          <w:szCs w:val="22"/>
        </w:rPr>
        <w:t>);</w:t>
      </w:r>
    </w:p>
    <w:p w:rsidR="00242F44" w:rsidRPr="00AB0D15" w:rsidRDefault="00242F44" w:rsidP="00242F44">
      <w:pPr>
        <w:pStyle w:val="Default"/>
        <w:rPr>
          <w:color w:val="auto"/>
          <w:sz w:val="22"/>
          <w:szCs w:val="22"/>
        </w:rPr>
      </w:pPr>
    </w:p>
    <w:p w:rsidR="00242F44" w:rsidRDefault="00242F44" w:rsidP="00242F44">
      <w:pPr>
        <w:pStyle w:val="Default"/>
        <w:numPr>
          <w:ilvl w:val="0"/>
          <w:numId w:val="3"/>
        </w:numPr>
        <w:ind w:left="2127" w:hanging="709"/>
        <w:rPr>
          <w:color w:val="auto"/>
          <w:sz w:val="22"/>
          <w:szCs w:val="22"/>
        </w:rPr>
      </w:pPr>
      <w:r>
        <w:rPr>
          <w:color w:val="auto"/>
          <w:sz w:val="22"/>
          <w:szCs w:val="22"/>
        </w:rPr>
        <w:t>a proposal from the Institute of Education for a new course BA Childhood, Education and Society for introduction in October 2012 (</w:t>
      </w:r>
      <w:r>
        <w:rPr>
          <w:color w:val="auto"/>
          <w:sz w:val="22"/>
          <w:szCs w:val="22"/>
          <w:u w:val="single"/>
        </w:rPr>
        <w:t>papers UFSS 19/11-12, UFSS 20/11-12, UFSS 21/11-12, UFSS 22/11-12, UFSS 23/11-12 and UFSS 24/11-12)</w:t>
      </w:r>
      <w:r>
        <w:rPr>
          <w:color w:val="auto"/>
          <w:sz w:val="22"/>
          <w:szCs w:val="22"/>
        </w:rPr>
        <w:t>;</w:t>
      </w:r>
    </w:p>
    <w:p w:rsidR="00242F44" w:rsidRPr="00AB0D15" w:rsidRDefault="00242F44" w:rsidP="00242F44">
      <w:pPr>
        <w:pStyle w:val="Default"/>
        <w:rPr>
          <w:color w:val="auto"/>
          <w:sz w:val="22"/>
          <w:szCs w:val="22"/>
        </w:rPr>
      </w:pPr>
    </w:p>
    <w:p w:rsidR="00242F44" w:rsidRPr="00AB0D15" w:rsidRDefault="00242F44" w:rsidP="00242F44">
      <w:pPr>
        <w:pStyle w:val="Default"/>
        <w:numPr>
          <w:ilvl w:val="0"/>
          <w:numId w:val="3"/>
        </w:numPr>
        <w:ind w:left="2127" w:hanging="567"/>
        <w:rPr>
          <w:color w:val="auto"/>
          <w:sz w:val="22"/>
          <w:szCs w:val="22"/>
        </w:rPr>
      </w:pPr>
      <w:r>
        <w:rPr>
          <w:color w:val="auto"/>
          <w:sz w:val="22"/>
          <w:szCs w:val="22"/>
        </w:rPr>
        <w:t>a proposal from the Centre for Lifelong Learning for a new course Open Studies Certificate in the Lifelong Learning Sector for introduction in September 2012 (</w:t>
      </w:r>
      <w:r>
        <w:rPr>
          <w:color w:val="auto"/>
          <w:sz w:val="22"/>
          <w:szCs w:val="22"/>
          <w:u w:val="single"/>
        </w:rPr>
        <w:t>paper UFSS.26/11-12)</w:t>
      </w:r>
    </w:p>
    <w:p w:rsidR="00242F44" w:rsidRPr="00AB0D15" w:rsidRDefault="00242F44" w:rsidP="00242F44">
      <w:pPr>
        <w:pStyle w:val="Default"/>
        <w:rPr>
          <w:color w:val="auto"/>
          <w:sz w:val="22"/>
          <w:szCs w:val="22"/>
        </w:rPr>
      </w:pPr>
    </w:p>
    <w:p w:rsidR="00242F44" w:rsidRDefault="00242F44" w:rsidP="00242F44">
      <w:pPr>
        <w:pStyle w:val="Default"/>
        <w:numPr>
          <w:ilvl w:val="0"/>
          <w:numId w:val="3"/>
        </w:numPr>
        <w:ind w:left="2127" w:hanging="567"/>
        <w:rPr>
          <w:color w:val="auto"/>
          <w:sz w:val="22"/>
          <w:szCs w:val="22"/>
        </w:rPr>
      </w:pPr>
      <w:r>
        <w:rPr>
          <w:color w:val="auto"/>
          <w:sz w:val="22"/>
          <w:szCs w:val="22"/>
        </w:rPr>
        <w:t>a proposal from Warwick Business School for a new course BSc Management (Undergraduate Partnership Programme) for introduction in October 2012 (</w:t>
      </w:r>
      <w:r>
        <w:rPr>
          <w:color w:val="auto"/>
          <w:sz w:val="22"/>
          <w:szCs w:val="22"/>
          <w:u w:val="single"/>
        </w:rPr>
        <w:t>papers UFSS 52/11-12 and UFSS 53/11-12)</w:t>
      </w:r>
      <w:r>
        <w:rPr>
          <w:color w:val="auto"/>
          <w:sz w:val="22"/>
          <w:szCs w:val="22"/>
        </w:rPr>
        <w:t>;</w:t>
      </w:r>
    </w:p>
    <w:p w:rsidR="00242F44" w:rsidRPr="00E81F88" w:rsidRDefault="00242F44" w:rsidP="00242F44">
      <w:pPr>
        <w:pStyle w:val="Default"/>
        <w:rPr>
          <w:color w:val="auto"/>
          <w:sz w:val="22"/>
          <w:szCs w:val="22"/>
        </w:rPr>
      </w:pPr>
    </w:p>
    <w:p w:rsidR="00242F44" w:rsidRDefault="00242F44" w:rsidP="00242F44">
      <w:pPr>
        <w:pStyle w:val="Default"/>
        <w:numPr>
          <w:ilvl w:val="0"/>
          <w:numId w:val="3"/>
        </w:numPr>
        <w:ind w:left="2127" w:hanging="567"/>
        <w:rPr>
          <w:color w:val="auto"/>
          <w:sz w:val="22"/>
          <w:szCs w:val="22"/>
        </w:rPr>
      </w:pPr>
      <w:r>
        <w:rPr>
          <w:color w:val="auto"/>
          <w:sz w:val="22"/>
          <w:szCs w:val="22"/>
        </w:rPr>
        <w:t>a proposal from the School of Law for a new course BA Law with   Humanities for introduction in October 2013 (</w:t>
      </w:r>
      <w:r w:rsidRPr="00B537B1">
        <w:rPr>
          <w:color w:val="auto"/>
          <w:sz w:val="22"/>
          <w:szCs w:val="22"/>
          <w:u w:val="single"/>
        </w:rPr>
        <w:t>paper</w:t>
      </w:r>
      <w:r>
        <w:rPr>
          <w:color w:val="auto"/>
          <w:sz w:val="22"/>
          <w:szCs w:val="22"/>
          <w:u w:val="single"/>
        </w:rPr>
        <w:t>s UFSS 55</w:t>
      </w:r>
      <w:r w:rsidRPr="00B537B1">
        <w:rPr>
          <w:color w:val="auto"/>
          <w:sz w:val="22"/>
          <w:szCs w:val="22"/>
          <w:u w:val="single"/>
        </w:rPr>
        <w:t>/11-12</w:t>
      </w:r>
      <w:r>
        <w:rPr>
          <w:color w:val="auto"/>
          <w:sz w:val="22"/>
          <w:szCs w:val="22"/>
          <w:u w:val="single"/>
        </w:rPr>
        <w:t xml:space="preserve"> and UFSS 56/11-12</w:t>
      </w:r>
      <w:r>
        <w:rPr>
          <w:color w:val="auto"/>
          <w:sz w:val="22"/>
          <w:szCs w:val="22"/>
        </w:rPr>
        <w:t>);</w:t>
      </w:r>
    </w:p>
    <w:p w:rsidR="00242F44" w:rsidRPr="00B537B1" w:rsidRDefault="00242F44" w:rsidP="00242F44">
      <w:pPr>
        <w:pStyle w:val="Default"/>
        <w:rPr>
          <w:color w:val="auto"/>
          <w:sz w:val="22"/>
          <w:szCs w:val="22"/>
        </w:rPr>
      </w:pPr>
    </w:p>
    <w:p w:rsidR="00242F44" w:rsidRDefault="00242F44" w:rsidP="00242F44">
      <w:pPr>
        <w:pStyle w:val="Default"/>
        <w:numPr>
          <w:ilvl w:val="0"/>
          <w:numId w:val="3"/>
        </w:numPr>
        <w:ind w:left="2127" w:hanging="567"/>
        <w:rPr>
          <w:color w:val="auto"/>
          <w:sz w:val="22"/>
          <w:szCs w:val="22"/>
        </w:rPr>
      </w:pPr>
      <w:r>
        <w:rPr>
          <w:color w:val="auto"/>
          <w:sz w:val="22"/>
          <w:szCs w:val="22"/>
        </w:rPr>
        <w:t>a proposal from the School of Law for a new course BA Law with Social Sciences for introduction in October 2013 (</w:t>
      </w:r>
      <w:r>
        <w:rPr>
          <w:color w:val="auto"/>
          <w:sz w:val="22"/>
          <w:szCs w:val="22"/>
          <w:u w:val="single"/>
        </w:rPr>
        <w:t>papers UFSS 57</w:t>
      </w:r>
      <w:r w:rsidRPr="00B537B1">
        <w:rPr>
          <w:color w:val="auto"/>
          <w:sz w:val="22"/>
          <w:szCs w:val="22"/>
          <w:u w:val="single"/>
        </w:rPr>
        <w:t>/11-12</w:t>
      </w:r>
      <w:r>
        <w:rPr>
          <w:color w:val="auto"/>
          <w:sz w:val="22"/>
          <w:szCs w:val="22"/>
          <w:u w:val="single"/>
        </w:rPr>
        <w:t xml:space="preserve"> and UFSS 58/11-12</w:t>
      </w:r>
      <w:r w:rsidRPr="00B537B1">
        <w:rPr>
          <w:color w:val="auto"/>
          <w:sz w:val="22"/>
          <w:szCs w:val="22"/>
          <w:u w:val="single"/>
        </w:rPr>
        <w:t>, attached</w:t>
      </w:r>
      <w:r>
        <w:rPr>
          <w:color w:val="auto"/>
          <w:sz w:val="22"/>
          <w:szCs w:val="22"/>
        </w:rPr>
        <w:t>);</w:t>
      </w:r>
    </w:p>
    <w:p w:rsidR="00242F44" w:rsidRDefault="00242F44" w:rsidP="00242F44">
      <w:pPr>
        <w:pStyle w:val="ListParagraph"/>
      </w:pPr>
    </w:p>
    <w:p w:rsidR="00242F44" w:rsidRPr="00F00B45" w:rsidRDefault="00242F44" w:rsidP="00242F44">
      <w:pPr>
        <w:pStyle w:val="Default"/>
        <w:numPr>
          <w:ilvl w:val="0"/>
          <w:numId w:val="3"/>
        </w:numPr>
        <w:ind w:left="2127" w:hanging="567"/>
        <w:rPr>
          <w:color w:val="auto"/>
          <w:sz w:val="22"/>
          <w:szCs w:val="22"/>
        </w:rPr>
      </w:pPr>
      <w:proofErr w:type="gramStart"/>
      <w:r>
        <w:rPr>
          <w:color w:val="auto"/>
          <w:sz w:val="22"/>
          <w:szCs w:val="22"/>
        </w:rPr>
        <w:t>a</w:t>
      </w:r>
      <w:proofErr w:type="gramEnd"/>
      <w:r w:rsidRPr="00F00B45">
        <w:rPr>
          <w:color w:val="auto"/>
          <w:sz w:val="22"/>
          <w:szCs w:val="22"/>
        </w:rPr>
        <w:t xml:space="preserve"> proposal from the Department of Philosophy for a new course BA Philosophy and Literature with Intercalated Year for introduction in October 2012 (</w:t>
      </w:r>
      <w:r w:rsidRPr="00F00B45">
        <w:rPr>
          <w:color w:val="auto"/>
          <w:sz w:val="22"/>
          <w:szCs w:val="22"/>
          <w:u w:val="single"/>
        </w:rPr>
        <w:t>paper AUSC.09/11-12 (2</w:t>
      </w:r>
      <w:r w:rsidRPr="00F00B45">
        <w:rPr>
          <w:color w:val="auto"/>
          <w:sz w:val="22"/>
          <w:szCs w:val="22"/>
        </w:rPr>
        <w:t>))</w:t>
      </w:r>
      <w:r>
        <w:rPr>
          <w:color w:val="auto"/>
          <w:sz w:val="22"/>
          <w:szCs w:val="22"/>
        </w:rPr>
        <w:t>.</w:t>
      </w:r>
    </w:p>
    <w:p w:rsidR="00242F44" w:rsidRDefault="00242F44" w:rsidP="00242F44">
      <w:pPr>
        <w:jc w:val="both"/>
        <w:rPr>
          <w:rFonts w:ascii="Arial" w:hAnsi="Arial" w:cs="Arial"/>
          <w:sz w:val="22"/>
          <w:szCs w:val="22"/>
          <w:lang w:val="en-US"/>
        </w:rPr>
      </w:pPr>
    </w:p>
    <w:p w:rsidR="00242F44" w:rsidRPr="00B26748" w:rsidRDefault="00242F44" w:rsidP="00242F44">
      <w:pPr>
        <w:jc w:val="both"/>
        <w:rPr>
          <w:rFonts w:ascii="Arial" w:hAnsi="Arial" w:cs="Arial"/>
          <w:sz w:val="22"/>
          <w:szCs w:val="22"/>
          <w:lang w:val="en-US"/>
        </w:rPr>
      </w:pPr>
    </w:p>
    <w:p w:rsidR="00242F44" w:rsidRDefault="00242F44" w:rsidP="00242F44">
      <w:pPr>
        <w:tabs>
          <w:tab w:val="num" w:pos="1276"/>
        </w:tabs>
        <w:rPr>
          <w:rFonts w:ascii="Arial" w:hAnsi="Arial" w:cs="Arial"/>
          <w:sz w:val="22"/>
          <w:szCs w:val="22"/>
        </w:rPr>
      </w:pPr>
      <w:r>
        <w:rPr>
          <w:rFonts w:ascii="Arial" w:hAnsi="Arial" w:cs="Arial"/>
          <w:sz w:val="22"/>
          <w:szCs w:val="22"/>
        </w:rPr>
        <w:tab/>
      </w:r>
      <w:r>
        <w:rPr>
          <w:rFonts w:ascii="Arial" w:hAnsi="Arial" w:cs="Arial"/>
          <w:sz w:val="22"/>
          <w:szCs w:val="22"/>
        </w:rPr>
        <w:tab/>
        <w:t>RESOLVED:</w:t>
      </w:r>
    </w:p>
    <w:p w:rsidR="00242F44" w:rsidRDefault="00242F44" w:rsidP="00242F44">
      <w:pPr>
        <w:tabs>
          <w:tab w:val="num" w:pos="1276"/>
        </w:tabs>
        <w:ind w:left="1276" w:hanging="1276"/>
        <w:rPr>
          <w:rFonts w:ascii="Arial" w:hAnsi="Arial" w:cs="Arial"/>
          <w:sz w:val="22"/>
          <w:szCs w:val="22"/>
        </w:rPr>
      </w:pPr>
    </w:p>
    <w:p w:rsidR="00242F44" w:rsidRDefault="00242F44" w:rsidP="00242F44">
      <w:pPr>
        <w:pStyle w:val="Default"/>
        <w:numPr>
          <w:ilvl w:val="0"/>
          <w:numId w:val="4"/>
        </w:numPr>
        <w:ind w:left="2127" w:hanging="567"/>
        <w:rPr>
          <w:color w:val="auto"/>
          <w:sz w:val="22"/>
          <w:szCs w:val="22"/>
        </w:rPr>
      </w:pPr>
      <w:r>
        <w:rPr>
          <w:sz w:val="22"/>
          <w:szCs w:val="22"/>
        </w:rPr>
        <w:t>t</w:t>
      </w:r>
      <w:r w:rsidRPr="006E1906">
        <w:rPr>
          <w:sz w:val="22"/>
          <w:szCs w:val="22"/>
        </w:rPr>
        <w:t xml:space="preserve">hat </w:t>
      </w:r>
      <w:r>
        <w:rPr>
          <w:color w:val="auto"/>
          <w:sz w:val="22"/>
          <w:szCs w:val="22"/>
        </w:rPr>
        <w:t xml:space="preserve">the proposal from the Department of English and Comparative Literary Studies for a new course BA English and Theatre Studies with Intercalated Year as set out in </w:t>
      </w:r>
      <w:r>
        <w:rPr>
          <w:color w:val="auto"/>
          <w:sz w:val="22"/>
          <w:szCs w:val="22"/>
          <w:u w:val="single"/>
        </w:rPr>
        <w:t>paper BUGS 14</w:t>
      </w:r>
      <w:r w:rsidRPr="00BA3823">
        <w:rPr>
          <w:color w:val="auto"/>
          <w:sz w:val="22"/>
          <w:szCs w:val="22"/>
          <w:u w:val="single"/>
        </w:rPr>
        <w:t>/11-12</w:t>
      </w:r>
      <w:r>
        <w:rPr>
          <w:color w:val="auto"/>
          <w:sz w:val="22"/>
          <w:szCs w:val="22"/>
        </w:rPr>
        <w:t xml:space="preserve"> be approved, subject to the correction of the degree title on page 1 to include “…with Intercalated Year”;</w:t>
      </w:r>
    </w:p>
    <w:p w:rsidR="00242F44" w:rsidRDefault="00242F44" w:rsidP="00242F44">
      <w:pPr>
        <w:pStyle w:val="Default"/>
        <w:ind w:left="2127"/>
        <w:rPr>
          <w:color w:val="auto"/>
          <w:sz w:val="22"/>
          <w:szCs w:val="22"/>
        </w:rPr>
      </w:pPr>
    </w:p>
    <w:p w:rsidR="00242F44" w:rsidRDefault="00242F44" w:rsidP="00242F44">
      <w:pPr>
        <w:pStyle w:val="Default"/>
        <w:numPr>
          <w:ilvl w:val="0"/>
          <w:numId w:val="4"/>
        </w:numPr>
        <w:ind w:left="2127" w:hanging="567"/>
        <w:rPr>
          <w:color w:val="auto"/>
          <w:sz w:val="22"/>
          <w:szCs w:val="22"/>
        </w:rPr>
      </w:pPr>
      <w:r>
        <w:rPr>
          <w:sz w:val="22"/>
          <w:szCs w:val="22"/>
        </w:rPr>
        <w:t xml:space="preserve">that </w:t>
      </w:r>
      <w:r w:rsidRPr="006E1906">
        <w:rPr>
          <w:sz w:val="22"/>
          <w:szCs w:val="22"/>
        </w:rPr>
        <w:t xml:space="preserve">the </w:t>
      </w:r>
      <w:r>
        <w:rPr>
          <w:color w:val="auto"/>
          <w:sz w:val="22"/>
          <w:szCs w:val="22"/>
        </w:rPr>
        <w:t xml:space="preserve"> proposal from</w:t>
      </w:r>
      <w:r w:rsidRPr="00FA2CDD">
        <w:rPr>
          <w:color w:val="auto"/>
          <w:sz w:val="22"/>
          <w:szCs w:val="22"/>
        </w:rPr>
        <w:t xml:space="preserve"> </w:t>
      </w:r>
      <w:r>
        <w:rPr>
          <w:color w:val="auto"/>
          <w:sz w:val="22"/>
          <w:szCs w:val="22"/>
        </w:rPr>
        <w:t xml:space="preserve">the Department of English and Comparative Literary Studies for a new course BA English Literature and Creative Writing with Intercalated Year as set out in </w:t>
      </w:r>
      <w:r>
        <w:rPr>
          <w:color w:val="auto"/>
          <w:sz w:val="22"/>
          <w:szCs w:val="22"/>
          <w:u w:val="single"/>
        </w:rPr>
        <w:t>paper BUGS 15</w:t>
      </w:r>
      <w:r w:rsidRPr="00BA3823">
        <w:rPr>
          <w:color w:val="auto"/>
          <w:sz w:val="22"/>
          <w:szCs w:val="22"/>
          <w:u w:val="single"/>
        </w:rPr>
        <w:t>/11-12</w:t>
      </w:r>
      <w:r>
        <w:rPr>
          <w:color w:val="auto"/>
          <w:sz w:val="22"/>
          <w:szCs w:val="22"/>
        </w:rPr>
        <w:t xml:space="preserve"> be approved, subject to the correction of the degree title on page 1 to include “...with Intercalated Year”;</w:t>
      </w:r>
    </w:p>
    <w:p w:rsidR="00242F44" w:rsidRDefault="00242F44" w:rsidP="00242F44">
      <w:pPr>
        <w:pStyle w:val="Default"/>
        <w:rPr>
          <w:color w:val="auto"/>
          <w:sz w:val="22"/>
          <w:szCs w:val="22"/>
        </w:rPr>
      </w:pPr>
    </w:p>
    <w:p w:rsidR="00242F44" w:rsidRDefault="00242F44" w:rsidP="00242F44">
      <w:pPr>
        <w:pStyle w:val="Default"/>
        <w:numPr>
          <w:ilvl w:val="0"/>
          <w:numId w:val="4"/>
        </w:numPr>
        <w:ind w:left="2127" w:hanging="567"/>
        <w:rPr>
          <w:color w:val="auto"/>
          <w:sz w:val="22"/>
          <w:szCs w:val="22"/>
        </w:rPr>
      </w:pPr>
      <w:r>
        <w:rPr>
          <w:color w:val="auto"/>
          <w:sz w:val="22"/>
          <w:szCs w:val="22"/>
        </w:rPr>
        <w:t>that the proposal from the Department of Computer Science for a new course BSc Discrete Mathematics with Intercalated Year as set out in (</w:t>
      </w:r>
      <w:r>
        <w:rPr>
          <w:color w:val="auto"/>
          <w:sz w:val="22"/>
          <w:szCs w:val="22"/>
          <w:u w:val="single"/>
        </w:rPr>
        <w:t>paper SFS.5</w:t>
      </w:r>
      <w:r w:rsidRPr="00BA3823">
        <w:rPr>
          <w:color w:val="auto"/>
          <w:sz w:val="22"/>
          <w:szCs w:val="22"/>
          <w:u w:val="single"/>
        </w:rPr>
        <w:t>/11-12</w:t>
      </w:r>
      <w:r>
        <w:rPr>
          <w:color w:val="auto"/>
          <w:sz w:val="22"/>
          <w:szCs w:val="22"/>
        </w:rPr>
        <w:t>) be approved;</w:t>
      </w:r>
    </w:p>
    <w:p w:rsidR="00242F44" w:rsidRDefault="00242F44" w:rsidP="00242F44">
      <w:pPr>
        <w:pStyle w:val="Default"/>
        <w:rPr>
          <w:color w:val="auto"/>
          <w:sz w:val="22"/>
          <w:szCs w:val="22"/>
        </w:rPr>
      </w:pPr>
    </w:p>
    <w:p w:rsidR="00242F44" w:rsidRDefault="00242F44" w:rsidP="00242F44">
      <w:pPr>
        <w:pStyle w:val="Default"/>
        <w:numPr>
          <w:ilvl w:val="0"/>
          <w:numId w:val="4"/>
        </w:numPr>
        <w:ind w:left="2127" w:hanging="567"/>
        <w:rPr>
          <w:color w:val="auto"/>
          <w:sz w:val="22"/>
          <w:szCs w:val="22"/>
        </w:rPr>
      </w:pPr>
      <w:r>
        <w:rPr>
          <w:color w:val="auto"/>
          <w:sz w:val="22"/>
          <w:szCs w:val="22"/>
        </w:rPr>
        <w:t xml:space="preserve">that the proposal from the Institute of Education for a new course BA Childhood, Education and Society as set out in </w:t>
      </w:r>
      <w:r>
        <w:rPr>
          <w:color w:val="auto"/>
          <w:sz w:val="22"/>
          <w:szCs w:val="22"/>
          <w:u w:val="single"/>
        </w:rPr>
        <w:t>papers UFSS 19/11-12, UFSS 20/11-12, UFSS 21/11-12, UFSS 22/11-12, UFSS 23/11-12 and UFSS 24/11-12</w:t>
      </w:r>
      <w:r>
        <w:rPr>
          <w:color w:val="auto"/>
          <w:sz w:val="22"/>
          <w:szCs w:val="22"/>
        </w:rPr>
        <w:t xml:space="preserve"> be approved,  subject to clarification of the examination weightings given in section 7 of </w:t>
      </w:r>
      <w:r w:rsidRPr="005B6779">
        <w:rPr>
          <w:color w:val="auto"/>
          <w:sz w:val="22"/>
          <w:szCs w:val="22"/>
          <w:u w:val="single"/>
        </w:rPr>
        <w:t>paper UFSS 19/11-12</w:t>
      </w:r>
      <w:r>
        <w:rPr>
          <w:color w:val="auto"/>
          <w:sz w:val="22"/>
          <w:szCs w:val="22"/>
        </w:rPr>
        <w:t>;</w:t>
      </w:r>
    </w:p>
    <w:p w:rsidR="00242F44" w:rsidRDefault="00242F44" w:rsidP="00242F44">
      <w:pPr>
        <w:pStyle w:val="Default"/>
        <w:rPr>
          <w:color w:val="auto"/>
          <w:sz w:val="22"/>
          <w:szCs w:val="22"/>
        </w:rPr>
      </w:pPr>
    </w:p>
    <w:p w:rsidR="00242F44" w:rsidRDefault="00242F44" w:rsidP="00242F44">
      <w:pPr>
        <w:pStyle w:val="Default"/>
        <w:numPr>
          <w:ilvl w:val="0"/>
          <w:numId w:val="4"/>
        </w:numPr>
        <w:ind w:left="2127" w:hanging="567"/>
        <w:rPr>
          <w:color w:val="auto"/>
          <w:sz w:val="22"/>
          <w:szCs w:val="22"/>
        </w:rPr>
      </w:pPr>
      <w:r w:rsidRPr="00481C56">
        <w:rPr>
          <w:color w:val="auto"/>
          <w:sz w:val="22"/>
          <w:szCs w:val="22"/>
        </w:rPr>
        <w:lastRenderedPageBreak/>
        <w:t xml:space="preserve">that the proposal from the Centre for Lifelong Learning for a new course Open Studies Certificate in the Lifelong Learning Sector as set out in </w:t>
      </w:r>
      <w:r w:rsidRPr="00481C56">
        <w:rPr>
          <w:color w:val="auto"/>
          <w:sz w:val="22"/>
          <w:szCs w:val="22"/>
          <w:u w:val="single"/>
        </w:rPr>
        <w:t>paper UFSS.26/11-12)</w:t>
      </w:r>
      <w:r w:rsidRPr="00481C56">
        <w:rPr>
          <w:color w:val="auto"/>
          <w:sz w:val="22"/>
          <w:szCs w:val="22"/>
        </w:rPr>
        <w:t xml:space="preserve"> be approved </w:t>
      </w:r>
      <w:r>
        <w:rPr>
          <w:color w:val="auto"/>
          <w:sz w:val="22"/>
          <w:szCs w:val="22"/>
        </w:rPr>
        <w:t>subject to the following:</w:t>
      </w:r>
    </w:p>
    <w:p w:rsidR="00242F44" w:rsidRDefault="00242F44" w:rsidP="00242F44"/>
    <w:p w:rsidR="00242F44" w:rsidRDefault="00242F44" w:rsidP="00242F44">
      <w:pPr>
        <w:pStyle w:val="Default"/>
        <w:numPr>
          <w:ilvl w:val="0"/>
          <w:numId w:val="11"/>
        </w:numPr>
        <w:ind w:left="3261" w:hanging="1134"/>
        <w:rPr>
          <w:color w:val="auto"/>
          <w:sz w:val="22"/>
          <w:szCs w:val="22"/>
        </w:rPr>
      </w:pPr>
      <w:r>
        <w:rPr>
          <w:color w:val="auto"/>
          <w:sz w:val="22"/>
          <w:szCs w:val="22"/>
        </w:rPr>
        <w:t>it was noted that 36 CATS is not an approved module weight;</w:t>
      </w:r>
    </w:p>
    <w:p w:rsidR="00242F44" w:rsidRDefault="00242F44" w:rsidP="00242F44">
      <w:pPr>
        <w:pStyle w:val="Default"/>
        <w:numPr>
          <w:ilvl w:val="0"/>
          <w:numId w:val="11"/>
        </w:numPr>
        <w:ind w:left="3261" w:hanging="1134"/>
        <w:rPr>
          <w:color w:val="auto"/>
          <w:sz w:val="22"/>
          <w:szCs w:val="22"/>
        </w:rPr>
      </w:pPr>
      <w:r>
        <w:rPr>
          <w:color w:val="auto"/>
          <w:sz w:val="22"/>
          <w:szCs w:val="22"/>
        </w:rPr>
        <w:t>it was noted that a weight of 36 CATS was necessary in order to meet the requirements of the Further Education Teachers Qualification Regulations 2007;</w:t>
      </w:r>
    </w:p>
    <w:p w:rsidR="00242F44" w:rsidRPr="00C66846" w:rsidRDefault="00242F44" w:rsidP="00C66846">
      <w:pPr>
        <w:pStyle w:val="Default"/>
        <w:numPr>
          <w:ilvl w:val="0"/>
          <w:numId w:val="11"/>
        </w:numPr>
        <w:ind w:left="3261" w:hanging="1134"/>
        <w:rPr>
          <w:color w:val="auto"/>
          <w:sz w:val="22"/>
          <w:szCs w:val="22"/>
        </w:rPr>
      </w:pPr>
      <w:r>
        <w:rPr>
          <w:color w:val="auto"/>
          <w:sz w:val="22"/>
          <w:szCs w:val="22"/>
        </w:rPr>
        <w:t>that the proposal subsequently be referred to the Academic</w:t>
      </w:r>
      <w:r w:rsidRPr="00242F44">
        <w:rPr>
          <w:color w:val="auto"/>
          <w:sz w:val="22"/>
          <w:szCs w:val="22"/>
        </w:rPr>
        <w:t xml:space="preserve"> Quality and Standards Committee for approval of the 36 CATS weighting as an exceptional arrangement for this</w:t>
      </w:r>
      <w:r>
        <w:rPr>
          <w:color w:val="auto"/>
          <w:sz w:val="22"/>
          <w:szCs w:val="22"/>
        </w:rPr>
        <w:t xml:space="preserve"> </w:t>
      </w:r>
      <w:r w:rsidRPr="00242F44">
        <w:rPr>
          <w:color w:val="auto"/>
          <w:sz w:val="22"/>
          <w:szCs w:val="22"/>
        </w:rPr>
        <w:t xml:space="preserve">type of Open Studies Certificate; </w:t>
      </w:r>
    </w:p>
    <w:p w:rsidR="00242F44" w:rsidRPr="00481C56" w:rsidRDefault="00242F44" w:rsidP="00242F44">
      <w:pPr>
        <w:pStyle w:val="Default"/>
        <w:ind w:left="2127"/>
        <w:rPr>
          <w:color w:val="auto"/>
          <w:sz w:val="22"/>
          <w:szCs w:val="22"/>
        </w:rPr>
      </w:pPr>
    </w:p>
    <w:p w:rsidR="00242F44" w:rsidRDefault="00242F44" w:rsidP="00C66846">
      <w:pPr>
        <w:pStyle w:val="Default"/>
        <w:numPr>
          <w:ilvl w:val="0"/>
          <w:numId w:val="4"/>
        </w:numPr>
        <w:ind w:left="2127" w:hanging="567"/>
        <w:rPr>
          <w:color w:val="auto"/>
          <w:sz w:val="22"/>
          <w:szCs w:val="22"/>
        </w:rPr>
      </w:pPr>
      <w:r>
        <w:rPr>
          <w:color w:val="auto"/>
          <w:sz w:val="22"/>
          <w:szCs w:val="22"/>
        </w:rPr>
        <w:t xml:space="preserve">that the  proposal from Warwick Business School for a new course BSc Management (Undergraduate Partnership Programme) as set out in </w:t>
      </w:r>
      <w:r>
        <w:rPr>
          <w:color w:val="auto"/>
          <w:sz w:val="22"/>
          <w:szCs w:val="22"/>
          <w:u w:val="single"/>
        </w:rPr>
        <w:t>papers UFSS 52/11-12 and UFSS 53/11-12</w:t>
      </w:r>
      <w:r>
        <w:rPr>
          <w:color w:val="auto"/>
          <w:sz w:val="22"/>
          <w:szCs w:val="22"/>
        </w:rPr>
        <w:t xml:space="preserve"> be approved;</w:t>
      </w:r>
    </w:p>
    <w:p w:rsidR="00242F44" w:rsidRPr="00E81F88" w:rsidRDefault="00242F44" w:rsidP="00242F44">
      <w:pPr>
        <w:pStyle w:val="Default"/>
        <w:rPr>
          <w:color w:val="auto"/>
          <w:sz w:val="22"/>
          <w:szCs w:val="22"/>
        </w:rPr>
      </w:pPr>
    </w:p>
    <w:p w:rsidR="00242F44" w:rsidRDefault="00242F44" w:rsidP="00C66846">
      <w:pPr>
        <w:pStyle w:val="Default"/>
        <w:numPr>
          <w:ilvl w:val="0"/>
          <w:numId w:val="4"/>
        </w:numPr>
        <w:ind w:left="2127" w:hanging="567"/>
        <w:rPr>
          <w:color w:val="auto"/>
          <w:sz w:val="22"/>
          <w:szCs w:val="22"/>
        </w:rPr>
      </w:pPr>
      <w:r>
        <w:rPr>
          <w:color w:val="auto"/>
          <w:sz w:val="22"/>
          <w:szCs w:val="22"/>
        </w:rPr>
        <w:t xml:space="preserve">that the proposal from the School of Law for a new course BA Law with Humanities as set out in </w:t>
      </w:r>
      <w:r w:rsidRPr="00B537B1">
        <w:rPr>
          <w:color w:val="auto"/>
          <w:sz w:val="22"/>
          <w:szCs w:val="22"/>
          <w:u w:val="single"/>
        </w:rPr>
        <w:t>paper</w:t>
      </w:r>
      <w:r>
        <w:rPr>
          <w:color w:val="auto"/>
          <w:sz w:val="22"/>
          <w:szCs w:val="22"/>
          <w:u w:val="single"/>
        </w:rPr>
        <w:t>s UFSS 55</w:t>
      </w:r>
      <w:r w:rsidRPr="00B537B1">
        <w:rPr>
          <w:color w:val="auto"/>
          <w:sz w:val="22"/>
          <w:szCs w:val="22"/>
          <w:u w:val="single"/>
        </w:rPr>
        <w:t>/11-12</w:t>
      </w:r>
      <w:r>
        <w:rPr>
          <w:color w:val="auto"/>
          <w:sz w:val="22"/>
          <w:szCs w:val="22"/>
          <w:u w:val="single"/>
        </w:rPr>
        <w:t xml:space="preserve"> and UFSS 56/11-12</w:t>
      </w:r>
      <w:r>
        <w:rPr>
          <w:color w:val="auto"/>
          <w:sz w:val="22"/>
          <w:szCs w:val="22"/>
        </w:rPr>
        <w:t xml:space="preserve"> be approved, it being noted that the School of Law might consider the provision of Philosophy modules on this degree;</w:t>
      </w:r>
    </w:p>
    <w:p w:rsidR="00242F44" w:rsidRPr="00B537B1" w:rsidRDefault="00242F44" w:rsidP="00242F44">
      <w:pPr>
        <w:pStyle w:val="Default"/>
        <w:rPr>
          <w:color w:val="auto"/>
          <w:sz w:val="22"/>
          <w:szCs w:val="22"/>
        </w:rPr>
      </w:pPr>
    </w:p>
    <w:p w:rsidR="00242F44" w:rsidRDefault="00242F44" w:rsidP="00C66846">
      <w:pPr>
        <w:pStyle w:val="Default"/>
        <w:numPr>
          <w:ilvl w:val="0"/>
          <w:numId w:val="4"/>
        </w:numPr>
        <w:ind w:left="2127" w:hanging="567"/>
        <w:rPr>
          <w:color w:val="auto"/>
          <w:sz w:val="22"/>
          <w:szCs w:val="22"/>
        </w:rPr>
      </w:pPr>
      <w:r>
        <w:rPr>
          <w:color w:val="auto"/>
          <w:sz w:val="22"/>
          <w:szCs w:val="22"/>
        </w:rPr>
        <w:t xml:space="preserve">that the proposal from the School of Law for a new course BA Law with Social Sciences as set out in </w:t>
      </w:r>
      <w:r>
        <w:rPr>
          <w:color w:val="auto"/>
          <w:sz w:val="22"/>
          <w:szCs w:val="22"/>
          <w:u w:val="single"/>
        </w:rPr>
        <w:t>papers UFSS 57</w:t>
      </w:r>
      <w:r w:rsidRPr="00B537B1">
        <w:rPr>
          <w:color w:val="auto"/>
          <w:sz w:val="22"/>
          <w:szCs w:val="22"/>
          <w:u w:val="single"/>
        </w:rPr>
        <w:t>/11-12</w:t>
      </w:r>
      <w:r>
        <w:rPr>
          <w:color w:val="auto"/>
          <w:sz w:val="22"/>
          <w:szCs w:val="22"/>
          <w:u w:val="single"/>
        </w:rPr>
        <w:t xml:space="preserve"> and UFSS 58/11-12</w:t>
      </w:r>
      <w:r w:rsidRPr="00B537B1">
        <w:rPr>
          <w:color w:val="auto"/>
          <w:sz w:val="22"/>
          <w:szCs w:val="22"/>
          <w:u w:val="single"/>
        </w:rPr>
        <w:t>, attached</w:t>
      </w:r>
      <w:r>
        <w:rPr>
          <w:color w:val="auto"/>
          <w:sz w:val="22"/>
          <w:szCs w:val="22"/>
        </w:rPr>
        <w:t xml:space="preserve"> be approved;</w:t>
      </w:r>
    </w:p>
    <w:p w:rsidR="00242F44" w:rsidRDefault="00242F44" w:rsidP="00242F44">
      <w:pPr>
        <w:pStyle w:val="ListParagraph"/>
      </w:pPr>
    </w:p>
    <w:p w:rsidR="00242F44" w:rsidRDefault="00242F44" w:rsidP="00C66846">
      <w:pPr>
        <w:pStyle w:val="Default"/>
        <w:numPr>
          <w:ilvl w:val="0"/>
          <w:numId w:val="4"/>
        </w:numPr>
        <w:ind w:left="2127" w:hanging="567"/>
        <w:rPr>
          <w:color w:val="auto"/>
          <w:sz w:val="22"/>
          <w:szCs w:val="22"/>
        </w:rPr>
      </w:pPr>
      <w:r w:rsidRPr="001F3EDB">
        <w:rPr>
          <w:color w:val="auto"/>
          <w:sz w:val="22"/>
          <w:szCs w:val="22"/>
        </w:rPr>
        <w:t xml:space="preserve">That the proposal from the Department of Philosophy for a new course BA Philosophy and Literature with Intercalated Year as set out in </w:t>
      </w:r>
      <w:r w:rsidRPr="001F3EDB">
        <w:rPr>
          <w:color w:val="auto"/>
          <w:sz w:val="22"/>
          <w:szCs w:val="22"/>
          <w:u w:val="single"/>
        </w:rPr>
        <w:t>paper AUSC.09/11-12 (2)</w:t>
      </w:r>
      <w:r w:rsidRPr="001F3EDB">
        <w:rPr>
          <w:color w:val="auto"/>
          <w:sz w:val="22"/>
          <w:szCs w:val="22"/>
        </w:rPr>
        <w:t xml:space="preserve"> </w:t>
      </w:r>
      <w:r>
        <w:rPr>
          <w:color w:val="auto"/>
          <w:sz w:val="22"/>
          <w:szCs w:val="22"/>
        </w:rPr>
        <w:t xml:space="preserve">, </w:t>
      </w:r>
      <w:r w:rsidRPr="001F3EDB">
        <w:rPr>
          <w:color w:val="auto"/>
          <w:sz w:val="22"/>
          <w:szCs w:val="22"/>
        </w:rPr>
        <w:t>be approved</w:t>
      </w:r>
      <w:r>
        <w:rPr>
          <w:color w:val="auto"/>
          <w:sz w:val="22"/>
          <w:szCs w:val="22"/>
        </w:rPr>
        <w:t>;</w:t>
      </w:r>
    </w:p>
    <w:p w:rsidR="00242F44" w:rsidRDefault="00242F44" w:rsidP="00242F44">
      <w:pPr>
        <w:pStyle w:val="ListParagraph"/>
      </w:pPr>
    </w:p>
    <w:p w:rsidR="00242F44" w:rsidRPr="001F3EDB" w:rsidRDefault="00242F44" w:rsidP="00C66846">
      <w:pPr>
        <w:pStyle w:val="Default"/>
        <w:numPr>
          <w:ilvl w:val="0"/>
          <w:numId w:val="4"/>
        </w:numPr>
        <w:ind w:left="2127" w:hanging="567"/>
        <w:rPr>
          <w:color w:val="auto"/>
          <w:sz w:val="22"/>
          <w:szCs w:val="22"/>
        </w:rPr>
      </w:pPr>
      <w:proofErr w:type="gramStart"/>
      <w:r>
        <w:rPr>
          <w:color w:val="auto"/>
          <w:sz w:val="22"/>
          <w:szCs w:val="22"/>
        </w:rPr>
        <w:t>that</w:t>
      </w:r>
      <w:proofErr w:type="gramEnd"/>
      <w:r>
        <w:rPr>
          <w:color w:val="auto"/>
          <w:sz w:val="22"/>
          <w:szCs w:val="22"/>
        </w:rPr>
        <w:t xml:space="preserve"> the Board noted the particular difficulties in finding accommodation faced by students returning from intercalated years, and requested that the Chair should write to the Academic Registrar concerning the possibility that such students be given priority in the allocation of University accommodation.</w:t>
      </w:r>
    </w:p>
    <w:p w:rsidR="00242F44" w:rsidRDefault="00242F44" w:rsidP="00242F44">
      <w:pPr>
        <w:tabs>
          <w:tab w:val="num" w:pos="1276"/>
        </w:tabs>
        <w:ind w:left="1276" w:hanging="1276"/>
        <w:rPr>
          <w:rFonts w:ascii="Arial" w:hAnsi="Arial" w:cs="Arial"/>
          <w:sz w:val="22"/>
          <w:szCs w:val="22"/>
        </w:rPr>
      </w:pPr>
    </w:p>
    <w:p w:rsidR="00C66846" w:rsidRDefault="00C66846" w:rsidP="00242F44">
      <w:pPr>
        <w:tabs>
          <w:tab w:val="num" w:pos="1276"/>
        </w:tabs>
        <w:ind w:left="1276" w:hanging="1276"/>
        <w:rPr>
          <w:rFonts w:ascii="Arial" w:hAnsi="Arial" w:cs="Arial"/>
          <w:sz w:val="22"/>
          <w:szCs w:val="22"/>
        </w:rPr>
      </w:pPr>
    </w:p>
    <w:p w:rsidR="00242F44" w:rsidRPr="008B5881" w:rsidRDefault="00242F44" w:rsidP="00242F44">
      <w:pPr>
        <w:jc w:val="both"/>
        <w:rPr>
          <w:rFonts w:ascii="Arial" w:hAnsi="Arial" w:cs="Arial"/>
          <w:sz w:val="22"/>
          <w:szCs w:val="22"/>
          <w:lang w:val="en-US"/>
        </w:rPr>
      </w:pPr>
      <w:r>
        <w:rPr>
          <w:rFonts w:ascii="Arial" w:hAnsi="Arial" w:cs="Arial"/>
          <w:sz w:val="22"/>
          <w:szCs w:val="22"/>
        </w:rPr>
        <w:t>16/11-12</w:t>
      </w:r>
      <w:r w:rsidRPr="00BE680A">
        <w:rPr>
          <w:rFonts w:ascii="Arial" w:hAnsi="Arial" w:cs="Arial"/>
          <w:sz w:val="22"/>
          <w:szCs w:val="22"/>
        </w:rPr>
        <w:t xml:space="preserve"> </w:t>
      </w:r>
      <w:r w:rsidRPr="00BE680A">
        <w:rPr>
          <w:rFonts w:ascii="Arial" w:hAnsi="Arial" w:cs="Arial"/>
          <w:sz w:val="22"/>
          <w:szCs w:val="22"/>
        </w:rPr>
        <w:tab/>
      </w:r>
      <w:proofErr w:type="spellStart"/>
      <w:r>
        <w:rPr>
          <w:rFonts w:ascii="Arial" w:hAnsi="Arial" w:cs="Arial"/>
          <w:sz w:val="22"/>
          <w:szCs w:val="22"/>
          <w:u w:val="single"/>
        </w:rPr>
        <w:t>MBChB</w:t>
      </w:r>
      <w:proofErr w:type="spellEnd"/>
      <w:r>
        <w:rPr>
          <w:rFonts w:ascii="Arial" w:hAnsi="Arial" w:cs="Arial"/>
          <w:sz w:val="22"/>
          <w:szCs w:val="22"/>
          <w:u w:val="single"/>
        </w:rPr>
        <w:t xml:space="preserve"> Curriculum Review</w:t>
      </w:r>
      <w:r w:rsidRPr="008B5881">
        <w:rPr>
          <w:rFonts w:ascii="Arial" w:hAnsi="Arial" w:cs="Arial"/>
          <w:sz w:val="22"/>
          <w:szCs w:val="22"/>
          <w:u w:val="single"/>
        </w:rPr>
        <w:t xml:space="preserve"> </w:t>
      </w:r>
    </w:p>
    <w:p w:rsidR="00242F44" w:rsidRDefault="00242F44" w:rsidP="00242F44">
      <w:pPr>
        <w:ind w:left="709"/>
        <w:jc w:val="both"/>
        <w:rPr>
          <w:rFonts w:ascii="Arial" w:hAnsi="Arial" w:cs="Arial"/>
          <w:sz w:val="22"/>
          <w:szCs w:val="22"/>
          <w:lang w:val="en-US"/>
        </w:rPr>
      </w:pPr>
    </w:p>
    <w:p w:rsidR="00242F44" w:rsidRPr="00151AA4" w:rsidRDefault="00242F44" w:rsidP="00242F44">
      <w:pPr>
        <w:ind w:left="720" w:firstLine="720"/>
        <w:jc w:val="both"/>
        <w:rPr>
          <w:rFonts w:ascii="Arial" w:hAnsi="Arial" w:cs="Arial"/>
          <w:sz w:val="22"/>
          <w:szCs w:val="22"/>
        </w:rPr>
      </w:pPr>
      <w:r w:rsidRPr="00151AA4">
        <w:rPr>
          <w:rFonts w:ascii="Arial" w:hAnsi="Arial" w:cs="Arial"/>
          <w:sz w:val="22"/>
          <w:szCs w:val="22"/>
        </w:rPr>
        <w:t>CONSIDERED:</w:t>
      </w:r>
    </w:p>
    <w:p w:rsidR="00242F44" w:rsidRPr="00151AA4" w:rsidRDefault="00242F44" w:rsidP="00242F44">
      <w:pPr>
        <w:ind w:firstLine="720"/>
        <w:rPr>
          <w:rFonts w:ascii="Arial" w:hAnsi="Arial" w:cs="Arial"/>
          <w:sz w:val="22"/>
          <w:szCs w:val="22"/>
        </w:rPr>
      </w:pPr>
    </w:p>
    <w:p w:rsidR="00242F44" w:rsidRDefault="00242F44" w:rsidP="00242F44">
      <w:pPr>
        <w:pStyle w:val="Default"/>
        <w:ind w:left="1418"/>
        <w:rPr>
          <w:color w:val="auto"/>
          <w:sz w:val="22"/>
          <w:szCs w:val="22"/>
        </w:rPr>
      </w:pPr>
      <w:r>
        <w:rPr>
          <w:color w:val="auto"/>
          <w:sz w:val="22"/>
          <w:szCs w:val="22"/>
        </w:rPr>
        <w:t xml:space="preserve">The Faculty of Medicine’s progress with the </w:t>
      </w:r>
      <w:proofErr w:type="spellStart"/>
      <w:r>
        <w:rPr>
          <w:color w:val="auto"/>
          <w:sz w:val="22"/>
          <w:szCs w:val="22"/>
        </w:rPr>
        <w:t>MBChB</w:t>
      </w:r>
      <w:proofErr w:type="spellEnd"/>
      <w:r>
        <w:rPr>
          <w:color w:val="auto"/>
          <w:sz w:val="22"/>
          <w:szCs w:val="22"/>
        </w:rPr>
        <w:t xml:space="preserve"> curriculum review as set out in </w:t>
      </w:r>
      <w:r w:rsidRPr="00CB615A">
        <w:rPr>
          <w:color w:val="auto"/>
          <w:sz w:val="22"/>
          <w:szCs w:val="22"/>
          <w:u w:val="single"/>
        </w:rPr>
        <w:t xml:space="preserve">papers </w:t>
      </w:r>
      <w:r>
        <w:rPr>
          <w:color w:val="auto"/>
          <w:sz w:val="22"/>
          <w:szCs w:val="22"/>
          <w:u w:val="single"/>
        </w:rPr>
        <w:t xml:space="preserve">MUSC 20/11-12, </w:t>
      </w:r>
      <w:r w:rsidRPr="00BA3823">
        <w:rPr>
          <w:color w:val="auto"/>
          <w:sz w:val="22"/>
          <w:szCs w:val="22"/>
          <w:u w:val="single"/>
        </w:rPr>
        <w:t>MUSC 20a/11-12, MUSC 21/11-12 and MUSC 30/11-12 attached</w:t>
      </w:r>
      <w:r>
        <w:rPr>
          <w:color w:val="auto"/>
          <w:sz w:val="22"/>
          <w:szCs w:val="22"/>
        </w:rPr>
        <w:t>)</w:t>
      </w:r>
    </w:p>
    <w:p w:rsidR="00242F44" w:rsidRPr="00A0789F" w:rsidRDefault="00242F44" w:rsidP="00242F44">
      <w:pPr>
        <w:ind w:left="1418" w:hanging="709"/>
        <w:rPr>
          <w:rFonts w:ascii="Arial" w:hAnsi="Arial" w:cs="Arial"/>
          <w:sz w:val="22"/>
          <w:szCs w:val="22"/>
        </w:rPr>
      </w:pPr>
      <w:r>
        <w:rPr>
          <w:rFonts w:ascii="Arial" w:hAnsi="Arial" w:cs="Arial"/>
          <w:sz w:val="22"/>
          <w:szCs w:val="22"/>
        </w:rPr>
        <w:tab/>
      </w:r>
    </w:p>
    <w:p w:rsidR="00242F44" w:rsidRDefault="00242F44" w:rsidP="00242F44">
      <w:pPr>
        <w:autoSpaceDE w:val="0"/>
        <w:autoSpaceDN w:val="0"/>
        <w:ind w:left="698" w:firstLine="720"/>
        <w:rPr>
          <w:rFonts w:ascii="Arial" w:hAnsi="Arial" w:cs="Arial"/>
          <w:sz w:val="22"/>
          <w:szCs w:val="22"/>
          <w:lang w:val="en-US"/>
        </w:rPr>
      </w:pPr>
      <w:r>
        <w:rPr>
          <w:rFonts w:ascii="Arial" w:hAnsi="Arial" w:cs="Arial"/>
          <w:sz w:val="22"/>
          <w:szCs w:val="22"/>
          <w:lang w:val="en-US"/>
        </w:rPr>
        <w:t>RESOLVED:</w:t>
      </w:r>
    </w:p>
    <w:p w:rsidR="00242F44" w:rsidRDefault="00242F44" w:rsidP="00242F44">
      <w:pPr>
        <w:autoSpaceDE w:val="0"/>
        <w:autoSpaceDN w:val="0"/>
        <w:ind w:left="698" w:firstLine="720"/>
        <w:rPr>
          <w:rFonts w:ascii="Arial" w:hAnsi="Arial" w:cs="Arial"/>
          <w:sz w:val="22"/>
          <w:szCs w:val="22"/>
          <w:lang w:val="en-US"/>
        </w:rPr>
      </w:pPr>
    </w:p>
    <w:p w:rsidR="00242F44" w:rsidRPr="00AC05DE" w:rsidRDefault="00242F44" w:rsidP="00242F44">
      <w:pPr>
        <w:autoSpaceDE w:val="0"/>
        <w:autoSpaceDN w:val="0"/>
        <w:ind w:left="1418"/>
        <w:rPr>
          <w:rFonts w:ascii="Arial" w:hAnsi="Arial" w:cs="Arial"/>
          <w:sz w:val="22"/>
          <w:szCs w:val="22"/>
          <w:lang w:val="en-US"/>
        </w:rPr>
      </w:pPr>
      <w:proofErr w:type="gramStart"/>
      <w:r>
        <w:rPr>
          <w:rFonts w:ascii="Arial" w:hAnsi="Arial" w:cs="Arial"/>
          <w:sz w:val="22"/>
          <w:szCs w:val="22"/>
          <w:lang w:val="en-US"/>
        </w:rPr>
        <w:t xml:space="preserve">That the placement learning arrangement outlined in </w:t>
      </w:r>
      <w:r w:rsidRPr="00167D0D">
        <w:rPr>
          <w:rFonts w:ascii="Arial" w:hAnsi="Arial" w:cs="Arial"/>
          <w:sz w:val="22"/>
          <w:szCs w:val="22"/>
          <w:u w:val="single"/>
        </w:rPr>
        <w:t>paper MUSC 21/11-12</w:t>
      </w:r>
      <w:r>
        <w:rPr>
          <w:rFonts w:ascii="Arial" w:hAnsi="Arial" w:cs="Arial"/>
          <w:sz w:val="22"/>
          <w:szCs w:val="22"/>
        </w:rPr>
        <w:t>.</w:t>
      </w:r>
      <w:proofErr w:type="gramEnd"/>
      <w:r>
        <w:rPr>
          <w:rFonts w:ascii="Arial" w:hAnsi="Arial" w:cs="Arial"/>
          <w:sz w:val="22"/>
          <w:szCs w:val="22"/>
        </w:rPr>
        <w:t xml:space="preserve"> </w:t>
      </w:r>
      <w:proofErr w:type="gramStart"/>
      <w:r>
        <w:rPr>
          <w:rFonts w:ascii="Arial" w:hAnsi="Arial" w:cs="Arial"/>
          <w:sz w:val="22"/>
          <w:szCs w:val="22"/>
        </w:rPr>
        <w:t>be</w:t>
      </w:r>
      <w:proofErr w:type="gramEnd"/>
      <w:r>
        <w:rPr>
          <w:rFonts w:ascii="Arial" w:hAnsi="Arial" w:cs="Arial"/>
          <w:sz w:val="22"/>
          <w:szCs w:val="22"/>
        </w:rPr>
        <w:t xml:space="preserve"> approved.</w:t>
      </w:r>
    </w:p>
    <w:p w:rsidR="00242F44" w:rsidRDefault="00242F44" w:rsidP="00242F44">
      <w:pPr>
        <w:jc w:val="both"/>
        <w:rPr>
          <w:rFonts w:ascii="Arial" w:hAnsi="Arial" w:cs="Arial"/>
          <w:sz w:val="22"/>
          <w:szCs w:val="22"/>
          <w:lang w:val="en-US"/>
        </w:rPr>
      </w:pPr>
    </w:p>
    <w:p w:rsidR="00C66846" w:rsidRDefault="00C66846" w:rsidP="00242F44">
      <w:pPr>
        <w:jc w:val="both"/>
        <w:rPr>
          <w:rFonts w:ascii="Arial" w:hAnsi="Arial" w:cs="Arial"/>
          <w:sz w:val="22"/>
          <w:szCs w:val="22"/>
          <w:lang w:val="en-US"/>
        </w:rPr>
      </w:pPr>
    </w:p>
    <w:p w:rsidR="00C66846" w:rsidRDefault="00C66846" w:rsidP="00242F44">
      <w:pPr>
        <w:jc w:val="both"/>
        <w:rPr>
          <w:rFonts w:ascii="Arial" w:hAnsi="Arial" w:cs="Arial"/>
          <w:sz w:val="22"/>
          <w:szCs w:val="22"/>
        </w:rPr>
      </w:pPr>
    </w:p>
    <w:p w:rsidR="00242F44" w:rsidRDefault="00242F44" w:rsidP="00242F44">
      <w:pPr>
        <w:pStyle w:val="Default"/>
        <w:ind w:left="1418" w:hanging="1418"/>
        <w:rPr>
          <w:color w:val="auto"/>
          <w:sz w:val="22"/>
          <w:szCs w:val="22"/>
          <w:u w:val="single"/>
        </w:rPr>
      </w:pPr>
      <w:r>
        <w:lastRenderedPageBreak/>
        <w:t>17/11-12</w:t>
      </w:r>
      <w:r>
        <w:tab/>
      </w:r>
      <w:r>
        <w:rPr>
          <w:color w:val="auto"/>
          <w:sz w:val="22"/>
          <w:szCs w:val="22"/>
          <w:u w:val="single"/>
        </w:rPr>
        <w:t>Memorandum of Understanding – Warwick Business School and Separate Papers</w:t>
      </w:r>
    </w:p>
    <w:p w:rsidR="00242F44" w:rsidRDefault="00242F44" w:rsidP="00242F44">
      <w:pPr>
        <w:pStyle w:val="Default"/>
        <w:rPr>
          <w:color w:val="auto"/>
          <w:sz w:val="22"/>
          <w:szCs w:val="22"/>
          <w:u w:val="single"/>
        </w:rPr>
      </w:pPr>
    </w:p>
    <w:p w:rsidR="00242F44" w:rsidRDefault="00242F44" w:rsidP="00242F44">
      <w:pPr>
        <w:pStyle w:val="Default"/>
        <w:rPr>
          <w:color w:val="auto"/>
          <w:sz w:val="22"/>
          <w:szCs w:val="22"/>
        </w:rPr>
      </w:pPr>
      <w:r>
        <w:rPr>
          <w:color w:val="auto"/>
          <w:sz w:val="22"/>
          <w:szCs w:val="22"/>
        </w:rPr>
        <w:tab/>
      </w:r>
      <w:r>
        <w:rPr>
          <w:color w:val="auto"/>
          <w:sz w:val="22"/>
          <w:szCs w:val="22"/>
        </w:rPr>
        <w:tab/>
        <w:t>CONSIDERED:</w:t>
      </w:r>
    </w:p>
    <w:p w:rsidR="00242F44" w:rsidRDefault="00242F44" w:rsidP="00242F44">
      <w:pPr>
        <w:pStyle w:val="Default"/>
        <w:rPr>
          <w:color w:val="auto"/>
          <w:sz w:val="22"/>
          <w:szCs w:val="22"/>
        </w:rPr>
      </w:pPr>
    </w:p>
    <w:p w:rsidR="00242F44" w:rsidRPr="00686BA1" w:rsidRDefault="00242F44" w:rsidP="00242F44">
      <w:pPr>
        <w:pStyle w:val="Default"/>
        <w:ind w:left="1418"/>
        <w:rPr>
          <w:color w:val="auto"/>
          <w:sz w:val="22"/>
          <w:szCs w:val="22"/>
          <w:u w:val="single"/>
        </w:rPr>
      </w:pPr>
      <w:r>
        <w:rPr>
          <w:color w:val="auto"/>
          <w:sz w:val="22"/>
          <w:szCs w:val="22"/>
        </w:rPr>
        <w:t>A paper from Warwick Business School seeking to change the terms of the previously-agreed Memorandum of Understanding regarding the scheduling of the School’s undergraduate examinations which were subject to the Senate Separate Papers Rule (</w:t>
      </w:r>
      <w:r>
        <w:rPr>
          <w:color w:val="auto"/>
          <w:sz w:val="22"/>
          <w:szCs w:val="22"/>
          <w:u w:val="single"/>
        </w:rPr>
        <w:t>paper BUGS 16/11-12).</w:t>
      </w:r>
    </w:p>
    <w:p w:rsidR="00242F44" w:rsidRPr="00151AA4" w:rsidRDefault="00242F44" w:rsidP="00242F44">
      <w:pPr>
        <w:pStyle w:val="ListParagraph"/>
        <w:ind w:left="0"/>
        <w:rPr>
          <w:rFonts w:ascii="Arial" w:hAnsi="Arial" w:cs="Arial"/>
        </w:rPr>
      </w:pPr>
    </w:p>
    <w:p w:rsidR="00242F44" w:rsidRDefault="00242F44" w:rsidP="00242F44">
      <w:pPr>
        <w:ind w:left="698" w:firstLine="720"/>
        <w:jc w:val="both"/>
        <w:rPr>
          <w:rFonts w:ascii="Arial" w:hAnsi="Arial" w:cs="Arial"/>
          <w:sz w:val="22"/>
          <w:szCs w:val="22"/>
        </w:rPr>
      </w:pPr>
      <w:r>
        <w:rPr>
          <w:rFonts w:ascii="Arial" w:hAnsi="Arial" w:cs="Arial"/>
          <w:sz w:val="22"/>
          <w:szCs w:val="22"/>
        </w:rPr>
        <w:t>RESOLVED:</w:t>
      </w:r>
    </w:p>
    <w:p w:rsidR="00242F44" w:rsidRDefault="00242F44" w:rsidP="00242F44">
      <w:pPr>
        <w:ind w:left="698" w:firstLine="720"/>
        <w:jc w:val="both"/>
        <w:rPr>
          <w:rFonts w:ascii="Arial" w:hAnsi="Arial" w:cs="Arial"/>
          <w:sz w:val="22"/>
          <w:szCs w:val="22"/>
        </w:rPr>
      </w:pPr>
    </w:p>
    <w:p w:rsidR="00242F44" w:rsidRDefault="00242F44" w:rsidP="00C66846">
      <w:pPr>
        <w:pStyle w:val="ListParagraph"/>
        <w:numPr>
          <w:ilvl w:val="0"/>
          <w:numId w:val="5"/>
        </w:numPr>
        <w:ind w:left="2127" w:hanging="709"/>
        <w:jc w:val="both"/>
        <w:rPr>
          <w:rFonts w:ascii="Arial" w:hAnsi="Arial" w:cs="Arial"/>
        </w:rPr>
      </w:pPr>
      <w:r>
        <w:rPr>
          <w:rFonts w:ascii="Arial" w:hAnsi="Arial" w:cs="Arial"/>
        </w:rPr>
        <w:t>that Warwick Business School’s increased use of the space obtained for its examinations  in week 4 of the Summer Term be welcomed;</w:t>
      </w:r>
    </w:p>
    <w:p w:rsidR="00242F44" w:rsidRDefault="00242F44" w:rsidP="00242F44">
      <w:pPr>
        <w:pStyle w:val="ListParagraph"/>
        <w:ind w:left="1778"/>
        <w:jc w:val="both"/>
        <w:rPr>
          <w:rFonts w:ascii="Arial" w:hAnsi="Arial" w:cs="Arial"/>
        </w:rPr>
      </w:pPr>
    </w:p>
    <w:p w:rsidR="00242F44" w:rsidRDefault="00242F44" w:rsidP="00C66846">
      <w:pPr>
        <w:pStyle w:val="ListParagraph"/>
        <w:numPr>
          <w:ilvl w:val="0"/>
          <w:numId w:val="5"/>
        </w:numPr>
        <w:ind w:left="2127" w:hanging="709"/>
        <w:jc w:val="both"/>
        <w:rPr>
          <w:rFonts w:ascii="Arial" w:hAnsi="Arial" w:cs="Arial"/>
        </w:rPr>
      </w:pPr>
      <w:r>
        <w:rPr>
          <w:rFonts w:ascii="Arial" w:hAnsi="Arial" w:cs="Arial"/>
        </w:rPr>
        <w:t>that the principle that the normal examination scheduling parameters should be applied as even-handedly as possible to all academic departments, be endorsed (the Board noting that for Summer 2012 onwards the Academic Registrar had negotiated the provision of an additional large venue in the first week of the examination period;</w:t>
      </w:r>
    </w:p>
    <w:p w:rsidR="00242F44" w:rsidRPr="00377E9F" w:rsidRDefault="00242F44" w:rsidP="00242F44">
      <w:pPr>
        <w:jc w:val="both"/>
        <w:rPr>
          <w:rFonts w:ascii="Arial" w:hAnsi="Arial" w:cs="Arial"/>
        </w:rPr>
      </w:pPr>
    </w:p>
    <w:p w:rsidR="00242F44" w:rsidRDefault="00242F44" w:rsidP="00C66846">
      <w:pPr>
        <w:pStyle w:val="ListParagraph"/>
        <w:numPr>
          <w:ilvl w:val="0"/>
          <w:numId w:val="5"/>
        </w:numPr>
        <w:ind w:left="2127" w:hanging="709"/>
        <w:jc w:val="both"/>
        <w:rPr>
          <w:rFonts w:ascii="Arial" w:hAnsi="Arial" w:cs="Arial"/>
        </w:rPr>
      </w:pPr>
      <w:r>
        <w:rPr>
          <w:rFonts w:ascii="Arial" w:hAnsi="Arial" w:cs="Arial"/>
        </w:rPr>
        <w:t>that in the light of the above, no amendment be made currently to the Memorandum of Understanding, while noting that the Examinations Office would take into account as far as possible the School’s wish for the papers nominated under the Memorandum to be scheduled as early as possible in the third week of the examination period;</w:t>
      </w:r>
    </w:p>
    <w:p w:rsidR="00242F44" w:rsidRDefault="00242F44" w:rsidP="00242F44">
      <w:pPr>
        <w:pStyle w:val="ListParagraph"/>
        <w:ind w:left="1778"/>
        <w:jc w:val="both"/>
        <w:rPr>
          <w:rFonts w:ascii="Arial" w:hAnsi="Arial" w:cs="Arial"/>
        </w:rPr>
      </w:pPr>
    </w:p>
    <w:p w:rsidR="00242F44" w:rsidRPr="00B35049" w:rsidRDefault="00242F44" w:rsidP="00C66846">
      <w:pPr>
        <w:pStyle w:val="ListParagraph"/>
        <w:numPr>
          <w:ilvl w:val="0"/>
          <w:numId w:val="5"/>
        </w:numPr>
        <w:ind w:left="2127" w:hanging="709"/>
        <w:jc w:val="both"/>
        <w:rPr>
          <w:rFonts w:ascii="Arial" w:hAnsi="Arial" w:cs="Arial"/>
        </w:rPr>
      </w:pPr>
      <w:proofErr w:type="gramStart"/>
      <w:r>
        <w:rPr>
          <w:rFonts w:ascii="Arial" w:hAnsi="Arial" w:cs="Arial"/>
        </w:rPr>
        <w:t>that</w:t>
      </w:r>
      <w:proofErr w:type="gramEnd"/>
      <w:r>
        <w:rPr>
          <w:rFonts w:ascii="Arial" w:hAnsi="Arial" w:cs="Arial"/>
        </w:rPr>
        <w:t xml:space="preserve"> Warwick Business School be asked to ensure that its Student Staff Liaison Committee(s) are consulted when proposing any significant changes in normal examination weeks.</w:t>
      </w:r>
    </w:p>
    <w:p w:rsidR="00242F44" w:rsidRDefault="00242F44" w:rsidP="00242F44">
      <w:pPr>
        <w:jc w:val="both"/>
        <w:rPr>
          <w:rFonts w:ascii="Arial" w:hAnsi="Arial" w:cs="Arial"/>
          <w:sz w:val="22"/>
          <w:szCs w:val="22"/>
        </w:rPr>
      </w:pPr>
    </w:p>
    <w:p w:rsidR="00242F44" w:rsidRDefault="00242F44" w:rsidP="00242F44">
      <w:pPr>
        <w:jc w:val="both"/>
        <w:rPr>
          <w:rFonts w:ascii="Arial" w:hAnsi="Arial" w:cs="Arial"/>
          <w:sz w:val="22"/>
          <w:szCs w:val="22"/>
        </w:rPr>
      </w:pPr>
    </w:p>
    <w:p w:rsidR="00242F44" w:rsidRDefault="00242F44" w:rsidP="00242F44">
      <w:pPr>
        <w:pStyle w:val="Default"/>
        <w:rPr>
          <w:color w:val="auto"/>
          <w:sz w:val="22"/>
          <w:szCs w:val="22"/>
        </w:rPr>
      </w:pPr>
      <w:r>
        <w:rPr>
          <w:sz w:val="22"/>
          <w:szCs w:val="22"/>
        </w:rPr>
        <w:t>18/11-12</w:t>
      </w:r>
      <w:r w:rsidRPr="00866BF3">
        <w:rPr>
          <w:sz w:val="22"/>
          <w:szCs w:val="22"/>
        </w:rPr>
        <w:tab/>
      </w:r>
      <w:r w:rsidRPr="00686BA1">
        <w:rPr>
          <w:color w:val="auto"/>
          <w:sz w:val="22"/>
          <w:szCs w:val="22"/>
          <w:u w:val="single"/>
        </w:rPr>
        <w:t>Undergraduate External Examiners’ Reports for 2010/11</w:t>
      </w:r>
    </w:p>
    <w:p w:rsidR="00242F44" w:rsidRDefault="00242F44" w:rsidP="00242F44">
      <w:pPr>
        <w:pStyle w:val="Default"/>
        <w:rPr>
          <w:color w:val="auto"/>
          <w:sz w:val="22"/>
          <w:szCs w:val="22"/>
        </w:rPr>
      </w:pPr>
    </w:p>
    <w:p w:rsidR="00242F44" w:rsidRDefault="00242F44" w:rsidP="00242F44">
      <w:pPr>
        <w:pStyle w:val="Default"/>
        <w:rPr>
          <w:color w:val="auto"/>
          <w:sz w:val="22"/>
          <w:szCs w:val="22"/>
        </w:rPr>
      </w:pPr>
      <w:r>
        <w:rPr>
          <w:color w:val="auto"/>
          <w:sz w:val="22"/>
          <w:szCs w:val="22"/>
        </w:rPr>
        <w:tab/>
      </w:r>
      <w:r>
        <w:rPr>
          <w:color w:val="auto"/>
          <w:sz w:val="22"/>
          <w:szCs w:val="22"/>
        </w:rPr>
        <w:tab/>
        <w:t>RESOLVED:</w:t>
      </w:r>
    </w:p>
    <w:p w:rsidR="00242F44" w:rsidRDefault="00242F44" w:rsidP="00242F44">
      <w:pPr>
        <w:pStyle w:val="Default"/>
        <w:rPr>
          <w:color w:val="auto"/>
          <w:sz w:val="22"/>
          <w:szCs w:val="22"/>
        </w:rPr>
      </w:pPr>
    </w:p>
    <w:p w:rsidR="00242F44" w:rsidRDefault="00242F44" w:rsidP="00242F44">
      <w:pPr>
        <w:pStyle w:val="Default"/>
        <w:ind w:left="1440"/>
        <w:rPr>
          <w:color w:val="auto"/>
          <w:sz w:val="22"/>
          <w:szCs w:val="22"/>
        </w:rPr>
      </w:pPr>
      <w:r>
        <w:rPr>
          <w:color w:val="auto"/>
          <w:sz w:val="22"/>
          <w:szCs w:val="22"/>
        </w:rPr>
        <w:t>That the Board’s External Examiner reports sub-groups be reconstituted to consider (via email):</w:t>
      </w:r>
    </w:p>
    <w:p w:rsidR="00242F44" w:rsidRDefault="00242F44" w:rsidP="00242F44">
      <w:pPr>
        <w:pStyle w:val="Default"/>
        <w:ind w:left="1440"/>
        <w:rPr>
          <w:color w:val="auto"/>
          <w:sz w:val="22"/>
          <w:szCs w:val="22"/>
        </w:rPr>
      </w:pPr>
    </w:p>
    <w:p w:rsidR="00242F44" w:rsidRPr="00E26A96" w:rsidRDefault="00242F44" w:rsidP="00242F44">
      <w:pPr>
        <w:pStyle w:val="Default"/>
        <w:ind w:left="2160" w:hanging="720"/>
        <w:rPr>
          <w:color w:val="auto"/>
          <w:sz w:val="22"/>
          <w:szCs w:val="22"/>
        </w:rPr>
      </w:pPr>
      <w:r w:rsidRPr="00E26A96">
        <w:rPr>
          <w:color w:val="auto"/>
          <w:sz w:val="22"/>
          <w:szCs w:val="22"/>
        </w:rPr>
        <w:t>(a)</w:t>
      </w:r>
      <w:r w:rsidRPr="00E26A96">
        <w:rPr>
          <w:color w:val="auto"/>
          <w:sz w:val="22"/>
          <w:szCs w:val="22"/>
        </w:rPr>
        <w:tab/>
        <w:t>The reports of External Examiners for Undergraduate courses for 2010/11 received since the last meeting of the Boa</w:t>
      </w:r>
      <w:r>
        <w:rPr>
          <w:color w:val="auto"/>
          <w:sz w:val="22"/>
          <w:szCs w:val="22"/>
        </w:rPr>
        <w:t>rd (</w:t>
      </w:r>
      <w:r w:rsidRPr="00E26A96">
        <w:rPr>
          <w:color w:val="auto"/>
          <w:sz w:val="22"/>
          <w:szCs w:val="22"/>
          <w:u w:val="single"/>
        </w:rPr>
        <w:t>paper BUGS</w:t>
      </w:r>
      <w:r>
        <w:rPr>
          <w:color w:val="auto"/>
          <w:sz w:val="22"/>
          <w:szCs w:val="22"/>
        </w:rPr>
        <w:t xml:space="preserve"> </w:t>
      </w:r>
      <w:r w:rsidRPr="00E26A96">
        <w:rPr>
          <w:color w:val="auto"/>
          <w:sz w:val="22"/>
          <w:szCs w:val="22"/>
          <w:u w:val="single"/>
        </w:rPr>
        <w:t>17/11-12</w:t>
      </w:r>
      <w:r w:rsidRPr="00E26A96">
        <w:rPr>
          <w:color w:val="auto"/>
          <w:sz w:val="22"/>
          <w:szCs w:val="22"/>
        </w:rPr>
        <w:t>)</w:t>
      </w:r>
      <w:r>
        <w:rPr>
          <w:color w:val="auto"/>
          <w:sz w:val="22"/>
          <w:szCs w:val="22"/>
        </w:rPr>
        <w:t>;</w:t>
      </w:r>
    </w:p>
    <w:p w:rsidR="00242F44" w:rsidRPr="00E26A96" w:rsidRDefault="00242F44" w:rsidP="00242F44">
      <w:pPr>
        <w:pStyle w:val="Default"/>
        <w:ind w:left="1440"/>
        <w:rPr>
          <w:color w:val="auto"/>
          <w:sz w:val="22"/>
          <w:szCs w:val="22"/>
        </w:rPr>
      </w:pPr>
    </w:p>
    <w:p w:rsidR="00242F44" w:rsidRDefault="00242F44" w:rsidP="00242F44">
      <w:pPr>
        <w:pStyle w:val="Default"/>
        <w:ind w:left="2160" w:hanging="720"/>
        <w:rPr>
          <w:color w:val="auto"/>
          <w:sz w:val="22"/>
          <w:szCs w:val="22"/>
        </w:rPr>
      </w:pPr>
      <w:r w:rsidRPr="00E26A96">
        <w:rPr>
          <w:color w:val="auto"/>
          <w:sz w:val="22"/>
          <w:szCs w:val="22"/>
        </w:rPr>
        <w:t>(b)</w:t>
      </w:r>
      <w:r w:rsidRPr="00E26A96">
        <w:rPr>
          <w:color w:val="auto"/>
          <w:sz w:val="22"/>
          <w:szCs w:val="22"/>
        </w:rPr>
        <w:tab/>
        <w:t>Pro-forma responses to the External Examiners’ reports received from departments since the last meeting of the Board (</w:t>
      </w:r>
      <w:r w:rsidRPr="00E26A96">
        <w:rPr>
          <w:color w:val="auto"/>
          <w:sz w:val="22"/>
          <w:szCs w:val="22"/>
          <w:u w:val="single"/>
        </w:rPr>
        <w:t>paper BUGS 18/11-12</w:t>
      </w:r>
      <w:r w:rsidRPr="00E26A96">
        <w:rPr>
          <w:color w:val="auto"/>
          <w:sz w:val="22"/>
          <w:szCs w:val="22"/>
        </w:rPr>
        <w:t>)</w:t>
      </w:r>
    </w:p>
    <w:p w:rsidR="00242F44" w:rsidRDefault="00242F44" w:rsidP="00242F44">
      <w:pPr>
        <w:pStyle w:val="Default"/>
        <w:ind w:left="1440"/>
        <w:rPr>
          <w:color w:val="auto"/>
          <w:sz w:val="22"/>
          <w:szCs w:val="22"/>
        </w:rPr>
      </w:pPr>
    </w:p>
    <w:p w:rsidR="00242F44" w:rsidRDefault="00242F44" w:rsidP="00242F44">
      <w:pPr>
        <w:pStyle w:val="Default"/>
        <w:ind w:left="720" w:firstLine="720"/>
        <w:rPr>
          <w:color w:val="auto"/>
          <w:sz w:val="22"/>
          <w:szCs w:val="22"/>
        </w:rPr>
      </w:pPr>
      <w:proofErr w:type="gramStart"/>
      <w:r>
        <w:rPr>
          <w:color w:val="auto"/>
          <w:sz w:val="22"/>
          <w:szCs w:val="22"/>
        </w:rPr>
        <w:t>and</w:t>
      </w:r>
      <w:proofErr w:type="gramEnd"/>
      <w:r>
        <w:rPr>
          <w:color w:val="auto"/>
          <w:sz w:val="22"/>
          <w:szCs w:val="22"/>
        </w:rPr>
        <w:t xml:space="preserve"> to report subsequently to the Board.</w:t>
      </w:r>
    </w:p>
    <w:p w:rsidR="00242F44" w:rsidRDefault="00242F44" w:rsidP="00242F44">
      <w:pPr>
        <w:pStyle w:val="Default"/>
        <w:ind w:left="1080"/>
        <w:rPr>
          <w:color w:val="auto"/>
          <w:sz w:val="22"/>
          <w:szCs w:val="22"/>
        </w:rPr>
      </w:pPr>
    </w:p>
    <w:p w:rsidR="00C66846" w:rsidRDefault="00C66846" w:rsidP="00242F44">
      <w:pPr>
        <w:pStyle w:val="Default"/>
        <w:ind w:left="1080"/>
        <w:rPr>
          <w:color w:val="auto"/>
          <w:sz w:val="22"/>
          <w:szCs w:val="22"/>
        </w:rPr>
      </w:pPr>
    </w:p>
    <w:p w:rsidR="00C66846" w:rsidRDefault="00C66846" w:rsidP="00242F44">
      <w:pPr>
        <w:pStyle w:val="Default"/>
        <w:ind w:left="1080"/>
        <w:rPr>
          <w:color w:val="auto"/>
          <w:sz w:val="22"/>
          <w:szCs w:val="22"/>
        </w:rPr>
      </w:pPr>
    </w:p>
    <w:p w:rsidR="00C66846" w:rsidRDefault="00C66846" w:rsidP="00242F44">
      <w:pPr>
        <w:pStyle w:val="Default"/>
        <w:ind w:left="1080"/>
        <w:rPr>
          <w:color w:val="auto"/>
          <w:sz w:val="22"/>
          <w:szCs w:val="22"/>
        </w:rPr>
      </w:pPr>
    </w:p>
    <w:p w:rsidR="00C66846" w:rsidRDefault="00C66846" w:rsidP="00242F44">
      <w:pPr>
        <w:pStyle w:val="Default"/>
        <w:ind w:left="1080"/>
        <w:rPr>
          <w:color w:val="auto"/>
          <w:sz w:val="22"/>
          <w:szCs w:val="22"/>
        </w:rPr>
      </w:pPr>
    </w:p>
    <w:p w:rsidR="00C66846" w:rsidRDefault="00C66846" w:rsidP="00242F44">
      <w:pPr>
        <w:pStyle w:val="Default"/>
        <w:ind w:left="1080"/>
        <w:rPr>
          <w:color w:val="auto"/>
          <w:sz w:val="22"/>
          <w:szCs w:val="22"/>
        </w:rPr>
      </w:pPr>
    </w:p>
    <w:p w:rsidR="00242F44" w:rsidRDefault="00242F44" w:rsidP="00242F44">
      <w:pPr>
        <w:pStyle w:val="Default"/>
        <w:rPr>
          <w:color w:val="auto"/>
          <w:sz w:val="22"/>
          <w:szCs w:val="22"/>
          <w:u w:val="single"/>
        </w:rPr>
      </w:pPr>
      <w:r w:rsidRPr="00C14441">
        <w:rPr>
          <w:sz w:val="22"/>
          <w:szCs w:val="22"/>
        </w:rPr>
        <w:lastRenderedPageBreak/>
        <w:t>19/11-12</w:t>
      </w:r>
      <w:r>
        <w:rPr>
          <w:sz w:val="22"/>
          <w:szCs w:val="22"/>
        </w:rPr>
        <w:tab/>
      </w:r>
      <w:r w:rsidRPr="00140021">
        <w:rPr>
          <w:color w:val="auto"/>
          <w:sz w:val="22"/>
          <w:szCs w:val="22"/>
          <w:u w:val="single"/>
        </w:rPr>
        <w:t>External Examining</w:t>
      </w:r>
    </w:p>
    <w:p w:rsidR="00242F44" w:rsidRDefault="00242F44" w:rsidP="00242F44">
      <w:pPr>
        <w:pStyle w:val="Default"/>
        <w:rPr>
          <w:color w:val="auto"/>
          <w:sz w:val="22"/>
          <w:szCs w:val="22"/>
          <w:u w:val="single"/>
        </w:rPr>
      </w:pPr>
    </w:p>
    <w:p w:rsidR="00242F44" w:rsidRDefault="00242F44" w:rsidP="00242F44">
      <w:pPr>
        <w:pStyle w:val="Default"/>
        <w:rPr>
          <w:color w:val="auto"/>
          <w:sz w:val="22"/>
          <w:szCs w:val="22"/>
        </w:rPr>
      </w:pPr>
      <w:r>
        <w:rPr>
          <w:color w:val="auto"/>
          <w:sz w:val="22"/>
          <w:szCs w:val="22"/>
        </w:rPr>
        <w:tab/>
      </w:r>
      <w:r>
        <w:rPr>
          <w:color w:val="auto"/>
          <w:sz w:val="22"/>
          <w:szCs w:val="22"/>
        </w:rPr>
        <w:tab/>
        <w:t>CONSIDERED:</w:t>
      </w:r>
    </w:p>
    <w:p w:rsidR="00242F44" w:rsidRDefault="00242F44" w:rsidP="00242F44">
      <w:pPr>
        <w:pStyle w:val="Default"/>
        <w:rPr>
          <w:color w:val="auto"/>
          <w:sz w:val="22"/>
          <w:szCs w:val="22"/>
        </w:rPr>
      </w:pPr>
    </w:p>
    <w:p w:rsidR="00242F44" w:rsidRDefault="00242F44" w:rsidP="00C66846">
      <w:pPr>
        <w:pStyle w:val="Default"/>
        <w:numPr>
          <w:ilvl w:val="0"/>
          <w:numId w:val="7"/>
        </w:numPr>
        <w:ind w:left="2127" w:hanging="687"/>
        <w:rPr>
          <w:color w:val="auto"/>
          <w:sz w:val="22"/>
          <w:szCs w:val="22"/>
        </w:rPr>
      </w:pPr>
      <w:r w:rsidRPr="00721036">
        <w:rPr>
          <w:color w:val="auto"/>
          <w:sz w:val="22"/>
          <w:szCs w:val="22"/>
        </w:rPr>
        <w:t>The following extract from the Minutes of the Academic Quality and Standards Committee meeting on 2nd February 2012:</w:t>
      </w:r>
    </w:p>
    <w:p w:rsidR="00242F44" w:rsidRDefault="00242F44" w:rsidP="00242F44">
      <w:pPr>
        <w:pStyle w:val="Default"/>
        <w:ind w:left="1800"/>
        <w:rPr>
          <w:color w:val="auto"/>
          <w:sz w:val="22"/>
          <w:szCs w:val="22"/>
        </w:rPr>
      </w:pPr>
    </w:p>
    <w:p w:rsidR="00242F44" w:rsidRDefault="00242F44" w:rsidP="00242F44">
      <w:pPr>
        <w:pStyle w:val="Default"/>
        <w:numPr>
          <w:ilvl w:val="0"/>
          <w:numId w:val="8"/>
        </w:numPr>
        <w:rPr>
          <w:color w:val="auto"/>
          <w:sz w:val="22"/>
          <w:szCs w:val="22"/>
        </w:rPr>
      </w:pPr>
      <w:r w:rsidRPr="003563E5">
        <w:rPr>
          <w:color w:val="auto"/>
          <w:sz w:val="22"/>
          <w:szCs w:val="22"/>
        </w:rPr>
        <w:t>That, at its meeting on 1 November 2011, it was reported to the Committee that the final version of Chapter B7: External Examining of the UK Quality Code, had been published on 28 October 2011 and a mapping of the University’s current practice against the updated indicators would be undertaken and reported to the next meeting of the Committee (minute 4/11-12 (c) referred).</w:t>
      </w:r>
    </w:p>
    <w:p w:rsidR="00242F44" w:rsidRDefault="00242F44" w:rsidP="00242F44">
      <w:pPr>
        <w:pStyle w:val="Default"/>
        <w:ind w:left="3060"/>
        <w:rPr>
          <w:color w:val="auto"/>
          <w:sz w:val="22"/>
          <w:szCs w:val="22"/>
        </w:rPr>
      </w:pPr>
    </w:p>
    <w:p w:rsidR="00242F44" w:rsidRDefault="00242F44" w:rsidP="00242F44">
      <w:pPr>
        <w:pStyle w:val="Default"/>
        <w:numPr>
          <w:ilvl w:val="0"/>
          <w:numId w:val="8"/>
        </w:numPr>
        <w:rPr>
          <w:color w:val="auto"/>
          <w:sz w:val="22"/>
          <w:szCs w:val="22"/>
        </w:rPr>
      </w:pPr>
      <w:r w:rsidRPr="003563E5">
        <w:rPr>
          <w:color w:val="auto"/>
          <w:sz w:val="22"/>
          <w:szCs w:val="22"/>
        </w:rPr>
        <w:t>That, at its meeting on 7 December 2011, it was resolved that consideration of a mapping of the University’s current practices against the updated indi</w:t>
      </w:r>
      <w:r>
        <w:rPr>
          <w:color w:val="auto"/>
          <w:sz w:val="22"/>
          <w:szCs w:val="22"/>
        </w:rPr>
        <w:t>cators (p</w:t>
      </w:r>
      <w:r w:rsidRPr="003563E5">
        <w:rPr>
          <w:color w:val="auto"/>
          <w:sz w:val="22"/>
          <w:szCs w:val="22"/>
        </w:rPr>
        <w:t>aper AQSC.26/11-12) be deferred to th</w:t>
      </w:r>
      <w:r>
        <w:rPr>
          <w:color w:val="auto"/>
          <w:sz w:val="22"/>
          <w:szCs w:val="22"/>
        </w:rPr>
        <w:t xml:space="preserve">e next meeting of the Committee. </w:t>
      </w:r>
    </w:p>
    <w:p w:rsidR="00242F44" w:rsidRDefault="00242F44" w:rsidP="00242F44">
      <w:pPr>
        <w:pStyle w:val="ListParagraph"/>
      </w:pPr>
    </w:p>
    <w:p w:rsidR="00242F44" w:rsidRDefault="00242F44" w:rsidP="00242F44">
      <w:pPr>
        <w:pStyle w:val="Default"/>
        <w:numPr>
          <w:ilvl w:val="0"/>
          <w:numId w:val="8"/>
        </w:numPr>
        <w:rPr>
          <w:color w:val="auto"/>
          <w:sz w:val="22"/>
          <w:szCs w:val="22"/>
        </w:rPr>
      </w:pPr>
      <w:r w:rsidRPr="003563E5">
        <w:rPr>
          <w:color w:val="auto"/>
          <w:sz w:val="22"/>
          <w:szCs w:val="22"/>
        </w:rPr>
        <w:t>That the Committee considered a mapping of the University’s current practices a</w:t>
      </w:r>
      <w:r>
        <w:rPr>
          <w:color w:val="auto"/>
          <w:sz w:val="22"/>
          <w:szCs w:val="22"/>
        </w:rPr>
        <w:t>gainst the updated indicators (p</w:t>
      </w:r>
      <w:r w:rsidRPr="003563E5">
        <w:rPr>
          <w:color w:val="auto"/>
          <w:sz w:val="22"/>
          <w:szCs w:val="22"/>
        </w:rPr>
        <w:t xml:space="preserve">aper AQSC.26/11-12) and </w:t>
      </w:r>
      <w:r w:rsidRPr="00C0149E">
        <w:rPr>
          <w:color w:val="auto"/>
          <w:sz w:val="22"/>
          <w:szCs w:val="22"/>
          <w:u w:val="single"/>
        </w:rPr>
        <w:t>resolved</w:t>
      </w:r>
      <w:r w:rsidRPr="003563E5">
        <w:rPr>
          <w:color w:val="auto"/>
          <w:sz w:val="22"/>
          <w:szCs w:val="22"/>
        </w:rPr>
        <w:t xml:space="preserve">: </w:t>
      </w:r>
    </w:p>
    <w:p w:rsidR="00242F44" w:rsidRDefault="00242F44" w:rsidP="00242F44">
      <w:pPr>
        <w:pStyle w:val="ListParagraph"/>
      </w:pPr>
    </w:p>
    <w:p w:rsidR="00242F44" w:rsidRDefault="00242F44" w:rsidP="00242F44">
      <w:pPr>
        <w:pStyle w:val="Default"/>
        <w:numPr>
          <w:ilvl w:val="0"/>
          <w:numId w:val="9"/>
        </w:numPr>
        <w:rPr>
          <w:color w:val="auto"/>
          <w:sz w:val="22"/>
          <w:szCs w:val="22"/>
        </w:rPr>
      </w:pPr>
      <w:r w:rsidRPr="003563E5">
        <w:rPr>
          <w:color w:val="auto"/>
          <w:sz w:val="22"/>
          <w:szCs w:val="22"/>
        </w:rPr>
        <w:t>That the names, positions and institutions of external examiners be published by the University, noting that it would be preferable to publish the information centrally to ensure that it was kept up to date, with links provided from course information.</w:t>
      </w:r>
    </w:p>
    <w:p w:rsidR="00242F44" w:rsidRDefault="00242F44" w:rsidP="00242F44">
      <w:pPr>
        <w:pStyle w:val="Default"/>
        <w:ind w:left="3960"/>
        <w:rPr>
          <w:color w:val="auto"/>
          <w:sz w:val="22"/>
          <w:szCs w:val="22"/>
        </w:rPr>
      </w:pPr>
    </w:p>
    <w:p w:rsidR="00242F44" w:rsidRDefault="00242F44" w:rsidP="00242F44">
      <w:pPr>
        <w:pStyle w:val="Default"/>
        <w:numPr>
          <w:ilvl w:val="0"/>
          <w:numId w:val="9"/>
        </w:numPr>
        <w:rPr>
          <w:color w:val="auto"/>
          <w:sz w:val="22"/>
          <w:szCs w:val="22"/>
        </w:rPr>
      </w:pPr>
      <w:r w:rsidRPr="003563E5">
        <w:rPr>
          <w:color w:val="auto"/>
          <w:sz w:val="22"/>
          <w:szCs w:val="22"/>
        </w:rPr>
        <w:t>That the External Examiners’ form and the Guidance Notes for External Examiners be updated in line with discussions in the meeting to ensure that procedures and guidance are aligned to the UK Quality Code.</w:t>
      </w:r>
    </w:p>
    <w:p w:rsidR="00242F44" w:rsidRDefault="00242F44" w:rsidP="00242F44">
      <w:pPr>
        <w:pStyle w:val="ListParagraph"/>
      </w:pPr>
    </w:p>
    <w:p w:rsidR="00242F44" w:rsidRDefault="00242F44" w:rsidP="00242F44">
      <w:pPr>
        <w:pStyle w:val="Default"/>
        <w:numPr>
          <w:ilvl w:val="0"/>
          <w:numId w:val="9"/>
        </w:numPr>
        <w:rPr>
          <w:color w:val="auto"/>
          <w:sz w:val="22"/>
          <w:szCs w:val="22"/>
        </w:rPr>
      </w:pPr>
      <w:r w:rsidRPr="003563E5">
        <w:rPr>
          <w:color w:val="auto"/>
          <w:sz w:val="22"/>
          <w:szCs w:val="22"/>
        </w:rPr>
        <w:t xml:space="preserve">That further consideration be given to the publication of External Examiners’ reports, noting the </w:t>
      </w:r>
      <w:proofErr w:type="gramStart"/>
      <w:r w:rsidRPr="003563E5">
        <w:rPr>
          <w:color w:val="auto"/>
          <w:sz w:val="22"/>
          <w:szCs w:val="22"/>
        </w:rPr>
        <w:t>Committee’s concerns</w:t>
      </w:r>
      <w:proofErr w:type="gramEnd"/>
      <w:r w:rsidRPr="003563E5">
        <w:rPr>
          <w:color w:val="auto"/>
          <w:sz w:val="22"/>
          <w:szCs w:val="22"/>
        </w:rPr>
        <w:t xml:space="preserve"> that the need for transparency be balanced with recognition of the impact that such a move may have on the openness of external examiners’ comments and the administrative implications.</w:t>
      </w:r>
    </w:p>
    <w:p w:rsidR="00242F44" w:rsidRDefault="00242F44" w:rsidP="00242F44">
      <w:pPr>
        <w:pStyle w:val="ListParagraph"/>
      </w:pPr>
    </w:p>
    <w:p w:rsidR="00242F44" w:rsidRDefault="00242F44" w:rsidP="00242F44">
      <w:pPr>
        <w:pStyle w:val="Default"/>
        <w:numPr>
          <w:ilvl w:val="0"/>
          <w:numId w:val="9"/>
        </w:numPr>
        <w:rPr>
          <w:color w:val="auto"/>
          <w:sz w:val="22"/>
          <w:szCs w:val="22"/>
        </w:rPr>
      </w:pPr>
      <w:r w:rsidRPr="003563E5">
        <w:rPr>
          <w:color w:val="auto"/>
          <w:sz w:val="22"/>
          <w:szCs w:val="22"/>
        </w:rPr>
        <w:t>That the University recognised the value of external examining both in terms of the input of external staff and the contribution made by its own staff to other institutions and recognised that external examining was an element of the professional responsibilities of academic staff.</w:t>
      </w:r>
    </w:p>
    <w:p w:rsidR="00242F44" w:rsidRDefault="00242F44" w:rsidP="00242F44">
      <w:pPr>
        <w:pStyle w:val="ListParagraph"/>
      </w:pPr>
    </w:p>
    <w:p w:rsidR="00242F44" w:rsidRDefault="00242F44" w:rsidP="00242F44">
      <w:pPr>
        <w:pStyle w:val="Default"/>
        <w:numPr>
          <w:ilvl w:val="0"/>
          <w:numId w:val="9"/>
        </w:numPr>
        <w:rPr>
          <w:color w:val="auto"/>
          <w:sz w:val="22"/>
          <w:szCs w:val="22"/>
        </w:rPr>
      </w:pPr>
      <w:r w:rsidRPr="003563E5">
        <w:rPr>
          <w:color w:val="auto"/>
          <w:sz w:val="22"/>
          <w:szCs w:val="22"/>
        </w:rPr>
        <w:t xml:space="preserve">That any agreement on the part of Warwick staff to undertake external examining duties was between the staff and the external institution but staff should </w:t>
      </w:r>
      <w:r w:rsidRPr="003563E5">
        <w:rPr>
          <w:color w:val="auto"/>
          <w:sz w:val="22"/>
          <w:szCs w:val="22"/>
        </w:rPr>
        <w:lastRenderedPageBreak/>
        <w:t>ensure that, in taking on such responsibilities, they had the capacity and ex</w:t>
      </w:r>
      <w:r>
        <w:rPr>
          <w:color w:val="auto"/>
          <w:sz w:val="22"/>
          <w:szCs w:val="22"/>
        </w:rPr>
        <w:t>pertise to do so;</w:t>
      </w:r>
    </w:p>
    <w:p w:rsidR="00242F44" w:rsidRDefault="00242F44" w:rsidP="00242F44">
      <w:pPr>
        <w:pStyle w:val="ListParagraph"/>
      </w:pPr>
    </w:p>
    <w:p w:rsidR="00242F44" w:rsidRDefault="00242F44" w:rsidP="00C66846">
      <w:pPr>
        <w:pStyle w:val="Default"/>
        <w:numPr>
          <w:ilvl w:val="0"/>
          <w:numId w:val="7"/>
        </w:numPr>
        <w:ind w:left="2127" w:hanging="687"/>
        <w:rPr>
          <w:color w:val="auto"/>
          <w:sz w:val="22"/>
          <w:szCs w:val="22"/>
        </w:rPr>
      </w:pPr>
      <w:r>
        <w:rPr>
          <w:color w:val="auto"/>
          <w:sz w:val="22"/>
          <w:szCs w:val="22"/>
        </w:rPr>
        <w:t xml:space="preserve"> </w:t>
      </w:r>
      <w:proofErr w:type="gramStart"/>
      <w:r>
        <w:rPr>
          <w:color w:val="auto"/>
          <w:sz w:val="22"/>
          <w:szCs w:val="22"/>
        </w:rPr>
        <w:t>a</w:t>
      </w:r>
      <w:proofErr w:type="gramEnd"/>
      <w:r>
        <w:rPr>
          <w:color w:val="auto"/>
          <w:sz w:val="22"/>
          <w:szCs w:val="22"/>
        </w:rPr>
        <w:t xml:space="preserve"> paper from the Senior Assistant Registrar (Teaching Quality) proposing amendments to University documentation relating to External Examiners (</w:t>
      </w:r>
      <w:r w:rsidRPr="004771A9">
        <w:rPr>
          <w:color w:val="auto"/>
          <w:sz w:val="22"/>
          <w:szCs w:val="22"/>
          <w:u w:val="single"/>
        </w:rPr>
        <w:t>paper BUGS 19/11-12</w:t>
      </w:r>
      <w:r>
        <w:rPr>
          <w:color w:val="auto"/>
          <w:sz w:val="22"/>
          <w:szCs w:val="22"/>
        </w:rPr>
        <w:t>).</w:t>
      </w:r>
    </w:p>
    <w:p w:rsidR="00242F44" w:rsidRDefault="00242F44" w:rsidP="00242F44">
      <w:pPr>
        <w:pStyle w:val="Default"/>
        <w:rPr>
          <w:color w:val="auto"/>
          <w:sz w:val="22"/>
          <w:szCs w:val="22"/>
        </w:rPr>
      </w:pPr>
    </w:p>
    <w:p w:rsidR="00242F44" w:rsidRDefault="00242F44" w:rsidP="00242F44">
      <w:pPr>
        <w:pStyle w:val="Default"/>
        <w:ind w:left="1440"/>
        <w:rPr>
          <w:color w:val="auto"/>
          <w:sz w:val="22"/>
          <w:szCs w:val="22"/>
        </w:rPr>
      </w:pPr>
      <w:r>
        <w:rPr>
          <w:color w:val="auto"/>
          <w:sz w:val="22"/>
          <w:szCs w:val="22"/>
        </w:rPr>
        <w:t>RECOMMENDED:</w:t>
      </w:r>
    </w:p>
    <w:p w:rsidR="00242F44" w:rsidRDefault="00242F44" w:rsidP="00242F44">
      <w:pPr>
        <w:pStyle w:val="Default"/>
        <w:ind w:left="1440"/>
        <w:rPr>
          <w:color w:val="auto"/>
          <w:sz w:val="22"/>
          <w:szCs w:val="22"/>
        </w:rPr>
      </w:pPr>
    </w:p>
    <w:p w:rsidR="00242F44" w:rsidRPr="004771A9" w:rsidRDefault="00242F44" w:rsidP="00242F44">
      <w:pPr>
        <w:pStyle w:val="Default"/>
        <w:ind w:left="1440"/>
        <w:rPr>
          <w:color w:val="auto"/>
          <w:sz w:val="22"/>
          <w:szCs w:val="22"/>
        </w:rPr>
      </w:pPr>
      <w:r>
        <w:rPr>
          <w:color w:val="auto"/>
          <w:sz w:val="22"/>
          <w:szCs w:val="22"/>
        </w:rPr>
        <w:t xml:space="preserve">That the amendments set out in </w:t>
      </w:r>
      <w:r w:rsidRPr="004771A9">
        <w:rPr>
          <w:color w:val="auto"/>
          <w:sz w:val="22"/>
          <w:szCs w:val="22"/>
          <w:u w:val="single"/>
        </w:rPr>
        <w:t>paper BUGS 19/11-12</w:t>
      </w:r>
      <w:r>
        <w:rPr>
          <w:color w:val="auto"/>
          <w:sz w:val="22"/>
          <w:szCs w:val="22"/>
        </w:rPr>
        <w:t>, be approved.</w:t>
      </w:r>
    </w:p>
    <w:p w:rsidR="00242F44" w:rsidRDefault="00242F44" w:rsidP="00242F44">
      <w:pPr>
        <w:pStyle w:val="Default"/>
        <w:ind w:left="720" w:firstLine="720"/>
        <w:rPr>
          <w:color w:val="auto"/>
          <w:sz w:val="22"/>
          <w:szCs w:val="22"/>
        </w:rPr>
      </w:pPr>
    </w:p>
    <w:p w:rsidR="00242F44" w:rsidRPr="00C14441" w:rsidRDefault="00242F44" w:rsidP="00242F44">
      <w:pPr>
        <w:pStyle w:val="Default"/>
        <w:rPr>
          <w:color w:val="auto"/>
          <w:sz w:val="22"/>
          <w:szCs w:val="22"/>
        </w:rPr>
      </w:pPr>
    </w:p>
    <w:p w:rsidR="00242F44" w:rsidRDefault="00242F44" w:rsidP="00242F44">
      <w:pPr>
        <w:pStyle w:val="ListParagraph"/>
        <w:rPr>
          <w:rFonts w:ascii="Arial" w:hAnsi="Arial" w:cs="Arial"/>
        </w:rPr>
      </w:pPr>
    </w:p>
    <w:p w:rsidR="00242F44" w:rsidRDefault="00242F44" w:rsidP="00242F44">
      <w:pPr>
        <w:pStyle w:val="ListParagraph"/>
        <w:rPr>
          <w:rFonts w:ascii="Arial" w:hAnsi="Arial" w:cs="Arial"/>
        </w:rPr>
      </w:pPr>
    </w:p>
    <w:p w:rsidR="00242F44" w:rsidRPr="009B6F71" w:rsidRDefault="00C66846" w:rsidP="00242F44">
      <w:pPr>
        <w:pStyle w:val="ListParagraph"/>
        <w:rPr>
          <w:rFonts w:ascii="Arial" w:hAnsi="Arial" w:cs="Arial"/>
        </w:rPr>
      </w:pPr>
      <w:r>
        <w:rPr>
          <w:rFonts w:ascii="Arial" w:hAnsi="Arial" w:cs="Arial"/>
        </w:rPr>
        <w:t>JAT/RS 05.03</w:t>
      </w:r>
      <w:r w:rsidR="00242F44">
        <w:rPr>
          <w:rFonts w:ascii="Arial" w:hAnsi="Arial" w:cs="Arial"/>
        </w:rPr>
        <w:t>.12</w:t>
      </w:r>
    </w:p>
    <w:p w:rsidR="00BA7CBF" w:rsidRDefault="00BA7CBF"/>
    <w:sectPr w:rsidR="00BA7CBF" w:rsidSect="001979D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00272"/>
    <w:multiLevelType w:val="hybridMultilevel"/>
    <w:tmpl w:val="3E42F602"/>
    <w:lvl w:ilvl="0" w:tplc="C3844AF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B451917"/>
    <w:multiLevelType w:val="hybridMultilevel"/>
    <w:tmpl w:val="DFB4987A"/>
    <w:lvl w:ilvl="0" w:tplc="F2DA5D54">
      <w:start w:val="1"/>
      <w:numFmt w:val="upperLetter"/>
      <w:lvlText w:val="(%1)"/>
      <w:lvlJc w:val="left"/>
      <w:pPr>
        <w:ind w:left="3960" w:hanging="360"/>
      </w:pPr>
      <w:rPr>
        <w:rFonts w:hint="default"/>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2">
    <w:nsid w:val="129B6953"/>
    <w:multiLevelType w:val="hybridMultilevel"/>
    <w:tmpl w:val="77BE1052"/>
    <w:lvl w:ilvl="0" w:tplc="80D62FC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22FA0C9A"/>
    <w:multiLevelType w:val="hybridMultilevel"/>
    <w:tmpl w:val="1DD6E8F2"/>
    <w:lvl w:ilvl="0" w:tplc="80D62FCE">
      <w:start w:val="1"/>
      <w:numFmt w:val="lowerLetter"/>
      <w:lvlText w:val="(%1)"/>
      <w:lvlJc w:val="left"/>
      <w:pPr>
        <w:ind w:left="2487" w:hanging="360"/>
      </w:pPr>
      <w:rPr>
        <w:rFonts w:hint="default"/>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4">
    <w:nsid w:val="27732CD3"/>
    <w:multiLevelType w:val="hybridMultilevel"/>
    <w:tmpl w:val="D2BE4678"/>
    <w:lvl w:ilvl="0" w:tplc="E1762E8A">
      <w:start w:val="1"/>
      <w:numFmt w:val="lowerLetter"/>
      <w:lvlText w:val="(%1)"/>
      <w:lvlJc w:val="left"/>
      <w:pPr>
        <w:ind w:left="2520" w:hanging="360"/>
      </w:pPr>
      <w:rPr>
        <w:rFonts w:hint="default"/>
      </w:rPr>
    </w:lvl>
    <w:lvl w:ilvl="1" w:tplc="08090019">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5">
    <w:nsid w:val="2E2C19FC"/>
    <w:multiLevelType w:val="hybridMultilevel"/>
    <w:tmpl w:val="17DA4B54"/>
    <w:lvl w:ilvl="0" w:tplc="403CB44C">
      <w:start w:val="1"/>
      <w:numFmt w:val="lowerRoman"/>
      <w:lvlText w:val="(%1)"/>
      <w:lvlJc w:val="left"/>
      <w:pPr>
        <w:ind w:left="433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nsid w:val="2FDC5666"/>
    <w:multiLevelType w:val="hybridMultilevel"/>
    <w:tmpl w:val="44280488"/>
    <w:lvl w:ilvl="0" w:tplc="403CB44C">
      <w:start w:val="1"/>
      <w:numFmt w:val="lowerRoman"/>
      <w:lvlText w:val="(%1)"/>
      <w:lvlJc w:val="left"/>
      <w:pPr>
        <w:ind w:left="3060" w:hanging="720"/>
      </w:pPr>
      <w:rPr>
        <w:rFonts w:hint="default"/>
      </w:rPr>
    </w:lvl>
    <w:lvl w:ilvl="1" w:tplc="08090019" w:tentative="1">
      <w:start w:val="1"/>
      <w:numFmt w:val="lowerLetter"/>
      <w:lvlText w:val="%2."/>
      <w:lvlJc w:val="left"/>
      <w:pPr>
        <w:ind w:left="3420" w:hanging="360"/>
      </w:pPr>
    </w:lvl>
    <w:lvl w:ilvl="2" w:tplc="0809001B" w:tentative="1">
      <w:start w:val="1"/>
      <w:numFmt w:val="lowerRoman"/>
      <w:lvlText w:val="%3."/>
      <w:lvlJc w:val="right"/>
      <w:pPr>
        <w:ind w:left="4140" w:hanging="180"/>
      </w:pPr>
    </w:lvl>
    <w:lvl w:ilvl="3" w:tplc="0809000F" w:tentative="1">
      <w:start w:val="1"/>
      <w:numFmt w:val="decimal"/>
      <w:lvlText w:val="%4."/>
      <w:lvlJc w:val="left"/>
      <w:pPr>
        <w:ind w:left="4860" w:hanging="360"/>
      </w:pPr>
    </w:lvl>
    <w:lvl w:ilvl="4" w:tplc="08090019" w:tentative="1">
      <w:start w:val="1"/>
      <w:numFmt w:val="lowerLetter"/>
      <w:lvlText w:val="%5."/>
      <w:lvlJc w:val="left"/>
      <w:pPr>
        <w:ind w:left="5580" w:hanging="360"/>
      </w:pPr>
    </w:lvl>
    <w:lvl w:ilvl="5" w:tplc="0809001B" w:tentative="1">
      <w:start w:val="1"/>
      <w:numFmt w:val="lowerRoman"/>
      <w:lvlText w:val="%6."/>
      <w:lvlJc w:val="right"/>
      <w:pPr>
        <w:ind w:left="6300" w:hanging="180"/>
      </w:pPr>
    </w:lvl>
    <w:lvl w:ilvl="6" w:tplc="0809000F" w:tentative="1">
      <w:start w:val="1"/>
      <w:numFmt w:val="decimal"/>
      <w:lvlText w:val="%7."/>
      <w:lvlJc w:val="left"/>
      <w:pPr>
        <w:ind w:left="7020" w:hanging="360"/>
      </w:pPr>
    </w:lvl>
    <w:lvl w:ilvl="7" w:tplc="08090019" w:tentative="1">
      <w:start w:val="1"/>
      <w:numFmt w:val="lowerLetter"/>
      <w:lvlText w:val="%8."/>
      <w:lvlJc w:val="left"/>
      <w:pPr>
        <w:ind w:left="7740" w:hanging="360"/>
      </w:pPr>
    </w:lvl>
    <w:lvl w:ilvl="8" w:tplc="0809001B" w:tentative="1">
      <w:start w:val="1"/>
      <w:numFmt w:val="lowerRoman"/>
      <w:lvlText w:val="%9."/>
      <w:lvlJc w:val="right"/>
      <w:pPr>
        <w:ind w:left="8460" w:hanging="180"/>
      </w:pPr>
    </w:lvl>
  </w:abstractNum>
  <w:abstractNum w:abstractNumId="7">
    <w:nsid w:val="3CFC4CEA"/>
    <w:multiLevelType w:val="hybridMultilevel"/>
    <w:tmpl w:val="BBAE997E"/>
    <w:lvl w:ilvl="0" w:tplc="20B2C31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45102FDC"/>
    <w:multiLevelType w:val="hybridMultilevel"/>
    <w:tmpl w:val="EC809AD2"/>
    <w:lvl w:ilvl="0" w:tplc="2828D3CC">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9">
    <w:nsid w:val="45C85F62"/>
    <w:multiLevelType w:val="hybridMultilevel"/>
    <w:tmpl w:val="3BDEFD0A"/>
    <w:lvl w:ilvl="0" w:tplc="90E064B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nsid w:val="6EBC69FC"/>
    <w:multiLevelType w:val="hybridMultilevel"/>
    <w:tmpl w:val="3A682BA2"/>
    <w:lvl w:ilvl="0" w:tplc="A9B6593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2"/>
  </w:num>
  <w:num w:numId="2">
    <w:abstractNumId w:val="7"/>
  </w:num>
  <w:num w:numId="3">
    <w:abstractNumId w:val="0"/>
  </w:num>
  <w:num w:numId="4">
    <w:abstractNumId w:val="4"/>
  </w:num>
  <w:num w:numId="5">
    <w:abstractNumId w:val="8"/>
  </w:num>
  <w:num w:numId="6">
    <w:abstractNumId w:val="9"/>
  </w:num>
  <w:num w:numId="7">
    <w:abstractNumId w:val="10"/>
  </w:num>
  <w:num w:numId="8">
    <w:abstractNumId w:val="6"/>
  </w:num>
  <w:num w:numId="9">
    <w:abstractNumId w:val="1"/>
  </w:num>
  <w:num w:numId="10">
    <w:abstractNumId w:val="3"/>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42F44"/>
    <w:rsid w:val="00242F44"/>
    <w:rsid w:val="00BA7CBF"/>
    <w:rsid w:val="00C6684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F44"/>
    <w:pPr>
      <w:spacing w:after="0" w:line="240" w:lineRule="auto"/>
    </w:pPr>
    <w:rPr>
      <w:rFonts w:ascii="Helvetica" w:eastAsia="Times New Roman" w:hAnsi="Helvetica" w:cs="Helvetica"/>
      <w:sz w:val="24"/>
      <w:szCs w:val="24"/>
    </w:rPr>
  </w:style>
  <w:style w:type="paragraph" w:styleId="Heading9">
    <w:name w:val="heading 9"/>
    <w:basedOn w:val="Normal"/>
    <w:next w:val="Normal"/>
    <w:link w:val="Heading9Char"/>
    <w:uiPriority w:val="99"/>
    <w:qFormat/>
    <w:rsid w:val="00242F44"/>
    <w:pPr>
      <w:keepNext/>
      <w:tabs>
        <w:tab w:val="left" w:pos="720"/>
        <w:tab w:val="left" w:pos="1440"/>
        <w:tab w:val="left" w:pos="2160"/>
        <w:tab w:val="left" w:pos="2880"/>
      </w:tabs>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uiPriority w:val="99"/>
    <w:rsid w:val="00242F44"/>
    <w:rPr>
      <w:rFonts w:ascii="Helvetica" w:eastAsia="Times New Roman" w:hAnsi="Helvetica" w:cs="Helvetica"/>
      <w:b/>
      <w:bCs/>
      <w:sz w:val="24"/>
      <w:szCs w:val="24"/>
    </w:rPr>
  </w:style>
  <w:style w:type="paragraph" w:styleId="Title">
    <w:name w:val="Title"/>
    <w:basedOn w:val="Normal"/>
    <w:link w:val="TitleChar"/>
    <w:uiPriority w:val="99"/>
    <w:qFormat/>
    <w:rsid w:val="00242F44"/>
    <w:pPr>
      <w:tabs>
        <w:tab w:val="left" w:pos="720"/>
        <w:tab w:val="left" w:pos="1440"/>
        <w:tab w:val="left" w:pos="2160"/>
        <w:tab w:val="left" w:pos="2880"/>
      </w:tabs>
      <w:jc w:val="center"/>
    </w:pPr>
    <w:rPr>
      <w:b/>
      <w:bCs/>
    </w:rPr>
  </w:style>
  <w:style w:type="character" w:customStyle="1" w:styleId="TitleChar">
    <w:name w:val="Title Char"/>
    <w:basedOn w:val="DefaultParagraphFont"/>
    <w:link w:val="Title"/>
    <w:uiPriority w:val="99"/>
    <w:rsid w:val="00242F44"/>
    <w:rPr>
      <w:rFonts w:ascii="Helvetica" w:eastAsia="Times New Roman" w:hAnsi="Helvetica" w:cs="Helvetica"/>
      <w:b/>
      <w:bCs/>
      <w:sz w:val="24"/>
      <w:szCs w:val="24"/>
    </w:rPr>
  </w:style>
  <w:style w:type="paragraph" w:styleId="BodyText">
    <w:name w:val="Body Text"/>
    <w:basedOn w:val="Normal"/>
    <w:link w:val="BodyTextChar"/>
    <w:uiPriority w:val="99"/>
    <w:rsid w:val="00242F44"/>
    <w:rPr>
      <w:rFonts w:ascii="Arial" w:hAnsi="Arial" w:cs="Arial"/>
      <w:sz w:val="22"/>
      <w:szCs w:val="22"/>
    </w:rPr>
  </w:style>
  <w:style w:type="character" w:customStyle="1" w:styleId="BodyTextChar">
    <w:name w:val="Body Text Char"/>
    <w:basedOn w:val="DefaultParagraphFont"/>
    <w:link w:val="BodyText"/>
    <w:uiPriority w:val="99"/>
    <w:rsid w:val="00242F44"/>
    <w:rPr>
      <w:rFonts w:ascii="Arial" w:eastAsia="Times New Roman" w:hAnsi="Arial" w:cs="Arial"/>
    </w:rPr>
  </w:style>
  <w:style w:type="paragraph" w:styleId="BodyText2">
    <w:name w:val="Body Text 2"/>
    <w:basedOn w:val="Normal"/>
    <w:link w:val="BodyText2Char1"/>
    <w:uiPriority w:val="99"/>
    <w:rsid w:val="00242F44"/>
    <w:rPr>
      <w:sz w:val="20"/>
      <w:szCs w:val="20"/>
    </w:rPr>
  </w:style>
  <w:style w:type="character" w:customStyle="1" w:styleId="BodyText2Char">
    <w:name w:val="Body Text 2 Char"/>
    <w:basedOn w:val="DefaultParagraphFont"/>
    <w:link w:val="BodyText2"/>
    <w:uiPriority w:val="99"/>
    <w:semiHidden/>
    <w:rsid w:val="00242F44"/>
    <w:rPr>
      <w:rFonts w:ascii="Helvetica" w:eastAsia="Times New Roman" w:hAnsi="Helvetica" w:cs="Helvetica"/>
      <w:sz w:val="24"/>
      <w:szCs w:val="24"/>
    </w:rPr>
  </w:style>
  <w:style w:type="character" w:customStyle="1" w:styleId="BodyText2Char1">
    <w:name w:val="Body Text 2 Char1"/>
    <w:link w:val="BodyText2"/>
    <w:uiPriority w:val="99"/>
    <w:rsid w:val="00242F44"/>
    <w:rPr>
      <w:rFonts w:ascii="Helvetica" w:eastAsia="Times New Roman" w:hAnsi="Helvetica" w:cs="Helvetica"/>
      <w:sz w:val="20"/>
      <w:szCs w:val="20"/>
    </w:rPr>
  </w:style>
  <w:style w:type="paragraph" w:styleId="ListParagraph">
    <w:name w:val="List Paragraph"/>
    <w:basedOn w:val="Normal"/>
    <w:uiPriority w:val="99"/>
    <w:qFormat/>
    <w:rsid w:val="00242F44"/>
    <w:pPr>
      <w:ind w:left="720"/>
    </w:pPr>
    <w:rPr>
      <w:rFonts w:ascii="Calibri" w:eastAsia="Calibri" w:hAnsi="Calibri" w:cs="Calibri"/>
      <w:sz w:val="22"/>
      <w:szCs w:val="22"/>
      <w:lang w:eastAsia="en-GB"/>
    </w:rPr>
  </w:style>
  <w:style w:type="paragraph" w:customStyle="1" w:styleId="Default">
    <w:name w:val="Default"/>
    <w:rsid w:val="00242F44"/>
    <w:pPr>
      <w:autoSpaceDE w:val="0"/>
      <w:autoSpaceDN w:val="0"/>
      <w:adjustRightInd w:val="0"/>
      <w:spacing w:after="0" w:line="240" w:lineRule="auto"/>
    </w:pPr>
    <w:rPr>
      <w:rFonts w:ascii="Arial" w:eastAsia="Times New Roman" w:hAnsi="Arial" w:cs="Arial"/>
      <w:color w:val="000000"/>
      <w:sz w:val="24"/>
      <w:szCs w:val="24"/>
      <w:lang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7</Pages>
  <Words>1743</Words>
  <Characters>9937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1</cp:revision>
  <dcterms:created xsi:type="dcterms:W3CDTF">2012-03-05T09:49:00Z</dcterms:created>
  <dcterms:modified xsi:type="dcterms:W3CDTF">2012-03-05T10:06:00Z</dcterms:modified>
</cp:coreProperties>
</file>