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2343" w:rsidRDefault="00372343" w:rsidP="00372343">
      <w:pPr>
        <w:pStyle w:val="Heading1"/>
      </w:pPr>
      <w:r>
        <w:t>BOARD OF UNDERGRADUATE STUDIES</w:t>
      </w:r>
    </w:p>
    <w:p w:rsidR="00372343" w:rsidRDefault="00372343" w:rsidP="00372343">
      <w:pPr>
        <w:pStyle w:val="Default"/>
        <w:jc w:val="center"/>
        <w:rPr>
          <w:rFonts w:asciiTheme="minorHAnsi" w:hAnsiTheme="minorHAnsi"/>
          <w:sz w:val="22"/>
          <w:szCs w:val="22"/>
        </w:rPr>
      </w:pPr>
    </w:p>
    <w:p w:rsidR="00372343" w:rsidRDefault="00372343" w:rsidP="00372343">
      <w:pPr>
        <w:pStyle w:val="Default"/>
        <w:jc w:val="center"/>
        <w:rPr>
          <w:rFonts w:asciiTheme="minorHAnsi" w:hAnsiTheme="minorHAnsi"/>
          <w:sz w:val="22"/>
          <w:szCs w:val="22"/>
        </w:rPr>
      </w:pPr>
    </w:p>
    <w:p w:rsidR="00372343" w:rsidRDefault="00372343" w:rsidP="00372343">
      <w:pPr>
        <w:pStyle w:val="Heading1"/>
      </w:pPr>
      <w:r>
        <w:t>Minutes of the meeting of the Board of Undergraduate Stu</w:t>
      </w:r>
      <w:r w:rsidR="00743B67">
        <w:t>dies held on 31 May 2016</w:t>
      </w:r>
      <w:r w:rsidR="004A26B7">
        <w:t>.</w:t>
      </w:r>
      <w:r w:rsidR="00743B67">
        <w:t xml:space="preserve"> </w:t>
      </w:r>
    </w:p>
    <w:p w:rsidR="00372343" w:rsidRDefault="00372343" w:rsidP="00372343">
      <w:pPr>
        <w:pStyle w:val="Default"/>
        <w:tabs>
          <w:tab w:val="left" w:pos="1277"/>
        </w:tabs>
        <w:rPr>
          <w:rFonts w:asciiTheme="minorHAnsi" w:hAnsiTheme="minorHAnsi"/>
          <w:b/>
          <w:bCs/>
          <w:sz w:val="22"/>
          <w:szCs w:val="22"/>
        </w:rPr>
      </w:pPr>
    </w:p>
    <w:p w:rsidR="00372343" w:rsidRDefault="00372343" w:rsidP="00372343">
      <w:pPr>
        <w:pStyle w:val="Default"/>
        <w:rPr>
          <w:rFonts w:asciiTheme="minorHAnsi" w:hAnsiTheme="minorHAnsi"/>
          <w:sz w:val="22"/>
          <w:szCs w:val="22"/>
        </w:rPr>
      </w:pPr>
    </w:p>
    <w:p w:rsidR="00372343" w:rsidRDefault="00372343" w:rsidP="00372343">
      <w:pPr>
        <w:pStyle w:val="Default"/>
        <w:pBdr>
          <w:bottom w:val="single" w:sz="12" w:space="1" w:color="auto"/>
        </w:pBdr>
        <w:ind w:left="1701" w:hanging="1701"/>
        <w:rPr>
          <w:rFonts w:asciiTheme="minorHAnsi" w:hAnsiTheme="minorHAnsi"/>
          <w:sz w:val="22"/>
          <w:szCs w:val="22"/>
        </w:rPr>
      </w:pPr>
      <w:r>
        <w:rPr>
          <w:rFonts w:asciiTheme="minorHAnsi" w:hAnsiTheme="minorHAnsi"/>
          <w:sz w:val="22"/>
          <w:szCs w:val="22"/>
        </w:rPr>
        <w:t>Present:</w:t>
      </w:r>
      <w:r>
        <w:rPr>
          <w:rFonts w:asciiTheme="minorHAnsi" w:hAnsiTheme="minorHAnsi"/>
          <w:sz w:val="22"/>
          <w:szCs w:val="22"/>
        </w:rPr>
        <w:tab/>
        <w:t xml:space="preserve">Professor R Leng (Chair), Dr D Britnell, Mr P Brown, Professor P </w:t>
      </w:r>
      <w:proofErr w:type="spellStart"/>
      <w:r>
        <w:rPr>
          <w:rFonts w:asciiTheme="minorHAnsi" w:hAnsiTheme="minorHAnsi"/>
          <w:sz w:val="22"/>
          <w:szCs w:val="22"/>
        </w:rPr>
        <w:t>Corvi</w:t>
      </w:r>
      <w:proofErr w:type="spellEnd"/>
      <w:r>
        <w:rPr>
          <w:rFonts w:asciiTheme="minorHAnsi" w:hAnsiTheme="minorHAnsi"/>
          <w:sz w:val="22"/>
          <w:szCs w:val="22"/>
        </w:rPr>
        <w:t xml:space="preserve">, Ms </w:t>
      </w:r>
      <w:r w:rsidR="00743B67">
        <w:rPr>
          <w:rFonts w:asciiTheme="minorHAnsi" w:hAnsiTheme="minorHAnsi"/>
          <w:sz w:val="22"/>
          <w:szCs w:val="22"/>
        </w:rPr>
        <w:t xml:space="preserve">N de la Tour, Mr C Hindhaugh, Professor </w:t>
      </w:r>
      <w:r>
        <w:rPr>
          <w:rFonts w:asciiTheme="minorHAnsi" w:hAnsiTheme="minorHAnsi"/>
          <w:sz w:val="22"/>
          <w:szCs w:val="22"/>
        </w:rPr>
        <w:t xml:space="preserve"> C Jenainati, Dr J Lee, Dr F McKay, Professor L Roberts, Dr T White,  Dr D Wood, Dr P Young.</w:t>
      </w:r>
    </w:p>
    <w:p w:rsidR="00372343" w:rsidRDefault="00372343" w:rsidP="00372343">
      <w:pPr>
        <w:pStyle w:val="Default"/>
        <w:pBdr>
          <w:bottom w:val="single" w:sz="12" w:space="1" w:color="auto"/>
        </w:pBdr>
        <w:ind w:left="1701" w:hanging="1701"/>
        <w:rPr>
          <w:rFonts w:asciiTheme="minorHAnsi" w:hAnsiTheme="minorHAnsi"/>
          <w:sz w:val="22"/>
          <w:szCs w:val="22"/>
        </w:rPr>
      </w:pPr>
    </w:p>
    <w:p w:rsidR="00372343" w:rsidRDefault="00372343" w:rsidP="00372343">
      <w:pPr>
        <w:pStyle w:val="Default"/>
        <w:pBdr>
          <w:bottom w:val="single" w:sz="12" w:space="1" w:color="auto"/>
        </w:pBdr>
        <w:ind w:left="1701" w:hanging="1701"/>
        <w:rPr>
          <w:rFonts w:asciiTheme="minorHAnsi" w:hAnsiTheme="minorHAnsi"/>
          <w:sz w:val="22"/>
          <w:szCs w:val="22"/>
        </w:rPr>
      </w:pPr>
      <w:r>
        <w:rPr>
          <w:rFonts w:asciiTheme="minorHAnsi" w:hAnsiTheme="minorHAnsi"/>
          <w:sz w:val="22"/>
          <w:szCs w:val="22"/>
        </w:rPr>
        <w:t>In attendance:</w:t>
      </w:r>
      <w:r>
        <w:rPr>
          <w:rFonts w:asciiTheme="minorHAnsi" w:hAnsiTheme="minorHAnsi"/>
          <w:sz w:val="22"/>
          <w:szCs w:val="22"/>
        </w:rPr>
        <w:tab/>
        <w:t>Mr D Brandist, Dr J Taylor.</w:t>
      </w:r>
    </w:p>
    <w:p w:rsidR="00372343" w:rsidRDefault="00372343" w:rsidP="00372343">
      <w:pPr>
        <w:pStyle w:val="Default"/>
        <w:pBdr>
          <w:bottom w:val="single" w:sz="12" w:space="1" w:color="auto"/>
        </w:pBdr>
        <w:ind w:left="1701" w:hanging="1701"/>
        <w:rPr>
          <w:rFonts w:asciiTheme="minorHAnsi" w:hAnsiTheme="minorHAnsi"/>
          <w:sz w:val="22"/>
          <w:szCs w:val="22"/>
        </w:rPr>
      </w:pPr>
    </w:p>
    <w:p w:rsidR="00372343" w:rsidRDefault="00372343" w:rsidP="00372343">
      <w:pPr>
        <w:pStyle w:val="Default"/>
        <w:pBdr>
          <w:bottom w:val="single" w:sz="12" w:space="1" w:color="auto"/>
        </w:pBdr>
        <w:ind w:left="1701" w:hanging="1701"/>
        <w:rPr>
          <w:rFonts w:asciiTheme="minorHAnsi" w:hAnsiTheme="minorHAnsi"/>
          <w:sz w:val="22"/>
          <w:szCs w:val="22"/>
        </w:rPr>
      </w:pPr>
      <w:r>
        <w:rPr>
          <w:rFonts w:asciiTheme="minorHAnsi" w:hAnsiTheme="minorHAnsi"/>
          <w:sz w:val="22"/>
          <w:szCs w:val="22"/>
        </w:rPr>
        <w:t>Apologies:</w:t>
      </w:r>
      <w:r>
        <w:rPr>
          <w:rFonts w:asciiTheme="minorHAnsi" w:hAnsiTheme="minorHAnsi"/>
          <w:sz w:val="22"/>
          <w:szCs w:val="22"/>
        </w:rPr>
        <w:tab/>
        <w:t>Dr A Broome, Dr J Pearson.</w:t>
      </w:r>
    </w:p>
    <w:p w:rsidR="00372343" w:rsidRDefault="00372343" w:rsidP="00372343">
      <w:pPr>
        <w:pStyle w:val="Default"/>
        <w:pBdr>
          <w:bottom w:val="single" w:sz="12" w:space="1" w:color="auto"/>
        </w:pBdr>
        <w:ind w:left="1701" w:hanging="1701"/>
        <w:rPr>
          <w:rFonts w:asciiTheme="minorHAnsi" w:hAnsiTheme="minorHAnsi"/>
          <w:sz w:val="22"/>
          <w:szCs w:val="22"/>
        </w:rPr>
      </w:pPr>
    </w:p>
    <w:p w:rsidR="00E20B18" w:rsidRDefault="00E20B18">
      <w:pPr>
        <w:jc w:val="center"/>
        <w:rPr>
          <w:color w:val="000000"/>
          <w:szCs w:val="22"/>
        </w:rPr>
      </w:pPr>
    </w:p>
    <w:p w:rsidR="00717E68" w:rsidRDefault="00717E68">
      <w:pPr>
        <w:jc w:val="center"/>
        <w:rPr>
          <w:color w:val="000000"/>
          <w:szCs w:val="22"/>
        </w:rPr>
      </w:pPr>
    </w:p>
    <w:p w:rsidR="0068657B" w:rsidRPr="00BD6EFA" w:rsidRDefault="00372343" w:rsidP="00AC36D6">
      <w:pPr>
        <w:pStyle w:val="Default"/>
        <w:tabs>
          <w:tab w:val="left" w:pos="5565"/>
        </w:tabs>
        <w:rPr>
          <w:rFonts w:asciiTheme="minorHAnsi" w:hAnsiTheme="minorHAnsi"/>
          <w:b/>
          <w:sz w:val="22"/>
          <w:szCs w:val="22"/>
          <w:u w:val="single"/>
        </w:rPr>
      </w:pPr>
      <w:r>
        <w:rPr>
          <w:rFonts w:asciiTheme="minorHAnsi" w:hAnsiTheme="minorHAnsi"/>
          <w:b/>
          <w:sz w:val="22"/>
          <w:szCs w:val="22"/>
          <w:u w:val="single"/>
        </w:rPr>
        <w:t>M</w:t>
      </w:r>
      <w:r w:rsidR="00690939">
        <w:rPr>
          <w:rFonts w:asciiTheme="minorHAnsi" w:hAnsiTheme="minorHAnsi"/>
          <w:b/>
          <w:sz w:val="22"/>
          <w:szCs w:val="22"/>
          <w:u w:val="single"/>
        </w:rPr>
        <w:t>ATTERS CONSIDERED</w:t>
      </w:r>
      <w:r w:rsidR="0068657B" w:rsidRPr="00BD6EFA">
        <w:rPr>
          <w:rFonts w:asciiTheme="minorHAnsi" w:hAnsiTheme="minorHAnsi"/>
          <w:b/>
          <w:sz w:val="22"/>
          <w:szCs w:val="22"/>
          <w:u w:val="single"/>
        </w:rPr>
        <w:t xml:space="preserve"> BY THE BOARD OF UNDERGRADUA</w:t>
      </w:r>
      <w:r w:rsidR="00BD6EFA" w:rsidRPr="00BD6EFA">
        <w:rPr>
          <w:rFonts w:asciiTheme="minorHAnsi" w:hAnsiTheme="minorHAnsi"/>
          <w:b/>
          <w:sz w:val="22"/>
          <w:szCs w:val="22"/>
          <w:u w:val="single"/>
        </w:rPr>
        <w:t>T</w:t>
      </w:r>
      <w:r w:rsidR="0068657B" w:rsidRPr="00BD6EFA">
        <w:rPr>
          <w:rFonts w:asciiTheme="minorHAnsi" w:hAnsiTheme="minorHAnsi"/>
          <w:b/>
          <w:sz w:val="22"/>
          <w:szCs w:val="22"/>
          <w:u w:val="single"/>
        </w:rPr>
        <w:t>E STUDIES</w:t>
      </w:r>
    </w:p>
    <w:p w:rsidR="00BD6EFA" w:rsidRDefault="00BD6EFA" w:rsidP="00AC36D6">
      <w:pPr>
        <w:pStyle w:val="Default"/>
        <w:tabs>
          <w:tab w:val="left" w:pos="5565"/>
        </w:tabs>
        <w:rPr>
          <w:rFonts w:asciiTheme="minorHAnsi" w:hAnsiTheme="minorHAnsi"/>
          <w:b/>
          <w:i/>
          <w:sz w:val="22"/>
          <w:szCs w:val="22"/>
          <w:u w:val="single"/>
        </w:rPr>
      </w:pPr>
    </w:p>
    <w:p w:rsidR="00DF54A6" w:rsidRPr="00BD6EFA" w:rsidRDefault="00DF54A6" w:rsidP="00AC36D6">
      <w:pPr>
        <w:pStyle w:val="Default"/>
        <w:tabs>
          <w:tab w:val="left" w:pos="5565"/>
        </w:tabs>
        <w:rPr>
          <w:rFonts w:asciiTheme="minorHAnsi" w:hAnsiTheme="minorHAnsi"/>
          <w:b/>
          <w:i/>
          <w:sz w:val="22"/>
          <w:szCs w:val="22"/>
        </w:rPr>
      </w:pPr>
      <w:r w:rsidRPr="00BD6EFA">
        <w:rPr>
          <w:rFonts w:asciiTheme="minorHAnsi" w:hAnsiTheme="minorHAnsi"/>
          <w:b/>
          <w:i/>
          <w:sz w:val="22"/>
          <w:szCs w:val="22"/>
        </w:rPr>
        <w:t>The fol</w:t>
      </w:r>
      <w:r w:rsidR="00690939">
        <w:rPr>
          <w:rFonts w:asciiTheme="minorHAnsi" w:hAnsiTheme="minorHAnsi"/>
          <w:b/>
          <w:i/>
          <w:sz w:val="22"/>
          <w:szCs w:val="22"/>
        </w:rPr>
        <w:t>lowing items and reports were considered</w:t>
      </w:r>
      <w:r w:rsidR="009004BB">
        <w:rPr>
          <w:rFonts w:asciiTheme="minorHAnsi" w:hAnsiTheme="minorHAnsi"/>
          <w:b/>
          <w:i/>
          <w:sz w:val="22"/>
          <w:szCs w:val="22"/>
        </w:rPr>
        <w:t xml:space="preserve"> at the meeting:</w:t>
      </w:r>
    </w:p>
    <w:p w:rsidR="00D8381E" w:rsidRDefault="00D8381E" w:rsidP="00717E68">
      <w:pPr>
        <w:rPr>
          <w:rFonts w:asciiTheme="minorHAnsi" w:hAnsiTheme="minorHAnsi"/>
        </w:rPr>
      </w:pPr>
    </w:p>
    <w:p w:rsidR="00BD6EFA" w:rsidRDefault="00BD6EFA" w:rsidP="00717E68">
      <w:pPr>
        <w:rPr>
          <w:rFonts w:asciiTheme="minorHAnsi" w:hAnsiTheme="minorHAnsi"/>
        </w:rPr>
      </w:pPr>
    </w:p>
    <w:p w:rsidR="00AC36D6" w:rsidRPr="00690939" w:rsidRDefault="00690939" w:rsidP="00690939">
      <w:pPr>
        <w:spacing w:line="276" w:lineRule="auto"/>
        <w:ind w:left="-424" w:firstLine="424"/>
        <w:contextualSpacing/>
        <w:rPr>
          <w:rFonts w:asciiTheme="minorHAnsi" w:hAnsiTheme="minorHAnsi"/>
          <w:b/>
          <w:u w:val="single"/>
        </w:rPr>
      </w:pPr>
      <w:r>
        <w:rPr>
          <w:rFonts w:asciiTheme="minorHAnsi" w:hAnsiTheme="minorHAnsi"/>
        </w:rPr>
        <w:t>28/15-16</w:t>
      </w:r>
      <w:r>
        <w:rPr>
          <w:rFonts w:asciiTheme="minorHAnsi" w:hAnsiTheme="minorHAnsi"/>
        </w:rPr>
        <w:tab/>
      </w:r>
      <w:r w:rsidR="00AC36D6" w:rsidRPr="00690939">
        <w:rPr>
          <w:rFonts w:asciiTheme="minorHAnsi" w:hAnsiTheme="minorHAnsi"/>
          <w:b/>
          <w:u w:val="single"/>
        </w:rPr>
        <w:t>Conflicts of Interest</w:t>
      </w:r>
    </w:p>
    <w:p w:rsidR="00AC36D6" w:rsidRPr="00AC36D6" w:rsidRDefault="00AC36D6" w:rsidP="00AC36D6">
      <w:pPr>
        <w:spacing w:line="276" w:lineRule="auto"/>
        <w:contextualSpacing/>
        <w:rPr>
          <w:rFonts w:asciiTheme="minorHAnsi" w:hAnsiTheme="minorHAnsi"/>
        </w:rPr>
      </w:pPr>
    </w:p>
    <w:p w:rsidR="00AC36D6" w:rsidRDefault="00AC36D6" w:rsidP="00690939">
      <w:pPr>
        <w:spacing w:line="276" w:lineRule="auto"/>
        <w:ind w:left="720" w:firstLine="720"/>
        <w:contextualSpacing/>
        <w:rPr>
          <w:rFonts w:asciiTheme="minorHAnsi" w:hAnsiTheme="minorHAnsi"/>
        </w:rPr>
      </w:pPr>
      <w:r w:rsidRPr="00AC36D6">
        <w:rPr>
          <w:rFonts w:asciiTheme="minorHAnsi" w:hAnsiTheme="minorHAnsi"/>
        </w:rPr>
        <w:t>REPORT</w:t>
      </w:r>
      <w:r w:rsidR="00690939">
        <w:rPr>
          <w:rFonts w:asciiTheme="minorHAnsi" w:hAnsiTheme="minorHAnsi"/>
        </w:rPr>
        <w:t>ED</w:t>
      </w:r>
      <w:r w:rsidRPr="00AC36D6">
        <w:rPr>
          <w:rFonts w:asciiTheme="minorHAnsi" w:hAnsiTheme="minorHAnsi"/>
        </w:rPr>
        <w:t>:</w:t>
      </w:r>
    </w:p>
    <w:p w:rsidR="00AC36D6" w:rsidRPr="00AC36D6" w:rsidRDefault="00AC36D6" w:rsidP="00AC36D6">
      <w:pPr>
        <w:spacing w:line="276" w:lineRule="auto"/>
        <w:contextualSpacing/>
        <w:rPr>
          <w:rFonts w:asciiTheme="minorHAnsi" w:hAnsiTheme="minorHAnsi"/>
        </w:rPr>
      </w:pPr>
    </w:p>
    <w:p w:rsidR="00AC36D6" w:rsidRPr="00B66AE6" w:rsidRDefault="00C32A93" w:rsidP="00B66AE6">
      <w:pPr>
        <w:pStyle w:val="ListParagraph"/>
        <w:numPr>
          <w:ilvl w:val="0"/>
          <w:numId w:val="39"/>
        </w:numPr>
        <w:spacing w:line="276" w:lineRule="auto"/>
        <w:contextualSpacing/>
        <w:rPr>
          <w:rStyle w:val="Hyperlink"/>
          <w:rFonts w:asciiTheme="minorHAnsi" w:hAnsiTheme="minorHAnsi"/>
          <w:color w:val="auto"/>
          <w:u w:val="none"/>
        </w:rPr>
      </w:pPr>
      <w:r w:rsidRPr="00B66AE6">
        <w:rPr>
          <w:rFonts w:asciiTheme="minorHAnsi" w:hAnsiTheme="minorHAnsi" w:cs="Arial"/>
        </w:rPr>
        <w:t>That, if</w:t>
      </w:r>
      <w:r w:rsidR="00AC36D6" w:rsidRPr="00B66AE6">
        <w:rPr>
          <w:rFonts w:asciiTheme="minorHAnsi" w:hAnsiTheme="minorHAnsi" w:cs="Arial"/>
        </w:rPr>
        <w:t xml:space="preserve"> any membe</w:t>
      </w:r>
      <w:r w:rsidR="00690939" w:rsidRPr="00B66AE6">
        <w:rPr>
          <w:rFonts w:asciiTheme="minorHAnsi" w:hAnsiTheme="minorHAnsi" w:cs="Arial"/>
        </w:rPr>
        <w:t>rs or attendees of the Board</w:t>
      </w:r>
      <w:r w:rsidRPr="00B66AE6">
        <w:rPr>
          <w:rFonts w:asciiTheme="minorHAnsi" w:hAnsiTheme="minorHAnsi" w:cs="Arial"/>
        </w:rPr>
        <w:t xml:space="preserve"> had</w:t>
      </w:r>
      <w:r w:rsidR="00AC36D6" w:rsidRPr="00B66AE6">
        <w:rPr>
          <w:rFonts w:asciiTheme="minorHAnsi" w:hAnsiTheme="minorHAnsi" w:cs="Arial"/>
        </w:rPr>
        <w:t xml:space="preserve"> any conflicts of interest relating to agenda items for the meeting, they should be declared in accordance with the Committee of University Chairs (CUC) Higher Education Code of Governance (2014), available online from </w:t>
      </w:r>
      <w:hyperlink r:id="rId8" w:history="1">
        <w:r w:rsidR="00AC36D6" w:rsidRPr="00B66AE6">
          <w:rPr>
            <w:rStyle w:val="Hyperlink"/>
            <w:rFonts w:asciiTheme="minorHAnsi" w:hAnsiTheme="minorHAnsi" w:cs="Arial"/>
          </w:rPr>
          <w:t>http://www.universitychairs.ac.uk/publications/</w:t>
        </w:r>
      </w:hyperlink>
      <w:r w:rsidR="00690939" w:rsidRPr="00B66AE6">
        <w:rPr>
          <w:rStyle w:val="Hyperlink"/>
          <w:rFonts w:asciiTheme="minorHAnsi" w:hAnsiTheme="minorHAnsi" w:cs="Arial"/>
        </w:rPr>
        <w:t>.</w:t>
      </w:r>
    </w:p>
    <w:p w:rsidR="00B66AE6" w:rsidRPr="00B66AE6" w:rsidRDefault="00B66AE6" w:rsidP="00B66AE6">
      <w:pPr>
        <w:autoSpaceDE w:val="0"/>
        <w:autoSpaceDN w:val="0"/>
        <w:adjustRightInd w:val="0"/>
        <w:rPr>
          <w:rFonts w:cs="Arial"/>
          <w:color w:val="000000"/>
          <w:sz w:val="24"/>
          <w:szCs w:val="24"/>
        </w:rPr>
      </w:pPr>
    </w:p>
    <w:p w:rsidR="00B66AE6" w:rsidRPr="00B66AE6" w:rsidRDefault="00B66AE6" w:rsidP="00B66AE6">
      <w:pPr>
        <w:pStyle w:val="ListParagraph"/>
        <w:numPr>
          <w:ilvl w:val="0"/>
          <w:numId w:val="39"/>
        </w:numPr>
        <w:spacing w:line="276" w:lineRule="auto"/>
        <w:contextualSpacing/>
        <w:rPr>
          <w:rFonts w:asciiTheme="minorHAnsi" w:hAnsiTheme="minorHAnsi"/>
        </w:rPr>
      </w:pPr>
      <w:r w:rsidRPr="00B66AE6">
        <w:rPr>
          <w:rFonts w:cs="Arial"/>
          <w:color w:val="000000"/>
          <w:sz w:val="24"/>
          <w:szCs w:val="24"/>
        </w:rPr>
        <w:t xml:space="preserve"> </w:t>
      </w:r>
      <w:r w:rsidRPr="00B66AE6">
        <w:rPr>
          <w:rFonts w:asciiTheme="minorHAnsi" w:hAnsiTheme="minorHAnsi" w:cs="Arial"/>
          <w:color w:val="000000"/>
          <w:szCs w:val="22"/>
        </w:rPr>
        <w:t>That no conflicts of interest relating to agenda items for the meeting were reported</w:t>
      </w:r>
      <w:r>
        <w:rPr>
          <w:rFonts w:asciiTheme="minorHAnsi" w:hAnsiTheme="minorHAnsi" w:cs="Arial"/>
          <w:color w:val="000000"/>
          <w:szCs w:val="22"/>
        </w:rPr>
        <w:t>.</w:t>
      </w:r>
    </w:p>
    <w:p w:rsidR="00AC36D6" w:rsidRDefault="00AC36D6" w:rsidP="00AC36D6">
      <w:pPr>
        <w:pStyle w:val="ListParagraph"/>
        <w:spacing w:line="276" w:lineRule="auto"/>
        <w:ind w:left="567"/>
        <w:contextualSpacing/>
        <w:rPr>
          <w:rFonts w:asciiTheme="minorHAnsi" w:hAnsiTheme="minorHAnsi"/>
          <w:u w:val="single"/>
        </w:rPr>
      </w:pPr>
    </w:p>
    <w:p w:rsidR="00AC36D6" w:rsidRDefault="00AC36D6" w:rsidP="00AC36D6">
      <w:pPr>
        <w:pStyle w:val="ListParagraph"/>
        <w:spacing w:line="276" w:lineRule="auto"/>
        <w:ind w:left="567"/>
        <w:contextualSpacing/>
        <w:rPr>
          <w:rFonts w:asciiTheme="minorHAnsi" w:hAnsiTheme="minorHAnsi"/>
          <w:u w:val="single"/>
        </w:rPr>
      </w:pPr>
    </w:p>
    <w:p w:rsidR="00717E68" w:rsidRPr="00C32A93" w:rsidRDefault="00C32A93" w:rsidP="00C32A93">
      <w:pPr>
        <w:spacing w:line="276" w:lineRule="auto"/>
        <w:contextualSpacing/>
        <w:rPr>
          <w:rFonts w:asciiTheme="minorHAnsi" w:hAnsiTheme="minorHAnsi"/>
          <w:b/>
          <w:u w:val="single"/>
        </w:rPr>
      </w:pPr>
      <w:r>
        <w:rPr>
          <w:rFonts w:asciiTheme="minorHAnsi" w:hAnsiTheme="minorHAnsi"/>
        </w:rPr>
        <w:t>29/15-16</w:t>
      </w:r>
      <w:r>
        <w:rPr>
          <w:rFonts w:asciiTheme="minorHAnsi" w:hAnsiTheme="minorHAnsi"/>
        </w:rPr>
        <w:tab/>
      </w:r>
      <w:r w:rsidR="00886A5C" w:rsidRPr="00C32A93">
        <w:rPr>
          <w:rFonts w:asciiTheme="minorHAnsi" w:hAnsiTheme="minorHAnsi"/>
          <w:b/>
          <w:u w:val="single"/>
        </w:rPr>
        <w:t>Minutes</w:t>
      </w:r>
    </w:p>
    <w:p w:rsidR="00C57635" w:rsidRPr="00C57635" w:rsidRDefault="00C57635" w:rsidP="00C57635">
      <w:pPr>
        <w:spacing w:line="276" w:lineRule="auto"/>
        <w:contextualSpacing/>
        <w:rPr>
          <w:rFonts w:asciiTheme="minorHAnsi" w:hAnsiTheme="minorHAnsi"/>
          <w:u w:val="single"/>
        </w:rPr>
      </w:pPr>
    </w:p>
    <w:p w:rsidR="00717E68" w:rsidRPr="00A74505" w:rsidRDefault="00C32A93" w:rsidP="00C32A93">
      <w:pPr>
        <w:pStyle w:val="Default"/>
        <w:ind w:left="1287" w:firstLine="153"/>
        <w:rPr>
          <w:rFonts w:asciiTheme="minorHAnsi" w:hAnsiTheme="minorHAnsi"/>
          <w:sz w:val="22"/>
          <w:szCs w:val="22"/>
        </w:rPr>
      </w:pPr>
      <w:r>
        <w:rPr>
          <w:rFonts w:asciiTheme="minorHAnsi" w:hAnsiTheme="minorHAnsi"/>
          <w:sz w:val="22"/>
          <w:szCs w:val="22"/>
        </w:rPr>
        <w:t>RESOLVED</w:t>
      </w:r>
      <w:r w:rsidR="00717E68" w:rsidRPr="00A74505">
        <w:rPr>
          <w:rFonts w:asciiTheme="minorHAnsi" w:hAnsiTheme="minorHAnsi"/>
          <w:sz w:val="22"/>
          <w:szCs w:val="22"/>
        </w:rPr>
        <w:t xml:space="preserve">: </w:t>
      </w:r>
    </w:p>
    <w:p w:rsidR="00717E68" w:rsidRPr="00A74505" w:rsidRDefault="00717E68" w:rsidP="00C57635">
      <w:pPr>
        <w:pStyle w:val="Default"/>
        <w:rPr>
          <w:rFonts w:asciiTheme="minorHAnsi" w:hAnsiTheme="minorHAnsi"/>
          <w:sz w:val="22"/>
          <w:szCs w:val="22"/>
        </w:rPr>
      </w:pPr>
    </w:p>
    <w:p w:rsidR="00E55C36" w:rsidRPr="0041661D" w:rsidRDefault="00C32A93" w:rsidP="00C32A93">
      <w:pPr>
        <w:pStyle w:val="Default"/>
        <w:ind w:left="1134" w:firstLine="306"/>
        <w:rPr>
          <w:rFonts w:asciiTheme="minorHAnsi" w:hAnsiTheme="minorHAnsi"/>
          <w:sz w:val="22"/>
          <w:szCs w:val="22"/>
        </w:rPr>
      </w:pPr>
      <w:r>
        <w:rPr>
          <w:rFonts w:asciiTheme="minorHAnsi" w:hAnsiTheme="minorHAnsi"/>
          <w:sz w:val="22"/>
          <w:szCs w:val="22"/>
        </w:rPr>
        <w:t>That the</w:t>
      </w:r>
      <w:r w:rsidR="00E55C36">
        <w:rPr>
          <w:rFonts w:asciiTheme="minorHAnsi" w:hAnsiTheme="minorHAnsi"/>
          <w:sz w:val="22"/>
          <w:szCs w:val="22"/>
        </w:rPr>
        <w:t xml:space="preserve"> </w:t>
      </w:r>
      <w:r w:rsidR="00E55C36" w:rsidRPr="00BD6EFA">
        <w:rPr>
          <w:rFonts w:asciiTheme="minorHAnsi" w:hAnsiTheme="minorHAnsi"/>
          <w:sz w:val="22"/>
          <w:szCs w:val="22"/>
        </w:rPr>
        <w:t xml:space="preserve">minutes of the meeting held on </w:t>
      </w:r>
      <w:r w:rsidR="00BD6EFA">
        <w:rPr>
          <w:rFonts w:asciiTheme="minorHAnsi" w:hAnsiTheme="minorHAnsi"/>
          <w:sz w:val="22"/>
          <w:szCs w:val="22"/>
        </w:rPr>
        <w:t>15 February 2016</w:t>
      </w:r>
      <w:r>
        <w:rPr>
          <w:rFonts w:asciiTheme="minorHAnsi" w:hAnsiTheme="minorHAnsi"/>
          <w:sz w:val="22"/>
          <w:szCs w:val="22"/>
        </w:rPr>
        <w:t>, be approved</w:t>
      </w:r>
      <w:r w:rsidR="00BD6EFA">
        <w:rPr>
          <w:rFonts w:asciiTheme="minorHAnsi" w:hAnsiTheme="minorHAnsi"/>
          <w:szCs w:val="22"/>
        </w:rPr>
        <w:t>.</w:t>
      </w:r>
    </w:p>
    <w:p w:rsidR="00717E68" w:rsidRDefault="00717E68" w:rsidP="00717E68">
      <w:pPr>
        <w:rPr>
          <w:rFonts w:asciiTheme="minorHAnsi" w:hAnsiTheme="minorHAnsi"/>
        </w:rPr>
      </w:pPr>
    </w:p>
    <w:p w:rsidR="00292C56" w:rsidRDefault="00292C56" w:rsidP="00717E68">
      <w:pPr>
        <w:rPr>
          <w:rFonts w:asciiTheme="minorHAnsi" w:hAnsiTheme="minorHAnsi"/>
        </w:rPr>
      </w:pPr>
    </w:p>
    <w:p w:rsidR="00717E68" w:rsidRPr="00114491" w:rsidRDefault="00ED6F5C" w:rsidP="00114491">
      <w:pPr>
        <w:rPr>
          <w:rFonts w:asciiTheme="minorHAnsi" w:hAnsiTheme="minorHAnsi"/>
          <w:b/>
          <w:szCs w:val="22"/>
        </w:rPr>
      </w:pPr>
      <w:r>
        <w:rPr>
          <w:rFonts w:asciiTheme="minorHAnsi" w:hAnsiTheme="minorHAnsi"/>
          <w:szCs w:val="22"/>
        </w:rPr>
        <w:t>30/15-</w:t>
      </w:r>
      <w:r w:rsidR="00114491">
        <w:rPr>
          <w:rFonts w:asciiTheme="minorHAnsi" w:hAnsiTheme="minorHAnsi"/>
          <w:szCs w:val="22"/>
        </w:rPr>
        <w:t>16</w:t>
      </w:r>
      <w:r w:rsidR="00114491">
        <w:rPr>
          <w:rFonts w:asciiTheme="minorHAnsi" w:hAnsiTheme="minorHAnsi"/>
          <w:szCs w:val="22"/>
        </w:rPr>
        <w:tab/>
      </w:r>
      <w:r w:rsidR="00717E68" w:rsidRPr="00114491">
        <w:rPr>
          <w:rFonts w:asciiTheme="minorHAnsi" w:hAnsiTheme="minorHAnsi"/>
          <w:b/>
          <w:szCs w:val="22"/>
          <w:u w:val="single"/>
        </w:rPr>
        <w:t>Matters Arising on the Minutes</w:t>
      </w:r>
    </w:p>
    <w:p w:rsidR="00D15480" w:rsidRDefault="00D15480" w:rsidP="00F0012E">
      <w:pPr>
        <w:pStyle w:val="ListParagraph"/>
        <w:spacing w:line="276" w:lineRule="auto"/>
        <w:ind w:left="1134"/>
        <w:rPr>
          <w:rFonts w:asciiTheme="minorHAnsi" w:hAnsiTheme="minorHAnsi"/>
          <w:color w:val="000000"/>
          <w:szCs w:val="22"/>
          <w:u w:val="dotted"/>
        </w:rPr>
      </w:pPr>
    </w:p>
    <w:p w:rsidR="00C47893" w:rsidRPr="008D7178" w:rsidRDefault="00A46D0A" w:rsidP="00114491">
      <w:pPr>
        <w:pStyle w:val="ListParagraph"/>
        <w:numPr>
          <w:ilvl w:val="0"/>
          <w:numId w:val="28"/>
        </w:numPr>
        <w:rPr>
          <w:rFonts w:asciiTheme="minorHAnsi" w:hAnsiTheme="minorHAnsi" w:cs="Arial"/>
          <w:szCs w:val="22"/>
          <w:u w:val="dotted"/>
        </w:rPr>
      </w:pPr>
      <w:r w:rsidRPr="008D7178">
        <w:rPr>
          <w:rFonts w:asciiTheme="minorHAnsi" w:hAnsiTheme="minorHAnsi" w:cs="Arial"/>
          <w:szCs w:val="22"/>
          <w:u w:val="dotted"/>
        </w:rPr>
        <w:t>Working Group on Scaling (minute 7(b)/15-16 refers)</w:t>
      </w:r>
      <w:r w:rsidR="00BD6EFA">
        <w:rPr>
          <w:rFonts w:asciiTheme="minorHAnsi" w:hAnsiTheme="minorHAnsi" w:cs="Arial"/>
          <w:szCs w:val="22"/>
          <w:u w:val="dotted"/>
        </w:rPr>
        <w:t>.</w:t>
      </w:r>
    </w:p>
    <w:p w:rsidR="00A46D0A" w:rsidRDefault="00A46D0A" w:rsidP="00A46D0A">
      <w:pPr>
        <w:rPr>
          <w:rFonts w:asciiTheme="minorHAnsi" w:hAnsiTheme="minorHAnsi" w:cs="Arial"/>
          <w:szCs w:val="22"/>
        </w:rPr>
      </w:pPr>
    </w:p>
    <w:p w:rsidR="00A46D0A" w:rsidRDefault="00114491" w:rsidP="00087BDC">
      <w:pPr>
        <w:ind w:left="1494" w:firstLine="306"/>
        <w:rPr>
          <w:rFonts w:asciiTheme="minorHAnsi" w:hAnsiTheme="minorHAnsi" w:cs="Arial"/>
          <w:szCs w:val="22"/>
        </w:rPr>
      </w:pPr>
      <w:r>
        <w:rPr>
          <w:rFonts w:asciiTheme="minorHAnsi" w:hAnsiTheme="minorHAnsi" w:cs="Arial"/>
          <w:szCs w:val="22"/>
        </w:rPr>
        <w:t>RECEIVED</w:t>
      </w:r>
      <w:r w:rsidR="00A46D0A">
        <w:rPr>
          <w:rFonts w:asciiTheme="minorHAnsi" w:hAnsiTheme="minorHAnsi" w:cs="Arial"/>
          <w:szCs w:val="22"/>
        </w:rPr>
        <w:t>:</w:t>
      </w:r>
    </w:p>
    <w:p w:rsidR="00A46D0A" w:rsidRDefault="00A46D0A" w:rsidP="00A46D0A">
      <w:pPr>
        <w:ind w:left="1134"/>
        <w:rPr>
          <w:rFonts w:asciiTheme="minorHAnsi" w:hAnsiTheme="minorHAnsi" w:cs="Arial"/>
          <w:szCs w:val="22"/>
        </w:rPr>
      </w:pPr>
    </w:p>
    <w:p w:rsidR="00A46D0A" w:rsidRPr="00114491" w:rsidRDefault="00114491" w:rsidP="00087BDC">
      <w:pPr>
        <w:ind w:left="1800"/>
        <w:rPr>
          <w:rFonts w:asciiTheme="minorHAnsi" w:hAnsiTheme="minorHAnsi" w:cs="Arial"/>
          <w:szCs w:val="22"/>
        </w:rPr>
      </w:pPr>
      <w:r>
        <w:rPr>
          <w:rFonts w:asciiTheme="minorHAnsi" w:hAnsiTheme="minorHAnsi" w:cs="Arial"/>
          <w:szCs w:val="22"/>
        </w:rPr>
        <w:t>For information, a</w:t>
      </w:r>
      <w:r w:rsidR="008A099F">
        <w:rPr>
          <w:rFonts w:asciiTheme="minorHAnsi" w:hAnsiTheme="minorHAnsi" w:cs="Arial"/>
          <w:szCs w:val="22"/>
        </w:rPr>
        <w:t xml:space="preserve"> </w:t>
      </w:r>
      <w:r w:rsidR="00AC36D6">
        <w:rPr>
          <w:rFonts w:asciiTheme="minorHAnsi" w:hAnsiTheme="minorHAnsi" w:cs="Arial"/>
          <w:szCs w:val="22"/>
        </w:rPr>
        <w:t xml:space="preserve">report </w:t>
      </w:r>
      <w:r w:rsidR="00A46D0A">
        <w:rPr>
          <w:rFonts w:asciiTheme="minorHAnsi" w:hAnsiTheme="minorHAnsi" w:cs="Arial"/>
          <w:szCs w:val="22"/>
        </w:rPr>
        <w:t>from the Chair</w:t>
      </w:r>
      <w:r>
        <w:rPr>
          <w:rFonts w:asciiTheme="minorHAnsi" w:hAnsiTheme="minorHAnsi" w:cs="Arial"/>
          <w:szCs w:val="22"/>
        </w:rPr>
        <w:t xml:space="preserve"> on the progr</w:t>
      </w:r>
      <w:r w:rsidR="0003209F">
        <w:rPr>
          <w:rFonts w:asciiTheme="minorHAnsi" w:hAnsiTheme="minorHAnsi" w:cs="Arial"/>
          <w:szCs w:val="22"/>
        </w:rPr>
        <w:t xml:space="preserve">ess </w:t>
      </w:r>
      <w:r w:rsidR="008D7178">
        <w:rPr>
          <w:rFonts w:asciiTheme="minorHAnsi" w:hAnsiTheme="minorHAnsi" w:cs="Arial"/>
          <w:szCs w:val="22"/>
        </w:rPr>
        <w:t>of the Working Group</w:t>
      </w:r>
      <w:r w:rsidR="0003209F">
        <w:rPr>
          <w:rFonts w:asciiTheme="minorHAnsi" w:hAnsiTheme="minorHAnsi" w:cs="Arial"/>
          <w:szCs w:val="22"/>
        </w:rPr>
        <w:t xml:space="preserve"> on </w:t>
      </w:r>
      <w:r>
        <w:rPr>
          <w:rFonts w:asciiTheme="minorHAnsi" w:hAnsiTheme="minorHAnsi" w:cs="Arial"/>
          <w:szCs w:val="22"/>
        </w:rPr>
        <w:t>S</w:t>
      </w:r>
      <w:r w:rsidR="0003209F">
        <w:rPr>
          <w:rFonts w:asciiTheme="minorHAnsi" w:hAnsiTheme="minorHAnsi" w:cs="Arial"/>
          <w:szCs w:val="22"/>
        </w:rPr>
        <w:t>caling</w:t>
      </w:r>
      <w:r>
        <w:rPr>
          <w:rFonts w:asciiTheme="minorHAnsi" w:hAnsiTheme="minorHAnsi" w:cs="Arial"/>
          <w:szCs w:val="22"/>
        </w:rPr>
        <w:t xml:space="preserve"> (</w:t>
      </w:r>
      <w:r w:rsidRPr="00114491">
        <w:rPr>
          <w:rFonts w:asciiTheme="minorHAnsi" w:hAnsiTheme="minorHAnsi" w:cs="Arial"/>
          <w:szCs w:val="22"/>
          <w:u w:val="single"/>
        </w:rPr>
        <w:t>paper BUGS.16/15-16</w:t>
      </w:r>
      <w:r>
        <w:rPr>
          <w:rFonts w:asciiTheme="minorHAnsi" w:hAnsiTheme="minorHAnsi" w:cs="Arial"/>
          <w:szCs w:val="22"/>
          <w:u w:val="single"/>
        </w:rPr>
        <w:t>)</w:t>
      </w:r>
      <w:r>
        <w:rPr>
          <w:rFonts w:asciiTheme="minorHAnsi" w:hAnsiTheme="minorHAnsi" w:cs="Arial"/>
          <w:szCs w:val="22"/>
        </w:rPr>
        <w:t xml:space="preserve">, noting that the report would be further considered by the Working Group </w:t>
      </w:r>
      <w:r w:rsidR="00064539">
        <w:rPr>
          <w:rFonts w:asciiTheme="minorHAnsi" w:hAnsiTheme="minorHAnsi" w:cs="Arial"/>
          <w:szCs w:val="22"/>
        </w:rPr>
        <w:t>and a final version would be submitted to the Board at its next meeting.</w:t>
      </w:r>
    </w:p>
    <w:p w:rsidR="00292C56" w:rsidRDefault="00292C56" w:rsidP="00A46D0A">
      <w:pPr>
        <w:ind w:left="1134"/>
        <w:rPr>
          <w:rFonts w:asciiTheme="minorHAnsi" w:hAnsiTheme="minorHAnsi" w:cs="Arial"/>
          <w:szCs w:val="22"/>
        </w:rPr>
      </w:pPr>
    </w:p>
    <w:p w:rsidR="00087BDC" w:rsidRDefault="00087BDC" w:rsidP="00A46D0A">
      <w:pPr>
        <w:ind w:left="1134"/>
        <w:rPr>
          <w:rFonts w:asciiTheme="minorHAnsi" w:hAnsiTheme="minorHAnsi" w:cs="Arial"/>
          <w:szCs w:val="22"/>
        </w:rPr>
      </w:pPr>
    </w:p>
    <w:p w:rsidR="00087BDC" w:rsidRDefault="00087BDC" w:rsidP="00A46D0A">
      <w:pPr>
        <w:ind w:left="1134"/>
        <w:rPr>
          <w:rFonts w:asciiTheme="minorHAnsi" w:hAnsiTheme="minorHAnsi" w:cs="Arial"/>
          <w:szCs w:val="22"/>
        </w:rPr>
      </w:pPr>
    </w:p>
    <w:p w:rsidR="002A6D56" w:rsidRPr="00087BDC" w:rsidRDefault="002A6D56" w:rsidP="00087BDC">
      <w:pPr>
        <w:pStyle w:val="ListParagraph"/>
        <w:numPr>
          <w:ilvl w:val="0"/>
          <w:numId w:val="28"/>
        </w:numPr>
        <w:rPr>
          <w:rFonts w:asciiTheme="minorHAnsi" w:hAnsiTheme="minorHAnsi" w:cs="Arial"/>
          <w:szCs w:val="22"/>
          <w:u w:val="dotted"/>
        </w:rPr>
      </w:pPr>
      <w:r w:rsidRPr="00087BDC">
        <w:rPr>
          <w:rFonts w:asciiTheme="minorHAnsi" w:hAnsiTheme="minorHAnsi" w:cs="Arial"/>
          <w:szCs w:val="22"/>
          <w:u w:val="dotted"/>
        </w:rPr>
        <w:t>SSLC Undergraduate Annual Report (minute 11(e)(</w:t>
      </w:r>
      <w:proofErr w:type="spellStart"/>
      <w:r w:rsidRPr="00087BDC">
        <w:rPr>
          <w:rFonts w:asciiTheme="minorHAnsi" w:hAnsiTheme="minorHAnsi" w:cs="Arial"/>
          <w:szCs w:val="22"/>
          <w:u w:val="dotted"/>
        </w:rPr>
        <w:t>i</w:t>
      </w:r>
      <w:proofErr w:type="spellEnd"/>
      <w:r w:rsidRPr="00087BDC">
        <w:rPr>
          <w:rFonts w:asciiTheme="minorHAnsi" w:hAnsiTheme="minorHAnsi" w:cs="Arial"/>
          <w:szCs w:val="22"/>
          <w:u w:val="dotted"/>
        </w:rPr>
        <w:t>)/15-16 refers)</w:t>
      </w:r>
    </w:p>
    <w:p w:rsidR="002A6D56" w:rsidRDefault="002A6D56" w:rsidP="002A6D56">
      <w:pPr>
        <w:rPr>
          <w:rFonts w:asciiTheme="minorHAnsi" w:hAnsiTheme="minorHAnsi" w:cs="Arial"/>
          <w:szCs w:val="22"/>
        </w:rPr>
      </w:pPr>
    </w:p>
    <w:p w:rsidR="002A6D56" w:rsidRDefault="002A6D56" w:rsidP="00087BDC">
      <w:pPr>
        <w:ind w:left="666" w:firstLine="1134"/>
        <w:rPr>
          <w:rFonts w:asciiTheme="minorHAnsi" w:hAnsiTheme="minorHAnsi" w:cs="Arial"/>
          <w:szCs w:val="22"/>
        </w:rPr>
      </w:pPr>
      <w:r>
        <w:rPr>
          <w:rFonts w:asciiTheme="minorHAnsi" w:hAnsiTheme="minorHAnsi" w:cs="Arial"/>
          <w:szCs w:val="22"/>
        </w:rPr>
        <w:t>CONSIDER</w:t>
      </w:r>
      <w:r w:rsidR="00E8001B">
        <w:rPr>
          <w:rFonts w:asciiTheme="minorHAnsi" w:hAnsiTheme="minorHAnsi" w:cs="Arial"/>
          <w:szCs w:val="22"/>
        </w:rPr>
        <w:t>ED</w:t>
      </w:r>
      <w:r>
        <w:rPr>
          <w:rFonts w:asciiTheme="minorHAnsi" w:hAnsiTheme="minorHAnsi" w:cs="Arial"/>
          <w:szCs w:val="22"/>
        </w:rPr>
        <w:t>:</w:t>
      </w:r>
    </w:p>
    <w:p w:rsidR="002A6D56" w:rsidRDefault="002A6D56" w:rsidP="002A6D56">
      <w:pPr>
        <w:rPr>
          <w:rFonts w:asciiTheme="minorHAnsi" w:hAnsiTheme="minorHAnsi" w:cs="Arial"/>
          <w:szCs w:val="22"/>
        </w:rPr>
      </w:pPr>
    </w:p>
    <w:p w:rsidR="002A6D56" w:rsidRDefault="00E8001B" w:rsidP="00087BDC">
      <w:pPr>
        <w:autoSpaceDE w:val="0"/>
        <w:autoSpaceDN w:val="0"/>
        <w:adjustRightInd w:val="0"/>
        <w:snapToGrid w:val="0"/>
        <w:ind w:left="1746"/>
        <w:rPr>
          <w:rFonts w:asciiTheme="minorHAnsi" w:hAnsiTheme="minorHAnsi" w:cs="ArialMT"/>
          <w:color w:val="000000"/>
          <w:szCs w:val="24"/>
        </w:rPr>
      </w:pPr>
      <w:r>
        <w:rPr>
          <w:rFonts w:asciiTheme="minorHAnsi" w:hAnsiTheme="minorHAnsi" w:cs="ArialMT"/>
          <w:color w:val="000000"/>
          <w:szCs w:val="24"/>
        </w:rPr>
        <w:t>A report from the Chair</w:t>
      </w:r>
      <w:r w:rsidR="002A6D56">
        <w:rPr>
          <w:rFonts w:asciiTheme="minorHAnsi" w:hAnsiTheme="minorHAnsi" w:cs="ArialMT"/>
          <w:color w:val="000000"/>
          <w:szCs w:val="24"/>
        </w:rPr>
        <w:t xml:space="preserve"> on penalties for late submission in relation to work which is submitted both electronically and in hard copy</w:t>
      </w:r>
      <w:r>
        <w:rPr>
          <w:rFonts w:asciiTheme="minorHAnsi" w:hAnsiTheme="minorHAnsi" w:cs="ArialMT"/>
          <w:color w:val="000000"/>
          <w:szCs w:val="24"/>
        </w:rPr>
        <w:t xml:space="preserve"> (</w:t>
      </w:r>
      <w:r w:rsidRPr="00E8001B">
        <w:rPr>
          <w:rFonts w:asciiTheme="minorHAnsi" w:hAnsiTheme="minorHAnsi" w:cs="ArialMT"/>
          <w:color w:val="000000"/>
          <w:szCs w:val="24"/>
          <w:u w:val="single"/>
        </w:rPr>
        <w:t>paper BUGS.17/15-16</w:t>
      </w:r>
      <w:r>
        <w:rPr>
          <w:rFonts w:asciiTheme="minorHAnsi" w:hAnsiTheme="minorHAnsi" w:cs="ArialMT"/>
          <w:color w:val="000000"/>
          <w:szCs w:val="24"/>
        </w:rPr>
        <w:t>)</w:t>
      </w:r>
      <w:r w:rsidR="002A6D56">
        <w:rPr>
          <w:rFonts w:asciiTheme="minorHAnsi" w:hAnsiTheme="minorHAnsi" w:cs="ArialMT"/>
          <w:color w:val="000000"/>
          <w:szCs w:val="24"/>
        </w:rPr>
        <w:t>.</w:t>
      </w:r>
    </w:p>
    <w:p w:rsidR="00E8001B" w:rsidRDefault="00E8001B" w:rsidP="002A6D56">
      <w:pPr>
        <w:autoSpaceDE w:val="0"/>
        <w:autoSpaceDN w:val="0"/>
        <w:adjustRightInd w:val="0"/>
        <w:snapToGrid w:val="0"/>
        <w:ind w:left="1134"/>
        <w:rPr>
          <w:rFonts w:asciiTheme="minorHAnsi" w:hAnsiTheme="minorHAnsi" w:cs="ArialMT"/>
          <w:color w:val="000000"/>
          <w:szCs w:val="24"/>
        </w:rPr>
      </w:pPr>
    </w:p>
    <w:p w:rsidR="00E8001B" w:rsidRDefault="00E8001B" w:rsidP="00087BDC">
      <w:pPr>
        <w:autoSpaceDE w:val="0"/>
        <w:autoSpaceDN w:val="0"/>
        <w:adjustRightInd w:val="0"/>
        <w:snapToGrid w:val="0"/>
        <w:ind w:left="1440" w:firstLine="306"/>
        <w:rPr>
          <w:rFonts w:asciiTheme="minorHAnsi" w:hAnsiTheme="minorHAnsi" w:cs="ArialMT"/>
          <w:color w:val="000000"/>
          <w:szCs w:val="24"/>
        </w:rPr>
      </w:pPr>
      <w:r>
        <w:rPr>
          <w:rFonts w:asciiTheme="minorHAnsi" w:hAnsiTheme="minorHAnsi" w:cs="ArialMT"/>
          <w:color w:val="000000"/>
          <w:szCs w:val="24"/>
        </w:rPr>
        <w:t>RECOMMENDED:</w:t>
      </w:r>
    </w:p>
    <w:p w:rsidR="00E8001B" w:rsidRDefault="00E8001B" w:rsidP="002A6D56">
      <w:pPr>
        <w:autoSpaceDE w:val="0"/>
        <w:autoSpaceDN w:val="0"/>
        <w:adjustRightInd w:val="0"/>
        <w:snapToGrid w:val="0"/>
        <w:ind w:left="1134"/>
        <w:rPr>
          <w:rFonts w:asciiTheme="minorHAnsi" w:hAnsiTheme="minorHAnsi" w:cs="ArialMT"/>
          <w:color w:val="000000"/>
          <w:szCs w:val="24"/>
        </w:rPr>
      </w:pPr>
    </w:p>
    <w:p w:rsidR="00E8001B" w:rsidRDefault="00E8001B" w:rsidP="00087BDC">
      <w:pPr>
        <w:autoSpaceDE w:val="0"/>
        <w:autoSpaceDN w:val="0"/>
        <w:adjustRightInd w:val="0"/>
        <w:snapToGrid w:val="0"/>
        <w:ind w:left="1440" w:firstLine="306"/>
        <w:rPr>
          <w:rFonts w:asciiTheme="minorHAnsi" w:hAnsiTheme="minorHAnsi" w:cs="ArialMT"/>
          <w:color w:val="000000"/>
          <w:szCs w:val="24"/>
        </w:rPr>
      </w:pPr>
      <w:r>
        <w:rPr>
          <w:rFonts w:asciiTheme="minorHAnsi" w:hAnsiTheme="minorHAnsi" w:cs="ArialMT"/>
          <w:color w:val="000000"/>
          <w:szCs w:val="24"/>
        </w:rPr>
        <w:t>That the proposals set out in paper BUGS.17/15-16, be approved.</w:t>
      </w:r>
    </w:p>
    <w:p w:rsidR="008D7178" w:rsidRDefault="008D7178" w:rsidP="00A46D0A">
      <w:pPr>
        <w:ind w:left="1134"/>
        <w:rPr>
          <w:rFonts w:asciiTheme="minorHAnsi" w:hAnsiTheme="minorHAnsi" w:cs="Arial"/>
          <w:szCs w:val="22"/>
        </w:rPr>
      </w:pPr>
    </w:p>
    <w:p w:rsidR="00F141EC" w:rsidRPr="00087BDC" w:rsidRDefault="00EB2BBD" w:rsidP="00087BDC">
      <w:pPr>
        <w:pStyle w:val="ListParagraph"/>
        <w:numPr>
          <w:ilvl w:val="0"/>
          <w:numId w:val="28"/>
        </w:numPr>
        <w:rPr>
          <w:rFonts w:asciiTheme="minorHAnsi" w:hAnsiTheme="minorHAnsi" w:cs="Arial"/>
          <w:szCs w:val="22"/>
          <w:u w:val="dotted"/>
        </w:rPr>
      </w:pPr>
      <w:r w:rsidRPr="00087BDC">
        <w:rPr>
          <w:rFonts w:asciiTheme="minorHAnsi" w:hAnsiTheme="minorHAnsi" w:cs="Arial"/>
          <w:szCs w:val="22"/>
          <w:u w:val="dotted"/>
        </w:rPr>
        <w:t xml:space="preserve">Working Group on the 17-Point Marking Scale </w:t>
      </w:r>
      <w:r w:rsidR="00F141EC" w:rsidRPr="00087BDC">
        <w:rPr>
          <w:rFonts w:asciiTheme="minorHAnsi" w:hAnsiTheme="minorHAnsi" w:cs="Arial"/>
          <w:szCs w:val="22"/>
          <w:u w:val="dotted"/>
        </w:rPr>
        <w:t>(minute 13</w:t>
      </w:r>
      <w:r w:rsidRPr="00087BDC">
        <w:rPr>
          <w:rFonts w:asciiTheme="minorHAnsi" w:hAnsiTheme="minorHAnsi" w:cs="Arial"/>
          <w:szCs w:val="22"/>
          <w:u w:val="dotted"/>
        </w:rPr>
        <w:t xml:space="preserve"> (g) </w:t>
      </w:r>
      <w:r w:rsidR="00F141EC" w:rsidRPr="00087BDC">
        <w:rPr>
          <w:rFonts w:asciiTheme="minorHAnsi" w:hAnsiTheme="minorHAnsi" w:cs="Arial"/>
          <w:szCs w:val="22"/>
          <w:u w:val="dotted"/>
        </w:rPr>
        <w:t>/15-16 refers)</w:t>
      </w:r>
    </w:p>
    <w:p w:rsidR="00F141EC" w:rsidRDefault="00F141EC" w:rsidP="00F141EC">
      <w:pPr>
        <w:pStyle w:val="ListParagraph"/>
        <w:ind w:left="1134"/>
        <w:rPr>
          <w:rFonts w:asciiTheme="minorHAnsi" w:hAnsiTheme="minorHAnsi" w:cs="Arial"/>
          <w:szCs w:val="22"/>
        </w:rPr>
      </w:pPr>
    </w:p>
    <w:p w:rsidR="00F141EC" w:rsidRDefault="00931CA7" w:rsidP="00087BDC">
      <w:pPr>
        <w:pStyle w:val="ListParagraph"/>
        <w:ind w:left="1494" w:firstLine="306"/>
        <w:rPr>
          <w:rFonts w:asciiTheme="minorHAnsi" w:hAnsiTheme="minorHAnsi" w:cs="Arial"/>
          <w:szCs w:val="22"/>
        </w:rPr>
      </w:pPr>
      <w:r>
        <w:rPr>
          <w:rFonts w:asciiTheme="minorHAnsi" w:hAnsiTheme="minorHAnsi" w:cs="Arial"/>
          <w:szCs w:val="22"/>
        </w:rPr>
        <w:t>CONSIDER</w:t>
      </w:r>
      <w:r w:rsidR="00EB2BBD">
        <w:rPr>
          <w:rFonts w:asciiTheme="minorHAnsi" w:hAnsiTheme="minorHAnsi" w:cs="Arial"/>
          <w:szCs w:val="22"/>
        </w:rPr>
        <w:t>ED</w:t>
      </w:r>
      <w:r w:rsidR="00F141EC">
        <w:rPr>
          <w:rFonts w:asciiTheme="minorHAnsi" w:hAnsiTheme="minorHAnsi" w:cs="Arial"/>
          <w:szCs w:val="22"/>
        </w:rPr>
        <w:t>:</w:t>
      </w:r>
    </w:p>
    <w:p w:rsidR="00497868" w:rsidRPr="00CA3BCB" w:rsidRDefault="00497868" w:rsidP="00CA3BCB">
      <w:pPr>
        <w:rPr>
          <w:rFonts w:asciiTheme="minorHAnsi" w:hAnsiTheme="minorHAnsi"/>
          <w:color w:val="000000"/>
          <w:szCs w:val="22"/>
        </w:rPr>
      </w:pPr>
    </w:p>
    <w:p w:rsidR="00F141EC" w:rsidRDefault="00931CA7" w:rsidP="00087BDC">
      <w:pPr>
        <w:ind w:left="1746"/>
        <w:rPr>
          <w:rFonts w:asciiTheme="minorHAnsi" w:hAnsiTheme="minorHAnsi" w:cs="Arial"/>
          <w:szCs w:val="22"/>
        </w:rPr>
      </w:pPr>
      <w:r w:rsidRPr="00EB2BBD">
        <w:rPr>
          <w:rFonts w:asciiTheme="minorHAnsi" w:hAnsiTheme="minorHAnsi" w:cs="Arial"/>
          <w:szCs w:val="22"/>
        </w:rPr>
        <w:t xml:space="preserve">A paper </w:t>
      </w:r>
      <w:r w:rsidR="00F141EC" w:rsidRPr="00EB2BBD">
        <w:rPr>
          <w:rFonts w:asciiTheme="minorHAnsi" w:hAnsiTheme="minorHAnsi" w:cs="Arial"/>
          <w:szCs w:val="22"/>
        </w:rPr>
        <w:t>from the Chair</w:t>
      </w:r>
      <w:r w:rsidR="00EB2BBD">
        <w:rPr>
          <w:rFonts w:asciiTheme="minorHAnsi" w:hAnsiTheme="minorHAnsi" w:cs="Arial"/>
          <w:szCs w:val="22"/>
        </w:rPr>
        <w:t xml:space="preserve"> on the proposals </w:t>
      </w:r>
      <w:r w:rsidR="00F141EC" w:rsidRPr="00EB2BBD">
        <w:rPr>
          <w:rFonts w:asciiTheme="minorHAnsi" w:hAnsiTheme="minorHAnsi" w:cs="Arial"/>
          <w:szCs w:val="22"/>
        </w:rPr>
        <w:t>of the Working Group on t</w:t>
      </w:r>
      <w:r w:rsidR="00EB2BBD">
        <w:rPr>
          <w:rFonts w:asciiTheme="minorHAnsi" w:hAnsiTheme="minorHAnsi" w:cs="Arial"/>
          <w:szCs w:val="22"/>
        </w:rPr>
        <w:t>he 17-point marking scale</w:t>
      </w:r>
      <w:r w:rsidR="00EB2BBD" w:rsidRPr="00EB2BBD">
        <w:rPr>
          <w:rFonts w:asciiTheme="minorHAnsi" w:hAnsiTheme="minorHAnsi" w:cs="Arial"/>
          <w:szCs w:val="22"/>
        </w:rPr>
        <w:t xml:space="preserve"> </w:t>
      </w:r>
      <w:r w:rsidR="00EB2BBD">
        <w:rPr>
          <w:rFonts w:asciiTheme="minorHAnsi" w:hAnsiTheme="minorHAnsi" w:cs="Arial"/>
          <w:szCs w:val="22"/>
        </w:rPr>
        <w:t>(</w:t>
      </w:r>
      <w:r w:rsidR="00EB2BBD" w:rsidRPr="00EB2BBD">
        <w:rPr>
          <w:rFonts w:asciiTheme="minorHAnsi" w:hAnsiTheme="minorHAnsi" w:cs="Arial"/>
          <w:szCs w:val="22"/>
          <w:u w:val="single"/>
        </w:rPr>
        <w:t>paper BUGS.18/15-16</w:t>
      </w:r>
      <w:r w:rsidR="00EB2BBD">
        <w:rPr>
          <w:rFonts w:asciiTheme="minorHAnsi" w:hAnsiTheme="minorHAnsi" w:cs="Arial"/>
          <w:szCs w:val="22"/>
        </w:rPr>
        <w:t xml:space="preserve">). </w:t>
      </w:r>
      <w:r w:rsidR="00EB2BBD" w:rsidRPr="00EB2BBD">
        <w:rPr>
          <w:rFonts w:asciiTheme="minorHAnsi" w:hAnsiTheme="minorHAnsi" w:cs="Arial"/>
          <w:szCs w:val="22"/>
        </w:rPr>
        <w:t xml:space="preserve"> </w:t>
      </w:r>
    </w:p>
    <w:p w:rsidR="00131655" w:rsidRDefault="00131655" w:rsidP="00EB2BBD">
      <w:pPr>
        <w:ind w:left="1134"/>
        <w:rPr>
          <w:rFonts w:asciiTheme="minorHAnsi" w:hAnsiTheme="minorHAnsi" w:cs="Arial"/>
          <w:szCs w:val="22"/>
        </w:rPr>
      </w:pPr>
    </w:p>
    <w:p w:rsidR="00131655" w:rsidRDefault="00131655" w:rsidP="00087BDC">
      <w:pPr>
        <w:ind w:left="1440" w:firstLine="306"/>
        <w:rPr>
          <w:rFonts w:asciiTheme="minorHAnsi" w:hAnsiTheme="minorHAnsi" w:cs="Arial"/>
          <w:szCs w:val="22"/>
        </w:rPr>
      </w:pPr>
      <w:r>
        <w:rPr>
          <w:rFonts w:asciiTheme="minorHAnsi" w:hAnsiTheme="minorHAnsi" w:cs="Arial"/>
          <w:szCs w:val="22"/>
        </w:rPr>
        <w:t>RECOMMENDED:</w:t>
      </w:r>
    </w:p>
    <w:p w:rsidR="00131655" w:rsidRDefault="00131655" w:rsidP="00EB2BBD">
      <w:pPr>
        <w:ind w:left="1134"/>
        <w:rPr>
          <w:rFonts w:asciiTheme="minorHAnsi" w:hAnsiTheme="minorHAnsi" w:cs="Arial"/>
          <w:szCs w:val="22"/>
        </w:rPr>
      </w:pPr>
    </w:p>
    <w:p w:rsidR="00131655" w:rsidRDefault="00131655" w:rsidP="00087BDC">
      <w:pPr>
        <w:ind w:left="1746"/>
        <w:rPr>
          <w:rFonts w:asciiTheme="minorHAnsi" w:hAnsiTheme="minorHAnsi" w:cs="Arial"/>
          <w:szCs w:val="22"/>
        </w:rPr>
      </w:pPr>
      <w:r>
        <w:rPr>
          <w:rFonts w:asciiTheme="minorHAnsi" w:hAnsiTheme="minorHAnsi" w:cs="Arial"/>
          <w:szCs w:val="22"/>
        </w:rPr>
        <w:t>That the proposed amendments to the 17-point marking scale as  set out in paper BUGS.18/15-16 be adopted for all undergraduate students with effect from the 2016/17 academic year, subject to the following</w:t>
      </w:r>
      <w:r w:rsidR="00D14666">
        <w:rPr>
          <w:rFonts w:asciiTheme="minorHAnsi" w:hAnsiTheme="minorHAnsi" w:cs="Arial"/>
          <w:szCs w:val="22"/>
        </w:rPr>
        <w:t xml:space="preserve"> (and resulting in a 21-point marking scale):</w:t>
      </w:r>
    </w:p>
    <w:p w:rsidR="00131655" w:rsidRDefault="00131655" w:rsidP="00EB2BBD">
      <w:pPr>
        <w:ind w:left="1134"/>
        <w:rPr>
          <w:rFonts w:asciiTheme="minorHAnsi" w:hAnsiTheme="minorHAnsi" w:cs="Arial"/>
          <w:szCs w:val="22"/>
        </w:rPr>
      </w:pPr>
    </w:p>
    <w:p w:rsidR="00131655" w:rsidRDefault="00131655" w:rsidP="00131655">
      <w:pPr>
        <w:pStyle w:val="ListParagraph"/>
        <w:numPr>
          <w:ilvl w:val="0"/>
          <w:numId w:val="29"/>
        </w:numPr>
        <w:rPr>
          <w:rFonts w:asciiTheme="minorHAnsi" w:hAnsiTheme="minorHAnsi" w:cs="Arial"/>
          <w:szCs w:val="22"/>
        </w:rPr>
      </w:pPr>
      <w:r>
        <w:rPr>
          <w:rFonts w:asciiTheme="minorHAnsi" w:hAnsiTheme="minorHAnsi" w:cs="Arial"/>
          <w:szCs w:val="22"/>
        </w:rPr>
        <w:t>The addition of point 100 at the top of the scale</w:t>
      </w:r>
      <w:r w:rsidR="001B14B0">
        <w:rPr>
          <w:rFonts w:asciiTheme="minorHAnsi" w:hAnsiTheme="minorHAnsi" w:cs="Arial"/>
          <w:szCs w:val="22"/>
        </w:rPr>
        <w:t xml:space="preserve">, to allow </w:t>
      </w:r>
      <w:r w:rsidR="00D14666">
        <w:rPr>
          <w:rFonts w:asciiTheme="minorHAnsi" w:hAnsiTheme="minorHAnsi" w:cs="Arial"/>
          <w:szCs w:val="22"/>
        </w:rPr>
        <w:t xml:space="preserve">for </w:t>
      </w:r>
      <w:r w:rsidR="001B14B0">
        <w:rPr>
          <w:rFonts w:asciiTheme="minorHAnsi" w:hAnsiTheme="minorHAnsi" w:cs="Arial"/>
          <w:szCs w:val="22"/>
        </w:rPr>
        <w:t>the recognition of truly exceptional work in appropriate disciplines</w:t>
      </w:r>
      <w:r>
        <w:rPr>
          <w:rFonts w:asciiTheme="minorHAnsi" w:hAnsiTheme="minorHAnsi" w:cs="Arial"/>
          <w:szCs w:val="22"/>
        </w:rPr>
        <w:t>;</w:t>
      </w:r>
    </w:p>
    <w:p w:rsidR="00131655" w:rsidRDefault="00131655" w:rsidP="00131655">
      <w:pPr>
        <w:pStyle w:val="ListParagraph"/>
        <w:numPr>
          <w:ilvl w:val="0"/>
          <w:numId w:val="29"/>
        </w:numPr>
        <w:rPr>
          <w:rFonts w:asciiTheme="minorHAnsi" w:hAnsiTheme="minorHAnsi" w:cs="Arial"/>
          <w:szCs w:val="22"/>
        </w:rPr>
      </w:pPr>
      <w:r>
        <w:rPr>
          <w:rFonts w:asciiTheme="minorHAnsi" w:hAnsiTheme="minorHAnsi" w:cs="Arial"/>
          <w:szCs w:val="22"/>
        </w:rPr>
        <w:t>The consequent amendment of point 96 to 94;</w:t>
      </w:r>
    </w:p>
    <w:p w:rsidR="00131655" w:rsidRDefault="00131655" w:rsidP="00131655">
      <w:pPr>
        <w:pStyle w:val="ListParagraph"/>
        <w:numPr>
          <w:ilvl w:val="0"/>
          <w:numId w:val="29"/>
        </w:numPr>
        <w:rPr>
          <w:rFonts w:asciiTheme="minorHAnsi" w:hAnsiTheme="minorHAnsi" w:cs="Arial"/>
          <w:szCs w:val="22"/>
        </w:rPr>
      </w:pPr>
      <w:r>
        <w:rPr>
          <w:rFonts w:asciiTheme="minorHAnsi" w:hAnsiTheme="minorHAnsi" w:cs="Arial"/>
          <w:szCs w:val="22"/>
        </w:rPr>
        <w:t xml:space="preserve">The addition of a point 35 </w:t>
      </w:r>
      <w:r w:rsidR="005769DB">
        <w:rPr>
          <w:rFonts w:asciiTheme="minorHAnsi" w:hAnsiTheme="minorHAnsi" w:cs="Arial"/>
          <w:szCs w:val="22"/>
        </w:rPr>
        <w:t>to allow</w:t>
      </w:r>
      <w:r w:rsidR="00D14666">
        <w:rPr>
          <w:rFonts w:asciiTheme="minorHAnsi" w:hAnsiTheme="minorHAnsi" w:cs="Arial"/>
          <w:szCs w:val="22"/>
        </w:rPr>
        <w:t xml:space="preserve"> additional granularity in the fail range</w:t>
      </w:r>
      <w:r w:rsidR="00501916">
        <w:rPr>
          <w:rFonts w:asciiTheme="minorHAnsi" w:hAnsiTheme="minorHAnsi" w:cs="Arial"/>
          <w:szCs w:val="22"/>
        </w:rPr>
        <w:t>.</w:t>
      </w:r>
    </w:p>
    <w:p w:rsidR="00131655" w:rsidRDefault="00131655" w:rsidP="00131655">
      <w:pPr>
        <w:rPr>
          <w:rFonts w:asciiTheme="minorHAnsi" w:hAnsiTheme="minorHAnsi" w:cs="Arial"/>
          <w:szCs w:val="22"/>
        </w:rPr>
      </w:pPr>
    </w:p>
    <w:p w:rsidR="00EB2BBD" w:rsidRDefault="00EB2BBD" w:rsidP="00EB2BBD">
      <w:pPr>
        <w:pStyle w:val="ListParagraph"/>
        <w:ind w:left="1854"/>
        <w:rPr>
          <w:rFonts w:asciiTheme="minorHAnsi" w:hAnsiTheme="minorHAnsi" w:cs="Arial"/>
          <w:szCs w:val="22"/>
        </w:rPr>
      </w:pPr>
    </w:p>
    <w:p w:rsidR="00EB2BBD" w:rsidRPr="00087BDC" w:rsidRDefault="00EB2BBD" w:rsidP="00087BDC">
      <w:pPr>
        <w:pStyle w:val="ListParagraph"/>
        <w:numPr>
          <w:ilvl w:val="0"/>
          <w:numId w:val="28"/>
        </w:numPr>
        <w:rPr>
          <w:rFonts w:asciiTheme="minorHAnsi" w:hAnsiTheme="minorHAnsi" w:cs="Arial"/>
          <w:szCs w:val="22"/>
          <w:u w:val="dotted"/>
        </w:rPr>
      </w:pPr>
      <w:r w:rsidRPr="00087BDC">
        <w:rPr>
          <w:rFonts w:asciiTheme="minorHAnsi" w:hAnsiTheme="minorHAnsi" w:cs="Arial"/>
          <w:szCs w:val="22"/>
          <w:u w:val="dotted"/>
        </w:rPr>
        <w:t>Undergraduate External Examiner</w:t>
      </w:r>
      <w:r w:rsidR="00225AF0" w:rsidRPr="00087BDC">
        <w:rPr>
          <w:rFonts w:asciiTheme="minorHAnsi" w:hAnsiTheme="minorHAnsi" w:cs="Arial"/>
          <w:szCs w:val="22"/>
          <w:u w:val="dotted"/>
        </w:rPr>
        <w:t>s’</w:t>
      </w:r>
      <w:r w:rsidRPr="00087BDC">
        <w:rPr>
          <w:rFonts w:asciiTheme="minorHAnsi" w:hAnsiTheme="minorHAnsi" w:cs="Arial"/>
          <w:szCs w:val="22"/>
          <w:u w:val="dotted"/>
        </w:rPr>
        <w:t xml:space="preserve"> Reports </w:t>
      </w:r>
      <w:r w:rsidR="00225AF0" w:rsidRPr="00087BDC">
        <w:rPr>
          <w:rFonts w:asciiTheme="minorHAnsi" w:hAnsiTheme="minorHAnsi" w:cs="Arial"/>
          <w:szCs w:val="22"/>
          <w:u w:val="dotted"/>
        </w:rPr>
        <w:t xml:space="preserve">for </w:t>
      </w:r>
      <w:r w:rsidRPr="00087BDC">
        <w:rPr>
          <w:rFonts w:asciiTheme="minorHAnsi" w:hAnsiTheme="minorHAnsi" w:cs="Arial"/>
          <w:szCs w:val="22"/>
          <w:u w:val="dotted"/>
        </w:rPr>
        <w:t>2014-15</w:t>
      </w:r>
      <w:r w:rsidR="00E65074" w:rsidRPr="00087BDC">
        <w:rPr>
          <w:rFonts w:asciiTheme="minorHAnsi" w:hAnsiTheme="minorHAnsi" w:cs="Arial"/>
          <w:szCs w:val="22"/>
          <w:u w:val="dotted"/>
        </w:rPr>
        <w:t xml:space="preserve"> </w:t>
      </w:r>
      <w:r w:rsidRPr="00087BDC">
        <w:rPr>
          <w:rFonts w:asciiTheme="minorHAnsi" w:hAnsiTheme="minorHAnsi" w:cs="Arial"/>
          <w:szCs w:val="22"/>
          <w:u w:val="dotted"/>
        </w:rPr>
        <w:t>(minute 13 (</w:t>
      </w:r>
      <w:proofErr w:type="spellStart"/>
      <w:r w:rsidRPr="00087BDC">
        <w:rPr>
          <w:rFonts w:asciiTheme="minorHAnsi" w:hAnsiTheme="minorHAnsi" w:cs="Arial"/>
          <w:szCs w:val="22"/>
          <w:u w:val="dotted"/>
        </w:rPr>
        <w:t>i</w:t>
      </w:r>
      <w:proofErr w:type="spellEnd"/>
      <w:r w:rsidRPr="00087BDC">
        <w:rPr>
          <w:rFonts w:asciiTheme="minorHAnsi" w:hAnsiTheme="minorHAnsi" w:cs="Arial"/>
          <w:szCs w:val="22"/>
          <w:u w:val="dotted"/>
        </w:rPr>
        <w:t>) /15-16 refers)</w:t>
      </w:r>
    </w:p>
    <w:p w:rsidR="00EB2BBD" w:rsidRPr="00EB2BBD" w:rsidRDefault="00EB2BBD" w:rsidP="00EB2BBD">
      <w:pPr>
        <w:rPr>
          <w:rFonts w:asciiTheme="minorHAnsi" w:hAnsiTheme="minorHAnsi" w:cs="Arial"/>
          <w:szCs w:val="22"/>
        </w:rPr>
      </w:pPr>
    </w:p>
    <w:p w:rsidR="00322D82" w:rsidRDefault="00322D82" w:rsidP="00087BDC">
      <w:pPr>
        <w:ind w:left="1412" w:firstLine="388"/>
        <w:rPr>
          <w:rFonts w:asciiTheme="minorHAnsi" w:hAnsiTheme="minorHAnsi" w:cs="Arial"/>
          <w:szCs w:val="22"/>
        </w:rPr>
      </w:pPr>
      <w:r>
        <w:rPr>
          <w:rFonts w:asciiTheme="minorHAnsi" w:hAnsiTheme="minorHAnsi" w:cs="Arial"/>
          <w:szCs w:val="22"/>
        </w:rPr>
        <w:t>RECEIVED:</w:t>
      </w:r>
    </w:p>
    <w:p w:rsidR="00D14666" w:rsidRDefault="00D14666" w:rsidP="00D14666">
      <w:pPr>
        <w:rPr>
          <w:rFonts w:asciiTheme="minorHAnsi" w:hAnsiTheme="minorHAnsi" w:cs="Arial"/>
          <w:szCs w:val="22"/>
        </w:rPr>
      </w:pPr>
    </w:p>
    <w:p w:rsidR="00E10477" w:rsidRPr="00EB2BBD" w:rsidRDefault="00E10477" w:rsidP="00087BDC">
      <w:pPr>
        <w:ind w:left="1800"/>
        <w:rPr>
          <w:rFonts w:asciiTheme="minorHAnsi" w:hAnsiTheme="minorHAnsi" w:cs="Arial"/>
          <w:szCs w:val="22"/>
        </w:rPr>
      </w:pPr>
      <w:r w:rsidRPr="00EB2BBD">
        <w:rPr>
          <w:rFonts w:asciiTheme="minorHAnsi" w:hAnsiTheme="minorHAnsi" w:cs="Arial"/>
          <w:szCs w:val="22"/>
        </w:rPr>
        <w:t>A</w:t>
      </w:r>
      <w:r w:rsidR="00EB2BBD">
        <w:rPr>
          <w:rFonts w:asciiTheme="minorHAnsi" w:hAnsiTheme="minorHAnsi" w:cs="Arial"/>
          <w:szCs w:val="22"/>
        </w:rPr>
        <w:t xml:space="preserve">n </w:t>
      </w:r>
      <w:proofErr w:type="gramStart"/>
      <w:r w:rsidR="00EB2BBD">
        <w:rPr>
          <w:rFonts w:asciiTheme="minorHAnsi" w:hAnsiTheme="minorHAnsi" w:cs="Arial"/>
          <w:szCs w:val="22"/>
        </w:rPr>
        <w:t xml:space="preserve">oral </w:t>
      </w:r>
      <w:r w:rsidRPr="00EB2BBD">
        <w:rPr>
          <w:rFonts w:asciiTheme="minorHAnsi" w:hAnsiTheme="minorHAnsi" w:cs="Arial"/>
          <w:szCs w:val="22"/>
        </w:rPr>
        <w:t xml:space="preserve"> report</w:t>
      </w:r>
      <w:proofErr w:type="gramEnd"/>
      <w:r w:rsidRPr="00EB2BBD">
        <w:rPr>
          <w:rFonts w:asciiTheme="minorHAnsi" w:hAnsiTheme="minorHAnsi" w:cs="Arial"/>
          <w:szCs w:val="22"/>
        </w:rPr>
        <w:t xml:space="preserve"> from </w:t>
      </w:r>
      <w:r w:rsidR="00EB2BBD">
        <w:rPr>
          <w:rFonts w:asciiTheme="minorHAnsi" w:hAnsiTheme="minorHAnsi" w:cs="Arial"/>
          <w:szCs w:val="22"/>
        </w:rPr>
        <w:t xml:space="preserve">Professor Roberts on behalf of </w:t>
      </w:r>
      <w:r w:rsidRPr="00EB2BBD">
        <w:rPr>
          <w:rFonts w:asciiTheme="minorHAnsi" w:hAnsiTheme="minorHAnsi" w:cs="Arial"/>
          <w:szCs w:val="22"/>
        </w:rPr>
        <w:t>the Warwick Med</w:t>
      </w:r>
      <w:r w:rsidR="00EB2BBD">
        <w:rPr>
          <w:rFonts w:asciiTheme="minorHAnsi" w:hAnsiTheme="minorHAnsi" w:cs="Arial"/>
          <w:szCs w:val="22"/>
        </w:rPr>
        <w:t xml:space="preserve">ical School on the reports of the </w:t>
      </w:r>
      <w:r w:rsidRPr="00EB2BBD">
        <w:rPr>
          <w:rFonts w:asciiTheme="minorHAnsi" w:hAnsiTheme="minorHAnsi" w:cs="Arial"/>
          <w:szCs w:val="22"/>
        </w:rPr>
        <w:t xml:space="preserve">External Examiners for the </w:t>
      </w:r>
      <w:r w:rsidR="00EB2BBD">
        <w:rPr>
          <w:rFonts w:asciiTheme="minorHAnsi" w:hAnsiTheme="minorHAnsi" w:cs="Arial"/>
          <w:szCs w:val="22"/>
        </w:rPr>
        <w:t>MBChB degree</w:t>
      </w:r>
      <w:r w:rsidRPr="00EB2BBD">
        <w:rPr>
          <w:rFonts w:asciiTheme="minorHAnsi" w:hAnsiTheme="minorHAnsi" w:cs="Arial"/>
          <w:szCs w:val="22"/>
        </w:rPr>
        <w:t>.</w:t>
      </w:r>
    </w:p>
    <w:p w:rsidR="00F141EC" w:rsidRDefault="00F141EC" w:rsidP="00511AAC">
      <w:pPr>
        <w:rPr>
          <w:rFonts w:asciiTheme="minorHAnsi" w:hAnsiTheme="minorHAnsi"/>
          <w:color w:val="000000"/>
          <w:szCs w:val="22"/>
        </w:rPr>
      </w:pPr>
    </w:p>
    <w:p w:rsidR="00ED6F5C" w:rsidRDefault="00ED6F5C" w:rsidP="00ED6F5C">
      <w:pPr>
        <w:rPr>
          <w:rFonts w:asciiTheme="minorHAnsi" w:hAnsiTheme="minorHAnsi"/>
          <w:color w:val="000000"/>
          <w:szCs w:val="22"/>
        </w:rPr>
      </w:pPr>
    </w:p>
    <w:p w:rsidR="00FE068E" w:rsidRPr="00ED6F5C" w:rsidRDefault="00ED6F5C" w:rsidP="00ED6F5C">
      <w:pPr>
        <w:rPr>
          <w:rFonts w:asciiTheme="minorHAnsi" w:hAnsiTheme="minorHAnsi"/>
          <w:b/>
          <w:color w:val="000000"/>
          <w:szCs w:val="22"/>
          <w:u w:val="single"/>
        </w:rPr>
      </w:pPr>
      <w:r>
        <w:rPr>
          <w:rFonts w:asciiTheme="minorHAnsi" w:hAnsiTheme="minorHAnsi"/>
          <w:color w:val="000000"/>
          <w:szCs w:val="22"/>
        </w:rPr>
        <w:t>31/15-16</w:t>
      </w:r>
      <w:r>
        <w:rPr>
          <w:rFonts w:asciiTheme="minorHAnsi" w:hAnsiTheme="minorHAnsi"/>
          <w:color w:val="000000"/>
          <w:szCs w:val="22"/>
        </w:rPr>
        <w:tab/>
      </w:r>
      <w:r w:rsidR="00887924" w:rsidRPr="00ED6F5C">
        <w:rPr>
          <w:rFonts w:asciiTheme="minorHAnsi" w:hAnsiTheme="minorHAnsi"/>
          <w:b/>
          <w:color w:val="000000"/>
          <w:szCs w:val="22"/>
          <w:u w:val="single"/>
        </w:rPr>
        <w:t>New C</w:t>
      </w:r>
      <w:r w:rsidR="00FE068E" w:rsidRPr="00ED6F5C">
        <w:rPr>
          <w:rFonts w:asciiTheme="minorHAnsi" w:hAnsiTheme="minorHAnsi"/>
          <w:b/>
          <w:color w:val="000000"/>
          <w:szCs w:val="22"/>
          <w:u w:val="single"/>
        </w:rPr>
        <w:t xml:space="preserve">ourses of </w:t>
      </w:r>
      <w:r w:rsidR="00887924" w:rsidRPr="00ED6F5C">
        <w:rPr>
          <w:rFonts w:asciiTheme="minorHAnsi" w:hAnsiTheme="minorHAnsi"/>
          <w:b/>
          <w:color w:val="000000"/>
          <w:szCs w:val="22"/>
          <w:u w:val="single"/>
        </w:rPr>
        <w:t>S</w:t>
      </w:r>
      <w:r w:rsidR="00FE068E" w:rsidRPr="00ED6F5C">
        <w:rPr>
          <w:rFonts w:asciiTheme="minorHAnsi" w:hAnsiTheme="minorHAnsi"/>
          <w:b/>
          <w:color w:val="000000"/>
          <w:szCs w:val="22"/>
          <w:u w:val="single"/>
        </w:rPr>
        <w:t>tudy</w:t>
      </w:r>
    </w:p>
    <w:p w:rsidR="00FE068E" w:rsidRDefault="00FE068E" w:rsidP="00FE068E">
      <w:pPr>
        <w:pStyle w:val="ListParagraph"/>
        <w:ind w:left="567"/>
        <w:rPr>
          <w:rFonts w:asciiTheme="minorHAnsi" w:hAnsiTheme="minorHAnsi"/>
          <w:color w:val="000000"/>
          <w:szCs w:val="22"/>
          <w:u w:val="single"/>
        </w:rPr>
      </w:pPr>
    </w:p>
    <w:p w:rsidR="00FE068E" w:rsidRDefault="00365F8D" w:rsidP="005A1140">
      <w:pPr>
        <w:pStyle w:val="ListParagraph"/>
        <w:ind w:left="981" w:firstLine="459"/>
        <w:rPr>
          <w:rFonts w:asciiTheme="minorHAnsi" w:hAnsiTheme="minorHAnsi"/>
          <w:color w:val="000000"/>
          <w:szCs w:val="22"/>
        </w:rPr>
      </w:pPr>
      <w:r>
        <w:rPr>
          <w:rFonts w:asciiTheme="minorHAnsi" w:hAnsiTheme="minorHAnsi"/>
          <w:color w:val="000000"/>
          <w:szCs w:val="22"/>
        </w:rPr>
        <w:t>RESOLVED</w:t>
      </w:r>
      <w:r w:rsidR="00FE068E">
        <w:rPr>
          <w:rFonts w:asciiTheme="minorHAnsi" w:hAnsiTheme="minorHAnsi"/>
          <w:color w:val="000000"/>
          <w:szCs w:val="22"/>
        </w:rPr>
        <w:t>:</w:t>
      </w:r>
    </w:p>
    <w:p w:rsidR="00ED36FD" w:rsidRDefault="00ED36FD" w:rsidP="00FE068E">
      <w:pPr>
        <w:pStyle w:val="ListParagraph"/>
        <w:ind w:left="567"/>
        <w:rPr>
          <w:rFonts w:asciiTheme="minorHAnsi" w:hAnsiTheme="minorHAnsi"/>
          <w:color w:val="000000"/>
          <w:szCs w:val="22"/>
        </w:rPr>
      </w:pPr>
    </w:p>
    <w:p w:rsidR="0034737A" w:rsidRPr="00AA4BA0" w:rsidRDefault="0034737A" w:rsidP="00365F8D">
      <w:pPr>
        <w:pStyle w:val="ListParagraph"/>
        <w:numPr>
          <w:ilvl w:val="0"/>
          <w:numId w:val="30"/>
        </w:numPr>
        <w:autoSpaceDE w:val="0"/>
        <w:autoSpaceDN w:val="0"/>
        <w:adjustRightInd w:val="0"/>
        <w:snapToGrid w:val="0"/>
        <w:rPr>
          <w:rFonts w:asciiTheme="minorHAnsi" w:hAnsiTheme="minorHAnsi" w:cs="ArialMT"/>
          <w:color w:val="000000"/>
          <w:szCs w:val="24"/>
          <w:u w:val="dotted"/>
          <w:lang w:val="x-none"/>
        </w:rPr>
      </w:pPr>
      <w:r w:rsidRPr="00AA4BA0">
        <w:rPr>
          <w:rFonts w:asciiTheme="minorHAnsi" w:hAnsiTheme="minorHAnsi" w:cs="ArialMT"/>
          <w:color w:val="000000"/>
          <w:szCs w:val="24"/>
          <w:u w:val="dotted"/>
          <w:lang w:val="x-none"/>
        </w:rPr>
        <w:t>Department of Sociology</w:t>
      </w:r>
    </w:p>
    <w:p w:rsidR="00474FC1" w:rsidRPr="00474FC1" w:rsidRDefault="00474FC1" w:rsidP="00474FC1">
      <w:pPr>
        <w:pStyle w:val="ListParagraph"/>
        <w:autoSpaceDE w:val="0"/>
        <w:autoSpaceDN w:val="0"/>
        <w:adjustRightInd w:val="0"/>
        <w:snapToGrid w:val="0"/>
        <w:rPr>
          <w:rFonts w:asciiTheme="minorHAnsi" w:hAnsiTheme="minorHAnsi" w:cs="ArialMT"/>
          <w:color w:val="000000"/>
          <w:szCs w:val="24"/>
          <w:lang w:val="x-none"/>
        </w:rPr>
      </w:pPr>
    </w:p>
    <w:p w:rsidR="00474FC1" w:rsidRPr="00365F8D" w:rsidRDefault="00365F8D" w:rsidP="00365F8D">
      <w:pPr>
        <w:pStyle w:val="ListParagraph"/>
        <w:numPr>
          <w:ilvl w:val="0"/>
          <w:numId w:val="31"/>
        </w:numPr>
        <w:tabs>
          <w:tab w:val="left" w:pos="1701"/>
        </w:tabs>
        <w:autoSpaceDE w:val="0"/>
        <w:autoSpaceDN w:val="0"/>
        <w:adjustRightInd w:val="0"/>
        <w:snapToGrid w:val="0"/>
        <w:rPr>
          <w:rFonts w:asciiTheme="minorHAnsi" w:hAnsiTheme="minorHAnsi" w:cs="ArialMT"/>
          <w:color w:val="000000"/>
          <w:szCs w:val="24"/>
          <w:lang w:val="x-none"/>
        </w:rPr>
      </w:pPr>
      <w:r>
        <w:rPr>
          <w:rFonts w:asciiTheme="minorHAnsi" w:hAnsiTheme="minorHAnsi" w:cs="ArialMT"/>
          <w:color w:val="000000"/>
          <w:szCs w:val="24"/>
          <w:lang w:val="x-none"/>
        </w:rPr>
        <w:t xml:space="preserve">That the </w:t>
      </w:r>
      <w:r w:rsidR="00474FC1" w:rsidRPr="00474FC1">
        <w:rPr>
          <w:rFonts w:asciiTheme="minorHAnsi" w:hAnsiTheme="minorHAnsi" w:cs="ArialMT"/>
          <w:color w:val="000000"/>
          <w:szCs w:val="24"/>
          <w:lang w:val="x-none"/>
        </w:rPr>
        <w:t xml:space="preserve"> proposal from the Department of Sociology to amend the existing</w:t>
      </w:r>
      <w:r w:rsidR="00474FC1" w:rsidRPr="00474FC1">
        <w:rPr>
          <w:rFonts w:asciiTheme="minorHAnsi" w:hAnsiTheme="minorHAnsi" w:cs="ArialMT"/>
          <w:color w:val="000000"/>
          <w:szCs w:val="24"/>
        </w:rPr>
        <w:t xml:space="preserve"> </w:t>
      </w:r>
      <w:r w:rsidR="00474FC1" w:rsidRPr="00474FC1">
        <w:rPr>
          <w:rFonts w:asciiTheme="minorHAnsi" w:hAnsiTheme="minorHAnsi" w:cs="ArialMT"/>
          <w:color w:val="000000"/>
          <w:szCs w:val="24"/>
          <w:lang w:val="x-none"/>
        </w:rPr>
        <w:t>‘BA Sociology’ / ‘BA Sociology with Intercalated Year’ degrees to</w:t>
      </w:r>
      <w:r w:rsidR="00474FC1" w:rsidRPr="00474FC1">
        <w:rPr>
          <w:rFonts w:asciiTheme="minorHAnsi" w:hAnsiTheme="minorHAnsi" w:cs="ArialMT"/>
          <w:color w:val="000000"/>
          <w:szCs w:val="24"/>
        </w:rPr>
        <w:t xml:space="preserve"> </w:t>
      </w:r>
      <w:r w:rsidR="00474FC1" w:rsidRPr="00474FC1">
        <w:rPr>
          <w:rFonts w:asciiTheme="minorHAnsi" w:hAnsiTheme="minorHAnsi" w:cs="ArialMT"/>
          <w:color w:val="000000"/>
          <w:szCs w:val="24"/>
          <w:lang w:val="x-none"/>
        </w:rPr>
        <w:t>introduce the following specialisms</w:t>
      </w:r>
      <w:r>
        <w:rPr>
          <w:rFonts w:asciiTheme="minorHAnsi" w:hAnsiTheme="minorHAnsi" w:cs="ArialMT"/>
          <w:color w:val="000000"/>
          <w:szCs w:val="24"/>
        </w:rPr>
        <w:t xml:space="preserve">, </w:t>
      </w:r>
      <w:r>
        <w:rPr>
          <w:rFonts w:asciiTheme="minorHAnsi" w:hAnsiTheme="minorHAnsi" w:cs="ArialMT"/>
          <w:color w:val="000000"/>
          <w:szCs w:val="24"/>
          <w:lang w:val="x-none"/>
        </w:rPr>
        <w:t xml:space="preserve"> as set out</w:t>
      </w:r>
      <w:r w:rsidR="00474FC1" w:rsidRPr="00474FC1">
        <w:rPr>
          <w:rFonts w:asciiTheme="minorHAnsi" w:hAnsiTheme="minorHAnsi" w:cs="ArialMT"/>
          <w:color w:val="000000"/>
          <w:szCs w:val="24"/>
          <w:lang w:val="x-none"/>
        </w:rPr>
        <w:t xml:space="preserve"> in </w:t>
      </w:r>
      <w:r w:rsidR="00474FC1" w:rsidRPr="00365F8D">
        <w:rPr>
          <w:rFonts w:asciiTheme="minorHAnsi" w:hAnsiTheme="minorHAnsi" w:cs="ArialMT"/>
          <w:color w:val="000000"/>
          <w:szCs w:val="24"/>
          <w:u w:val="single"/>
          <w:lang w:val="x-none"/>
        </w:rPr>
        <w:t>paper UFSS.53/15-16</w:t>
      </w:r>
      <w:r>
        <w:rPr>
          <w:rFonts w:asciiTheme="minorHAnsi" w:hAnsiTheme="minorHAnsi" w:cs="ArialMT"/>
          <w:color w:val="000000"/>
          <w:szCs w:val="24"/>
          <w:lang w:val="x-none"/>
        </w:rPr>
        <w:t xml:space="preserve"> , </w:t>
      </w:r>
      <w:r>
        <w:rPr>
          <w:rFonts w:asciiTheme="minorHAnsi" w:hAnsiTheme="minorHAnsi" w:cs="ArialMT"/>
          <w:color w:val="000000"/>
          <w:szCs w:val="24"/>
        </w:rPr>
        <w:t>be approved</w:t>
      </w:r>
    </w:p>
    <w:p w:rsidR="00365F8D" w:rsidRPr="00474FC1" w:rsidRDefault="00365F8D" w:rsidP="00365F8D">
      <w:pPr>
        <w:pStyle w:val="ListParagraph"/>
        <w:tabs>
          <w:tab w:val="left" w:pos="1701"/>
        </w:tabs>
        <w:autoSpaceDE w:val="0"/>
        <w:autoSpaceDN w:val="0"/>
        <w:adjustRightInd w:val="0"/>
        <w:snapToGrid w:val="0"/>
        <w:ind w:left="2061"/>
        <w:rPr>
          <w:rFonts w:asciiTheme="minorHAnsi" w:hAnsiTheme="minorHAnsi" w:cs="ArialMT"/>
          <w:color w:val="000000"/>
          <w:szCs w:val="24"/>
          <w:lang w:val="x-none"/>
        </w:rPr>
      </w:pPr>
    </w:p>
    <w:p w:rsidR="00474FC1" w:rsidRPr="00365F8D" w:rsidRDefault="00474FC1" w:rsidP="00365F8D">
      <w:pPr>
        <w:autoSpaceDE w:val="0"/>
        <w:autoSpaceDN w:val="0"/>
        <w:adjustRightInd w:val="0"/>
        <w:snapToGrid w:val="0"/>
        <w:ind w:left="1341" w:firstLine="720"/>
        <w:rPr>
          <w:rFonts w:asciiTheme="minorHAnsi" w:hAnsiTheme="minorHAnsi" w:cs="ArialMT"/>
          <w:color w:val="000000"/>
          <w:szCs w:val="24"/>
          <w:lang w:val="x-none"/>
        </w:rPr>
      </w:pPr>
      <w:r w:rsidRPr="00365F8D">
        <w:rPr>
          <w:rFonts w:asciiTheme="minorHAnsi" w:hAnsiTheme="minorHAnsi" w:cs="ArialMT"/>
          <w:color w:val="000000"/>
          <w:szCs w:val="24"/>
          <w:lang w:val="x-none"/>
        </w:rPr>
        <w:t>(A) Gender;</w:t>
      </w:r>
    </w:p>
    <w:p w:rsidR="00474FC1" w:rsidRPr="00474FC1" w:rsidRDefault="00474FC1" w:rsidP="00365F8D">
      <w:pPr>
        <w:pStyle w:val="ListParagraph"/>
        <w:autoSpaceDE w:val="0"/>
        <w:autoSpaceDN w:val="0"/>
        <w:adjustRightInd w:val="0"/>
        <w:snapToGrid w:val="0"/>
        <w:ind w:left="1985" w:firstLine="76"/>
        <w:rPr>
          <w:rFonts w:asciiTheme="minorHAnsi" w:hAnsiTheme="minorHAnsi" w:cs="ArialMT"/>
          <w:color w:val="000000"/>
          <w:szCs w:val="24"/>
          <w:lang w:val="x-none"/>
        </w:rPr>
      </w:pPr>
      <w:r w:rsidRPr="00474FC1">
        <w:rPr>
          <w:rFonts w:asciiTheme="minorHAnsi" w:hAnsiTheme="minorHAnsi" w:cs="ArialMT"/>
          <w:color w:val="000000"/>
          <w:szCs w:val="24"/>
          <w:lang w:val="x-none"/>
        </w:rPr>
        <w:t>(B) Research Methods;</w:t>
      </w:r>
    </w:p>
    <w:p w:rsidR="00474FC1" w:rsidRPr="00474FC1" w:rsidRDefault="00474FC1" w:rsidP="00365F8D">
      <w:pPr>
        <w:pStyle w:val="ListParagraph"/>
        <w:autoSpaceDE w:val="0"/>
        <w:autoSpaceDN w:val="0"/>
        <w:adjustRightInd w:val="0"/>
        <w:snapToGrid w:val="0"/>
        <w:ind w:left="1985" w:firstLine="76"/>
        <w:rPr>
          <w:rFonts w:asciiTheme="minorHAnsi" w:hAnsiTheme="minorHAnsi" w:cs="ArialMT"/>
          <w:color w:val="000000"/>
          <w:szCs w:val="24"/>
          <w:lang w:val="x-none"/>
        </w:rPr>
      </w:pPr>
      <w:r w:rsidRPr="00474FC1">
        <w:rPr>
          <w:rFonts w:asciiTheme="minorHAnsi" w:hAnsiTheme="minorHAnsi" w:cs="ArialMT"/>
          <w:color w:val="000000"/>
          <w:szCs w:val="24"/>
          <w:lang w:val="x-none"/>
        </w:rPr>
        <w:t>(C) Technologies and Markets;</w:t>
      </w:r>
    </w:p>
    <w:p w:rsidR="00474FC1" w:rsidRPr="00474FC1" w:rsidRDefault="00474FC1" w:rsidP="00365F8D">
      <w:pPr>
        <w:pStyle w:val="ListParagraph"/>
        <w:autoSpaceDE w:val="0"/>
        <w:autoSpaceDN w:val="0"/>
        <w:adjustRightInd w:val="0"/>
        <w:snapToGrid w:val="0"/>
        <w:ind w:left="1985" w:firstLine="76"/>
        <w:rPr>
          <w:rFonts w:asciiTheme="minorHAnsi" w:hAnsiTheme="minorHAnsi" w:cs="ArialMT"/>
          <w:color w:val="000000"/>
          <w:szCs w:val="24"/>
          <w:lang w:val="x-none"/>
        </w:rPr>
      </w:pPr>
      <w:r w:rsidRPr="00474FC1">
        <w:rPr>
          <w:rFonts w:asciiTheme="minorHAnsi" w:hAnsiTheme="minorHAnsi" w:cs="ArialMT"/>
          <w:color w:val="000000"/>
          <w:szCs w:val="24"/>
          <w:lang w:val="x-none"/>
        </w:rPr>
        <w:lastRenderedPageBreak/>
        <w:t>(D) Race and Global Politics;</w:t>
      </w:r>
    </w:p>
    <w:p w:rsidR="00474FC1" w:rsidRPr="00474FC1" w:rsidRDefault="00474FC1" w:rsidP="00365F8D">
      <w:pPr>
        <w:pStyle w:val="ListParagraph"/>
        <w:autoSpaceDE w:val="0"/>
        <w:autoSpaceDN w:val="0"/>
        <w:adjustRightInd w:val="0"/>
        <w:snapToGrid w:val="0"/>
        <w:ind w:left="1985" w:firstLine="76"/>
        <w:rPr>
          <w:rFonts w:asciiTheme="minorHAnsi" w:hAnsiTheme="minorHAnsi" w:cs="ArialMT"/>
          <w:color w:val="000000"/>
          <w:szCs w:val="24"/>
          <w:lang w:val="x-none"/>
        </w:rPr>
      </w:pPr>
      <w:r w:rsidRPr="00474FC1">
        <w:rPr>
          <w:rFonts w:asciiTheme="minorHAnsi" w:hAnsiTheme="minorHAnsi" w:cs="ArialMT"/>
          <w:color w:val="000000"/>
          <w:szCs w:val="24"/>
          <w:lang w:val="x-none"/>
        </w:rPr>
        <w:t>(E) Social Inequalities and Public Policy;</w:t>
      </w:r>
    </w:p>
    <w:p w:rsidR="00474FC1" w:rsidRDefault="00474FC1" w:rsidP="00365F8D">
      <w:pPr>
        <w:pStyle w:val="ListParagraph"/>
        <w:autoSpaceDE w:val="0"/>
        <w:autoSpaceDN w:val="0"/>
        <w:adjustRightInd w:val="0"/>
        <w:snapToGrid w:val="0"/>
        <w:ind w:left="1985" w:firstLine="76"/>
        <w:rPr>
          <w:rFonts w:asciiTheme="minorHAnsi" w:hAnsiTheme="minorHAnsi" w:cs="ArialMT"/>
          <w:color w:val="000000"/>
          <w:szCs w:val="24"/>
          <w:lang w:val="x-none"/>
        </w:rPr>
      </w:pPr>
      <w:r w:rsidRPr="00474FC1">
        <w:rPr>
          <w:rFonts w:asciiTheme="minorHAnsi" w:hAnsiTheme="minorHAnsi" w:cs="ArialMT"/>
          <w:color w:val="000000"/>
          <w:szCs w:val="24"/>
          <w:lang w:val="x-none"/>
        </w:rPr>
        <w:t>(</w:t>
      </w:r>
      <w:r w:rsidR="00365F8D">
        <w:rPr>
          <w:rFonts w:asciiTheme="minorHAnsi" w:hAnsiTheme="minorHAnsi" w:cs="ArialMT"/>
          <w:color w:val="000000"/>
          <w:szCs w:val="24"/>
          <w:lang w:val="x-none"/>
        </w:rPr>
        <w:t>F) Social and Political Thought</w:t>
      </w:r>
    </w:p>
    <w:p w:rsidR="00C629B0" w:rsidRDefault="00C629B0" w:rsidP="00C629B0">
      <w:pPr>
        <w:autoSpaceDE w:val="0"/>
        <w:autoSpaceDN w:val="0"/>
        <w:adjustRightInd w:val="0"/>
        <w:snapToGrid w:val="0"/>
        <w:ind w:left="1341" w:firstLine="720"/>
        <w:rPr>
          <w:rFonts w:asciiTheme="minorHAnsi" w:hAnsiTheme="minorHAnsi" w:cs="ArialMT"/>
          <w:color w:val="000000"/>
          <w:szCs w:val="24"/>
        </w:rPr>
      </w:pPr>
    </w:p>
    <w:p w:rsidR="00365F8D" w:rsidRPr="00365F8D" w:rsidRDefault="00365F8D" w:rsidP="00C629B0">
      <w:pPr>
        <w:autoSpaceDE w:val="0"/>
        <w:autoSpaceDN w:val="0"/>
        <w:adjustRightInd w:val="0"/>
        <w:snapToGrid w:val="0"/>
        <w:ind w:left="1341" w:firstLine="720"/>
        <w:rPr>
          <w:rFonts w:asciiTheme="minorHAnsi" w:hAnsiTheme="minorHAnsi" w:cs="ArialMT"/>
          <w:color w:val="000000"/>
          <w:szCs w:val="24"/>
        </w:rPr>
      </w:pPr>
      <w:proofErr w:type="gramStart"/>
      <w:r w:rsidRPr="00365F8D">
        <w:rPr>
          <w:rFonts w:asciiTheme="minorHAnsi" w:hAnsiTheme="minorHAnsi" w:cs="ArialMT"/>
          <w:color w:val="000000"/>
          <w:szCs w:val="24"/>
        </w:rPr>
        <w:t>it</w:t>
      </w:r>
      <w:proofErr w:type="gramEnd"/>
      <w:r w:rsidRPr="00365F8D">
        <w:rPr>
          <w:rFonts w:asciiTheme="minorHAnsi" w:hAnsiTheme="minorHAnsi" w:cs="ArialMT"/>
          <w:color w:val="000000"/>
          <w:szCs w:val="24"/>
        </w:rPr>
        <w:t xml:space="preserve"> being noted that the Board would advise the Departm</w:t>
      </w:r>
      <w:r w:rsidR="00A76A77">
        <w:rPr>
          <w:rFonts w:asciiTheme="minorHAnsi" w:hAnsiTheme="minorHAnsi" w:cs="ArialMT"/>
          <w:color w:val="000000"/>
          <w:szCs w:val="24"/>
        </w:rPr>
        <w:t>ent of Sociology to</w:t>
      </w:r>
    </w:p>
    <w:p w:rsidR="00365F8D" w:rsidRPr="00C629B0" w:rsidRDefault="00365F8D" w:rsidP="00C629B0">
      <w:pPr>
        <w:autoSpaceDE w:val="0"/>
        <w:autoSpaceDN w:val="0"/>
        <w:adjustRightInd w:val="0"/>
        <w:snapToGrid w:val="0"/>
        <w:ind w:left="2061"/>
        <w:rPr>
          <w:rFonts w:asciiTheme="minorHAnsi" w:hAnsiTheme="minorHAnsi" w:cs="ArialMT"/>
          <w:color w:val="000000"/>
          <w:szCs w:val="24"/>
        </w:rPr>
      </w:pPr>
      <w:proofErr w:type="gramStart"/>
      <w:r w:rsidRPr="00C629B0">
        <w:rPr>
          <w:rFonts w:asciiTheme="minorHAnsi" w:hAnsiTheme="minorHAnsi" w:cs="ArialMT"/>
          <w:color w:val="000000"/>
          <w:szCs w:val="24"/>
        </w:rPr>
        <w:t>consult</w:t>
      </w:r>
      <w:proofErr w:type="gramEnd"/>
      <w:r w:rsidRPr="00C629B0">
        <w:rPr>
          <w:rFonts w:asciiTheme="minorHAnsi" w:hAnsiTheme="minorHAnsi" w:cs="ArialMT"/>
          <w:color w:val="000000"/>
          <w:szCs w:val="24"/>
        </w:rPr>
        <w:t xml:space="preserve"> the Student Records Management Team concerning the administrative implications of </w:t>
      </w:r>
      <w:r w:rsidR="00C5575D" w:rsidRPr="00C629B0">
        <w:rPr>
          <w:rFonts w:asciiTheme="minorHAnsi" w:hAnsiTheme="minorHAnsi" w:cs="ArialMT"/>
          <w:color w:val="000000"/>
          <w:szCs w:val="24"/>
        </w:rPr>
        <w:t xml:space="preserve">operating multiple degree schemes with </w:t>
      </w:r>
      <w:r w:rsidR="00367ADE" w:rsidRPr="00C629B0">
        <w:rPr>
          <w:rFonts w:asciiTheme="minorHAnsi" w:hAnsiTheme="minorHAnsi" w:cs="ArialMT"/>
          <w:color w:val="000000"/>
          <w:szCs w:val="24"/>
        </w:rPr>
        <w:t>discrete route codes.</w:t>
      </w:r>
    </w:p>
    <w:p w:rsidR="00365F8D" w:rsidRPr="00365F8D" w:rsidRDefault="00365F8D" w:rsidP="00365F8D">
      <w:pPr>
        <w:pStyle w:val="ListParagraph"/>
        <w:autoSpaceDE w:val="0"/>
        <w:autoSpaceDN w:val="0"/>
        <w:adjustRightInd w:val="0"/>
        <w:snapToGrid w:val="0"/>
        <w:ind w:left="1985" w:firstLine="76"/>
        <w:rPr>
          <w:rFonts w:asciiTheme="minorHAnsi" w:hAnsiTheme="minorHAnsi" w:cs="ArialMT"/>
          <w:color w:val="000000"/>
          <w:szCs w:val="24"/>
        </w:rPr>
      </w:pPr>
      <w:r>
        <w:rPr>
          <w:rFonts w:asciiTheme="minorHAnsi" w:hAnsiTheme="minorHAnsi" w:cs="ArialMT"/>
          <w:color w:val="000000"/>
          <w:szCs w:val="24"/>
        </w:rPr>
        <w:t xml:space="preserve">     </w:t>
      </w:r>
    </w:p>
    <w:p w:rsidR="00474FC1" w:rsidRPr="00474FC1" w:rsidRDefault="00474FC1" w:rsidP="00474FC1">
      <w:pPr>
        <w:pStyle w:val="ListParagraph"/>
        <w:autoSpaceDE w:val="0"/>
        <w:autoSpaceDN w:val="0"/>
        <w:adjustRightInd w:val="0"/>
        <w:snapToGrid w:val="0"/>
        <w:ind w:left="1080"/>
        <w:rPr>
          <w:rFonts w:asciiTheme="minorHAnsi" w:hAnsiTheme="minorHAnsi" w:cs="ArialMT"/>
          <w:color w:val="000000"/>
          <w:szCs w:val="24"/>
          <w:lang w:val="x-none"/>
        </w:rPr>
      </w:pPr>
    </w:p>
    <w:p w:rsidR="00474FC1" w:rsidRDefault="002A6E19" w:rsidP="00A76A77">
      <w:pPr>
        <w:pStyle w:val="ListParagraph"/>
        <w:numPr>
          <w:ilvl w:val="0"/>
          <w:numId w:val="32"/>
        </w:numPr>
        <w:autoSpaceDE w:val="0"/>
        <w:autoSpaceDN w:val="0"/>
        <w:adjustRightInd w:val="0"/>
        <w:snapToGrid w:val="0"/>
        <w:rPr>
          <w:rFonts w:asciiTheme="minorHAnsi" w:hAnsiTheme="minorHAnsi" w:cs="ArialMT"/>
          <w:color w:val="000000"/>
          <w:szCs w:val="24"/>
          <w:lang w:val="x-none"/>
        </w:rPr>
      </w:pPr>
      <w:r>
        <w:rPr>
          <w:rFonts w:asciiTheme="minorHAnsi" w:hAnsiTheme="minorHAnsi" w:cs="ArialMT"/>
          <w:color w:val="000000"/>
          <w:szCs w:val="24"/>
          <w:lang w:val="x-none"/>
        </w:rPr>
        <w:t xml:space="preserve">That the </w:t>
      </w:r>
      <w:r w:rsidR="00474FC1" w:rsidRPr="00474FC1">
        <w:rPr>
          <w:rFonts w:asciiTheme="minorHAnsi" w:hAnsiTheme="minorHAnsi" w:cs="ArialMT"/>
          <w:color w:val="000000"/>
          <w:szCs w:val="24"/>
          <w:lang w:val="x-none"/>
        </w:rPr>
        <w:t xml:space="preserve"> proposal from the Department of Sociology to ame</w:t>
      </w:r>
      <w:r>
        <w:rPr>
          <w:rFonts w:asciiTheme="minorHAnsi" w:hAnsiTheme="minorHAnsi" w:cs="ArialMT"/>
          <w:color w:val="000000"/>
          <w:szCs w:val="24"/>
          <w:lang w:val="x-none"/>
        </w:rPr>
        <w:t>nd its</w:t>
      </w:r>
      <w:r w:rsidR="00474FC1" w:rsidRPr="00474FC1">
        <w:rPr>
          <w:rFonts w:asciiTheme="minorHAnsi" w:hAnsiTheme="minorHAnsi" w:cs="ArialMT"/>
          <w:color w:val="000000"/>
          <w:szCs w:val="24"/>
          <w:lang w:val="x-none"/>
        </w:rPr>
        <w:t xml:space="preserve"> existing</w:t>
      </w:r>
      <w:r w:rsidR="00474FC1" w:rsidRPr="00474FC1">
        <w:rPr>
          <w:rFonts w:asciiTheme="minorHAnsi" w:hAnsiTheme="minorHAnsi" w:cs="ArialMT"/>
          <w:color w:val="000000"/>
          <w:szCs w:val="24"/>
        </w:rPr>
        <w:t xml:space="preserve"> </w:t>
      </w:r>
      <w:r w:rsidR="00474FC1" w:rsidRPr="00474FC1">
        <w:rPr>
          <w:rFonts w:asciiTheme="minorHAnsi" w:hAnsiTheme="minorHAnsi" w:cs="ArialMT"/>
          <w:color w:val="000000"/>
          <w:szCs w:val="24"/>
          <w:lang w:val="x-none"/>
        </w:rPr>
        <w:t>‘BA Sociology and Quantitative Methods’ / ‘BA Sociology and</w:t>
      </w:r>
      <w:r w:rsidR="00474FC1" w:rsidRPr="00474FC1">
        <w:rPr>
          <w:rFonts w:asciiTheme="minorHAnsi" w:hAnsiTheme="minorHAnsi" w:cs="ArialMT"/>
          <w:color w:val="000000"/>
          <w:szCs w:val="24"/>
        </w:rPr>
        <w:t xml:space="preserve"> </w:t>
      </w:r>
      <w:r w:rsidR="00474FC1" w:rsidRPr="00474FC1">
        <w:rPr>
          <w:rFonts w:asciiTheme="minorHAnsi" w:hAnsiTheme="minorHAnsi" w:cs="ArialMT"/>
          <w:color w:val="000000"/>
          <w:szCs w:val="24"/>
          <w:lang w:val="x-none"/>
        </w:rPr>
        <w:t>Quantitative Methods with Interca</w:t>
      </w:r>
      <w:r>
        <w:rPr>
          <w:rFonts w:asciiTheme="minorHAnsi" w:hAnsiTheme="minorHAnsi" w:cs="ArialMT"/>
          <w:color w:val="000000"/>
          <w:szCs w:val="24"/>
          <w:lang w:val="x-none"/>
        </w:rPr>
        <w:t>lated Year’ degrees, as set out</w:t>
      </w:r>
      <w:r w:rsidR="00474FC1" w:rsidRPr="00474FC1">
        <w:rPr>
          <w:rFonts w:asciiTheme="minorHAnsi" w:hAnsiTheme="minorHAnsi" w:cs="ArialMT"/>
          <w:color w:val="000000"/>
          <w:szCs w:val="24"/>
          <w:lang w:val="x-none"/>
        </w:rPr>
        <w:t xml:space="preserve"> in</w:t>
      </w:r>
      <w:r w:rsidR="00474FC1" w:rsidRPr="00474FC1">
        <w:rPr>
          <w:rFonts w:asciiTheme="minorHAnsi" w:hAnsiTheme="minorHAnsi" w:cs="ArialMT"/>
          <w:color w:val="000000"/>
          <w:szCs w:val="24"/>
        </w:rPr>
        <w:t xml:space="preserve"> </w:t>
      </w:r>
      <w:r w:rsidR="00474FC1" w:rsidRPr="002A6E19">
        <w:rPr>
          <w:rFonts w:asciiTheme="minorHAnsi" w:hAnsiTheme="minorHAnsi" w:cs="ArialMT"/>
          <w:color w:val="000000"/>
          <w:szCs w:val="24"/>
          <w:u w:val="single"/>
          <w:lang w:val="x-none"/>
        </w:rPr>
        <w:t>paper UFSS.53/15-16</w:t>
      </w:r>
      <w:r>
        <w:rPr>
          <w:rFonts w:asciiTheme="minorHAnsi" w:hAnsiTheme="minorHAnsi" w:cs="ArialMT"/>
          <w:color w:val="000000"/>
          <w:szCs w:val="24"/>
          <w:lang w:val="x-none"/>
        </w:rPr>
        <w:t xml:space="preserve">, </w:t>
      </w:r>
    </w:p>
    <w:p w:rsidR="002A6E19" w:rsidRPr="00474FC1" w:rsidRDefault="002A6E19" w:rsidP="002A6E19">
      <w:pPr>
        <w:pStyle w:val="ListParagraph"/>
        <w:autoSpaceDE w:val="0"/>
        <w:autoSpaceDN w:val="0"/>
        <w:adjustRightInd w:val="0"/>
        <w:snapToGrid w:val="0"/>
        <w:ind w:left="2705"/>
        <w:rPr>
          <w:rFonts w:asciiTheme="minorHAnsi" w:hAnsiTheme="minorHAnsi" w:cs="ArialMT"/>
          <w:color w:val="000000"/>
          <w:szCs w:val="24"/>
          <w:lang w:val="x-none"/>
        </w:rPr>
      </w:pPr>
      <w:proofErr w:type="gramStart"/>
      <w:r>
        <w:rPr>
          <w:rFonts w:asciiTheme="minorHAnsi" w:hAnsiTheme="minorHAnsi" w:cs="ArialMT"/>
          <w:color w:val="000000"/>
          <w:szCs w:val="24"/>
        </w:rPr>
        <w:t>be</w:t>
      </w:r>
      <w:proofErr w:type="gramEnd"/>
      <w:r w:rsidR="00BE6013">
        <w:rPr>
          <w:rFonts w:asciiTheme="minorHAnsi" w:hAnsiTheme="minorHAnsi" w:cs="ArialMT"/>
          <w:color w:val="000000"/>
          <w:szCs w:val="24"/>
        </w:rPr>
        <w:t xml:space="preserve"> approved. </w:t>
      </w:r>
    </w:p>
    <w:p w:rsidR="00AA4BA0" w:rsidRPr="00474FC1" w:rsidRDefault="00AA4BA0" w:rsidP="00474FC1">
      <w:pPr>
        <w:pStyle w:val="ListParagraph"/>
        <w:autoSpaceDE w:val="0"/>
        <w:autoSpaceDN w:val="0"/>
        <w:adjustRightInd w:val="0"/>
        <w:snapToGrid w:val="0"/>
        <w:ind w:left="1080"/>
        <w:rPr>
          <w:rFonts w:asciiTheme="minorHAnsi" w:hAnsiTheme="minorHAnsi" w:cs="ArialMT"/>
          <w:color w:val="000000"/>
          <w:szCs w:val="24"/>
          <w:lang w:val="x-none"/>
        </w:rPr>
      </w:pPr>
    </w:p>
    <w:p w:rsidR="00474FC1" w:rsidRPr="00AA4BA0" w:rsidRDefault="00474FC1" w:rsidP="00BB4B64">
      <w:pPr>
        <w:pStyle w:val="ListParagraph"/>
        <w:numPr>
          <w:ilvl w:val="0"/>
          <w:numId w:val="30"/>
        </w:numPr>
        <w:autoSpaceDE w:val="0"/>
        <w:autoSpaceDN w:val="0"/>
        <w:adjustRightInd w:val="0"/>
        <w:snapToGrid w:val="0"/>
        <w:rPr>
          <w:rFonts w:asciiTheme="minorHAnsi" w:hAnsiTheme="minorHAnsi" w:cs="ArialMT"/>
          <w:color w:val="000000"/>
          <w:szCs w:val="24"/>
          <w:u w:val="dotted"/>
          <w:lang w:val="x-none"/>
        </w:rPr>
      </w:pPr>
      <w:r w:rsidRPr="00AA4BA0">
        <w:rPr>
          <w:rFonts w:asciiTheme="minorHAnsi" w:hAnsiTheme="minorHAnsi" w:cs="ArialMT"/>
          <w:color w:val="000000"/>
          <w:szCs w:val="24"/>
          <w:u w:val="dotted"/>
          <w:lang w:val="x-none"/>
        </w:rPr>
        <w:t>Warwick Business School</w:t>
      </w:r>
    </w:p>
    <w:p w:rsidR="00AA4BA0" w:rsidRPr="00474FC1" w:rsidRDefault="00AA4BA0" w:rsidP="00AA4BA0">
      <w:pPr>
        <w:pStyle w:val="ListParagraph"/>
        <w:autoSpaceDE w:val="0"/>
        <w:autoSpaceDN w:val="0"/>
        <w:adjustRightInd w:val="0"/>
        <w:snapToGrid w:val="0"/>
        <w:ind w:left="1134"/>
        <w:rPr>
          <w:rFonts w:asciiTheme="minorHAnsi" w:hAnsiTheme="minorHAnsi" w:cs="ArialMT"/>
          <w:color w:val="000000"/>
          <w:szCs w:val="24"/>
          <w:lang w:val="x-none"/>
        </w:rPr>
      </w:pPr>
    </w:p>
    <w:p w:rsidR="00AA4BA0" w:rsidRDefault="001860BC" w:rsidP="001860BC">
      <w:pPr>
        <w:pStyle w:val="ListParagraph"/>
        <w:autoSpaceDE w:val="0"/>
        <w:autoSpaceDN w:val="0"/>
        <w:adjustRightInd w:val="0"/>
        <w:snapToGrid w:val="0"/>
        <w:ind w:left="1746"/>
        <w:rPr>
          <w:rFonts w:asciiTheme="minorHAnsi" w:hAnsiTheme="minorHAnsi" w:cs="ArialMT"/>
          <w:color w:val="000000"/>
          <w:szCs w:val="24"/>
          <w:lang w:val="x-none"/>
        </w:rPr>
      </w:pPr>
      <w:r>
        <w:rPr>
          <w:rFonts w:asciiTheme="minorHAnsi" w:hAnsiTheme="minorHAnsi" w:cs="ArialMT"/>
          <w:color w:val="000000"/>
          <w:szCs w:val="24"/>
          <w:lang w:val="x-none"/>
        </w:rPr>
        <w:t xml:space="preserve">That the </w:t>
      </w:r>
      <w:r w:rsidR="00474FC1" w:rsidRPr="00474FC1">
        <w:rPr>
          <w:rFonts w:asciiTheme="minorHAnsi" w:hAnsiTheme="minorHAnsi" w:cs="ArialMT"/>
          <w:color w:val="000000"/>
          <w:szCs w:val="24"/>
          <w:lang w:val="x-none"/>
        </w:rPr>
        <w:t xml:space="preserve">proposal from </w:t>
      </w:r>
      <w:r>
        <w:rPr>
          <w:rFonts w:asciiTheme="minorHAnsi" w:hAnsiTheme="minorHAnsi" w:cs="ArialMT"/>
          <w:color w:val="000000"/>
          <w:szCs w:val="24"/>
        </w:rPr>
        <w:t xml:space="preserve">the </w:t>
      </w:r>
      <w:r w:rsidR="00474FC1" w:rsidRPr="00474FC1">
        <w:rPr>
          <w:rFonts w:asciiTheme="minorHAnsi" w:hAnsiTheme="minorHAnsi" w:cs="ArialMT"/>
          <w:color w:val="000000"/>
          <w:szCs w:val="24"/>
          <w:lang w:val="x-none"/>
        </w:rPr>
        <w:t>Warwick Business School to introduce a new undergraduate</w:t>
      </w:r>
      <w:r w:rsidR="00AA4BA0">
        <w:rPr>
          <w:rFonts w:asciiTheme="minorHAnsi" w:hAnsiTheme="minorHAnsi" w:cs="ArialMT"/>
          <w:color w:val="000000"/>
          <w:szCs w:val="24"/>
        </w:rPr>
        <w:t xml:space="preserve"> </w:t>
      </w:r>
      <w:r w:rsidR="00474FC1" w:rsidRPr="00474FC1">
        <w:rPr>
          <w:rFonts w:asciiTheme="minorHAnsi" w:hAnsiTheme="minorHAnsi" w:cs="ArialMT"/>
          <w:color w:val="000000"/>
          <w:szCs w:val="24"/>
          <w:lang w:val="x-none"/>
        </w:rPr>
        <w:t>degree course entitled BSc Digital Innovation and Entrepreneurship, as</w:t>
      </w:r>
      <w:r w:rsidR="00AA4BA0">
        <w:rPr>
          <w:rFonts w:asciiTheme="minorHAnsi" w:hAnsiTheme="minorHAnsi" w:cs="ArialMT"/>
          <w:color w:val="000000"/>
          <w:szCs w:val="24"/>
        </w:rPr>
        <w:t xml:space="preserve"> </w:t>
      </w:r>
      <w:r>
        <w:rPr>
          <w:rFonts w:asciiTheme="minorHAnsi" w:hAnsiTheme="minorHAnsi" w:cs="ArialMT"/>
          <w:color w:val="000000"/>
          <w:szCs w:val="24"/>
          <w:lang w:val="x-none"/>
        </w:rPr>
        <w:t xml:space="preserve">set out in </w:t>
      </w:r>
      <w:r w:rsidRPr="001860BC">
        <w:rPr>
          <w:rFonts w:asciiTheme="minorHAnsi" w:hAnsiTheme="minorHAnsi" w:cs="ArialMT"/>
          <w:color w:val="000000"/>
          <w:szCs w:val="24"/>
          <w:u w:val="single"/>
          <w:lang w:val="x-none"/>
        </w:rPr>
        <w:t>paper UFSS.54/15-16</w:t>
      </w:r>
      <w:r>
        <w:rPr>
          <w:rFonts w:asciiTheme="minorHAnsi" w:hAnsiTheme="minorHAnsi" w:cs="ArialMT"/>
          <w:color w:val="000000"/>
          <w:szCs w:val="24"/>
          <w:lang w:val="x-none"/>
        </w:rPr>
        <w:t>, be approved.</w:t>
      </w:r>
    </w:p>
    <w:p w:rsidR="001860BC" w:rsidRPr="001860BC" w:rsidRDefault="001860BC" w:rsidP="001860BC">
      <w:pPr>
        <w:pStyle w:val="ListParagraph"/>
        <w:autoSpaceDE w:val="0"/>
        <w:autoSpaceDN w:val="0"/>
        <w:adjustRightInd w:val="0"/>
        <w:snapToGrid w:val="0"/>
        <w:ind w:left="1746"/>
        <w:rPr>
          <w:rFonts w:asciiTheme="minorHAnsi" w:hAnsiTheme="minorHAnsi" w:cs="ArialMT"/>
          <w:color w:val="000000"/>
          <w:szCs w:val="24"/>
          <w:lang w:val="x-none"/>
        </w:rPr>
      </w:pPr>
    </w:p>
    <w:p w:rsidR="00474FC1" w:rsidRPr="001860BC" w:rsidRDefault="00474FC1" w:rsidP="001860BC">
      <w:pPr>
        <w:pStyle w:val="ListParagraph"/>
        <w:numPr>
          <w:ilvl w:val="0"/>
          <w:numId w:val="30"/>
        </w:numPr>
        <w:autoSpaceDE w:val="0"/>
        <w:autoSpaceDN w:val="0"/>
        <w:adjustRightInd w:val="0"/>
        <w:snapToGrid w:val="0"/>
        <w:rPr>
          <w:rFonts w:asciiTheme="minorHAnsi" w:hAnsiTheme="minorHAnsi" w:cs="ArialMT"/>
          <w:color w:val="000000"/>
          <w:szCs w:val="24"/>
          <w:u w:val="dotted"/>
          <w:lang w:val="x-none"/>
        </w:rPr>
      </w:pPr>
      <w:r w:rsidRPr="001860BC">
        <w:rPr>
          <w:rFonts w:asciiTheme="minorHAnsi" w:hAnsiTheme="minorHAnsi" w:cs="ArialMT"/>
          <w:color w:val="000000"/>
          <w:szCs w:val="24"/>
          <w:u w:val="dotted"/>
          <w:lang w:val="x-none"/>
        </w:rPr>
        <w:t>Department of Politics and International Studies</w:t>
      </w:r>
    </w:p>
    <w:p w:rsidR="00AA4BA0" w:rsidRPr="00474FC1" w:rsidRDefault="00AA4BA0" w:rsidP="00AA4BA0">
      <w:pPr>
        <w:pStyle w:val="ListParagraph"/>
        <w:autoSpaceDE w:val="0"/>
        <w:autoSpaceDN w:val="0"/>
        <w:adjustRightInd w:val="0"/>
        <w:snapToGrid w:val="0"/>
        <w:ind w:left="1134"/>
        <w:rPr>
          <w:rFonts w:asciiTheme="minorHAnsi" w:hAnsiTheme="minorHAnsi" w:cs="ArialMT"/>
          <w:color w:val="000000"/>
          <w:szCs w:val="24"/>
          <w:lang w:val="x-none"/>
        </w:rPr>
      </w:pPr>
    </w:p>
    <w:p w:rsidR="00474FC1" w:rsidRDefault="001860BC" w:rsidP="0021711F">
      <w:pPr>
        <w:pStyle w:val="ListParagraph"/>
        <w:autoSpaceDE w:val="0"/>
        <w:autoSpaceDN w:val="0"/>
        <w:adjustRightInd w:val="0"/>
        <w:snapToGrid w:val="0"/>
        <w:ind w:left="1701"/>
        <w:rPr>
          <w:rFonts w:asciiTheme="minorHAnsi" w:hAnsiTheme="minorHAnsi" w:cs="ArialMT"/>
          <w:color w:val="000000"/>
          <w:szCs w:val="24"/>
        </w:rPr>
      </w:pPr>
      <w:r>
        <w:rPr>
          <w:rFonts w:asciiTheme="minorHAnsi" w:hAnsiTheme="minorHAnsi" w:cs="ArialMT"/>
          <w:color w:val="000000"/>
          <w:szCs w:val="24"/>
          <w:lang w:val="x-none"/>
        </w:rPr>
        <w:t xml:space="preserve">That the </w:t>
      </w:r>
      <w:r w:rsidR="00474FC1" w:rsidRPr="00474FC1">
        <w:rPr>
          <w:rFonts w:asciiTheme="minorHAnsi" w:hAnsiTheme="minorHAnsi" w:cs="ArialMT"/>
          <w:color w:val="000000"/>
          <w:szCs w:val="24"/>
          <w:lang w:val="x-none"/>
        </w:rPr>
        <w:t xml:space="preserve"> proposal from the Department of Politics and International Studies and the</w:t>
      </w:r>
      <w:r w:rsidR="00AA4BA0">
        <w:rPr>
          <w:rFonts w:asciiTheme="minorHAnsi" w:hAnsiTheme="minorHAnsi" w:cs="ArialMT"/>
          <w:color w:val="000000"/>
          <w:szCs w:val="24"/>
        </w:rPr>
        <w:t xml:space="preserve"> </w:t>
      </w:r>
      <w:r w:rsidR="00474FC1" w:rsidRPr="00474FC1">
        <w:rPr>
          <w:rFonts w:asciiTheme="minorHAnsi" w:hAnsiTheme="minorHAnsi" w:cs="ArialMT"/>
          <w:color w:val="000000"/>
          <w:szCs w:val="24"/>
          <w:lang w:val="x-none"/>
        </w:rPr>
        <w:t>School of Modern Languages and Cul</w:t>
      </w:r>
      <w:r>
        <w:rPr>
          <w:rFonts w:asciiTheme="minorHAnsi" w:hAnsiTheme="minorHAnsi" w:cs="ArialMT"/>
          <w:color w:val="000000"/>
          <w:szCs w:val="24"/>
          <w:lang w:val="x-none"/>
        </w:rPr>
        <w:t>tures to introduce a</w:t>
      </w:r>
      <w:r w:rsidR="00474FC1" w:rsidRPr="00474FC1">
        <w:rPr>
          <w:rFonts w:asciiTheme="minorHAnsi" w:hAnsiTheme="minorHAnsi" w:cs="ArialMT"/>
          <w:color w:val="000000"/>
          <w:szCs w:val="24"/>
          <w:lang w:val="x-none"/>
        </w:rPr>
        <w:t xml:space="preserve"> new</w:t>
      </w:r>
      <w:r w:rsidR="00AA4BA0">
        <w:rPr>
          <w:rFonts w:asciiTheme="minorHAnsi" w:hAnsiTheme="minorHAnsi" w:cs="ArialMT"/>
          <w:color w:val="000000"/>
          <w:szCs w:val="24"/>
        </w:rPr>
        <w:t xml:space="preserve"> </w:t>
      </w:r>
      <w:r w:rsidR="006B3A58">
        <w:rPr>
          <w:rFonts w:asciiTheme="minorHAnsi" w:hAnsiTheme="minorHAnsi" w:cs="ArialMT"/>
          <w:color w:val="000000"/>
          <w:szCs w:val="24"/>
          <w:lang w:val="x-none"/>
        </w:rPr>
        <w:t>undergraduate degree course</w:t>
      </w:r>
      <w:r w:rsidR="006B3A58">
        <w:rPr>
          <w:rFonts w:asciiTheme="minorHAnsi" w:hAnsiTheme="minorHAnsi" w:cs="ArialMT"/>
          <w:color w:val="000000"/>
          <w:szCs w:val="24"/>
        </w:rPr>
        <w:t xml:space="preserve"> </w:t>
      </w:r>
      <w:r w:rsidR="0021711F">
        <w:rPr>
          <w:rFonts w:asciiTheme="minorHAnsi" w:hAnsiTheme="minorHAnsi" w:cs="ArialMT"/>
          <w:color w:val="000000"/>
          <w:szCs w:val="24"/>
        </w:rPr>
        <w:t xml:space="preserve">entitled </w:t>
      </w:r>
      <w:r w:rsidR="0021711F" w:rsidRPr="00474FC1">
        <w:rPr>
          <w:rFonts w:asciiTheme="minorHAnsi" w:hAnsiTheme="minorHAnsi" w:cs="ArialMT"/>
          <w:color w:val="000000"/>
          <w:szCs w:val="24"/>
          <w:lang w:val="x-none"/>
        </w:rPr>
        <w:t>BA Politics and Int</w:t>
      </w:r>
      <w:r w:rsidR="0021711F">
        <w:rPr>
          <w:rFonts w:asciiTheme="minorHAnsi" w:hAnsiTheme="minorHAnsi" w:cs="ArialMT"/>
          <w:color w:val="000000"/>
          <w:szCs w:val="24"/>
          <w:lang w:val="x-none"/>
        </w:rPr>
        <w:t xml:space="preserve">ernational Studies with Chinese, as set out in </w:t>
      </w:r>
      <w:r w:rsidR="0021711F" w:rsidRPr="0021711F">
        <w:rPr>
          <w:rFonts w:asciiTheme="minorHAnsi" w:hAnsiTheme="minorHAnsi" w:cs="ArialMT"/>
          <w:color w:val="000000"/>
          <w:szCs w:val="24"/>
          <w:u w:val="single"/>
          <w:lang w:val="x-none"/>
        </w:rPr>
        <w:t>paper UFSS.55/15-16</w:t>
      </w:r>
      <w:r w:rsidR="0021711F">
        <w:rPr>
          <w:rFonts w:asciiTheme="minorHAnsi" w:hAnsiTheme="minorHAnsi" w:cs="ArialMT"/>
          <w:color w:val="000000"/>
          <w:szCs w:val="24"/>
          <w:u w:val="single"/>
        </w:rPr>
        <w:t xml:space="preserve"> </w:t>
      </w:r>
      <w:r w:rsidR="0021711F">
        <w:rPr>
          <w:rFonts w:asciiTheme="minorHAnsi" w:hAnsiTheme="minorHAnsi" w:cs="ArialMT"/>
          <w:color w:val="000000"/>
          <w:szCs w:val="24"/>
        </w:rPr>
        <w:t xml:space="preserve">[it being </w:t>
      </w:r>
      <w:r w:rsidR="006B3A58" w:rsidRPr="0021711F">
        <w:rPr>
          <w:rFonts w:asciiTheme="minorHAnsi" w:hAnsiTheme="minorHAnsi" w:cs="ArialMT"/>
          <w:color w:val="000000"/>
          <w:szCs w:val="24"/>
        </w:rPr>
        <w:t xml:space="preserve"> note</w:t>
      </w:r>
      <w:r w:rsidR="0021711F">
        <w:rPr>
          <w:rFonts w:asciiTheme="minorHAnsi" w:hAnsiTheme="minorHAnsi" w:cs="ArialMT"/>
          <w:color w:val="000000"/>
          <w:szCs w:val="24"/>
        </w:rPr>
        <w:t>d that the paper also referred to a proposed second variant</w:t>
      </w:r>
      <w:r w:rsidR="006B3A58" w:rsidRPr="0021711F">
        <w:rPr>
          <w:rFonts w:asciiTheme="minorHAnsi" w:hAnsiTheme="minorHAnsi" w:cs="ArialMT"/>
          <w:color w:val="000000"/>
          <w:szCs w:val="24"/>
        </w:rPr>
        <w:t xml:space="preserve"> with Japanese</w:t>
      </w:r>
      <w:r w:rsidR="00474FC1" w:rsidRPr="0021711F">
        <w:rPr>
          <w:rFonts w:asciiTheme="minorHAnsi" w:hAnsiTheme="minorHAnsi" w:cs="ArialMT"/>
          <w:color w:val="000000"/>
          <w:szCs w:val="24"/>
          <w:lang w:val="x-none"/>
        </w:rPr>
        <w:t>,</w:t>
      </w:r>
      <w:r w:rsidR="0021711F">
        <w:rPr>
          <w:rFonts w:asciiTheme="minorHAnsi" w:hAnsiTheme="minorHAnsi" w:cs="ArialMT"/>
          <w:color w:val="000000"/>
          <w:szCs w:val="24"/>
        </w:rPr>
        <w:t xml:space="preserve"> which had</w:t>
      </w:r>
      <w:r w:rsidR="006B3A58" w:rsidRPr="0021711F">
        <w:rPr>
          <w:rFonts w:asciiTheme="minorHAnsi" w:hAnsiTheme="minorHAnsi" w:cs="ArialMT"/>
          <w:color w:val="000000"/>
          <w:szCs w:val="24"/>
        </w:rPr>
        <w:t xml:space="preserve"> subsequently been withdrawn</w:t>
      </w:r>
      <w:r w:rsidR="0021711F">
        <w:rPr>
          <w:rFonts w:asciiTheme="minorHAnsi" w:hAnsiTheme="minorHAnsi" w:cs="ArialMT"/>
          <w:color w:val="000000"/>
          <w:szCs w:val="24"/>
        </w:rPr>
        <w:t>], be approved, subject to:</w:t>
      </w:r>
    </w:p>
    <w:p w:rsidR="00993400" w:rsidRDefault="00993400" w:rsidP="0021711F">
      <w:pPr>
        <w:pStyle w:val="ListParagraph"/>
        <w:autoSpaceDE w:val="0"/>
        <w:autoSpaceDN w:val="0"/>
        <w:adjustRightInd w:val="0"/>
        <w:snapToGrid w:val="0"/>
        <w:ind w:left="1701"/>
        <w:rPr>
          <w:rFonts w:asciiTheme="minorHAnsi" w:hAnsiTheme="minorHAnsi" w:cs="ArialMT"/>
          <w:color w:val="000000"/>
          <w:szCs w:val="24"/>
        </w:rPr>
      </w:pPr>
    </w:p>
    <w:p w:rsidR="00993400" w:rsidRPr="00931AD1" w:rsidRDefault="00993400" w:rsidP="00993400">
      <w:pPr>
        <w:pStyle w:val="ListParagraph"/>
        <w:numPr>
          <w:ilvl w:val="0"/>
          <w:numId w:val="33"/>
        </w:numPr>
        <w:autoSpaceDE w:val="0"/>
        <w:autoSpaceDN w:val="0"/>
        <w:adjustRightInd w:val="0"/>
        <w:snapToGrid w:val="0"/>
        <w:rPr>
          <w:rFonts w:asciiTheme="minorHAnsi" w:hAnsiTheme="minorHAnsi" w:cs="ArialMT"/>
          <w:color w:val="000000"/>
          <w:szCs w:val="24"/>
          <w:u w:val="single"/>
          <w:lang w:val="x-none"/>
        </w:rPr>
      </w:pPr>
      <w:r>
        <w:rPr>
          <w:rFonts w:asciiTheme="minorHAnsi" w:hAnsiTheme="minorHAnsi" w:cs="ArialMT"/>
          <w:color w:val="000000"/>
          <w:szCs w:val="24"/>
        </w:rPr>
        <w:t xml:space="preserve">confirmation by the </w:t>
      </w:r>
      <w:r w:rsidRPr="00474FC1">
        <w:rPr>
          <w:rFonts w:asciiTheme="minorHAnsi" w:hAnsiTheme="minorHAnsi" w:cs="ArialMT"/>
          <w:color w:val="000000"/>
          <w:szCs w:val="24"/>
          <w:lang w:val="x-none"/>
        </w:rPr>
        <w:t>Department of Politics and International Studies</w:t>
      </w:r>
      <w:r>
        <w:rPr>
          <w:rFonts w:asciiTheme="minorHAnsi" w:hAnsiTheme="minorHAnsi" w:cs="ArialMT"/>
          <w:color w:val="000000"/>
          <w:szCs w:val="24"/>
        </w:rPr>
        <w:t xml:space="preserve"> of the year abroad arrangements;</w:t>
      </w:r>
    </w:p>
    <w:p w:rsidR="00931AD1" w:rsidRPr="00993400" w:rsidRDefault="00931AD1" w:rsidP="00931AD1">
      <w:pPr>
        <w:pStyle w:val="ListParagraph"/>
        <w:autoSpaceDE w:val="0"/>
        <w:autoSpaceDN w:val="0"/>
        <w:adjustRightInd w:val="0"/>
        <w:snapToGrid w:val="0"/>
        <w:ind w:left="2421"/>
        <w:rPr>
          <w:rFonts w:asciiTheme="minorHAnsi" w:hAnsiTheme="minorHAnsi" w:cs="ArialMT"/>
          <w:color w:val="000000"/>
          <w:szCs w:val="24"/>
          <w:u w:val="single"/>
          <w:lang w:val="x-none"/>
        </w:rPr>
      </w:pPr>
    </w:p>
    <w:p w:rsidR="00993400" w:rsidRPr="0021711F" w:rsidRDefault="00993400" w:rsidP="00993400">
      <w:pPr>
        <w:pStyle w:val="ListParagraph"/>
        <w:numPr>
          <w:ilvl w:val="0"/>
          <w:numId w:val="33"/>
        </w:numPr>
        <w:autoSpaceDE w:val="0"/>
        <w:autoSpaceDN w:val="0"/>
        <w:adjustRightInd w:val="0"/>
        <w:snapToGrid w:val="0"/>
        <w:rPr>
          <w:rFonts w:asciiTheme="minorHAnsi" w:hAnsiTheme="minorHAnsi" w:cs="ArialMT"/>
          <w:color w:val="000000"/>
          <w:szCs w:val="24"/>
          <w:u w:val="single"/>
          <w:lang w:val="x-none"/>
        </w:rPr>
      </w:pPr>
      <w:proofErr w:type="gramStart"/>
      <w:r>
        <w:rPr>
          <w:rFonts w:asciiTheme="minorHAnsi" w:hAnsiTheme="minorHAnsi" w:cs="ArialMT"/>
          <w:color w:val="000000"/>
          <w:szCs w:val="24"/>
        </w:rPr>
        <w:t>clarification</w:t>
      </w:r>
      <w:proofErr w:type="gramEnd"/>
      <w:r>
        <w:rPr>
          <w:rFonts w:asciiTheme="minorHAnsi" w:hAnsiTheme="minorHAnsi" w:cs="ArialMT"/>
          <w:color w:val="000000"/>
          <w:szCs w:val="24"/>
        </w:rPr>
        <w:t xml:space="preserve"> by the Department of the academic route for students who may fail to reach an acceptable standard in Chinese language at first-year and intermediate-year stage.</w:t>
      </w:r>
    </w:p>
    <w:p w:rsidR="00AA4BA0" w:rsidRPr="00474FC1" w:rsidRDefault="00AA4BA0" w:rsidP="00AA4BA0">
      <w:pPr>
        <w:pStyle w:val="ListParagraph"/>
        <w:autoSpaceDE w:val="0"/>
        <w:autoSpaceDN w:val="0"/>
        <w:adjustRightInd w:val="0"/>
        <w:snapToGrid w:val="0"/>
        <w:ind w:left="1287"/>
        <w:rPr>
          <w:rFonts w:asciiTheme="minorHAnsi" w:hAnsiTheme="minorHAnsi" w:cs="ArialMT"/>
          <w:color w:val="000000"/>
          <w:szCs w:val="24"/>
          <w:lang w:val="x-none"/>
        </w:rPr>
      </w:pPr>
    </w:p>
    <w:p w:rsidR="008C454F" w:rsidRPr="00541A47" w:rsidRDefault="005C3FA9" w:rsidP="00541A47">
      <w:pPr>
        <w:pStyle w:val="ListParagraph"/>
        <w:numPr>
          <w:ilvl w:val="0"/>
          <w:numId w:val="30"/>
        </w:numPr>
        <w:rPr>
          <w:rFonts w:asciiTheme="minorHAnsi" w:hAnsiTheme="minorHAnsi" w:cs="ArialMT"/>
          <w:color w:val="000000"/>
          <w:szCs w:val="24"/>
          <w:lang w:val="x-none"/>
        </w:rPr>
      </w:pPr>
      <w:r w:rsidRPr="00541A47">
        <w:rPr>
          <w:rFonts w:asciiTheme="minorHAnsi" w:hAnsiTheme="minorHAnsi" w:cs="ArialMT"/>
          <w:color w:val="000000"/>
          <w:szCs w:val="24"/>
          <w:u w:val="dotted"/>
        </w:rPr>
        <w:t>School of Engineering</w:t>
      </w:r>
    </w:p>
    <w:p w:rsidR="005C3FA9" w:rsidRDefault="005C3FA9" w:rsidP="005C3FA9">
      <w:pPr>
        <w:autoSpaceDE w:val="0"/>
        <w:autoSpaceDN w:val="0"/>
        <w:adjustRightInd w:val="0"/>
        <w:snapToGrid w:val="0"/>
        <w:rPr>
          <w:rFonts w:asciiTheme="minorHAnsi" w:hAnsiTheme="minorHAnsi" w:cs="ArialMT"/>
          <w:color w:val="000000"/>
          <w:szCs w:val="24"/>
        </w:rPr>
      </w:pPr>
    </w:p>
    <w:p w:rsidR="005C3FA9" w:rsidRDefault="003848C1" w:rsidP="00541A47">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lang w:val="x-none"/>
        </w:rPr>
        <w:t xml:space="preserve">That the </w:t>
      </w:r>
      <w:r w:rsidR="005C3FA9" w:rsidRPr="00474FC1">
        <w:rPr>
          <w:rFonts w:asciiTheme="minorHAnsi" w:hAnsiTheme="minorHAnsi" w:cs="ArialMT"/>
          <w:color w:val="000000"/>
          <w:szCs w:val="24"/>
          <w:lang w:val="x-none"/>
        </w:rPr>
        <w:t xml:space="preserve">proposal from the </w:t>
      </w:r>
      <w:r w:rsidR="005C3FA9">
        <w:rPr>
          <w:rFonts w:asciiTheme="minorHAnsi" w:hAnsiTheme="minorHAnsi" w:cs="ArialMT"/>
          <w:color w:val="000000"/>
          <w:szCs w:val="24"/>
        </w:rPr>
        <w:t>School of Engineering</w:t>
      </w:r>
      <w:r w:rsidR="005C3FA9" w:rsidRPr="00474FC1">
        <w:rPr>
          <w:rFonts w:asciiTheme="minorHAnsi" w:hAnsiTheme="minorHAnsi" w:cs="ArialMT"/>
          <w:color w:val="000000"/>
          <w:szCs w:val="24"/>
          <w:lang w:val="x-none"/>
        </w:rPr>
        <w:t xml:space="preserve"> to introduce </w:t>
      </w:r>
      <w:r w:rsidR="005C3FA9">
        <w:rPr>
          <w:rFonts w:asciiTheme="minorHAnsi" w:hAnsiTheme="minorHAnsi" w:cs="ArialMT"/>
          <w:color w:val="000000"/>
          <w:szCs w:val="24"/>
        </w:rPr>
        <w:t>a</w:t>
      </w:r>
      <w:r w:rsidR="005C3FA9" w:rsidRPr="00474FC1">
        <w:rPr>
          <w:rFonts w:asciiTheme="minorHAnsi" w:hAnsiTheme="minorHAnsi" w:cs="ArialMT"/>
          <w:color w:val="000000"/>
          <w:szCs w:val="24"/>
          <w:lang w:val="x-none"/>
        </w:rPr>
        <w:t xml:space="preserve"> new</w:t>
      </w:r>
      <w:r w:rsidR="005C3FA9">
        <w:rPr>
          <w:rFonts w:asciiTheme="minorHAnsi" w:hAnsiTheme="minorHAnsi" w:cs="ArialMT"/>
          <w:color w:val="000000"/>
          <w:szCs w:val="24"/>
        </w:rPr>
        <w:t xml:space="preserve"> </w:t>
      </w:r>
      <w:r w:rsidR="005C3FA9">
        <w:rPr>
          <w:rFonts w:asciiTheme="minorHAnsi" w:hAnsiTheme="minorHAnsi" w:cs="ArialMT"/>
          <w:color w:val="000000"/>
          <w:szCs w:val="24"/>
          <w:lang w:val="x-none"/>
        </w:rPr>
        <w:t>undergraduate degree course</w:t>
      </w:r>
      <w:r w:rsidR="005C3FA9">
        <w:rPr>
          <w:rFonts w:asciiTheme="minorHAnsi" w:hAnsiTheme="minorHAnsi" w:cs="ArialMT"/>
          <w:color w:val="000000"/>
          <w:szCs w:val="24"/>
        </w:rPr>
        <w:t xml:space="preserve"> entitled BSc Engineering,</w:t>
      </w:r>
      <w:r>
        <w:rPr>
          <w:rFonts w:asciiTheme="minorHAnsi" w:hAnsiTheme="minorHAnsi" w:cs="ArialMT"/>
          <w:color w:val="000000"/>
          <w:szCs w:val="24"/>
          <w:lang w:val="x-none"/>
        </w:rPr>
        <w:t xml:space="preserve"> as set out </w:t>
      </w:r>
      <w:r w:rsidR="005C3FA9" w:rsidRPr="00474FC1">
        <w:rPr>
          <w:rFonts w:asciiTheme="minorHAnsi" w:hAnsiTheme="minorHAnsi" w:cs="ArialMT"/>
          <w:color w:val="000000"/>
          <w:szCs w:val="24"/>
          <w:lang w:val="x-none"/>
        </w:rPr>
        <w:t xml:space="preserve"> in </w:t>
      </w:r>
      <w:r w:rsidR="005C3FA9" w:rsidRPr="003848C1">
        <w:rPr>
          <w:rFonts w:asciiTheme="minorHAnsi" w:hAnsiTheme="minorHAnsi" w:cs="ArialMT"/>
          <w:color w:val="000000"/>
          <w:szCs w:val="24"/>
          <w:u w:val="single"/>
          <w:lang w:val="x-none"/>
        </w:rPr>
        <w:t xml:space="preserve">paper </w:t>
      </w:r>
      <w:r w:rsidR="005C3FA9" w:rsidRPr="003848C1">
        <w:rPr>
          <w:rFonts w:asciiTheme="minorHAnsi" w:hAnsiTheme="minorHAnsi" w:cs="ArialMT"/>
          <w:color w:val="000000"/>
          <w:szCs w:val="24"/>
          <w:u w:val="single"/>
        </w:rPr>
        <w:t>SUGS.48</w:t>
      </w:r>
      <w:r w:rsidR="005C3FA9" w:rsidRPr="003848C1">
        <w:rPr>
          <w:rFonts w:asciiTheme="minorHAnsi" w:hAnsiTheme="minorHAnsi" w:cs="ArialMT"/>
          <w:color w:val="000000"/>
          <w:szCs w:val="24"/>
          <w:u w:val="single"/>
          <w:lang w:val="x-none"/>
        </w:rPr>
        <w:t>/15-16</w:t>
      </w:r>
      <w:r w:rsidR="005C3FA9">
        <w:rPr>
          <w:rFonts w:asciiTheme="minorHAnsi" w:hAnsiTheme="minorHAnsi" w:cs="ArialMT"/>
          <w:color w:val="000000"/>
          <w:szCs w:val="24"/>
        </w:rPr>
        <w:t xml:space="preserve"> </w:t>
      </w:r>
      <w:r>
        <w:rPr>
          <w:rFonts w:asciiTheme="minorHAnsi" w:hAnsiTheme="minorHAnsi" w:cs="ArialMT"/>
          <w:color w:val="000000"/>
          <w:szCs w:val="24"/>
          <w:lang w:val="x-none"/>
        </w:rPr>
        <w:t>, be approved.</w:t>
      </w:r>
    </w:p>
    <w:p w:rsidR="005C3FA9" w:rsidRDefault="005C3FA9" w:rsidP="005C3FA9">
      <w:pPr>
        <w:autoSpaceDE w:val="0"/>
        <w:autoSpaceDN w:val="0"/>
        <w:adjustRightInd w:val="0"/>
        <w:snapToGrid w:val="0"/>
        <w:ind w:left="1134"/>
        <w:rPr>
          <w:rFonts w:asciiTheme="minorHAnsi" w:hAnsiTheme="minorHAnsi" w:cs="ArialMT"/>
          <w:color w:val="000000"/>
          <w:szCs w:val="24"/>
        </w:rPr>
      </w:pPr>
    </w:p>
    <w:p w:rsidR="005C3FA9" w:rsidRPr="005C3FA9" w:rsidRDefault="005C3FA9" w:rsidP="00541A47">
      <w:pPr>
        <w:pStyle w:val="ListParagraph"/>
        <w:numPr>
          <w:ilvl w:val="0"/>
          <w:numId w:val="30"/>
        </w:numPr>
        <w:autoSpaceDE w:val="0"/>
        <w:autoSpaceDN w:val="0"/>
        <w:adjustRightInd w:val="0"/>
        <w:snapToGrid w:val="0"/>
        <w:rPr>
          <w:rFonts w:asciiTheme="minorHAnsi" w:hAnsiTheme="minorHAnsi" w:cs="ArialMT"/>
          <w:color w:val="000000"/>
          <w:szCs w:val="24"/>
          <w:u w:val="dotted"/>
        </w:rPr>
      </w:pPr>
      <w:r w:rsidRPr="005C3FA9">
        <w:rPr>
          <w:rFonts w:asciiTheme="minorHAnsi" w:hAnsiTheme="minorHAnsi" w:cs="ArialMT"/>
          <w:color w:val="000000"/>
          <w:szCs w:val="24"/>
          <w:u w:val="dotted"/>
        </w:rPr>
        <w:t>Department of Psychology</w:t>
      </w:r>
    </w:p>
    <w:p w:rsidR="005C3FA9" w:rsidRDefault="005C3FA9" w:rsidP="005C3FA9">
      <w:pPr>
        <w:autoSpaceDE w:val="0"/>
        <w:autoSpaceDN w:val="0"/>
        <w:adjustRightInd w:val="0"/>
        <w:snapToGrid w:val="0"/>
        <w:rPr>
          <w:rFonts w:asciiTheme="minorHAnsi" w:hAnsiTheme="minorHAnsi" w:cs="ArialMT"/>
          <w:color w:val="000000"/>
          <w:szCs w:val="24"/>
        </w:rPr>
      </w:pPr>
    </w:p>
    <w:p w:rsidR="005C3FA9" w:rsidRPr="003848C1" w:rsidRDefault="003848C1" w:rsidP="00541A47">
      <w:pPr>
        <w:autoSpaceDE w:val="0"/>
        <w:autoSpaceDN w:val="0"/>
        <w:adjustRightInd w:val="0"/>
        <w:snapToGrid w:val="0"/>
        <w:ind w:left="1746"/>
        <w:rPr>
          <w:rFonts w:asciiTheme="minorHAnsi" w:hAnsiTheme="minorHAnsi" w:cs="ArialMT"/>
          <w:color w:val="000000"/>
          <w:szCs w:val="24"/>
        </w:rPr>
      </w:pPr>
      <w:r>
        <w:rPr>
          <w:rFonts w:asciiTheme="minorHAnsi" w:hAnsiTheme="minorHAnsi" w:cs="ArialMT"/>
          <w:color w:val="000000"/>
          <w:szCs w:val="24"/>
          <w:lang w:val="x-none"/>
        </w:rPr>
        <w:t xml:space="preserve">That the </w:t>
      </w:r>
      <w:r w:rsidR="005C3FA9" w:rsidRPr="00474FC1">
        <w:rPr>
          <w:rFonts w:asciiTheme="minorHAnsi" w:hAnsiTheme="minorHAnsi" w:cs="ArialMT"/>
          <w:color w:val="000000"/>
          <w:szCs w:val="24"/>
          <w:lang w:val="x-none"/>
        </w:rPr>
        <w:t xml:space="preserve">proposal from the </w:t>
      </w:r>
      <w:r w:rsidR="005C3FA9">
        <w:rPr>
          <w:rFonts w:asciiTheme="minorHAnsi" w:hAnsiTheme="minorHAnsi" w:cs="ArialMT"/>
          <w:color w:val="000000"/>
          <w:szCs w:val="24"/>
        </w:rPr>
        <w:t>Department of Psychology</w:t>
      </w:r>
      <w:r w:rsidR="005C3FA9" w:rsidRPr="00474FC1">
        <w:rPr>
          <w:rFonts w:asciiTheme="minorHAnsi" w:hAnsiTheme="minorHAnsi" w:cs="ArialMT"/>
          <w:color w:val="000000"/>
          <w:szCs w:val="24"/>
          <w:lang w:val="x-none"/>
        </w:rPr>
        <w:t xml:space="preserve"> to introduce </w:t>
      </w:r>
      <w:r w:rsidR="005C3FA9">
        <w:rPr>
          <w:rFonts w:asciiTheme="minorHAnsi" w:hAnsiTheme="minorHAnsi" w:cs="ArialMT"/>
          <w:color w:val="000000"/>
          <w:szCs w:val="24"/>
        </w:rPr>
        <w:t>a</w:t>
      </w:r>
      <w:r w:rsidR="005C3FA9" w:rsidRPr="00474FC1">
        <w:rPr>
          <w:rFonts w:asciiTheme="minorHAnsi" w:hAnsiTheme="minorHAnsi" w:cs="ArialMT"/>
          <w:color w:val="000000"/>
          <w:szCs w:val="24"/>
          <w:lang w:val="x-none"/>
        </w:rPr>
        <w:t xml:space="preserve"> new</w:t>
      </w:r>
      <w:r w:rsidR="005C3FA9">
        <w:rPr>
          <w:rFonts w:asciiTheme="minorHAnsi" w:hAnsiTheme="minorHAnsi" w:cs="ArialMT"/>
          <w:color w:val="000000"/>
          <w:szCs w:val="24"/>
        </w:rPr>
        <w:t xml:space="preserve"> </w:t>
      </w:r>
      <w:r w:rsidR="005C3FA9">
        <w:rPr>
          <w:rFonts w:asciiTheme="minorHAnsi" w:hAnsiTheme="minorHAnsi" w:cs="ArialMT"/>
          <w:color w:val="000000"/>
          <w:szCs w:val="24"/>
          <w:lang w:val="x-none"/>
        </w:rPr>
        <w:t>undergraduate degree course</w:t>
      </w:r>
      <w:r w:rsidR="005C3FA9">
        <w:rPr>
          <w:rFonts w:asciiTheme="minorHAnsi" w:hAnsiTheme="minorHAnsi" w:cs="ArialMT"/>
          <w:color w:val="000000"/>
          <w:szCs w:val="24"/>
        </w:rPr>
        <w:t xml:space="preserve"> entitled </w:t>
      </w:r>
      <w:r>
        <w:rPr>
          <w:rFonts w:asciiTheme="minorHAnsi" w:hAnsiTheme="minorHAnsi" w:cs="ArialMT"/>
          <w:color w:val="000000"/>
          <w:szCs w:val="24"/>
        </w:rPr>
        <w:t>BSc Psychology with Intercalated Y</w:t>
      </w:r>
      <w:r w:rsidR="005C3FA9">
        <w:rPr>
          <w:rFonts w:asciiTheme="minorHAnsi" w:hAnsiTheme="minorHAnsi" w:cs="ArialMT"/>
          <w:color w:val="000000"/>
          <w:szCs w:val="24"/>
        </w:rPr>
        <w:t>ear,</w:t>
      </w:r>
      <w:r w:rsidR="005C3FA9" w:rsidRPr="00474FC1">
        <w:rPr>
          <w:rFonts w:asciiTheme="minorHAnsi" w:hAnsiTheme="minorHAnsi" w:cs="ArialMT"/>
          <w:color w:val="000000"/>
          <w:szCs w:val="24"/>
          <w:lang w:val="x-none"/>
        </w:rPr>
        <w:t xml:space="preserve"> as outlined in paper </w:t>
      </w:r>
      <w:r w:rsidR="005C3FA9" w:rsidRPr="003848C1">
        <w:rPr>
          <w:rFonts w:asciiTheme="minorHAnsi" w:hAnsiTheme="minorHAnsi" w:cs="ArialMT"/>
          <w:color w:val="000000"/>
          <w:szCs w:val="24"/>
          <w:u w:val="single"/>
        </w:rPr>
        <w:t>SUGS.40</w:t>
      </w:r>
      <w:r w:rsidR="005C3FA9" w:rsidRPr="003848C1">
        <w:rPr>
          <w:rFonts w:asciiTheme="minorHAnsi" w:hAnsiTheme="minorHAnsi" w:cs="ArialMT"/>
          <w:color w:val="000000"/>
          <w:szCs w:val="24"/>
          <w:u w:val="single"/>
          <w:lang w:val="x-none"/>
        </w:rPr>
        <w:t>/15-16</w:t>
      </w:r>
      <w:r w:rsidR="005C3FA9">
        <w:rPr>
          <w:rFonts w:asciiTheme="minorHAnsi" w:hAnsiTheme="minorHAnsi" w:cs="ArialMT"/>
          <w:color w:val="000000"/>
          <w:szCs w:val="24"/>
        </w:rPr>
        <w:t xml:space="preserve"> </w:t>
      </w:r>
      <w:r>
        <w:rPr>
          <w:rFonts w:asciiTheme="minorHAnsi" w:hAnsiTheme="minorHAnsi" w:cs="ArialMT"/>
          <w:color w:val="000000"/>
          <w:szCs w:val="24"/>
          <w:lang w:val="x-none"/>
        </w:rPr>
        <w:t>, be approved, subject to the</w:t>
      </w:r>
      <w:r>
        <w:rPr>
          <w:rFonts w:asciiTheme="minorHAnsi" w:hAnsiTheme="minorHAnsi" w:cs="ArialMT"/>
          <w:color w:val="000000"/>
          <w:szCs w:val="24"/>
        </w:rPr>
        <w:t xml:space="preserve"> course proposal </w:t>
      </w:r>
      <w:proofErr w:type="spellStart"/>
      <w:r>
        <w:rPr>
          <w:rFonts w:asciiTheme="minorHAnsi" w:hAnsiTheme="minorHAnsi" w:cs="ArialMT"/>
          <w:color w:val="000000"/>
          <w:szCs w:val="24"/>
        </w:rPr>
        <w:t>form</w:t>
      </w:r>
      <w:proofErr w:type="spellEnd"/>
      <w:r>
        <w:rPr>
          <w:rFonts w:asciiTheme="minorHAnsi" w:hAnsiTheme="minorHAnsi" w:cs="ArialMT"/>
          <w:color w:val="000000"/>
          <w:szCs w:val="24"/>
        </w:rPr>
        <w:t xml:space="preserve"> </w:t>
      </w:r>
      <w:r>
        <w:rPr>
          <w:rFonts w:asciiTheme="minorHAnsi" w:hAnsiTheme="minorHAnsi" w:cs="ArialMT"/>
          <w:color w:val="000000"/>
          <w:szCs w:val="24"/>
          <w:lang w:val="x-none"/>
        </w:rPr>
        <w:t xml:space="preserve"> </w:t>
      </w:r>
      <w:r>
        <w:rPr>
          <w:rFonts w:asciiTheme="minorHAnsi" w:hAnsiTheme="minorHAnsi" w:cs="ArialMT"/>
          <w:color w:val="000000"/>
          <w:szCs w:val="24"/>
        </w:rPr>
        <w:t xml:space="preserve">being redrafted to refer solely and clearly to the new degree programme (i.e. </w:t>
      </w:r>
      <w:proofErr w:type="gramStart"/>
      <w:r>
        <w:rPr>
          <w:rFonts w:asciiTheme="minorHAnsi" w:hAnsiTheme="minorHAnsi" w:cs="ArialMT"/>
          <w:color w:val="000000"/>
          <w:szCs w:val="24"/>
        </w:rPr>
        <w:t>with</w:t>
      </w:r>
      <w:proofErr w:type="gramEnd"/>
      <w:r>
        <w:rPr>
          <w:rFonts w:asciiTheme="minorHAnsi" w:hAnsiTheme="minorHAnsi" w:cs="ArialMT"/>
          <w:color w:val="000000"/>
          <w:szCs w:val="24"/>
        </w:rPr>
        <w:t xml:space="preserve"> Intercalated Year) and not also to the existing BSc (without Intercalated Year).</w:t>
      </w:r>
    </w:p>
    <w:p w:rsidR="00146A16" w:rsidRDefault="00146A16"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541A47" w:rsidRDefault="00541A47" w:rsidP="005C3FA9">
      <w:pPr>
        <w:autoSpaceDE w:val="0"/>
        <w:autoSpaceDN w:val="0"/>
        <w:adjustRightInd w:val="0"/>
        <w:snapToGrid w:val="0"/>
        <w:ind w:left="1134"/>
        <w:rPr>
          <w:rFonts w:asciiTheme="minorHAnsi" w:hAnsiTheme="minorHAnsi" w:cs="ArialMT"/>
          <w:color w:val="000000"/>
          <w:szCs w:val="24"/>
        </w:rPr>
      </w:pPr>
    </w:p>
    <w:p w:rsidR="00146A16" w:rsidRDefault="00146A16" w:rsidP="00146A16">
      <w:pPr>
        <w:autoSpaceDE w:val="0"/>
        <w:autoSpaceDN w:val="0"/>
        <w:adjustRightInd w:val="0"/>
        <w:snapToGrid w:val="0"/>
        <w:ind w:left="567" w:hanging="567"/>
        <w:rPr>
          <w:rFonts w:asciiTheme="minorHAnsi" w:hAnsiTheme="minorHAnsi" w:cs="ArialMT"/>
          <w:color w:val="000000"/>
          <w:szCs w:val="24"/>
        </w:rPr>
      </w:pPr>
    </w:p>
    <w:p w:rsidR="00146A16" w:rsidRPr="00485100" w:rsidRDefault="00485100" w:rsidP="00485100">
      <w:pPr>
        <w:autoSpaceDE w:val="0"/>
        <w:autoSpaceDN w:val="0"/>
        <w:adjustRightInd w:val="0"/>
        <w:snapToGrid w:val="0"/>
        <w:rPr>
          <w:rFonts w:asciiTheme="minorHAnsi" w:hAnsiTheme="minorHAnsi" w:cs="ArialMT"/>
          <w:b/>
          <w:color w:val="000000"/>
          <w:szCs w:val="24"/>
          <w:u w:val="single"/>
        </w:rPr>
      </w:pPr>
      <w:r>
        <w:rPr>
          <w:rFonts w:asciiTheme="minorHAnsi" w:hAnsiTheme="minorHAnsi" w:cs="ArialMT"/>
          <w:color w:val="000000"/>
          <w:szCs w:val="24"/>
        </w:rPr>
        <w:t>32/15-16</w:t>
      </w:r>
      <w:r>
        <w:rPr>
          <w:rFonts w:asciiTheme="minorHAnsi" w:hAnsiTheme="minorHAnsi" w:cs="ArialMT"/>
          <w:color w:val="000000"/>
          <w:szCs w:val="24"/>
        </w:rPr>
        <w:tab/>
      </w:r>
      <w:r w:rsidR="007F64D7">
        <w:rPr>
          <w:rFonts w:asciiTheme="minorHAnsi" w:hAnsiTheme="minorHAnsi" w:cs="ArialMT"/>
          <w:b/>
          <w:color w:val="000000"/>
          <w:szCs w:val="24"/>
          <w:u w:val="single"/>
        </w:rPr>
        <w:t>Restructured Courses</w:t>
      </w:r>
    </w:p>
    <w:p w:rsidR="00146A16" w:rsidRDefault="00146A16" w:rsidP="00146A16">
      <w:pPr>
        <w:autoSpaceDE w:val="0"/>
        <w:autoSpaceDN w:val="0"/>
        <w:adjustRightInd w:val="0"/>
        <w:snapToGrid w:val="0"/>
        <w:rPr>
          <w:rFonts w:asciiTheme="minorHAnsi" w:hAnsiTheme="minorHAnsi" w:cs="ArialMT"/>
          <w:color w:val="000000"/>
          <w:szCs w:val="24"/>
        </w:rPr>
      </w:pPr>
    </w:p>
    <w:p w:rsidR="00146A16" w:rsidRDefault="00485100" w:rsidP="00485100">
      <w:pPr>
        <w:autoSpaceDE w:val="0"/>
        <w:autoSpaceDN w:val="0"/>
        <w:adjustRightInd w:val="0"/>
        <w:snapToGrid w:val="0"/>
        <w:ind w:left="720" w:firstLine="720"/>
        <w:rPr>
          <w:rFonts w:asciiTheme="minorHAnsi" w:hAnsiTheme="minorHAnsi" w:cs="ArialMT"/>
          <w:color w:val="000000"/>
          <w:szCs w:val="24"/>
        </w:rPr>
      </w:pPr>
      <w:r>
        <w:rPr>
          <w:rFonts w:asciiTheme="minorHAnsi" w:hAnsiTheme="minorHAnsi" w:cs="ArialMT"/>
          <w:color w:val="000000"/>
          <w:szCs w:val="24"/>
        </w:rPr>
        <w:t>RESOLVED</w:t>
      </w:r>
      <w:r w:rsidR="00146A16">
        <w:rPr>
          <w:rFonts w:asciiTheme="minorHAnsi" w:hAnsiTheme="minorHAnsi" w:cs="ArialMT"/>
          <w:color w:val="000000"/>
          <w:szCs w:val="24"/>
        </w:rPr>
        <w:t>:</w:t>
      </w:r>
    </w:p>
    <w:p w:rsidR="00146A16" w:rsidRDefault="00146A16" w:rsidP="00146A16">
      <w:pPr>
        <w:autoSpaceDE w:val="0"/>
        <w:autoSpaceDN w:val="0"/>
        <w:adjustRightInd w:val="0"/>
        <w:snapToGrid w:val="0"/>
        <w:rPr>
          <w:rFonts w:asciiTheme="minorHAnsi" w:hAnsiTheme="minorHAnsi" w:cs="ArialMT"/>
          <w:color w:val="000000"/>
          <w:szCs w:val="24"/>
        </w:rPr>
      </w:pPr>
    </w:p>
    <w:p w:rsidR="00146A16" w:rsidRPr="00973C17" w:rsidRDefault="00146A16" w:rsidP="00973C17">
      <w:pPr>
        <w:pStyle w:val="ListParagraph"/>
        <w:numPr>
          <w:ilvl w:val="0"/>
          <w:numId w:val="36"/>
        </w:numPr>
        <w:autoSpaceDE w:val="0"/>
        <w:autoSpaceDN w:val="0"/>
        <w:adjustRightInd w:val="0"/>
        <w:snapToGrid w:val="0"/>
        <w:rPr>
          <w:rFonts w:asciiTheme="minorHAnsi" w:hAnsiTheme="minorHAnsi" w:cs="ArialMT"/>
          <w:color w:val="000000"/>
          <w:szCs w:val="24"/>
          <w:u w:val="dotted"/>
        </w:rPr>
      </w:pPr>
      <w:r w:rsidRPr="00973C17">
        <w:rPr>
          <w:rFonts w:asciiTheme="minorHAnsi" w:hAnsiTheme="minorHAnsi" w:cs="ArialMT"/>
          <w:color w:val="000000"/>
          <w:szCs w:val="24"/>
          <w:u w:val="dotted"/>
        </w:rPr>
        <w:t>Department of History of Art</w:t>
      </w:r>
    </w:p>
    <w:p w:rsidR="00146A16" w:rsidRDefault="00146A16" w:rsidP="00146A16">
      <w:pPr>
        <w:autoSpaceDE w:val="0"/>
        <w:autoSpaceDN w:val="0"/>
        <w:adjustRightInd w:val="0"/>
        <w:snapToGrid w:val="0"/>
        <w:rPr>
          <w:rFonts w:asciiTheme="minorHAnsi" w:hAnsiTheme="minorHAnsi" w:cs="ArialMT"/>
          <w:color w:val="000000"/>
          <w:szCs w:val="24"/>
        </w:rPr>
      </w:pPr>
    </w:p>
    <w:p w:rsidR="00146A16" w:rsidRDefault="002E6125" w:rsidP="002E6125">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rPr>
        <w:t xml:space="preserve">That the </w:t>
      </w:r>
      <w:r w:rsidR="00146A16">
        <w:rPr>
          <w:rFonts w:asciiTheme="minorHAnsi" w:hAnsiTheme="minorHAnsi" w:cs="ArialMT"/>
          <w:color w:val="000000"/>
          <w:szCs w:val="24"/>
        </w:rPr>
        <w:t xml:space="preserve">proposal for changes to the structure and assessment options of the Graduate Diploma in History of Art, as set out in </w:t>
      </w:r>
      <w:r w:rsidR="00146A16" w:rsidRPr="002E6125">
        <w:rPr>
          <w:rFonts w:asciiTheme="minorHAnsi" w:hAnsiTheme="minorHAnsi" w:cs="ArialMT"/>
          <w:color w:val="000000"/>
          <w:szCs w:val="24"/>
          <w:u w:val="single"/>
        </w:rPr>
        <w:t>paper AGSC.28/15-</w:t>
      </w:r>
      <w:proofErr w:type="gramStart"/>
      <w:r w:rsidR="00146A16" w:rsidRPr="002E6125">
        <w:rPr>
          <w:rFonts w:asciiTheme="minorHAnsi" w:hAnsiTheme="minorHAnsi" w:cs="ArialMT"/>
          <w:color w:val="000000"/>
          <w:szCs w:val="24"/>
          <w:u w:val="single"/>
        </w:rPr>
        <w:t>16</w:t>
      </w:r>
      <w:r>
        <w:rPr>
          <w:rFonts w:asciiTheme="minorHAnsi" w:hAnsiTheme="minorHAnsi" w:cs="ArialMT"/>
          <w:color w:val="000000"/>
          <w:szCs w:val="24"/>
        </w:rPr>
        <w:t xml:space="preserve"> ,</w:t>
      </w:r>
      <w:proofErr w:type="gramEnd"/>
      <w:r>
        <w:rPr>
          <w:rFonts w:asciiTheme="minorHAnsi" w:hAnsiTheme="minorHAnsi" w:cs="ArialMT"/>
          <w:color w:val="000000"/>
          <w:szCs w:val="24"/>
        </w:rPr>
        <w:t xml:space="preserve"> be referred back to the Department of the History of Art for clarification of the following:</w:t>
      </w:r>
    </w:p>
    <w:p w:rsidR="002E6125" w:rsidRDefault="002E6125" w:rsidP="002E6125">
      <w:pPr>
        <w:autoSpaceDE w:val="0"/>
        <w:autoSpaceDN w:val="0"/>
        <w:adjustRightInd w:val="0"/>
        <w:snapToGrid w:val="0"/>
        <w:ind w:left="1440"/>
        <w:rPr>
          <w:rFonts w:asciiTheme="minorHAnsi" w:hAnsiTheme="minorHAnsi" w:cs="ArialMT"/>
          <w:color w:val="000000"/>
          <w:szCs w:val="24"/>
        </w:rPr>
      </w:pPr>
    </w:p>
    <w:p w:rsidR="002E6125" w:rsidRPr="00973C17" w:rsidRDefault="002E6125" w:rsidP="00973C17">
      <w:pPr>
        <w:pStyle w:val="ListParagraph"/>
        <w:numPr>
          <w:ilvl w:val="0"/>
          <w:numId w:val="34"/>
        </w:numPr>
        <w:autoSpaceDE w:val="0"/>
        <w:autoSpaceDN w:val="0"/>
        <w:adjustRightInd w:val="0"/>
        <w:snapToGrid w:val="0"/>
        <w:rPr>
          <w:rFonts w:asciiTheme="minorHAnsi" w:hAnsiTheme="minorHAnsi" w:cs="ArialMT"/>
          <w:color w:val="000000"/>
          <w:szCs w:val="24"/>
        </w:rPr>
      </w:pPr>
      <w:r w:rsidRPr="00973C17">
        <w:rPr>
          <w:rFonts w:asciiTheme="minorHAnsi" w:hAnsiTheme="minorHAnsi" w:cs="ArialMT"/>
          <w:color w:val="000000"/>
          <w:szCs w:val="24"/>
        </w:rPr>
        <w:t>In Section 6, reconciliation of the module titles listed in the first box (p.6) with those listed in the box (“Modules”) on p. 7;</w:t>
      </w:r>
    </w:p>
    <w:p w:rsidR="002E6125" w:rsidRDefault="002E6125" w:rsidP="002E6125">
      <w:pPr>
        <w:pStyle w:val="ListParagraph"/>
        <w:numPr>
          <w:ilvl w:val="0"/>
          <w:numId w:val="34"/>
        </w:numPr>
        <w:autoSpaceDE w:val="0"/>
        <w:autoSpaceDN w:val="0"/>
        <w:adjustRightInd w:val="0"/>
        <w:snapToGrid w:val="0"/>
        <w:rPr>
          <w:rFonts w:asciiTheme="minorHAnsi" w:hAnsiTheme="minorHAnsi" w:cs="ArialMT"/>
          <w:color w:val="000000"/>
          <w:szCs w:val="24"/>
        </w:rPr>
      </w:pPr>
      <w:r>
        <w:rPr>
          <w:rFonts w:asciiTheme="minorHAnsi" w:hAnsiTheme="minorHAnsi" w:cs="ArialMT"/>
          <w:color w:val="000000"/>
          <w:szCs w:val="24"/>
        </w:rPr>
        <w:t>The correction of the reference to “degree” on p. 8 to “diploma”;</w:t>
      </w:r>
    </w:p>
    <w:p w:rsidR="002E6125" w:rsidRDefault="002E6125" w:rsidP="002E6125">
      <w:pPr>
        <w:pStyle w:val="ListParagraph"/>
        <w:numPr>
          <w:ilvl w:val="0"/>
          <w:numId w:val="34"/>
        </w:numPr>
        <w:autoSpaceDE w:val="0"/>
        <w:autoSpaceDN w:val="0"/>
        <w:adjustRightInd w:val="0"/>
        <w:snapToGrid w:val="0"/>
        <w:rPr>
          <w:rFonts w:asciiTheme="minorHAnsi" w:hAnsiTheme="minorHAnsi" w:cs="ArialMT"/>
          <w:color w:val="000000"/>
          <w:szCs w:val="24"/>
        </w:rPr>
      </w:pPr>
      <w:r>
        <w:rPr>
          <w:rFonts w:asciiTheme="minorHAnsi" w:hAnsiTheme="minorHAnsi" w:cs="ArialMT"/>
          <w:color w:val="000000"/>
          <w:szCs w:val="24"/>
        </w:rPr>
        <w:t>Confirmation of the appropriateness of describing the qualification as a “Graduate Diploma” given that it was designed as a conversion course for “those who do not have a humanities background, but who wish to pursue History of Art” (p.5);</w:t>
      </w:r>
    </w:p>
    <w:p w:rsidR="002E6125" w:rsidRPr="002E6125" w:rsidRDefault="002E6125" w:rsidP="002E6125">
      <w:pPr>
        <w:pStyle w:val="ListParagraph"/>
        <w:numPr>
          <w:ilvl w:val="0"/>
          <w:numId w:val="34"/>
        </w:numPr>
        <w:autoSpaceDE w:val="0"/>
        <w:autoSpaceDN w:val="0"/>
        <w:adjustRightInd w:val="0"/>
        <w:snapToGrid w:val="0"/>
        <w:rPr>
          <w:rFonts w:asciiTheme="minorHAnsi" w:hAnsiTheme="minorHAnsi" w:cs="ArialMT"/>
          <w:color w:val="000000"/>
          <w:szCs w:val="24"/>
        </w:rPr>
      </w:pPr>
      <w:r>
        <w:rPr>
          <w:rFonts w:asciiTheme="minorHAnsi" w:hAnsiTheme="minorHAnsi" w:cs="ArialMT"/>
          <w:color w:val="000000"/>
          <w:szCs w:val="24"/>
        </w:rPr>
        <w:t xml:space="preserve">Confirmation that consultation has taken place with the Centre for Applied Linguistics concerning the proposed English Language </w:t>
      </w:r>
      <w:r w:rsidR="00F02A32">
        <w:rPr>
          <w:rFonts w:asciiTheme="minorHAnsi" w:hAnsiTheme="minorHAnsi" w:cs="ArialMT"/>
          <w:color w:val="000000"/>
          <w:szCs w:val="24"/>
        </w:rPr>
        <w:t>tuition for international students.</w:t>
      </w:r>
      <w:r>
        <w:rPr>
          <w:rFonts w:asciiTheme="minorHAnsi" w:hAnsiTheme="minorHAnsi" w:cs="ArialMT"/>
          <w:color w:val="000000"/>
          <w:szCs w:val="24"/>
        </w:rPr>
        <w:t xml:space="preserve"> </w:t>
      </w:r>
    </w:p>
    <w:p w:rsidR="00B319CF" w:rsidRDefault="00B319CF" w:rsidP="00B319CF">
      <w:pPr>
        <w:autoSpaceDE w:val="0"/>
        <w:autoSpaceDN w:val="0"/>
        <w:adjustRightInd w:val="0"/>
        <w:snapToGrid w:val="0"/>
        <w:ind w:left="1134"/>
        <w:rPr>
          <w:rFonts w:asciiTheme="minorHAnsi" w:hAnsiTheme="minorHAnsi" w:cs="ArialMT"/>
          <w:color w:val="000000"/>
          <w:szCs w:val="24"/>
        </w:rPr>
      </w:pPr>
    </w:p>
    <w:p w:rsidR="00B319CF" w:rsidRPr="00B319CF" w:rsidRDefault="00B319CF" w:rsidP="00973C17">
      <w:pPr>
        <w:pStyle w:val="ListParagraph"/>
        <w:numPr>
          <w:ilvl w:val="0"/>
          <w:numId w:val="36"/>
        </w:numPr>
        <w:autoSpaceDE w:val="0"/>
        <w:autoSpaceDN w:val="0"/>
        <w:adjustRightInd w:val="0"/>
        <w:snapToGrid w:val="0"/>
        <w:rPr>
          <w:rFonts w:asciiTheme="minorHAnsi" w:hAnsiTheme="minorHAnsi" w:cs="ArialMT"/>
          <w:color w:val="000000"/>
          <w:szCs w:val="24"/>
          <w:u w:val="dotted"/>
        </w:rPr>
      </w:pPr>
      <w:r w:rsidRPr="00B319CF">
        <w:rPr>
          <w:rFonts w:asciiTheme="minorHAnsi" w:hAnsiTheme="minorHAnsi" w:cs="ArialMT"/>
          <w:color w:val="000000"/>
          <w:szCs w:val="24"/>
          <w:u w:val="dotted"/>
        </w:rPr>
        <w:t>Department of History</w:t>
      </w:r>
    </w:p>
    <w:p w:rsidR="00B319CF" w:rsidRDefault="00B319CF" w:rsidP="00B319CF">
      <w:pPr>
        <w:autoSpaceDE w:val="0"/>
        <w:autoSpaceDN w:val="0"/>
        <w:adjustRightInd w:val="0"/>
        <w:snapToGrid w:val="0"/>
        <w:rPr>
          <w:rFonts w:asciiTheme="minorHAnsi" w:hAnsiTheme="minorHAnsi" w:cs="ArialMT"/>
          <w:color w:val="000000"/>
          <w:szCs w:val="24"/>
        </w:rPr>
      </w:pPr>
    </w:p>
    <w:p w:rsidR="00B319CF" w:rsidRPr="00B319CF" w:rsidRDefault="00A9443F" w:rsidP="00485100">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rPr>
        <w:t xml:space="preserve">That the </w:t>
      </w:r>
      <w:r w:rsidR="00B319CF">
        <w:rPr>
          <w:rFonts w:asciiTheme="minorHAnsi" w:hAnsiTheme="minorHAnsi" w:cs="ArialMT"/>
          <w:color w:val="000000"/>
          <w:szCs w:val="24"/>
        </w:rPr>
        <w:t xml:space="preserve">proposal to amend the BA Honours degree in History and Sociology, as set out in </w:t>
      </w:r>
      <w:r w:rsidR="00B319CF" w:rsidRPr="00A9443F">
        <w:rPr>
          <w:rFonts w:asciiTheme="minorHAnsi" w:hAnsiTheme="minorHAnsi" w:cs="ArialMT"/>
          <w:color w:val="000000"/>
          <w:szCs w:val="24"/>
          <w:u w:val="single"/>
        </w:rPr>
        <w:t>paper AUSC.45/15-</w:t>
      </w:r>
      <w:proofErr w:type="gramStart"/>
      <w:r w:rsidR="00B319CF" w:rsidRPr="00A9443F">
        <w:rPr>
          <w:rFonts w:asciiTheme="minorHAnsi" w:hAnsiTheme="minorHAnsi" w:cs="ArialMT"/>
          <w:color w:val="000000"/>
          <w:szCs w:val="24"/>
          <w:u w:val="single"/>
        </w:rPr>
        <w:t>16</w:t>
      </w:r>
      <w:r>
        <w:rPr>
          <w:rFonts w:asciiTheme="minorHAnsi" w:hAnsiTheme="minorHAnsi" w:cs="ArialMT"/>
          <w:color w:val="000000"/>
          <w:szCs w:val="24"/>
        </w:rPr>
        <w:t xml:space="preserve"> ,</w:t>
      </w:r>
      <w:proofErr w:type="gramEnd"/>
      <w:r>
        <w:rPr>
          <w:rFonts w:asciiTheme="minorHAnsi" w:hAnsiTheme="minorHAnsi" w:cs="ArialMT"/>
          <w:color w:val="000000"/>
          <w:szCs w:val="24"/>
        </w:rPr>
        <w:t xml:space="preserve"> be approved, subject to clarification from the Department of History about whether the intercalated year in the “with intercalated </w:t>
      </w:r>
      <w:r w:rsidR="00743B67">
        <w:rPr>
          <w:rFonts w:asciiTheme="minorHAnsi" w:hAnsiTheme="minorHAnsi" w:cs="ArialMT"/>
          <w:color w:val="000000"/>
          <w:szCs w:val="24"/>
        </w:rPr>
        <w:t>year” variant would carry assessment weighting</w:t>
      </w:r>
      <w:r>
        <w:rPr>
          <w:rFonts w:asciiTheme="minorHAnsi" w:hAnsiTheme="minorHAnsi" w:cs="ArialMT"/>
          <w:color w:val="000000"/>
          <w:szCs w:val="24"/>
        </w:rPr>
        <w:t>.</w:t>
      </w:r>
    </w:p>
    <w:p w:rsidR="00091439" w:rsidRDefault="00091439" w:rsidP="005C3FA9">
      <w:pPr>
        <w:autoSpaceDE w:val="0"/>
        <w:autoSpaceDN w:val="0"/>
        <w:adjustRightInd w:val="0"/>
        <w:snapToGrid w:val="0"/>
        <w:ind w:left="1134"/>
        <w:rPr>
          <w:rFonts w:asciiTheme="minorHAnsi" w:hAnsiTheme="minorHAnsi" w:cs="ArialMT"/>
          <w:color w:val="000000"/>
          <w:szCs w:val="24"/>
        </w:rPr>
      </w:pPr>
    </w:p>
    <w:p w:rsidR="00091439" w:rsidRDefault="00091439" w:rsidP="00091439">
      <w:pPr>
        <w:autoSpaceDE w:val="0"/>
        <w:autoSpaceDN w:val="0"/>
        <w:adjustRightInd w:val="0"/>
        <w:snapToGrid w:val="0"/>
        <w:ind w:left="1134"/>
        <w:rPr>
          <w:rFonts w:asciiTheme="minorHAnsi" w:hAnsiTheme="minorHAnsi" w:cs="ArialMT"/>
          <w:color w:val="000000"/>
          <w:szCs w:val="24"/>
        </w:rPr>
      </w:pPr>
    </w:p>
    <w:p w:rsidR="00F411AC" w:rsidRPr="00676D72" w:rsidRDefault="00676D72" w:rsidP="00676D72">
      <w:pPr>
        <w:autoSpaceDE w:val="0"/>
        <w:autoSpaceDN w:val="0"/>
        <w:adjustRightInd w:val="0"/>
        <w:snapToGrid w:val="0"/>
        <w:rPr>
          <w:rFonts w:asciiTheme="minorHAnsi" w:hAnsiTheme="minorHAnsi" w:cs="ArialMT"/>
          <w:b/>
          <w:color w:val="000000"/>
          <w:szCs w:val="24"/>
          <w:u w:val="single"/>
        </w:rPr>
      </w:pPr>
      <w:r>
        <w:rPr>
          <w:rFonts w:asciiTheme="minorHAnsi" w:hAnsiTheme="minorHAnsi" w:cs="ArialMT"/>
          <w:color w:val="000000"/>
          <w:szCs w:val="24"/>
        </w:rPr>
        <w:t>33/15-16</w:t>
      </w:r>
      <w:r>
        <w:rPr>
          <w:rFonts w:asciiTheme="minorHAnsi" w:hAnsiTheme="minorHAnsi" w:cs="ArialMT"/>
          <w:color w:val="000000"/>
          <w:szCs w:val="24"/>
        </w:rPr>
        <w:tab/>
      </w:r>
      <w:r w:rsidR="006C5B55" w:rsidRPr="00676D72">
        <w:rPr>
          <w:rFonts w:asciiTheme="minorHAnsi" w:hAnsiTheme="minorHAnsi" w:cs="ArialMT"/>
          <w:b/>
          <w:color w:val="000000"/>
          <w:szCs w:val="24"/>
          <w:u w:val="single"/>
        </w:rPr>
        <w:t>Accreditation of Prior Learning for</w:t>
      </w:r>
      <w:r w:rsidR="00F411AC" w:rsidRPr="00676D72">
        <w:rPr>
          <w:rFonts w:asciiTheme="minorHAnsi" w:hAnsiTheme="minorHAnsi" w:cs="ArialMT"/>
          <w:b/>
          <w:color w:val="000000"/>
          <w:szCs w:val="24"/>
          <w:u w:val="single"/>
        </w:rPr>
        <w:t xml:space="preserve"> BA Early Childhood Care and Education</w:t>
      </w:r>
    </w:p>
    <w:p w:rsidR="00F411AC" w:rsidRDefault="00F411AC" w:rsidP="00F411AC">
      <w:pPr>
        <w:autoSpaceDE w:val="0"/>
        <w:autoSpaceDN w:val="0"/>
        <w:adjustRightInd w:val="0"/>
        <w:snapToGrid w:val="0"/>
        <w:rPr>
          <w:rFonts w:asciiTheme="minorHAnsi" w:hAnsiTheme="minorHAnsi" w:cs="ArialMT"/>
          <w:color w:val="000000"/>
          <w:szCs w:val="24"/>
        </w:rPr>
      </w:pPr>
    </w:p>
    <w:p w:rsidR="00F411AC" w:rsidRDefault="00676D72" w:rsidP="00676D72">
      <w:pPr>
        <w:autoSpaceDE w:val="0"/>
        <w:autoSpaceDN w:val="0"/>
        <w:adjustRightInd w:val="0"/>
        <w:snapToGrid w:val="0"/>
        <w:ind w:left="1287" w:firstLine="153"/>
        <w:rPr>
          <w:rFonts w:asciiTheme="minorHAnsi" w:hAnsiTheme="minorHAnsi" w:cs="ArialMT"/>
          <w:color w:val="000000"/>
          <w:szCs w:val="24"/>
        </w:rPr>
      </w:pPr>
      <w:r>
        <w:rPr>
          <w:rFonts w:asciiTheme="minorHAnsi" w:hAnsiTheme="minorHAnsi" w:cs="ArialMT"/>
          <w:color w:val="000000"/>
          <w:szCs w:val="24"/>
        </w:rPr>
        <w:t>RESOLVED</w:t>
      </w:r>
      <w:r w:rsidR="00F411AC">
        <w:rPr>
          <w:rFonts w:asciiTheme="minorHAnsi" w:hAnsiTheme="minorHAnsi" w:cs="ArialMT"/>
          <w:color w:val="000000"/>
          <w:szCs w:val="24"/>
        </w:rPr>
        <w:t>:</w:t>
      </w:r>
    </w:p>
    <w:p w:rsidR="00F411AC" w:rsidRDefault="00F411AC" w:rsidP="006C5B55">
      <w:pPr>
        <w:autoSpaceDE w:val="0"/>
        <w:autoSpaceDN w:val="0"/>
        <w:adjustRightInd w:val="0"/>
        <w:snapToGrid w:val="0"/>
        <w:ind w:left="567"/>
        <w:rPr>
          <w:rFonts w:asciiTheme="minorHAnsi" w:hAnsiTheme="minorHAnsi" w:cs="ArialMT"/>
          <w:color w:val="000000"/>
          <w:szCs w:val="24"/>
        </w:rPr>
      </w:pPr>
    </w:p>
    <w:p w:rsidR="00F411AC" w:rsidRPr="00F411AC" w:rsidRDefault="00676D72" w:rsidP="00676D72">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rPr>
        <w:t xml:space="preserve">That the </w:t>
      </w:r>
      <w:r w:rsidR="00F411AC">
        <w:rPr>
          <w:rFonts w:asciiTheme="minorHAnsi" w:hAnsiTheme="minorHAnsi" w:cs="ArialMT"/>
          <w:color w:val="000000"/>
          <w:szCs w:val="24"/>
        </w:rPr>
        <w:t xml:space="preserve"> </w:t>
      </w:r>
      <w:r w:rsidR="006C5B55">
        <w:rPr>
          <w:rFonts w:asciiTheme="minorHAnsi" w:hAnsiTheme="minorHAnsi" w:cs="ArialMT"/>
          <w:color w:val="000000"/>
          <w:szCs w:val="24"/>
        </w:rPr>
        <w:t>recommendation from the Undergraduate Studies Committee of the Board of the Faculty of Social Sciences, on behalf of the Ce</w:t>
      </w:r>
      <w:r w:rsidR="005075A7">
        <w:rPr>
          <w:rFonts w:asciiTheme="minorHAnsi" w:hAnsiTheme="minorHAnsi" w:cs="ArialMT"/>
          <w:color w:val="000000"/>
          <w:szCs w:val="24"/>
        </w:rPr>
        <w:t xml:space="preserve">ntre for Education Studies, concerning </w:t>
      </w:r>
      <w:r w:rsidR="006C5B55">
        <w:rPr>
          <w:rFonts w:asciiTheme="minorHAnsi" w:hAnsiTheme="minorHAnsi" w:cs="ArialMT"/>
          <w:color w:val="000000"/>
          <w:szCs w:val="24"/>
        </w:rPr>
        <w:t xml:space="preserve">changes to the accreditation of prior learning rules for the BA Early Childhood Care and Education, as set out in </w:t>
      </w:r>
      <w:r w:rsidR="006C5B55" w:rsidRPr="00676D72">
        <w:rPr>
          <w:rFonts w:asciiTheme="minorHAnsi" w:hAnsiTheme="minorHAnsi" w:cs="ArialMT"/>
          <w:color w:val="000000"/>
          <w:szCs w:val="24"/>
          <w:u w:val="single"/>
        </w:rPr>
        <w:t>paper UFSS.51/15-16</w:t>
      </w:r>
      <w:r>
        <w:rPr>
          <w:rFonts w:asciiTheme="minorHAnsi" w:hAnsiTheme="minorHAnsi" w:cs="ArialMT"/>
          <w:color w:val="000000"/>
          <w:szCs w:val="24"/>
        </w:rPr>
        <w:t xml:space="preserve"> , be approved.</w:t>
      </w:r>
    </w:p>
    <w:p w:rsidR="004E2D2F" w:rsidRDefault="004E2D2F" w:rsidP="004E2D2F">
      <w:pPr>
        <w:autoSpaceDE w:val="0"/>
        <w:autoSpaceDN w:val="0"/>
        <w:adjustRightInd w:val="0"/>
        <w:snapToGrid w:val="0"/>
        <w:rPr>
          <w:rFonts w:asciiTheme="minorHAnsi" w:hAnsiTheme="minorHAnsi" w:cs="ArialMT"/>
          <w:color w:val="000000"/>
          <w:szCs w:val="24"/>
        </w:rPr>
      </w:pPr>
    </w:p>
    <w:p w:rsidR="00676D72" w:rsidRDefault="00676D72" w:rsidP="004E2D2F">
      <w:pPr>
        <w:autoSpaceDE w:val="0"/>
        <w:autoSpaceDN w:val="0"/>
        <w:adjustRightInd w:val="0"/>
        <w:snapToGrid w:val="0"/>
        <w:rPr>
          <w:rFonts w:asciiTheme="minorHAnsi" w:hAnsiTheme="minorHAnsi" w:cs="ArialMT"/>
          <w:color w:val="000000"/>
          <w:szCs w:val="24"/>
        </w:rPr>
      </w:pPr>
    </w:p>
    <w:p w:rsidR="006C5B55" w:rsidRDefault="006C5B55" w:rsidP="004E2D2F">
      <w:pPr>
        <w:autoSpaceDE w:val="0"/>
        <w:autoSpaceDN w:val="0"/>
        <w:adjustRightInd w:val="0"/>
        <w:snapToGrid w:val="0"/>
        <w:rPr>
          <w:rFonts w:asciiTheme="minorHAnsi" w:hAnsiTheme="minorHAnsi" w:cs="ArialMT"/>
          <w:color w:val="000000"/>
          <w:szCs w:val="24"/>
        </w:rPr>
      </w:pPr>
    </w:p>
    <w:p w:rsidR="006C5B55" w:rsidRPr="00676D72" w:rsidRDefault="00676D72" w:rsidP="00676D72">
      <w:pPr>
        <w:autoSpaceDE w:val="0"/>
        <w:autoSpaceDN w:val="0"/>
        <w:adjustRightInd w:val="0"/>
        <w:snapToGrid w:val="0"/>
        <w:rPr>
          <w:rFonts w:asciiTheme="minorHAnsi" w:hAnsiTheme="minorHAnsi" w:cs="ArialMT"/>
          <w:b/>
          <w:color w:val="000000"/>
          <w:szCs w:val="24"/>
          <w:u w:val="single"/>
        </w:rPr>
      </w:pPr>
      <w:r>
        <w:rPr>
          <w:rFonts w:asciiTheme="minorHAnsi" w:hAnsiTheme="minorHAnsi" w:cs="ArialMT"/>
          <w:color w:val="000000"/>
          <w:szCs w:val="24"/>
        </w:rPr>
        <w:t>34/15-16</w:t>
      </w:r>
      <w:r>
        <w:rPr>
          <w:rFonts w:asciiTheme="minorHAnsi" w:hAnsiTheme="minorHAnsi" w:cs="ArialMT"/>
          <w:color w:val="000000"/>
          <w:szCs w:val="24"/>
        </w:rPr>
        <w:tab/>
      </w:r>
      <w:r w:rsidR="006C5B55" w:rsidRPr="00676D72">
        <w:rPr>
          <w:rFonts w:asciiTheme="minorHAnsi" w:hAnsiTheme="minorHAnsi" w:cs="ArialMT"/>
          <w:b/>
          <w:color w:val="000000"/>
          <w:szCs w:val="24"/>
          <w:u w:val="single"/>
        </w:rPr>
        <w:t>Feedback on Examinations</w:t>
      </w:r>
    </w:p>
    <w:p w:rsidR="006C5B55" w:rsidRDefault="006C5B55" w:rsidP="006C5B55">
      <w:pPr>
        <w:autoSpaceDE w:val="0"/>
        <w:autoSpaceDN w:val="0"/>
        <w:adjustRightInd w:val="0"/>
        <w:snapToGrid w:val="0"/>
        <w:rPr>
          <w:rFonts w:asciiTheme="minorHAnsi" w:hAnsiTheme="minorHAnsi" w:cs="ArialMT"/>
          <w:color w:val="000000"/>
          <w:szCs w:val="24"/>
        </w:rPr>
      </w:pPr>
    </w:p>
    <w:p w:rsidR="006C5B55" w:rsidRDefault="006C5B55" w:rsidP="00676D72">
      <w:pPr>
        <w:autoSpaceDE w:val="0"/>
        <w:autoSpaceDN w:val="0"/>
        <w:adjustRightInd w:val="0"/>
        <w:snapToGrid w:val="0"/>
        <w:ind w:left="720" w:firstLine="720"/>
        <w:rPr>
          <w:rFonts w:asciiTheme="minorHAnsi" w:hAnsiTheme="minorHAnsi" w:cs="ArialMT"/>
          <w:color w:val="000000"/>
          <w:szCs w:val="24"/>
        </w:rPr>
      </w:pPr>
      <w:r>
        <w:rPr>
          <w:rFonts w:asciiTheme="minorHAnsi" w:hAnsiTheme="minorHAnsi" w:cs="ArialMT"/>
          <w:color w:val="000000"/>
          <w:szCs w:val="24"/>
        </w:rPr>
        <w:t>CONSIDER</w:t>
      </w:r>
      <w:r w:rsidR="00676D72">
        <w:rPr>
          <w:rFonts w:asciiTheme="minorHAnsi" w:hAnsiTheme="minorHAnsi" w:cs="ArialMT"/>
          <w:color w:val="000000"/>
          <w:szCs w:val="24"/>
        </w:rPr>
        <w:t>ED</w:t>
      </w:r>
      <w:r>
        <w:rPr>
          <w:rFonts w:asciiTheme="minorHAnsi" w:hAnsiTheme="minorHAnsi" w:cs="ArialMT"/>
          <w:color w:val="000000"/>
          <w:szCs w:val="24"/>
        </w:rPr>
        <w:t>:</w:t>
      </w:r>
    </w:p>
    <w:p w:rsidR="006C5B55" w:rsidRDefault="006C5B55" w:rsidP="006C5B55">
      <w:pPr>
        <w:autoSpaceDE w:val="0"/>
        <w:autoSpaceDN w:val="0"/>
        <w:adjustRightInd w:val="0"/>
        <w:snapToGrid w:val="0"/>
        <w:rPr>
          <w:rFonts w:asciiTheme="minorHAnsi" w:hAnsiTheme="minorHAnsi" w:cs="ArialMT"/>
          <w:color w:val="000000"/>
          <w:szCs w:val="24"/>
        </w:rPr>
      </w:pPr>
    </w:p>
    <w:p w:rsidR="00E32E27" w:rsidRDefault="006C5B55" w:rsidP="00676D72">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rPr>
        <w:t xml:space="preserve">A paper from the Senior Assistant Registrar (Teaching Quality) on the proposal to introduce feedback </w:t>
      </w:r>
      <w:r w:rsidR="00676D72">
        <w:rPr>
          <w:rFonts w:asciiTheme="minorHAnsi" w:hAnsiTheme="minorHAnsi" w:cs="ArialMT"/>
          <w:color w:val="000000"/>
          <w:szCs w:val="24"/>
        </w:rPr>
        <w:t>on examinations (</w:t>
      </w:r>
      <w:r w:rsidRPr="00676D72">
        <w:rPr>
          <w:rFonts w:asciiTheme="minorHAnsi" w:hAnsiTheme="minorHAnsi" w:cs="ArialMT"/>
          <w:color w:val="000000"/>
          <w:szCs w:val="24"/>
          <w:u w:val="single"/>
        </w:rPr>
        <w:t>paper</w:t>
      </w:r>
      <w:r w:rsidR="00676D72" w:rsidRPr="00676D72">
        <w:rPr>
          <w:rFonts w:asciiTheme="minorHAnsi" w:hAnsiTheme="minorHAnsi" w:cs="ArialMT"/>
          <w:color w:val="000000"/>
          <w:szCs w:val="24"/>
          <w:u w:val="single"/>
        </w:rPr>
        <w:t xml:space="preserve"> BFSS.33/15-16</w:t>
      </w:r>
      <w:r>
        <w:rPr>
          <w:rFonts w:asciiTheme="minorHAnsi" w:hAnsiTheme="minorHAnsi" w:cs="ArialMT"/>
          <w:color w:val="000000"/>
          <w:szCs w:val="24"/>
        </w:rPr>
        <w:t>).</w:t>
      </w:r>
    </w:p>
    <w:p w:rsidR="009376E7" w:rsidRDefault="009376E7" w:rsidP="00676D72">
      <w:pPr>
        <w:autoSpaceDE w:val="0"/>
        <w:autoSpaceDN w:val="0"/>
        <w:adjustRightInd w:val="0"/>
        <w:snapToGrid w:val="0"/>
        <w:ind w:left="1440"/>
        <w:rPr>
          <w:rFonts w:asciiTheme="minorHAnsi" w:hAnsiTheme="minorHAnsi" w:cs="ArialMT"/>
          <w:color w:val="000000"/>
          <w:szCs w:val="24"/>
        </w:rPr>
      </w:pPr>
    </w:p>
    <w:p w:rsidR="009376E7" w:rsidRDefault="009376E7" w:rsidP="00676D72">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rPr>
        <w:t>RESOLVED:</w:t>
      </w:r>
    </w:p>
    <w:p w:rsidR="009376E7" w:rsidRDefault="009376E7" w:rsidP="00676D72">
      <w:pPr>
        <w:autoSpaceDE w:val="0"/>
        <w:autoSpaceDN w:val="0"/>
        <w:adjustRightInd w:val="0"/>
        <w:snapToGrid w:val="0"/>
        <w:ind w:left="1440"/>
        <w:rPr>
          <w:rFonts w:asciiTheme="minorHAnsi" w:hAnsiTheme="minorHAnsi" w:cs="ArialMT"/>
          <w:color w:val="000000"/>
          <w:szCs w:val="24"/>
        </w:rPr>
      </w:pPr>
    </w:p>
    <w:p w:rsidR="009376E7" w:rsidRDefault="009376E7" w:rsidP="00676D72">
      <w:pPr>
        <w:autoSpaceDE w:val="0"/>
        <w:autoSpaceDN w:val="0"/>
        <w:adjustRightInd w:val="0"/>
        <w:snapToGrid w:val="0"/>
        <w:ind w:left="1440"/>
        <w:rPr>
          <w:rFonts w:asciiTheme="minorHAnsi" w:hAnsiTheme="minorHAnsi" w:cs="ArialMT"/>
          <w:color w:val="000000"/>
          <w:szCs w:val="24"/>
        </w:rPr>
      </w:pPr>
      <w:r>
        <w:rPr>
          <w:rFonts w:asciiTheme="minorHAnsi" w:hAnsiTheme="minorHAnsi" w:cs="ArialMT"/>
          <w:color w:val="000000"/>
          <w:szCs w:val="24"/>
        </w:rPr>
        <w:t>That the view of the Board was that while it would support the principle of providing meaningful feedback to students on examinations, the pro-forma included in paper BFSS.33/15-16 would not achieve this</w:t>
      </w:r>
      <w:r w:rsidR="00743B67">
        <w:rPr>
          <w:rFonts w:asciiTheme="minorHAnsi" w:hAnsiTheme="minorHAnsi" w:cs="ArialMT"/>
          <w:color w:val="000000"/>
          <w:szCs w:val="24"/>
        </w:rPr>
        <w:t xml:space="preserve">. In particular, the value of publishing quantitative and statistical data was doubted and the Board considered that the advice to limit </w:t>
      </w:r>
      <w:r w:rsidR="00743B67">
        <w:rPr>
          <w:rFonts w:asciiTheme="minorHAnsi" w:hAnsiTheme="minorHAnsi" w:cs="ArialMT"/>
          <w:color w:val="000000"/>
          <w:szCs w:val="24"/>
        </w:rPr>
        <w:lastRenderedPageBreak/>
        <w:t xml:space="preserve">comment on specific questions to three to five lines would discourage the provision of meaningful advice to students. The Board would propose </w:t>
      </w:r>
      <w:r>
        <w:rPr>
          <w:rFonts w:asciiTheme="minorHAnsi" w:hAnsiTheme="minorHAnsi" w:cs="ArialMT"/>
          <w:color w:val="000000"/>
          <w:szCs w:val="24"/>
        </w:rPr>
        <w:t>that the exact means of providing feedback should be for each department to determine in accord with the academic discipline concerned</w:t>
      </w:r>
      <w:r w:rsidR="00743B67">
        <w:rPr>
          <w:rFonts w:asciiTheme="minorHAnsi" w:hAnsiTheme="minorHAnsi" w:cs="ArialMT"/>
          <w:color w:val="000000"/>
          <w:szCs w:val="24"/>
        </w:rPr>
        <w:t xml:space="preserve"> and the form of the examination</w:t>
      </w:r>
      <w:r>
        <w:rPr>
          <w:rFonts w:asciiTheme="minorHAnsi" w:hAnsiTheme="minorHAnsi" w:cs="ArialMT"/>
          <w:color w:val="000000"/>
          <w:szCs w:val="24"/>
        </w:rPr>
        <w:t>.</w:t>
      </w:r>
    </w:p>
    <w:p w:rsidR="001E07EF" w:rsidRDefault="001E07EF" w:rsidP="00830E76">
      <w:pPr>
        <w:autoSpaceDE w:val="0"/>
        <w:autoSpaceDN w:val="0"/>
        <w:adjustRightInd w:val="0"/>
        <w:snapToGrid w:val="0"/>
        <w:ind w:left="567"/>
        <w:rPr>
          <w:rFonts w:asciiTheme="minorHAnsi" w:hAnsiTheme="minorHAnsi" w:cs="ArialMT"/>
          <w:color w:val="000000"/>
          <w:szCs w:val="24"/>
        </w:rPr>
      </w:pPr>
    </w:p>
    <w:p w:rsidR="00D91C6B" w:rsidRDefault="00D91C6B">
      <w:pPr>
        <w:rPr>
          <w:rFonts w:asciiTheme="minorHAnsi" w:hAnsiTheme="minorHAnsi" w:cs="ArialMT"/>
          <w:color w:val="000000"/>
          <w:szCs w:val="24"/>
        </w:rPr>
      </w:pPr>
    </w:p>
    <w:p w:rsidR="001E07EF" w:rsidRPr="001C42DD" w:rsidRDefault="001C42DD" w:rsidP="001C42DD">
      <w:pPr>
        <w:autoSpaceDE w:val="0"/>
        <w:autoSpaceDN w:val="0"/>
        <w:adjustRightInd w:val="0"/>
        <w:snapToGrid w:val="0"/>
        <w:rPr>
          <w:rFonts w:asciiTheme="minorHAnsi" w:hAnsiTheme="minorHAnsi"/>
          <w:b/>
          <w:color w:val="000000"/>
          <w:szCs w:val="22"/>
          <w:u w:val="single"/>
        </w:rPr>
      </w:pPr>
      <w:r>
        <w:rPr>
          <w:rFonts w:asciiTheme="minorHAnsi" w:hAnsiTheme="minorHAnsi"/>
          <w:color w:val="000000"/>
          <w:szCs w:val="22"/>
        </w:rPr>
        <w:t>35/15-16</w:t>
      </w:r>
      <w:r>
        <w:rPr>
          <w:rFonts w:asciiTheme="minorHAnsi" w:hAnsiTheme="minorHAnsi"/>
          <w:color w:val="000000"/>
          <w:szCs w:val="22"/>
        </w:rPr>
        <w:tab/>
      </w:r>
      <w:r w:rsidR="001E07EF" w:rsidRPr="001C42DD">
        <w:rPr>
          <w:rFonts w:asciiTheme="minorHAnsi" w:hAnsiTheme="minorHAnsi"/>
          <w:b/>
          <w:color w:val="000000"/>
          <w:szCs w:val="22"/>
          <w:u w:val="single"/>
        </w:rPr>
        <w:t>Information supplied to students regarding the Summer Examination Period</w:t>
      </w:r>
    </w:p>
    <w:p w:rsidR="001E07EF" w:rsidRDefault="001E07EF" w:rsidP="001E07EF">
      <w:pPr>
        <w:autoSpaceDE w:val="0"/>
        <w:autoSpaceDN w:val="0"/>
        <w:adjustRightInd w:val="0"/>
        <w:snapToGrid w:val="0"/>
        <w:rPr>
          <w:rFonts w:asciiTheme="minorHAnsi" w:hAnsiTheme="minorHAnsi"/>
          <w:color w:val="000000"/>
          <w:szCs w:val="22"/>
        </w:rPr>
      </w:pPr>
    </w:p>
    <w:p w:rsidR="001E07EF" w:rsidRDefault="001E07EF" w:rsidP="001C42DD">
      <w:pPr>
        <w:autoSpaceDE w:val="0"/>
        <w:autoSpaceDN w:val="0"/>
        <w:adjustRightInd w:val="0"/>
        <w:snapToGrid w:val="0"/>
        <w:ind w:left="1287" w:firstLine="153"/>
        <w:rPr>
          <w:rFonts w:asciiTheme="minorHAnsi" w:hAnsiTheme="minorHAnsi"/>
          <w:color w:val="000000"/>
          <w:szCs w:val="22"/>
        </w:rPr>
      </w:pPr>
      <w:r>
        <w:rPr>
          <w:rFonts w:asciiTheme="minorHAnsi" w:hAnsiTheme="minorHAnsi"/>
          <w:color w:val="000000"/>
          <w:szCs w:val="22"/>
        </w:rPr>
        <w:t>CONSIDER</w:t>
      </w:r>
      <w:r w:rsidR="001C42DD">
        <w:rPr>
          <w:rFonts w:asciiTheme="minorHAnsi" w:hAnsiTheme="minorHAnsi"/>
          <w:color w:val="000000"/>
          <w:szCs w:val="22"/>
        </w:rPr>
        <w:t>ED</w:t>
      </w:r>
      <w:r>
        <w:rPr>
          <w:rFonts w:asciiTheme="minorHAnsi" w:hAnsiTheme="minorHAnsi"/>
          <w:color w:val="000000"/>
          <w:szCs w:val="22"/>
        </w:rPr>
        <w:t>:</w:t>
      </w:r>
    </w:p>
    <w:p w:rsidR="001E07EF" w:rsidRDefault="001E07EF" w:rsidP="001E07EF">
      <w:pPr>
        <w:autoSpaceDE w:val="0"/>
        <w:autoSpaceDN w:val="0"/>
        <w:adjustRightInd w:val="0"/>
        <w:snapToGrid w:val="0"/>
        <w:rPr>
          <w:rFonts w:asciiTheme="minorHAnsi" w:hAnsiTheme="minorHAnsi"/>
          <w:color w:val="000000"/>
          <w:szCs w:val="22"/>
        </w:rPr>
      </w:pPr>
    </w:p>
    <w:p w:rsidR="00E32E27" w:rsidRDefault="001E07EF" w:rsidP="001C42DD">
      <w:pPr>
        <w:autoSpaceDE w:val="0"/>
        <w:autoSpaceDN w:val="0"/>
        <w:adjustRightInd w:val="0"/>
        <w:snapToGrid w:val="0"/>
        <w:ind w:left="1440"/>
        <w:rPr>
          <w:rFonts w:asciiTheme="minorHAnsi" w:hAnsiTheme="minorHAnsi"/>
          <w:color w:val="000000"/>
          <w:szCs w:val="22"/>
        </w:rPr>
      </w:pPr>
      <w:r>
        <w:rPr>
          <w:rFonts w:asciiTheme="minorHAnsi" w:hAnsiTheme="minorHAnsi"/>
          <w:color w:val="000000"/>
          <w:szCs w:val="22"/>
        </w:rPr>
        <w:t xml:space="preserve">A recommendation from the Undergraduate Studies Committee of the Board of the Faculty of Arts, as set out in </w:t>
      </w:r>
      <w:r w:rsidRPr="001C42DD">
        <w:rPr>
          <w:rFonts w:asciiTheme="minorHAnsi" w:hAnsiTheme="minorHAnsi"/>
          <w:color w:val="000000"/>
          <w:szCs w:val="22"/>
          <w:u w:val="single"/>
        </w:rPr>
        <w:t xml:space="preserve">paper </w:t>
      </w:r>
      <w:r w:rsidR="001C42DD" w:rsidRPr="001C42DD">
        <w:rPr>
          <w:rFonts w:asciiTheme="minorHAnsi" w:hAnsiTheme="minorHAnsi"/>
          <w:color w:val="000000"/>
          <w:szCs w:val="22"/>
          <w:u w:val="single"/>
        </w:rPr>
        <w:t>AUSC.63/15-16</w:t>
      </w:r>
      <w:r>
        <w:rPr>
          <w:rFonts w:asciiTheme="minorHAnsi" w:hAnsiTheme="minorHAnsi"/>
          <w:color w:val="000000"/>
          <w:szCs w:val="22"/>
        </w:rPr>
        <w:t>, that a change be made to the ‘Main Summer Exams Timetable’ webpage, effective from academic year 2016/17.</w:t>
      </w:r>
    </w:p>
    <w:p w:rsidR="001C42DD" w:rsidRDefault="001C42DD" w:rsidP="001C42DD">
      <w:pPr>
        <w:autoSpaceDE w:val="0"/>
        <w:autoSpaceDN w:val="0"/>
        <w:adjustRightInd w:val="0"/>
        <w:snapToGrid w:val="0"/>
        <w:ind w:left="1440"/>
        <w:rPr>
          <w:rFonts w:asciiTheme="minorHAnsi" w:hAnsiTheme="minorHAnsi"/>
          <w:color w:val="000000"/>
          <w:szCs w:val="22"/>
        </w:rPr>
      </w:pPr>
    </w:p>
    <w:p w:rsidR="001C42DD" w:rsidRDefault="001C42DD" w:rsidP="001C42DD">
      <w:pPr>
        <w:autoSpaceDE w:val="0"/>
        <w:autoSpaceDN w:val="0"/>
        <w:adjustRightInd w:val="0"/>
        <w:snapToGrid w:val="0"/>
        <w:ind w:left="1440"/>
        <w:rPr>
          <w:rFonts w:asciiTheme="minorHAnsi" w:hAnsiTheme="minorHAnsi"/>
          <w:color w:val="000000"/>
          <w:szCs w:val="22"/>
        </w:rPr>
      </w:pPr>
      <w:r>
        <w:rPr>
          <w:rFonts w:asciiTheme="minorHAnsi" w:hAnsiTheme="minorHAnsi"/>
          <w:color w:val="000000"/>
          <w:szCs w:val="22"/>
        </w:rPr>
        <w:t>RESOLVED:</w:t>
      </w:r>
    </w:p>
    <w:p w:rsidR="001C42DD" w:rsidRDefault="001C42DD" w:rsidP="001C42DD">
      <w:pPr>
        <w:autoSpaceDE w:val="0"/>
        <w:autoSpaceDN w:val="0"/>
        <w:adjustRightInd w:val="0"/>
        <w:snapToGrid w:val="0"/>
        <w:ind w:left="1440"/>
        <w:rPr>
          <w:rFonts w:asciiTheme="minorHAnsi" w:hAnsiTheme="minorHAnsi"/>
          <w:color w:val="000000"/>
          <w:szCs w:val="22"/>
        </w:rPr>
      </w:pPr>
    </w:p>
    <w:p w:rsidR="001C42DD" w:rsidRDefault="00772A2E" w:rsidP="00772A2E">
      <w:pPr>
        <w:pStyle w:val="ListParagraph"/>
        <w:numPr>
          <w:ilvl w:val="0"/>
          <w:numId w:val="37"/>
        </w:numPr>
        <w:autoSpaceDE w:val="0"/>
        <w:autoSpaceDN w:val="0"/>
        <w:adjustRightInd w:val="0"/>
        <w:snapToGrid w:val="0"/>
        <w:rPr>
          <w:rFonts w:asciiTheme="minorHAnsi" w:hAnsiTheme="minorHAnsi"/>
          <w:color w:val="000000"/>
          <w:szCs w:val="22"/>
        </w:rPr>
      </w:pPr>
      <w:r>
        <w:rPr>
          <w:rFonts w:asciiTheme="minorHAnsi" w:hAnsiTheme="minorHAnsi"/>
          <w:color w:val="000000"/>
          <w:szCs w:val="22"/>
        </w:rPr>
        <w:t>That the statement, “</w:t>
      </w:r>
      <w:r w:rsidRPr="00772A2E">
        <w:rPr>
          <w:rFonts w:asciiTheme="minorHAnsi" w:hAnsiTheme="minorHAnsi"/>
          <w:i/>
          <w:color w:val="000000"/>
          <w:szCs w:val="22"/>
        </w:rPr>
        <w:t>Students should expect to have examinations</w:t>
      </w:r>
      <w:r w:rsidR="007F1AE1">
        <w:rPr>
          <w:rFonts w:asciiTheme="minorHAnsi" w:hAnsiTheme="minorHAnsi"/>
          <w:i/>
          <w:color w:val="000000"/>
          <w:szCs w:val="22"/>
        </w:rPr>
        <w:t xml:space="preserve"> scheduled </w:t>
      </w:r>
      <w:r w:rsidRPr="00772A2E">
        <w:rPr>
          <w:rFonts w:asciiTheme="minorHAnsi" w:hAnsiTheme="minorHAnsi"/>
          <w:i/>
          <w:color w:val="000000"/>
          <w:szCs w:val="22"/>
        </w:rPr>
        <w:t xml:space="preserve"> in close proximity to one another, and having two exams on one day does not constitute a reason for rearranging the timetable</w:t>
      </w:r>
      <w:r>
        <w:rPr>
          <w:rFonts w:asciiTheme="minorHAnsi" w:hAnsiTheme="minorHAnsi"/>
          <w:color w:val="000000"/>
          <w:szCs w:val="22"/>
        </w:rPr>
        <w:t xml:space="preserve">” be added to the text </w:t>
      </w:r>
      <w:r w:rsidR="00207F60">
        <w:rPr>
          <w:rFonts w:asciiTheme="minorHAnsi" w:hAnsiTheme="minorHAnsi"/>
          <w:color w:val="000000"/>
          <w:szCs w:val="22"/>
        </w:rPr>
        <w:t xml:space="preserve">on the University website </w:t>
      </w:r>
      <w:r>
        <w:rPr>
          <w:rFonts w:asciiTheme="minorHAnsi" w:hAnsiTheme="minorHAnsi"/>
          <w:color w:val="000000"/>
          <w:szCs w:val="22"/>
        </w:rPr>
        <w:t>at</w:t>
      </w:r>
      <w:r w:rsidR="00207F60">
        <w:rPr>
          <w:rFonts w:asciiTheme="minorHAnsi" w:hAnsiTheme="minorHAnsi"/>
          <w:color w:val="000000"/>
          <w:szCs w:val="22"/>
        </w:rPr>
        <w:t>:</w:t>
      </w:r>
      <w:r>
        <w:rPr>
          <w:rFonts w:asciiTheme="minorHAnsi" w:hAnsiTheme="minorHAnsi"/>
          <w:color w:val="000000"/>
          <w:szCs w:val="22"/>
        </w:rPr>
        <w:t xml:space="preserve"> </w:t>
      </w:r>
      <w:hyperlink r:id="rId9" w:history="1">
        <w:r w:rsidR="00207F60" w:rsidRPr="00E2223C">
          <w:rPr>
            <w:rStyle w:val="Hyperlink"/>
            <w:rFonts w:asciiTheme="minorHAnsi" w:hAnsiTheme="minorHAnsi"/>
            <w:szCs w:val="22"/>
          </w:rPr>
          <w:t>http://www2.warwick.ac.uk/services/academicoffice/examinations/examinations_timetable/</w:t>
        </w:r>
      </w:hyperlink>
      <w:r w:rsidR="00207F60">
        <w:rPr>
          <w:rFonts w:asciiTheme="minorHAnsi" w:hAnsiTheme="minorHAnsi"/>
          <w:color w:val="000000"/>
          <w:szCs w:val="22"/>
        </w:rPr>
        <w:t xml:space="preserve">; </w:t>
      </w:r>
    </w:p>
    <w:p w:rsidR="00207F60" w:rsidRDefault="00207F60" w:rsidP="00207F60">
      <w:pPr>
        <w:autoSpaceDE w:val="0"/>
        <w:autoSpaceDN w:val="0"/>
        <w:adjustRightInd w:val="0"/>
        <w:snapToGrid w:val="0"/>
        <w:rPr>
          <w:rFonts w:asciiTheme="minorHAnsi" w:hAnsiTheme="minorHAnsi"/>
          <w:color w:val="000000"/>
          <w:szCs w:val="22"/>
        </w:rPr>
      </w:pPr>
    </w:p>
    <w:p w:rsidR="00207F60" w:rsidRDefault="00207F60" w:rsidP="00207F60">
      <w:pPr>
        <w:pStyle w:val="ListParagraph"/>
        <w:numPr>
          <w:ilvl w:val="0"/>
          <w:numId w:val="37"/>
        </w:numPr>
        <w:autoSpaceDE w:val="0"/>
        <w:autoSpaceDN w:val="0"/>
        <w:adjustRightInd w:val="0"/>
        <w:snapToGrid w:val="0"/>
        <w:rPr>
          <w:rFonts w:asciiTheme="minorHAnsi" w:hAnsiTheme="minorHAnsi"/>
          <w:color w:val="000000"/>
          <w:szCs w:val="22"/>
        </w:rPr>
      </w:pPr>
      <w:r>
        <w:rPr>
          <w:rFonts w:asciiTheme="minorHAnsi" w:hAnsiTheme="minorHAnsi"/>
          <w:color w:val="000000"/>
          <w:szCs w:val="22"/>
        </w:rPr>
        <w:t>That the Chair be asked to agree with the Examinations Officer a further additional statement reminding students that they are expected to be available to take examinations throughout the Summer Term examination period;</w:t>
      </w:r>
    </w:p>
    <w:p w:rsidR="00207F60" w:rsidRPr="00207F60" w:rsidRDefault="00207F60" w:rsidP="00207F60">
      <w:pPr>
        <w:pStyle w:val="ListParagraph"/>
        <w:rPr>
          <w:rFonts w:asciiTheme="minorHAnsi" w:hAnsiTheme="minorHAnsi"/>
          <w:color w:val="000000"/>
          <w:szCs w:val="22"/>
        </w:rPr>
      </w:pPr>
    </w:p>
    <w:p w:rsidR="00207F60" w:rsidRPr="00207F60" w:rsidRDefault="00866AE3" w:rsidP="00207F60">
      <w:pPr>
        <w:pStyle w:val="ListParagraph"/>
        <w:numPr>
          <w:ilvl w:val="0"/>
          <w:numId w:val="37"/>
        </w:numPr>
        <w:autoSpaceDE w:val="0"/>
        <w:autoSpaceDN w:val="0"/>
        <w:adjustRightInd w:val="0"/>
        <w:snapToGrid w:val="0"/>
        <w:rPr>
          <w:rFonts w:asciiTheme="minorHAnsi" w:hAnsiTheme="minorHAnsi"/>
          <w:color w:val="000000"/>
          <w:szCs w:val="22"/>
        </w:rPr>
      </w:pPr>
      <w:r>
        <w:rPr>
          <w:rFonts w:asciiTheme="minorHAnsi" w:hAnsiTheme="minorHAnsi"/>
          <w:color w:val="000000"/>
          <w:szCs w:val="22"/>
        </w:rPr>
        <w:t xml:space="preserve">That if the Students’ Union wished to suggest any changes to the format or design of the examinations webpages, these should be communicated by the Education Officer to the Academic Office. </w:t>
      </w:r>
    </w:p>
    <w:p w:rsidR="00FE068E" w:rsidRPr="001C42DD" w:rsidRDefault="00FE068E" w:rsidP="001C42DD">
      <w:pPr>
        <w:rPr>
          <w:rFonts w:asciiTheme="minorHAnsi" w:hAnsiTheme="minorHAnsi"/>
          <w:b/>
          <w:color w:val="000000"/>
          <w:szCs w:val="22"/>
          <w:u w:val="single"/>
        </w:rPr>
      </w:pPr>
    </w:p>
    <w:p w:rsidR="0068657B" w:rsidRDefault="0068657B" w:rsidP="0068657B">
      <w:pPr>
        <w:pBdr>
          <w:bottom w:val="single" w:sz="12" w:space="1" w:color="auto"/>
        </w:pBdr>
        <w:rPr>
          <w:rFonts w:asciiTheme="minorHAnsi" w:hAnsiTheme="minorHAnsi"/>
          <w:color w:val="000000"/>
          <w:szCs w:val="22"/>
          <w:u w:val="single"/>
        </w:rPr>
      </w:pPr>
    </w:p>
    <w:p w:rsidR="00821311" w:rsidRDefault="00821311">
      <w:pPr>
        <w:rPr>
          <w:rFonts w:asciiTheme="minorHAnsi" w:hAnsiTheme="minorHAnsi"/>
          <w:color w:val="000000"/>
          <w:szCs w:val="22"/>
          <w:u w:val="single"/>
        </w:rPr>
      </w:pPr>
    </w:p>
    <w:p w:rsidR="0068657B" w:rsidRPr="00BD6EFA" w:rsidRDefault="003F207F" w:rsidP="0068657B">
      <w:pPr>
        <w:rPr>
          <w:rFonts w:asciiTheme="minorHAnsi" w:hAnsiTheme="minorHAnsi"/>
          <w:b/>
          <w:color w:val="000000"/>
          <w:szCs w:val="22"/>
          <w:u w:val="single"/>
        </w:rPr>
      </w:pPr>
      <w:r>
        <w:rPr>
          <w:rFonts w:asciiTheme="minorHAnsi" w:hAnsiTheme="minorHAnsi"/>
          <w:b/>
          <w:color w:val="000000"/>
          <w:szCs w:val="22"/>
          <w:u w:val="single"/>
        </w:rPr>
        <w:t xml:space="preserve">MATTERS </w:t>
      </w:r>
      <w:r w:rsidR="00BD6EFA" w:rsidRPr="00BD6EFA">
        <w:rPr>
          <w:rFonts w:asciiTheme="minorHAnsi" w:hAnsiTheme="minorHAnsi"/>
          <w:b/>
          <w:color w:val="000000"/>
          <w:szCs w:val="22"/>
          <w:u w:val="single"/>
        </w:rPr>
        <w:t>RECEIVE</w:t>
      </w:r>
      <w:r>
        <w:rPr>
          <w:rFonts w:asciiTheme="minorHAnsi" w:hAnsiTheme="minorHAnsi"/>
          <w:b/>
          <w:color w:val="000000"/>
          <w:szCs w:val="22"/>
          <w:u w:val="single"/>
        </w:rPr>
        <w:t>D</w:t>
      </w:r>
      <w:r w:rsidR="00BD6EFA" w:rsidRPr="00BD6EFA">
        <w:rPr>
          <w:rFonts w:asciiTheme="minorHAnsi" w:hAnsiTheme="minorHAnsi"/>
          <w:b/>
          <w:color w:val="000000"/>
          <w:szCs w:val="22"/>
          <w:u w:val="single"/>
        </w:rPr>
        <w:t xml:space="preserve"> AND APPROVE</w:t>
      </w:r>
      <w:r>
        <w:rPr>
          <w:rFonts w:asciiTheme="minorHAnsi" w:hAnsiTheme="minorHAnsi"/>
          <w:b/>
          <w:color w:val="000000"/>
          <w:szCs w:val="22"/>
          <w:u w:val="single"/>
        </w:rPr>
        <w:t>D</w:t>
      </w:r>
      <w:r w:rsidR="00BD6EFA" w:rsidRPr="00BD6EFA">
        <w:rPr>
          <w:rFonts w:asciiTheme="minorHAnsi" w:hAnsiTheme="minorHAnsi"/>
          <w:b/>
          <w:color w:val="000000"/>
          <w:szCs w:val="22"/>
          <w:u w:val="single"/>
        </w:rPr>
        <w:t xml:space="preserve"> WITHOUT FURTHER DISCUSSION</w:t>
      </w:r>
    </w:p>
    <w:p w:rsidR="0068657B" w:rsidRDefault="0068657B" w:rsidP="0068657B">
      <w:pPr>
        <w:rPr>
          <w:rFonts w:asciiTheme="minorHAnsi" w:hAnsiTheme="minorHAnsi"/>
          <w:b/>
          <w:i/>
          <w:color w:val="000000"/>
          <w:szCs w:val="22"/>
          <w:u w:val="single"/>
        </w:rPr>
      </w:pPr>
    </w:p>
    <w:p w:rsidR="005232BA" w:rsidRDefault="005232BA" w:rsidP="0068657B">
      <w:pPr>
        <w:rPr>
          <w:rFonts w:asciiTheme="minorHAnsi" w:hAnsiTheme="minorHAnsi"/>
          <w:color w:val="000000"/>
          <w:szCs w:val="22"/>
        </w:rPr>
      </w:pPr>
    </w:p>
    <w:p w:rsidR="00CA3BCB" w:rsidRPr="00167E43" w:rsidRDefault="00167E43" w:rsidP="00167E43">
      <w:pPr>
        <w:spacing w:line="276" w:lineRule="auto"/>
        <w:contextualSpacing/>
        <w:rPr>
          <w:rFonts w:asciiTheme="minorHAnsi" w:hAnsiTheme="minorHAnsi"/>
          <w:b/>
          <w:szCs w:val="22"/>
        </w:rPr>
      </w:pPr>
      <w:r>
        <w:rPr>
          <w:rFonts w:asciiTheme="minorHAnsi" w:hAnsiTheme="minorHAnsi"/>
          <w:szCs w:val="22"/>
        </w:rPr>
        <w:t>36/15-16</w:t>
      </w:r>
      <w:r>
        <w:rPr>
          <w:rFonts w:asciiTheme="minorHAnsi" w:hAnsiTheme="minorHAnsi"/>
          <w:szCs w:val="22"/>
        </w:rPr>
        <w:tab/>
      </w:r>
      <w:r w:rsidR="00CA3BCB" w:rsidRPr="00167E43">
        <w:rPr>
          <w:rFonts w:asciiTheme="minorHAnsi" w:hAnsiTheme="minorHAnsi"/>
          <w:b/>
          <w:szCs w:val="22"/>
          <w:u w:val="single"/>
        </w:rPr>
        <w:t>Matters Arising on the Minutes</w:t>
      </w:r>
    </w:p>
    <w:p w:rsidR="0068657B" w:rsidRDefault="0068657B" w:rsidP="0068657B">
      <w:pPr>
        <w:rPr>
          <w:rFonts w:asciiTheme="minorHAnsi" w:hAnsiTheme="minorHAnsi"/>
          <w:color w:val="000000"/>
          <w:szCs w:val="22"/>
        </w:rPr>
      </w:pPr>
    </w:p>
    <w:p w:rsidR="00CA3BCB" w:rsidRPr="00970332" w:rsidRDefault="00CA3BCB" w:rsidP="00167E43">
      <w:pPr>
        <w:pStyle w:val="ListParagraph"/>
        <w:numPr>
          <w:ilvl w:val="0"/>
          <w:numId w:val="38"/>
        </w:numPr>
        <w:rPr>
          <w:rFonts w:asciiTheme="minorHAnsi" w:hAnsiTheme="minorHAnsi" w:cs="Arial"/>
          <w:szCs w:val="22"/>
          <w:u w:val="dotted"/>
        </w:rPr>
      </w:pPr>
      <w:r w:rsidRPr="00970332">
        <w:rPr>
          <w:rFonts w:asciiTheme="minorHAnsi" w:hAnsiTheme="minorHAnsi" w:cs="Arial"/>
          <w:szCs w:val="22"/>
          <w:u w:val="dotted"/>
        </w:rPr>
        <w:t>Undergraduate External Examiner Reports 2014-15 (minute 13/15-16 refers)</w:t>
      </w:r>
    </w:p>
    <w:p w:rsidR="00CA3BCB" w:rsidRDefault="00CA3BCB" w:rsidP="0068657B">
      <w:pPr>
        <w:rPr>
          <w:rFonts w:asciiTheme="minorHAnsi" w:hAnsiTheme="minorHAnsi"/>
          <w:color w:val="000000"/>
          <w:szCs w:val="22"/>
        </w:rPr>
      </w:pPr>
    </w:p>
    <w:p w:rsidR="00CA3BCB" w:rsidRDefault="00CA3BCB" w:rsidP="00167E43">
      <w:pPr>
        <w:ind w:left="666" w:firstLine="1134"/>
        <w:rPr>
          <w:rFonts w:asciiTheme="minorHAnsi" w:hAnsiTheme="minorHAnsi"/>
          <w:color w:val="000000"/>
          <w:szCs w:val="22"/>
        </w:rPr>
      </w:pPr>
      <w:r>
        <w:rPr>
          <w:rFonts w:asciiTheme="minorHAnsi" w:hAnsiTheme="minorHAnsi"/>
          <w:color w:val="000000"/>
          <w:szCs w:val="22"/>
        </w:rPr>
        <w:t>RECEIVE</w:t>
      </w:r>
      <w:r w:rsidR="00167E43">
        <w:rPr>
          <w:rFonts w:asciiTheme="minorHAnsi" w:hAnsiTheme="minorHAnsi"/>
          <w:color w:val="000000"/>
          <w:szCs w:val="22"/>
        </w:rPr>
        <w:t>D</w:t>
      </w:r>
      <w:r>
        <w:rPr>
          <w:rFonts w:asciiTheme="minorHAnsi" w:hAnsiTheme="minorHAnsi"/>
          <w:color w:val="000000"/>
          <w:szCs w:val="22"/>
        </w:rPr>
        <w:t>:</w:t>
      </w:r>
    </w:p>
    <w:p w:rsidR="00CA3BCB" w:rsidRDefault="00CA3BCB" w:rsidP="0068657B">
      <w:pPr>
        <w:rPr>
          <w:rFonts w:asciiTheme="minorHAnsi" w:hAnsiTheme="minorHAnsi"/>
          <w:color w:val="000000"/>
          <w:szCs w:val="22"/>
        </w:rPr>
      </w:pPr>
    </w:p>
    <w:p w:rsidR="00CA3BCB" w:rsidRPr="00E10477" w:rsidRDefault="00C02B28" w:rsidP="00167E43">
      <w:pPr>
        <w:ind w:left="1746"/>
        <w:rPr>
          <w:rFonts w:asciiTheme="minorHAnsi" w:hAnsiTheme="minorHAnsi"/>
          <w:color w:val="000000"/>
          <w:szCs w:val="22"/>
        </w:rPr>
      </w:pPr>
      <w:r>
        <w:rPr>
          <w:rFonts w:asciiTheme="minorHAnsi" w:hAnsiTheme="minorHAnsi"/>
          <w:color w:val="000000"/>
          <w:szCs w:val="22"/>
        </w:rPr>
        <w:t xml:space="preserve">A revised version of </w:t>
      </w:r>
      <w:proofErr w:type="gramStart"/>
      <w:r>
        <w:rPr>
          <w:rFonts w:asciiTheme="minorHAnsi" w:hAnsiTheme="minorHAnsi"/>
          <w:color w:val="000000"/>
          <w:szCs w:val="22"/>
        </w:rPr>
        <w:t xml:space="preserve">report </w:t>
      </w:r>
      <w:r w:rsidR="00CA3BCB" w:rsidRPr="00E10477">
        <w:rPr>
          <w:rFonts w:asciiTheme="minorHAnsi" w:hAnsiTheme="minorHAnsi"/>
          <w:color w:val="000000"/>
          <w:szCs w:val="22"/>
        </w:rPr>
        <w:t xml:space="preserve"> BUGS.7</w:t>
      </w:r>
      <w:proofErr w:type="gramEnd"/>
      <w:r w:rsidR="00167E43">
        <w:rPr>
          <w:rFonts w:asciiTheme="minorHAnsi" w:hAnsiTheme="minorHAnsi"/>
          <w:color w:val="000000"/>
          <w:szCs w:val="22"/>
        </w:rPr>
        <w:t xml:space="preserve"> </w:t>
      </w:r>
      <w:r>
        <w:rPr>
          <w:rFonts w:asciiTheme="minorHAnsi" w:hAnsiTheme="minorHAnsi"/>
          <w:color w:val="000000"/>
          <w:szCs w:val="22"/>
        </w:rPr>
        <w:t xml:space="preserve">/15-16, including consideration of </w:t>
      </w:r>
      <w:r w:rsidR="00CA3BCB" w:rsidRPr="00E10477">
        <w:rPr>
          <w:rFonts w:asciiTheme="minorHAnsi" w:hAnsiTheme="minorHAnsi"/>
          <w:color w:val="000000"/>
          <w:szCs w:val="22"/>
        </w:rPr>
        <w:t>External Examiner</w:t>
      </w:r>
      <w:r>
        <w:rPr>
          <w:rFonts w:asciiTheme="minorHAnsi" w:hAnsiTheme="minorHAnsi"/>
          <w:color w:val="000000"/>
          <w:szCs w:val="22"/>
        </w:rPr>
        <w:t>s’</w:t>
      </w:r>
      <w:r w:rsidR="00CA3BCB" w:rsidRPr="00E10477">
        <w:rPr>
          <w:rFonts w:asciiTheme="minorHAnsi" w:hAnsiTheme="minorHAnsi"/>
          <w:color w:val="000000"/>
          <w:szCs w:val="22"/>
        </w:rPr>
        <w:t xml:space="preserve"> reports</w:t>
      </w:r>
      <w:r>
        <w:rPr>
          <w:rFonts w:asciiTheme="minorHAnsi" w:hAnsiTheme="minorHAnsi"/>
          <w:color w:val="000000"/>
          <w:szCs w:val="22"/>
        </w:rPr>
        <w:t xml:space="preserve"> received since the Autumn Term meeting of the Board (</w:t>
      </w:r>
      <w:r w:rsidRPr="00C02B28">
        <w:rPr>
          <w:rFonts w:asciiTheme="minorHAnsi" w:hAnsiTheme="minorHAnsi"/>
          <w:color w:val="000000"/>
          <w:szCs w:val="22"/>
          <w:u w:val="single"/>
        </w:rPr>
        <w:t>paper BUGS.7/15-16 (revised</w:t>
      </w:r>
      <w:r>
        <w:rPr>
          <w:rFonts w:asciiTheme="minorHAnsi" w:hAnsiTheme="minorHAnsi"/>
          <w:color w:val="000000"/>
          <w:szCs w:val="22"/>
        </w:rPr>
        <w:t>)).</w:t>
      </w:r>
    </w:p>
    <w:p w:rsidR="00CA3BCB" w:rsidRDefault="00CA3BCB" w:rsidP="0068657B">
      <w:pPr>
        <w:rPr>
          <w:rFonts w:asciiTheme="minorHAnsi" w:hAnsiTheme="minorHAnsi"/>
          <w:color w:val="000000"/>
          <w:szCs w:val="22"/>
        </w:rPr>
      </w:pPr>
    </w:p>
    <w:p w:rsidR="00CA3BCB" w:rsidRDefault="00CA3BCB" w:rsidP="0068657B">
      <w:pPr>
        <w:rPr>
          <w:rFonts w:asciiTheme="minorHAnsi" w:hAnsiTheme="minorHAnsi"/>
          <w:color w:val="000000"/>
          <w:szCs w:val="22"/>
        </w:rPr>
      </w:pPr>
    </w:p>
    <w:p w:rsidR="00CA3BCB" w:rsidRPr="00CF2AFB" w:rsidRDefault="00CA3BCB" w:rsidP="00CF2AFB">
      <w:pPr>
        <w:pStyle w:val="ListParagraph"/>
        <w:numPr>
          <w:ilvl w:val="0"/>
          <w:numId w:val="38"/>
        </w:numPr>
        <w:rPr>
          <w:rFonts w:asciiTheme="minorHAnsi" w:hAnsiTheme="minorHAnsi"/>
          <w:color w:val="000000"/>
          <w:szCs w:val="22"/>
          <w:u w:val="dotted"/>
        </w:rPr>
      </w:pPr>
      <w:r w:rsidRPr="00CF2AFB">
        <w:rPr>
          <w:rFonts w:asciiTheme="minorHAnsi" w:hAnsiTheme="minorHAnsi"/>
          <w:color w:val="000000"/>
          <w:szCs w:val="22"/>
          <w:u w:val="dotted"/>
        </w:rPr>
        <w:t>New Courses of Study – BSc Psychology with Linguistics (minute 18(c)/15-16 refers)</w:t>
      </w:r>
    </w:p>
    <w:p w:rsidR="00CA3BCB" w:rsidRDefault="00CA3BCB" w:rsidP="00CA3BCB">
      <w:pPr>
        <w:rPr>
          <w:rFonts w:asciiTheme="minorHAnsi" w:hAnsiTheme="minorHAnsi"/>
          <w:color w:val="000000"/>
          <w:szCs w:val="22"/>
        </w:rPr>
      </w:pPr>
    </w:p>
    <w:p w:rsidR="00CA3BCB" w:rsidRDefault="00CA3BCB" w:rsidP="00CF2AFB">
      <w:pPr>
        <w:ind w:left="666" w:firstLine="1134"/>
        <w:rPr>
          <w:rFonts w:asciiTheme="minorHAnsi" w:hAnsiTheme="minorHAnsi"/>
          <w:color w:val="000000"/>
          <w:szCs w:val="22"/>
        </w:rPr>
      </w:pPr>
      <w:r>
        <w:rPr>
          <w:rFonts w:asciiTheme="minorHAnsi" w:hAnsiTheme="minorHAnsi"/>
          <w:color w:val="000000"/>
          <w:szCs w:val="22"/>
        </w:rPr>
        <w:t>REPORT</w:t>
      </w:r>
      <w:r w:rsidR="00CF2AFB">
        <w:rPr>
          <w:rFonts w:asciiTheme="minorHAnsi" w:hAnsiTheme="minorHAnsi"/>
          <w:color w:val="000000"/>
          <w:szCs w:val="22"/>
        </w:rPr>
        <w:t>ED</w:t>
      </w:r>
      <w:r>
        <w:rPr>
          <w:rFonts w:asciiTheme="minorHAnsi" w:hAnsiTheme="minorHAnsi"/>
          <w:color w:val="000000"/>
          <w:szCs w:val="22"/>
        </w:rPr>
        <w:t>:</w:t>
      </w:r>
    </w:p>
    <w:p w:rsidR="00CA3BCB" w:rsidRDefault="00CA3BCB" w:rsidP="00CA3BCB">
      <w:pPr>
        <w:ind w:firstLine="1134"/>
        <w:rPr>
          <w:rFonts w:asciiTheme="minorHAnsi" w:hAnsiTheme="minorHAnsi"/>
          <w:color w:val="000000"/>
          <w:szCs w:val="22"/>
        </w:rPr>
      </w:pPr>
    </w:p>
    <w:p w:rsidR="00CA3BCB" w:rsidRDefault="00CA3BCB" w:rsidP="00CF2AFB">
      <w:pPr>
        <w:ind w:left="1746"/>
        <w:rPr>
          <w:rFonts w:asciiTheme="minorHAnsi" w:hAnsiTheme="minorHAnsi"/>
        </w:rPr>
      </w:pPr>
      <w:r w:rsidRPr="00CF517F">
        <w:rPr>
          <w:rFonts w:asciiTheme="minorHAnsi" w:hAnsiTheme="minorHAnsi"/>
          <w:color w:val="000000"/>
          <w:szCs w:val="22"/>
        </w:rPr>
        <w:t xml:space="preserve">That </w:t>
      </w:r>
      <w:r w:rsidR="00CF2AFB" w:rsidRPr="00CF517F">
        <w:rPr>
          <w:rFonts w:asciiTheme="minorHAnsi" w:hAnsiTheme="minorHAnsi"/>
        </w:rPr>
        <w:t>satisfactory clarification of the minor issues noted by the Undergraduate Studies Committee of the Board of the Faculty of Science</w:t>
      </w:r>
      <w:proofErr w:type="gramStart"/>
      <w:r w:rsidR="00286567">
        <w:rPr>
          <w:rFonts w:asciiTheme="minorHAnsi" w:hAnsiTheme="minorHAnsi"/>
        </w:rPr>
        <w:t xml:space="preserve">, </w:t>
      </w:r>
      <w:r w:rsidR="00CF2AFB" w:rsidRPr="00CF517F">
        <w:rPr>
          <w:rFonts w:asciiTheme="minorHAnsi" w:hAnsiTheme="minorHAnsi"/>
        </w:rPr>
        <w:t xml:space="preserve"> at</w:t>
      </w:r>
      <w:proofErr w:type="gramEnd"/>
      <w:r w:rsidR="00CF2AFB" w:rsidRPr="00CF517F">
        <w:rPr>
          <w:rFonts w:asciiTheme="minorHAnsi" w:hAnsiTheme="minorHAnsi"/>
        </w:rPr>
        <w:t xml:space="preserve"> its meeting </w:t>
      </w:r>
      <w:r w:rsidR="00286567" w:rsidRPr="00CF517F">
        <w:rPr>
          <w:rFonts w:asciiTheme="minorHAnsi" w:hAnsiTheme="minorHAnsi"/>
        </w:rPr>
        <w:t>on 3 February 2016</w:t>
      </w:r>
      <w:r w:rsidR="00286567">
        <w:rPr>
          <w:rFonts w:asciiTheme="minorHAnsi" w:hAnsiTheme="minorHAnsi"/>
        </w:rPr>
        <w:t xml:space="preserve">, </w:t>
      </w:r>
      <w:r w:rsidR="00286567" w:rsidRPr="00CF517F">
        <w:rPr>
          <w:rFonts w:asciiTheme="minorHAnsi" w:hAnsiTheme="minorHAnsi"/>
        </w:rPr>
        <w:t xml:space="preserve"> </w:t>
      </w:r>
      <w:r w:rsidR="00286567">
        <w:rPr>
          <w:rFonts w:asciiTheme="minorHAnsi" w:hAnsiTheme="minorHAnsi"/>
        </w:rPr>
        <w:lastRenderedPageBreak/>
        <w:t xml:space="preserve">relating to the proposal </w:t>
      </w:r>
      <w:r w:rsidRPr="00CF517F">
        <w:rPr>
          <w:rFonts w:asciiTheme="minorHAnsi" w:hAnsiTheme="minorHAnsi"/>
        </w:rPr>
        <w:t xml:space="preserve">to introduce the above named course </w:t>
      </w:r>
      <w:r w:rsidR="00CF2AFB">
        <w:rPr>
          <w:rFonts w:asciiTheme="minorHAnsi" w:hAnsiTheme="minorHAnsi"/>
        </w:rPr>
        <w:t>(</w:t>
      </w:r>
      <w:r w:rsidRPr="00CF517F">
        <w:rPr>
          <w:rFonts w:asciiTheme="minorHAnsi" w:hAnsiTheme="minorHAnsi"/>
        </w:rPr>
        <w:t xml:space="preserve">set out in </w:t>
      </w:r>
      <w:r>
        <w:rPr>
          <w:rFonts w:asciiTheme="minorHAnsi" w:hAnsiTheme="minorHAnsi"/>
        </w:rPr>
        <w:t>paper</w:t>
      </w:r>
      <w:r w:rsidRPr="00CA3BCB">
        <w:rPr>
          <w:rFonts w:asciiTheme="minorHAnsi" w:hAnsiTheme="minorHAnsi"/>
        </w:rPr>
        <w:t xml:space="preserve"> SUGS 21/15-16</w:t>
      </w:r>
      <w:r w:rsidR="00CF2AFB">
        <w:rPr>
          <w:rFonts w:asciiTheme="minorHAnsi" w:hAnsiTheme="minorHAnsi"/>
        </w:rPr>
        <w:t xml:space="preserve">)  had </w:t>
      </w:r>
      <w:r w:rsidR="00286567">
        <w:rPr>
          <w:rFonts w:asciiTheme="minorHAnsi" w:hAnsiTheme="minorHAnsi"/>
        </w:rPr>
        <w:t>been received.</w:t>
      </w:r>
    </w:p>
    <w:p w:rsidR="00CA3BCB" w:rsidRDefault="00CA3BCB" w:rsidP="0068657B">
      <w:pPr>
        <w:rPr>
          <w:rFonts w:asciiTheme="minorHAnsi" w:hAnsiTheme="minorHAnsi"/>
          <w:color w:val="000000"/>
          <w:szCs w:val="22"/>
        </w:rPr>
      </w:pPr>
    </w:p>
    <w:p w:rsidR="00CA3BCB" w:rsidRDefault="00CA3BCB" w:rsidP="0068657B">
      <w:pPr>
        <w:rPr>
          <w:rFonts w:asciiTheme="minorHAnsi" w:hAnsiTheme="minorHAnsi"/>
          <w:color w:val="000000"/>
          <w:szCs w:val="22"/>
        </w:rPr>
      </w:pPr>
    </w:p>
    <w:p w:rsidR="00CA3BCB" w:rsidRPr="00277912" w:rsidRDefault="00CA3BCB" w:rsidP="00CA0190">
      <w:pPr>
        <w:pStyle w:val="ListParagraph"/>
        <w:numPr>
          <w:ilvl w:val="0"/>
          <w:numId w:val="38"/>
        </w:numPr>
        <w:rPr>
          <w:rFonts w:asciiTheme="minorHAnsi" w:hAnsiTheme="minorHAnsi"/>
          <w:color w:val="000000"/>
          <w:szCs w:val="22"/>
          <w:u w:val="dotted"/>
        </w:rPr>
      </w:pPr>
      <w:r w:rsidRPr="00277912">
        <w:rPr>
          <w:rFonts w:asciiTheme="minorHAnsi" w:hAnsiTheme="minorHAnsi"/>
          <w:color w:val="000000"/>
          <w:szCs w:val="22"/>
          <w:u w:val="dotted"/>
        </w:rPr>
        <w:t>Student Discipline Framework Review (minute 21/15-16 refers)</w:t>
      </w:r>
    </w:p>
    <w:p w:rsidR="00CA3BCB" w:rsidRDefault="00CA3BCB" w:rsidP="00CA3BCB">
      <w:pPr>
        <w:rPr>
          <w:rFonts w:asciiTheme="minorHAnsi" w:hAnsiTheme="minorHAnsi"/>
          <w:color w:val="000000"/>
          <w:szCs w:val="22"/>
        </w:rPr>
      </w:pPr>
    </w:p>
    <w:p w:rsidR="00CA3BCB" w:rsidRDefault="00CA3BCB" w:rsidP="00CA0190">
      <w:pPr>
        <w:ind w:left="567" w:firstLine="1134"/>
        <w:rPr>
          <w:rFonts w:asciiTheme="minorHAnsi" w:hAnsiTheme="minorHAnsi"/>
          <w:color w:val="000000"/>
          <w:szCs w:val="22"/>
        </w:rPr>
      </w:pPr>
      <w:r>
        <w:rPr>
          <w:rFonts w:asciiTheme="minorHAnsi" w:hAnsiTheme="minorHAnsi"/>
          <w:color w:val="000000"/>
          <w:szCs w:val="22"/>
        </w:rPr>
        <w:t>RECEIVE</w:t>
      </w:r>
      <w:r w:rsidR="00CA0190">
        <w:rPr>
          <w:rFonts w:asciiTheme="minorHAnsi" w:hAnsiTheme="minorHAnsi"/>
          <w:color w:val="000000"/>
          <w:szCs w:val="22"/>
        </w:rPr>
        <w:t>D</w:t>
      </w:r>
      <w:r>
        <w:rPr>
          <w:rFonts w:asciiTheme="minorHAnsi" w:hAnsiTheme="minorHAnsi"/>
          <w:color w:val="000000"/>
          <w:szCs w:val="22"/>
        </w:rPr>
        <w:t>:</w:t>
      </w:r>
    </w:p>
    <w:p w:rsidR="00CA3BCB" w:rsidRDefault="00CA3BCB" w:rsidP="00CA3BCB">
      <w:pPr>
        <w:ind w:firstLine="1134"/>
        <w:rPr>
          <w:rFonts w:asciiTheme="minorHAnsi" w:hAnsiTheme="minorHAnsi"/>
          <w:color w:val="000000"/>
          <w:szCs w:val="22"/>
        </w:rPr>
      </w:pPr>
    </w:p>
    <w:p w:rsidR="00CA3BCB" w:rsidRDefault="00CA3BCB" w:rsidP="00CA0190">
      <w:pPr>
        <w:pStyle w:val="ListParagraph"/>
        <w:ind w:left="1701"/>
        <w:rPr>
          <w:rFonts w:asciiTheme="minorHAnsi" w:hAnsiTheme="minorHAnsi"/>
          <w:color w:val="000000"/>
          <w:szCs w:val="22"/>
        </w:rPr>
      </w:pPr>
      <w:r w:rsidRPr="00F60B47">
        <w:rPr>
          <w:rFonts w:asciiTheme="minorHAnsi" w:hAnsiTheme="minorHAnsi"/>
          <w:color w:val="000000"/>
          <w:szCs w:val="22"/>
        </w:rPr>
        <w:t>An amended version of the Statement of Expected Behaviour for Students (paper BUGS 14</w:t>
      </w:r>
      <w:r w:rsidR="00E10477">
        <w:rPr>
          <w:rFonts w:asciiTheme="minorHAnsi" w:hAnsiTheme="minorHAnsi"/>
          <w:color w:val="000000"/>
          <w:szCs w:val="22"/>
        </w:rPr>
        <w:t>(</w:t>
      </w:r>
      <w:r w:rsidRPr="00F60B47">
        <w:rPr>
          <w:rFonts w:asciiTheme="minorHAnsi" w:hAnsiTheme="minorHAnsi"/>
          <w:color w:val="000000"/>
          <w:szCs w:val="22"/>
        </w:rPr>
        <w:t>b</w:t>
      </w:r>
      <w:r w:rsidR="00E10477">
        <w:rPr>
          <w:rFonts w:asciiTheme="minorHAnsi" w:hAnsiTheme="minorHAnsi"/>
          <w:color w:val="000000"/>
          <w:szCs w:val="22"/>
        </w:rPr>
        <w:t>)</w:t>
      </w:r>
      <w:r w:rsidR="00CA0190">
        <w:rPr>
          <w:rFonts w:asciiTheme="minorHAnsi" w:hAnsiTheme="minorHAnsi"/>
          <w:color w:val="000000"/>
          <w:szCs w:val="22"/>
        </w:rPr>
        <w:t>/15-16</w:t>
      </w:r>
      <w:r w:rsidRPr="00F60B47">
        <w:rPr>
          <w:rFonts w:asciiTheme="minorHAnsi" w:hAnsiTheme="minorHAnsi"/>
          <w:color w:val="000000"/>
          <w:szCs w:val="22"/>
        </w:rPr>
        <w:t>), from the Director of Delivery Assurance and Resolution.</w:t>
      </w:r>
    </w:p>
    <w:p w:rsidR="00CA0190" w:rsidRPr="00F60B47" w:rsidRDefault="00CA0190" w:rsidP="00CA0190">
      <w:pPr>
        <w:pStyle w:val="ListParagraph"/>
        <w:ind w:left="1701"/>
        <w:rPr>
          <w:rFonts w:asciiTheme="minorHAnsi" w:hAnsiTheme="minorHAnsi"/>
          <w:color w:val="000000"/>
          <w:szCs w:val="22"/>
        </w:rPr>
      </w:pPr>
    </w:p>
    <w:p w:rsidR="00821311" w:rsidRPr="00CA0190" w:rsidRDefault="00821311" w:rsidP="00CA0190">
      <w:pPr>
        <w:pStyle w:val="ListParagraph"/>
        <w:numPr>
          <w:ilvl w:val="0"/>
          <w:numId w:val="38"/>
        </w:numPr>
        <w:rPr>
          <w:rFonts w:asciiTheme="minorHAnsi" w:hAnsiTheme="minorHAnsi"/>
          <w:color w:val="000000"/>
          <w:szCs w:val="22"/>
        </w:rPr>
      </w:pPr>
      <w:r w:rsidRPr="00CA0190">
        <w:rPr>
          <w:rFonts w:asciiTheme="minorHAnsi" w:hAnsiTheme="minorHAnsi"/>
          <w:color w:val="000000"/>
          <w:szCs w:val="22"/>
          <w:u w:val="dotted"/>
        </w:rPr>
        <w:t>Revision to University Regulation 8.10</w:t>
      </w:r>
      <w:r w:rsidR="00CC1A61">
        <w:rPr>
          <w:rFonts w:asciiTheme="minorHAnsi" w:hAnsiTheme="minorHAnsi"/>
          <w:color w:val="000000"/>
          <w:szCs w:val="22"/>
          <w:u w:val="dotted"/>
        </w:rPr>
        <w:t xml:space="preserve"> (minute 23/15-16 refers)</w:t>
      </w:r>
    </w:p>
    <w:p w:rsidR="00821311" w:rsidRDefault="00821311" w:rsidP="00821311">
      <w:pPr>
        <w:rPr>
          <w:rFonts w:asciiTheme="minorHAnsi" w:hAnsiTheme="minorHAnsi"/>
          <w:color w:val="000000"/>
          <w:szCs w:val="22"/>
        </w:rPr>
      </w:pPr>
    </w:p>
    <w:p w:rsidR="00821311" w:rsidRDefault="00821311" w:rsidP="00CA0190">
      <w:pPr>
        <w:ind w:left="1494" w:firstLine="306"/>
        <w:rPr>
          <w:rFonts w:asciiTheme="minorHAnsi" w:hAnsiTheme="minorHAnsi"/>
          <w:color w:val="000000"/>
          <w:szCs w:val="22"/>
        </w:rPr>
      </w:pPr>
      <w:r>
        <w:rPr>
          <w:rFonts w:asciiTheme="minorHAnsi" w:hAnsiTheme="minorHAnsi"/>
          <w:color w:val="000000"/>
          <w:szCs w:val="22"/>
        </w:rPr>
        <w:t>REPORT</w:t>
      </w:r>
      <w:r w:rsidR="00CA0190">
        <w:rPr>
          <w:rFonts w:asciiTheme="minorHAnsi" w:hAnsiTheme="minorHAnsi"/>
          <w:color w:val="000000"/>
          <w:szCs w:val="22"/>
        </w:rPr>
        <w:t>ED</w:t>
      </w:r>
      <w:r>
        <w:rPr>
          <w:rFonts w:asciiTheme="minorHAnsi" w:hAnsiTheme="minorHAnsi"/>
          <w:color w:val="000000"/>
          <w:szCs w:val="22"/>
        </w:rPr>
        <w:t>:</w:t>
      </w:r>
    </w:p>
    <w:p w:rsidR="00821311" w:rsidRDefault="00821311" w:rsidP="00D065D0">
      <w:pPr>
        <w:ind w:left="1134"/>
        <w:rPr>
          <w:rFonts w:asciiTheme="minorHAnsi" w:hAnsiTheme="minorHAnsi"/>
          <w:color w:val="000000"/>
          <w:szCs w:val="22"/>
        </w:rPr>
      </w:pPr>
    </w:p>
    <w:p w:rsidR="00821311" w:rsidRPr="00821311" w:rsidRDefault="00CA0190" w:rsidP="00CA0190">
      <w:pPr>
        <w:ind w:left="1800"/>
        <w:rPr>
          <w:rFonts w:asciiTheme="minorHAnsi" w:hAnsiTheme="minorHAnsi"/>
          <w:color w:val="000000"/>
          <w:szCs w:val="22"/>
        </w:rPr>
      </w:pPr>
      <w:r>
        <w:rPr>
          <w:rFonts w:asciiTheme="minorHAnsi" w:hAnsiTheme="minorHAnsi"/>
          <w:color w:val="000000"/>
          <w:szCs w:val="22"/>
        </w:rPr>
        <w:t>That the Academic Quality and Standards Committee</w:t>
      </w:r>
      <w:r w:rsidR="00821311">
        <w:rPr>
          <w:rFonts w:asciiTheme="minorHAnsi" w:hAnsiTheme="minorHAnsi"/>
          <w:color w:val="000000"/>
          <w:szCs w:val="22"/>
        </w:rPr>
        <w:t xml:space="preserve">, at its meeting on 12 May 2016, </w:t>
      </w:r>
      <w:r>
        <w:rPr>
          <w:rFonts w:asciiTheme="minorHAnsi" w:hAnsiTheme="minorHAnsi"/>
          <w:color w:val="000000"/>
          <w:szCs w:val="22"/>
        </w:rPr>
        <w:t xml:space="preserve">had </w:t>
      </w:r>
      <w:r w:rsidR="00821311">
        <w:rPr>
          <w:rFonts w:asciiTheme="minorHAnsi" w:hAnsiTheme="minorHAnsi"/>
          <w:color w:val="000000"/>
          <w:szCs w:val="22"/>
        </w:rPr>
        <w:t>resolved that the revisions to University Regulation 8.10, as recommended by the Faculty of Medicine Undergraduate Studies Committee</w:t>
      </w:r>
      <w:r w:rsidR="00F62C0F">
        <w:rPr>
          <w:rFonts w:asciiTheme="minorHAnsi" w:hAnsiTheme="minorHAnsi"/>
          <w:color w:val="000000"/>
          <w:szCs w:val="22"/>
        </w:rPr>
        <w:t xml:space="preserve"> in p</w:t>
      </w:r>
      <w:r>
        <w:rPr>
          <w:rFonts w:asciiTheme="minorHAnsi" w:hAnsiTheme="minorHAnsi"/>
          <w:color w:val="000000"/>
          <w:szCs w:val="22"/>
        </w:rPr>
        <w:t>aper MUSC.23/15-16, be approved</w:t>
      </w:r>
      <w:r w:rsidR="00F62C0F">
        <w:rPr>
          <w:rFonts w:asciiTheme="minorHAnsi" w:hAnsiTheme="minorHAnsi"/>
          <w:color w:val="000000"/>
          <w:szCs w:val="22"/>
        </w:rPr>
        <w:t xml:space="preserve"> (AQSC </w:t>
      </w:r>
      <w:r>
        <w:rPr>
          <w:rFonts w:asciiTheme="minorHAnsi" w:hAnsiTheme="minorHAnsi"/>
          <w:color w:val="000000"/>
          <w:szCs w:val="22"/>
        </w:rPr>
        <w:t>minute XX/15-16</w:t>
      </w:r>
      <w:r w:rsidR="00F62C0F">
        <w:rPr>
          <w:rFonts w:asciiTheme="minorHAnsi" w:hAnsiTheme="minorHAnsi"/>
          <w:color w:val="000000"/>
          <w:szCs w:val="22"/>
        </w:rPr>
        <w:t>)</w:t>
      </w:r>
      <w:r w:rsidR="00CC1A61">
        <w:rPr>
          <w:rFonts w:asciiTheme="minorHAnsi" w:hAnsiTheme="minorHAnsi"/>
          <w:color w:val="000000"/>
          <w:szCs w:val="22"/>
        </w:rPr>
        <w:t>.</w:t>
      </w:r>
    </w:p>
    <w:p w:rsidR="00CA3BCB" w:rsidRDefault="00CA3BCB" w:rsidP="00CA3BCB">
      <w:pPr>
        <w:rPr>
          <w:rFonts w:asciiTheme="minorHAnsi" w:hAnsiTheme="minorHAnsi"/>
          <w:color w:val="000000"/>
          <w:szCs w:val="22"/>
        </w:rPr>
      </w:pPr>
    </w:p>
    <w:p w:rsidR="00CA3BCB" w:rsidRDefault="00CA3BCB" w:rsidP="0068657B">
      <w:pPr>
        <w:rPr>
          <w:rFonts w:asciiTheme="minorHAnsi" w:hAnsiTheme="minorHAnsi"/>
          <w:color w:val="000000"/>
          <w:szCs w:val="22"/>
        </w:rPr>
      </w:pPr>
    </w:p>
    <w:p w:rsidR="00F60B47" w:rsidRPr="00123DC4" w:rsidRDefault="00123DC4" w:rsidP="00123DC4">
      <w:pPr>
        <w:rPr>
          <w:rFonts w:asciiTheme="minorHAnsi" w:hAnsiTheme="minorHAnsi"/>
          <w:b/>
          <w:color w:val="000000"/>
          <w:szCs w:val="22"/>
          <w:u w:val="single"/>
        </w:rPr>
      </w:pPr>
      <w:r>
        <w:rPr>
          <w:rFonts w:asciiTheme="minorHAnsi" w:hAnsiTheme="minorHAnsi"/>
          <w:color w:val="000000"/>
          <w:szCs w:val="22"/>
        </w:rPr>
        <w:t>37/15/16</w:t>
      </w:r>
      <w:r>
        <w:rPr>
          <w:rFonts w:asciiTheme="minorHAnsi" w:hAnsiTheme="minorHAnsi"/>
          <w:color w:val="000000"/>
          <w:szCs w:val="22"/>
        </w:rPr>
        <w:tab/>
      </w:r>
      <w:r w:rsidR="00F60B47" w:rsidRPr="00123DC4">
        <w:rPr>
          <w:rFonts w:asciiTheme="minorHAnsi" w:hAnsiTheme="minorHAnsi"/>
          <w:b/>
          <w:color w:val="000000"/>
          <w:szCs w:val="22"/>
          <w:u w:val="single"/>
        </w:rPr>
        <w:t>Chair’s Action</w:t>
      </w:r>
    </w:p>
    <w:p w:rsidR="005232BA" w:rsidRDefault="005232BA" w:rsidP="005232BA">
      <w:pPr>
        <w:rPr>
          <w:rFonts w:asciiTheme="minorHAnsi" w:hAnsiTheme="minorHAnsi"/>
          <w:color w:val="000000"/>
          <w:szCs w:val="22"/>
        </w:rPr>
      </w:pPr>
    </w:p>
    <w:p w:rsidR="005232BA" w:rsidRDefault="005232BA" w:rsidP="00123DC4">
      <w:pPr>
        <w:ind w:left="720" w:firstLine="720"/>
        <w:rPr>
          <w:rFonts w:asciiTheme="minorHAnsi" w:hAnsiTheme="minorHAnsi"/>
          <w:color w:val="000000"/>
          <w:szCs w:val="22"/>
        </w:rPr>
      </w:pPr>
      <w:r>
        <w:rPr>
          <w:rFonts w:asciiTheme="minorHAnsi" w:hAnsiTheme="minorHAnsi"/>
          <w:color w:val="000000"/>
          <w:szCs w:val="22"/>
        </w:rPr>
        <w:t>REPORT</w:t>
      </w:r>
      <w:r w:rsidR="00123DC4">
        <w:rPr>
          <w:rFonts w:asciiTheme="minorHAnsi" w:hAnsiTheme="minorHAnsi"/>
          <w:color w:val="000000"/>
          <w:szCs w:val="22"/>
        </w:rPr>
        <w:t>ED</w:t>
      </w:r>
      <w:r>
        <w:rPr>
          <w:rFonts w:asciiTheme="minorHAnsi" w:hAnsiTheme="minorHAnsi"/>
          <w:color w:val="000000"/>
          <w:szCs w:val="22"/>
        </w:rPr>
        <w:t>:</w:t>
      </w:r>
    </w:p>
    <w:p w:rsidR="005232BA" w:rsidRDefault="005232BA" w:rsidP="005232BA">
      <w:pPr>
        <w:rPr>
          <w:rFonts w:asciiTheme="minorHAnsi" w:hAnsiTheme="minorHAnsi"/>
          <w:color w:val="000000"/>
          <w:szCs w:val="22"/>
        </w:rPr>
      </w:pPr>
    </w:p>
    <w:p w:rsidR="005232BA" w:rsidRDefault="005232BA" w:rsidP="00123DC4">
      <w:pPr>
        <w:ind w:left="720" w:firstLine="720"/>
        <w:rPr>
          <w:rFonts w:asciiTheme="minorHAnsi" w:hAnsiTheme="minorHAnsi"/>
          <w:color w:val="000000"/>
          <w:szCs w:val="22"/>
        </w:rPr>
      </w:pPr>
      <w:r>
        <w:rPr>
          <w:rFonts w:asciiTheme="minorHAnsi" w:hAnsiTheme="minorHAnsi"/>
          <w:color w:val="000000"/>
          <w:szCs w:val="22"/>
        </w:rPr>
        <w:t>That the Chair</w:t>
      </w:r>
      <w:proofErr w:type="gramStart"/>
      <w:r w:rsidR="00123DC4">
        <w:rPr>
          <w:rFonts w:asciiTheme="minorHAnsi" w:hAnsiTheme="minorHAnsi"/>
          <w:color w:val="000000"/>
          <w:szCs w:val="22"/>
        </w:rPr>
        <w:t xml:space="preserve">, </w:t>
      </w:r>
      <w:r>
        <w:rPr>
          <w:rFonts w:asciiTheme="minorHAnsi" w:hAnsiTheme="minorHAnsi"/>
          <w:color w:val="000000"/>
          <w:szCs w:val="22"/>
        </w:rPr>
        <w:t xml:space="preserve"> acting</w:t>
      </w:r>
      <w:proofErr w:type="gramEnd"/>
      <w:r>
        <w:rPr>
          <w:rFonts w:asciiTheme="minorHAnsi" w:hAnsiTheme="minorHAnsi"/>
          <w:color w:val="000000"/>
          <w:szCs w:val="22"/>
        </w:rPr>
        <w:t xml:space="preserve"> on behalf of the Board</w:t>
      </w:r>
      <w:r w:rsidR="00123DC4">
        <w:rPr>
          <w:rFonts w:asciiTheme="minorHAnsi" w:hAnsiTheme="minorHAnsi"/>
          <w:color w:val="000000"/>
          <w:szCs w:val="22"/>
        </w:rPr>
        <w:t>,  had</w:t>
      </w:r>
      <w:r>
        <w:rPr>
          <w:rFonts w:asciiTheme="minorHAnsi" w:hAnsiTheme="minorHAnsi"/>
          <w:color w:val="000000"/>
          <w:szCs w:val="22"/>
        </w:rPr>
        <w:t xml:space="preserve"> approved the following requests:-</w:t>
      </w:r>
    </w:p>
    <w:p w:rsidR="005232BA" w:rsidRDefault="005232BA" w:rsidP="005232BA">
      <w:pPr>
        <w:rPr>
          <w:rFonts w:asciiTheme="minorHAnsi" w:hAnsiTheme="minorHAnsi"/>
          <w:color w:val="000000"/>
          <w:szCs w:val="22"/>
        </w:rPr>
      </w:pPr>
    </w:p>
    <w:p w:rsidR="005232BA" w:rsidRPr="00123DC4" w:rsidRDefault="005232BA" w:rsidP="00123DC4">
      <w:pPr>
        <w:pStyle w:val="ListParagraph"/>
        <w:numPr>
          <w:ilvl w:val="0"/>
          <w:numId w:val="23"/>
        </w:numPr>
        <w:rPr>
          <w:rFonts w:asciiTheme="minorHAnsi" w:hAnsiTheme="minorHAnsi"/>
          <w:color w:val="000000"/>
          <w:szCs w:val="22"/>
        </w:rPr>
      </w:pPr>
      <w:r w:rsidRPr="00123DC4">
        <w:rPr>
          <w:rFonts w:asciiTheme="minorHAnsi" w:hAnsiTheme="minorHAnsi"/>
          <w:color w:val="000000"/>
          <w:szCs w:val="22"/>
        </w:rPr>
        <w:t>A request from the undergraduate Studies Committee of the Board of the Faculty of Medicine to approve minor revisions to Regulation 8.10 for the MBChB programmes</w:t>
      </w:r>
      <w:r w:rsidR="0047119F" w:rsidRPr="00123DC4">
        <w:rPr>
          <w:rFonts w:asciiTheme="minorHAnsi" w:hAnsiTheme="minorHAnsi"/>
          <w:color w:val="000000"/>
          <w:szCs w:val="22"/>
        </w:rPr>
        <w:t xml:space="preserve">, </w:t>
      </w:r>
      <w:r w:rsidR="005C2C8A" w:rsidRPr="00123DC4">
        <w:rPr>
          <w:rFonts w:asciiTheme="minorHAnsi" w:hAnsiTheme="minorHAnsi"/>
          <w:color w:val="000000"/>
          <w:szCs w:val="22"/>
        </w:rPr>
        <w:t xml:space="preserve">as set out in paper </w:t>
      </w:r>
      <w:r w:rsidR="00123DC4">
        <w:rPr>
          <w:rFonts w:asciiTheme="minorHAnsi" w:hAnsiTheme="minorHAnsi"/>
          <w:color w:val="000000"/>
          <w:szCs w:val="22"/>
        </w:rPr>
        <w:t>MUSC.23/15-16</w:t>
      </w:r>
      <w:r w:rsidR="005C2C8A" w:rsidRPr="00123DC4">
        <w:rPr>
          <w:rFonts w:asciiTheme="minorHAnsi" w:hAnsiTheme="minorHAnsi"/>
          <w:color w:val="000000"/>
          <w:szCs w:val="22"/>
        </w:rPr>
        <w:t xml:space="preserve">, </w:t>
      </w:r>
      <w:r w:rsidR="0047119F" w:rsidRPr="00123DC4">
        <w:rPr>
          <w:rFonts w:asciiTheme="minorHAnsi" w:hAnsiTheme="minorHAnsi"/>
          <w:color w:val="000000"/>
          <w:szCs w:val="22"/>
        </w:rPr>
        <w:t xml:space="preserve">as </w:t>
      </w:r>
      <w:r w:rsidR="00123DC4">
        <w:rPr>
          <w:rFonts w:asciiTheme="minorHAnsi" w:hAnsiTheme="minorHAnsi"/>
          <w:color w:val="000000"/>
          <w:szCs w:val="22"/>
        </w:rPr>
        <w:t xml:space="preserve">previously </w:t>
      </w:r>
      <w:r w:rsidR="0047119F" w:rsidRPr="00123DC4">
        <w:rPr>
          <w:rFonts w:asciiTheme="minorHAnsi" w:hAnsiTheme="minorHAnsi"/>
          <w:color w:val="000000"/>
          <w:szCs w:val="22"/>
        </w:rPr>
        <w:t>approved at the Board of Undergraduate Studies (</w:t>
      </w:r>
      <w:r w:rsidR="00425395" w:rsidRPr="00123DC4">
        <w:rPr>
          <w:rFonts w:asciiTheme="minorHAnsi" w:hAnsiTheme="minorHAnsi"/>
          <w:color w:val="000000"/>
          <w:szCs w:val="22"/>
        </w:rPr>
        <w:t xml:space="preserve">BUGS </w:t>
      </w:r>
      <w:r w:rsidR="0047119F" w:rsidRPr="00123DC4">
        <w:rPr>
          <w:rFonts w:asciiTheme="minorHAnsi" w:hAnsiTheme="minorHAnsi"/>
          <w:color w:val="000000"/>
          <w:szCs w:val="22"/>
        </w:rPr>
        <w:t>minute</w:t>
      </w:r>
      <w:r w:rsidR="00123DC4">
        <w:rPr>
          <w:rFonts w:asciiTheme="minorHAnsi" w:hAnsiTheme="minorHAnsi"/>
          <w:color w:val="000000"/>
          <w:szCs w:val="22"/>
        </w:rPr>
        <w:t xml:space="preserve"> 23/15-16</w:t>
      </w:r>
      <w:r w:rsidR="005C2C8A" w:rsidRPr="00123DC4">
        <w:rPr>
          <w:rFonts w:asciiTheme="minorHAnsi" w:hAnsiTheme="minorHAnsi"/>
          <w:color w:val="000000"/>
          <w:szCs w:val="22"/>
        </w:rPr>
        <w:t xml:space="preserve"> refers</w:t>
      </w:r>
      <w:r w:rsidR="00425395" w:rsidRPr="00123DC4">
        <w:rPr>
          <w:rFonts w:asciiTheme="minorHAnsi" w:hAnsiTheme="minorHAnsi"/>
          <w:color w:val="000000"/>
          <w:szCs w:val="22"/>
        </w:rPr>
        <w:t>)</w:t>
      </w:r>
      <w:r w:rsidR="0047119F" w:rsidRPr="00123DC4">
        <w:rPr>
          <w:rFonts w:asciiTheme="minorHAnsi" w:hAnsiTheme="minorHAnsi"/>
          <w:color w:val="000000"/>
          <w:szCs w:val="22"/>
        </w:rPr>
        <w:t>.</w:t>
      </w:r>
    </w:p>
    <w:p w:rsidR="0047119F" w:rsidRDefault="0047119F" w:rsidP="0047119F">
      <w:pPr>
        <w:rPr>
          <w:rFonts w:asciiTheme="minorHAnsi" w:hAnsiTheme="minorHAnsi"/>
          <w:color w:val="000000"/>
          <w:szCs w:val="22"/>
        </w:rPr>
      </w:pPr>
    </w:p>
    <w:p w:rsidR="0047119F" w:rsidRDefault="00B663BD" w:rsidP="00123DC4">
      <w:pPr>
        <w:pStyle w:val="ListParagraph"/>
        <w:numPr>
          <w:ilvl w:val="0"/>
          <w:numId w:val="23"/>
        </w:numPr>
        <w:rPr>
          <w:rFonts w:asciiTheme="minorHAnsi" w:hAnsiTheme="minorHAnsi"/>
          <w:color w:val="000000"/>
          <w:szCs w:val="22"/>
        </w:rPr>
      </w:pPr>
      <w:r>
        <w:rPr>
          <w:rFonts w:asciiTheme="minorHAnsi" w:hAnsiTheme="minorHAnsi"/>
          <w:color w:val="000000"/>
          <w:szCs w:val="22"/>
        </w:rPr>
        <w:t xml:space="preserve">A request from the Senior Assistant Registrar (Teaching Quality), to approve minor amendments </w:t>
      </w:r>
      <w:r w:rsidR="00802019">
        <w:rPr>
          <w:rFonts w:asciiTheme="minorHAnsi" w:hAnsiTheme="minorHAnsi"/>
          <w:color w:val="000000"/>
          <w:szCs w:val="22"/>
        </w:rPr>
        <w:t>to the following Undergraduate Course approval documentation in the School of Life Sciences for the purposes of accreditat</w:t>
      </w:r>
      <w:r w:rsidR="00123DC4">
        <w:rPr>
          <w:rFonts w:asciiTheme="minorHAnsi" w:hAnsiTheme="minorHAnsi"/>
          <w:color w:val="000000"/>
          <w:szCs w:val="22"/>
        </w:rPr>
        <w:t>ion from the Society of Biology:</w:t>
      </w:r>
    </w:p>
    <w:p w:rsidR="00123DC4" w:rsidRPr="00123DC4" w:rsidRDefault="00123DC4" w:rsidP="00123DC4">
      <w:pPr>
        <w:pStyle w:val="ListParagraph"/>
        <w:rPr>
          <w:rFonts w:asciiTheme="minorHAnsi" w:hAnsiTheme="minorHAnsi"/>
          <w:color w:val="000000"/>
          <w:szCs w:val="22"/>
        </w:rPr>
      </w:pPr>
    </w:p>
    <w:p w:rsidR="00123DC4" w:rsidRDefault="00123DC4" w:rsidP="00123DC4">
      <w:pPr>
        <w:pStyle w:val="ListParagraph"/>
        <w:ind w:left="1800"/>
        <w:rPr>
          <w:rFonts w:asciiTheme="minorHAnsi" w:hAnsiTheme="minorHAnsi"/>
          <w:color w:val="000000"/>
          <w:szCs w:val="22"/>
        </w:rPr>
      </w:pP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Biomedical Science</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Biomedical Science with intercalated year</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Biological Sciences</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Biological Sciences with intercalated year</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Biochemistry</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Biochemistry with intercalated year</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Medical Microbiology and Virology</w:t>
      </w:r>
    </w:p>
    <w:p w:rsidR="00802019" w:rsidRDefault="00802019" w:rsidP="00123DC4">
      <w:pPr>
        <w:pStyle w:val="ListParagraph"/>
        <w:numPr>
          <w:ilvl w:val="0"/>
          <w:numId w:val="24"/>
        </w:numPr>
        <w:rPr>
          <w:rFonts w:asciiTheme="minorHAnsi" w:hAnsiTheme="minorHAnsi"/>
          <w:color w:val="000000"/>
          <w:szCs w:val="22"/>
        </w:rPr>
      </w:pPr>
      <w:r>
        <w:rPr>
          <w:rFonts w:asciiTheme="minorHAnsi" w:hAnsiTheme="minorHAnsi"/>
          <w:color w:val="000000"/>
          <w:szCs w:val="22"/>
        </w:rPr>
        <w:t>BSC Medical Microbiology and Virology with intercalated year</w:t>
      </w:r>
      <w:r w:rsidR="007252EC">
        <w:rPr>
          <w:rFonts w:asciiTheme="minorHAnsi" w:hAnsiTheme="minorHAnsi"/>
          <w:color w:val="000000"/>
          <w:szCs w:val="22"/>
        </w:rPr>
        <w:t>.</w:t>
      </w:r>
    </w:p>
    <w:p w:rsidR="007252EC" w:rsidRDefault="007252EC" w:rsidP="007252EC">
      <w:pPr>
        <w:rPr>
          <w:rFonts w:asciiTheme="minorHAnsi" w:hAnsiTheme="minorHAnsi"/>
          <w:color w:val="000000"/>
          <w:szCs w:val="22"/>
        </w:rPr>
      </w:pPr>
    </w:p>
    <w:p w:rsidR="007252EC" w:rsidRDefault="007252EC" w:rsidP="00123DC4">
      <w:pPr>
        <w:pStyle w:val="ListParagraph"/>
        <w:numPr>
          <w:ilvl w:val="0"/>
          <w:numId w:val="23"/>
        </w:numPr>
        <w:rPr>
          <w:rFonts w:asciiTheme="minorHAnsi" w:hAnsiTheme="minorHAnsi"/>
          <w:color w:val="000000"/>
          <w:szCs w:val="22"/>
        </w:rPr>
      </w:pPr>
      <w:r>
        <w:rPr>
          <w:rFonts w:asciiTheme="minorHAnsi" w:hAnsiTheme="minorHAnsi"/>
          <w:color w:val="000000"/>
          <w:szCs w:val="22"/>
        </w:rPr>
        <w:t>A request from the School of Modern Languages and Cultures for reading time for the examination of GE4120.</w:t>
      </w:r>
    </w:p>
    <w:p w:rsidR="007252EC" w:rsidRDefault="007252EC" w:rsidP="003A3DF9">
      <w:pPr>
        <w:ind w:left="1134" w:hanging="567"/>
        <w:rPr>
          <w:rFonts w:asciiTheme="minorHAnsi" w:hAnsiTheme="minorHAnsi"/>
          <w:color w:val="000000"/>
          <w:szCs w:val="22"/>
        </w:rPr>
      </w:pPr>
    </w:p>
    <w:p w:rsidR="007252EC" w:rsidRPr="00123DC4" w:rsidRDefault="007252EC" w:rsidP="00123DC4">
      <w:pPr>
        <w:pStyle w:val="ListParagraph"/>
        <w:numPr>
          <w:ilvl w:val="0"/>
          <w:numId w:val="23"/>
        </w:numPr>
        <w:rPr>
          <w:rFonts w:asciiTheme="minorHAnsi" w:hAnsiTheme="minorHAnsi"/>
          <w:color w:val="000000"/>
          <w:szCs w:val="22"/>
        </w:rPr>
      </w:pPr>
      <w:r w:rsidRPr="00123DC4">
        <w:rPr>
          <w:rFonts w:asciiTheme="minorHAnsi" w:hAnsiTheme="minorHAnsi"/>
          <w:color w:val="000000"/>
          <w:szCs w:val="22"/>
        </w:rPr>
        <w:t>A request from the School of Law for rea</w:t>
      </w:r>
      <w:r w:rsidR="00123DC4">
        <w:rPr>
          <w:rFonts w:asciiTheme="minorHAnsi" w:hAnsiTheme="minorHAnsi"/>
          <w:color w:val="000000"/>
          <w:szCs w:val="22"/>
        </w:rPr>
        <w:t>ding time for the examinations</w:t>
      </w:r>
      <w:r w:rsidRPr="00123DC4">
        <w:rPr>
          <w:rFonts w:asciiTheme="minorHAnsi" w:hAnsiTheme="minorHAnsi"/>
          <w:color w:val="000000"/>
          <w:szCs w:val="22"/>
        </w:rPr>
        <w:t xml:space="preserve"> </w:t>
      </w:r>
      <w:r w:rsidR="009512BF" w:rsidRPr="00123DC4">
        <w:rPr>
          <w:rFonts w:asciiTheme="minorHAnsi" w:hAnsiTheme="minorHAnsi"/>
          <w:color w:val="000000"/>
          <w:szCs w:val="22"/>
        </w:rPr>
        <w:t>LA2333 and LA2334</w:t>
      </w:r>
      <w:r w:rsidRPr="00123DC4">
        <w:rPr>
          <w:rFonts w:asciiTheme="minorHAnsi" w:hAnsiTheme="minorHAnsi"/>
          <w:color w:val="000000"/>
          <w:szCs w:val="22"/>
        </w:rPr>
        <w:t>.</w:t>
      </w:r>
    </w:p>
    <w:p w:rsidR="007252EC" w:rsidRDefault="007252EC" w:rsidP="003A3DF9">
      <w:pPr>
        <w:ind w:left="1134" w:hanging="567"/>
        <w:rPr>
          <w:rFonts w:asciiTheme="minorHAnsi" w:hAnsiTheme="minorHAnsi"/>
          <w:color w:val="000000"/>
          <w:szCs w:val="22"/>
        </w:rPr>
      </w:pPr>
    </w:p>
    <w:p w:rsidR="007252EC" w:rsidRDefault="009512BF" w:rsidP="00123DC4">
      <w:pPr>
        <w:pStyle w:val="ListParagraph"/>
        <w:numPr>
          <w:ilvl w:val="0"/>
          <w:numId w:val="23"/>
        </w:numPr>
        <w:rPr>
          <w:rFonts w:asciiTheme="minorHAnsi" w:hAnsiTheme="minorHAnsi"/>
          <w:color w:val="000000"/>
          <w:szCs w:val="22"/>
        </w:rPr>
      </w:pPr>
      <w:r>
        <w:rPr>
          <w:rFonts w:asciiTheme="minorHAnsi" w:hAnsiTheme="minorHAnsi"/>
          <w:color w:val="000000"/>
          <w:szCs w:val="22"/>
        </w:rPr>
        <w:t xml:space="preserve">A variation of assessment, on medical grounds, for a named student in the School of Law, in that the exam for LA307 be replaced with two 2000-word essays (together </w:t>
      </w:r>
      <w:r>
        <w:rPr>
          <w:rFonts w:asciiTheme="minorHAnsi" w:hAnsiTheme="minorHAnsi"/>
          <w:color w:val="000000"/>
          <w:szCs w:val="22"/>
        </w:rPr>
        <w:lastRenderedPageBreak/>
        <w:t>carrying 70% of the module marks), the 2-hour exam for LA358 be replaced by an extended problem assessment (carrying 60% of the module marks) and the exam for LA374 be r</w:t>
      </w:r>
      <w:r w:rsidR="00123DC4">
        <w:rPr>
          <w:rFonts w:asciiTheme="minorHAnsi" w:hAnsiTheme="minorHAnsi"/>
          <w:color w:val="000000"/>
          <w:szCs w:val="22"/>
        </w:rPr>
        <w:t>eplaced with a 2500-word essay, the d</w:t>
      </w:r>
      <w:r>
        <w:rPr>
          <w:rFonts w:asciiTheme="minorHAnsi" w:hAnsiTheme="minorHAnsi"/>
          <w:color w:val="000000"/>
          <w:szCs w:val="22"/>
        </w:rPr>
        <w:t>eadlines for the assessed work</w:t>
      </w:r>
      <w:r w:rsidR="00123DC4">
        <w:rPr>
          <w:rFonts w:asciiTheme="minorHAnsi" w:hAnsiTheme="minorHAnsi"/>
          <w:color w:val="000000"/>
          <w:szCs w:val="22"/>
        </w:rPr>
        <w:t xml:space="preserve"> to be set within the School</w:t>
      </w:r>
      <w:r>
        <w:rPr>
          <w:rFonts w:asciiTheme="minorHAnsi" w:hAnsiTheme="minorHAnsi"/>
          <w:color w:val="000000"/>
          <w:szCs w:val="22"/>
        </w:rPr>
        <w:t>.</w:t>
      </w:r>
    </w:p>
    <w:p w:rsidR="009512BF" w:rsidRPr="009512BF" w:rsidRDefault="009512BF" w:rsidP="009512BF">
      <w:pPr>
        <w:pStyle w:val="ListParagraph"/>
        <w:rPr>
          <w:rFonts w:asciiTheme="minorHAnsi" w:hAnsiTheme="minorHAnsi"/>
          <w:color w:val="000000"/>
          <w:szCs w:val="22"/>
        </w:rPr>
      </w:pPr>
    </w:p>
    <w:p w:rsidR="009512BF" w:rsidRDefault="009512BF" w:rsidP="00123DC4">
      <w:pPr>
        <w:pStyle w:val="ListParagraph"/>
        <w:numPr>
          <w:ilvl w:val="0"/>
          <w:numId w:val="23"/>
        </w:numPr>
        <w:rPr>
          <w:rFonts w:asciiTheme="minorHAnsi" w:hAnsiTheme="minorHAnsi"/>
          <w:color w:val="000000"/>
          <w:szCs w:val="22"/>
        </w:rPr>
      </w:pPr>
      <w:r>
        <w:rPr>
          <w:rFonts w:asciiTheme="minorHAnsi" w:hAnsiTheme="minorHAnsi"/>
          <w:color w:val="000000"/>
          <w:szCs w:val="22"/>
        </w:rPr>
        <w:t xml:space="preserve">A request from the Department of Computer Science for an extension </w:t>
      </w:r>
      <w:r w:rsidR="00A239F4">
        <w:rPr>
          <w:rFonts w:asciiTheme="minorHAnsi" w:hAnsiTheme="minorHAnsi"/>
          <w:color w:val="000000"/>
          <w:szCs w:val="22"/>
        </w:rPr>
        <w:t>to the feedback turnaround time for the assignment in C</w:t>
      </w:r>
      <w:r w:rsidR="00123DC4">
        <w:rPr>
          <w:rFonts w:asciiTheme="minorHAnsi" w:hAnsiTheme="minorHAnsi"/>
          <w:color w:val="000000"/>
          <w:szCs w:val="22"/>
        </w:rPr>
        <w:t>S133 Professional Skills.</w:t>
      </w:r>
    </w:p>
    <w:p w:rsidR="006440A0" w:rsidRPr="006440A0" w:rsidRDefault="006440A0" w:rsidP="00091439">
      <w:pPr>
        <w:pStyle w:val="ListParagraph"/>
        <w:ind w:left="1134" w:hanging="567"/>
        <w:rPr>
          <w:rFonts w:asciiTheme="minorHAnsi" w:hAnsiTheme="minorHAnsi"/>
          <w:color w:val="000000"/>
          <w:szCs w:val="22"/>
        </w:rPr>
      </w:pPr>
    </w:p>
    <w:p w:rsidR="007E25D1" w:rsidRDefault="006440A0" w:rsidP="00123DC4">
      <w:pPr>
        <w:pStyle w:val="ListParagraph"/>
        <w:numPr>
          <w:ilvl w:val="0"/>
          <w:numId w:val="23"/>
        </w:numPr>
        <w:rPr>
          <w:rFonts w:asciiTheme="minorHAnsi" w:hAnsiTheme="minorHAnsi"/>
          <w:color w:val="000000"/>
          <w:szCs w:val="22"/>
        </w:rPr>
      </w:pPr>
      <w:r>
        <w:rPr>
          <w:rFonts w:asciiTheme="minorHAnsi" w:hAnsiTheme="minorHAnsi"/>
          <w:color w:val="000000"/>
          <w:szCs w:val="22"/>
        </w:rPr>
        <w:t xml:space="preserve">A request </w:t>
      </w:r>
      <w:r w:rsidR="00126341">
        <w:rPr>
          <w:rFonts w:asciiTheme="minorHAnsi" w:hAnsiTheme="minorHAnsi"/>
          <w:color w:val="000000"/>
          <w:szCs w:val="22"/>
        </w:rPr>
        <w:t>from</w:t>
      </w:r>
      <w:r>
        <w:rPr>
          <w:rFonts w:asciiTheme="minorHAnsi" w:hAnsiTheme="minorHAnsi"/>
          <w:color w:val="000000"/>
          <w:szCs w:val="22"/>
        </w:rPr>
        <w:t xml:space="preserve"> the Assistant Registrar (Teaching Quality) </w:t>
      </w:r>
      <w:r w:rsidR="00126341">
        <w:rPr>
          <w:rFonts w:asciiTheme="minorHAnsi" w:hAnsiTheme="minorHAnsi"/>
          <w:color w:val="000000"/>
          <w:szCs w:val="22"/>
        </w:rPr>
        <w:t xml:space="preserve">for </w:t>
      </w:r>
      <w:r w:rsidR="00123DC4">
        <w:rPr>
          <w:rFonts w:asciiTheme="minorHAnsi" w:hAnsiTheme="minorHAnsi"/>
          <w:color w:val="000000"/>
          <w:szCs w:val="22"/>
        </w:rPr>
        <w:t>approval of templates to appear i</w:t>
      </w:r>
      <w:r w:rsidR="00126341">
        <w:rPr>
          <w:rFonts w:asciiTheme="minorHAnsi" w:hAnsiTheme="minorHAnsi"/>
          <w:color w:val="000000"/>
          <w:szCs w:val="22"/>
        </w:rPr>
        <w:t xml:space="preserve">n Section 6.1 </w:t>
      </w:r>
      <w:r w:rsidR="00123DC4">
        <w:rPr>
          <w:rFonts w:asciiTheme="minorHAnsi" w:hAnsiTheme="minorHAnsi"/>
          <w:color w:val="000000"/>
          <w:szCs w:val="22"/>
        </w:rPr>
        <w:t xml:space="preserve">of the </w:t>
      </w:r>
      <w:r w:rsidR="00126341">
        <w:rPr>
          <w:rFonts w:asciiTheme="minorHAnsi" w:hAnsiTheme="minorHAnsi"/>
          <w:color w:val="000000"/>
          <w:szCs w:val="22"/>
        </w:rPr>
        <w:t>HEAR, recognising undergraduate student pl</w:t>
      </w:r>
      <w:r w:rsidR="00123DC4">
        <w:rPr>
          <w:rFonts w:asciiTheme="minorHAnsi" w:hAnsiTheme="minorHAnsi"/>
          <w:color w:val="000000"/>
          <w:szCs w:val="22"/>
        </w:rPr>
        <w:t xml:space="preserve">acements as accredited modules, as set out in </w:t>
      </w:r>
      <w:r w:rsidR="00123DC4" w:rsidRPr="00123DC4">
        <w:rPr>
          <w:rFonts w:asciiTheme="minorHAnsi" w:hAnsiTheme="minorHAnsi"/>
          <w:color w:val="000000"/>
          <w:szCs w:val="22"/>
          <w:u w:val="single"/>
        </w:rPr>
        <w:t xml:space="preserve">paper </w:t>
      </w:r>
      <w:r w:rsidR="00126341" w:rsidRPr="00123DC4">
        <w:rPr>
          <w:rFonts w:asciiTheme="minorHAnsi" w:hAnsiTheme="minorHAnsi"/>
          <w:color w:val="000000"/>
          <w:szCs w:val="22"/>
          <w:u w:val="single"/>
        </w:rPr>
        <w:t>BUGS.</w:t>
      </w:r>
      <w:r w:rsidR="005C2C8A" w:rsidRPr="00123DC4">
        <w:rPr>
          <w:rFonts w:asciiTheme="minorHAnsi" w:hAnsiTheme="minorHAnsi"/>
          <w:color w:val="000000"/>
          <w:szCs w:val="22"/>
          <w:u w:val="single"/>
        </w:rPr>
        <w:t>19/15-16</w:t>
      </w:r>
      <w:r w:rsidR="00123DC4">
        <w:rPr>
          <w:rFonts w:asciiTheme="minorHAnsi" w:hAnsiTheme="minorHAnsi"/>
          <w:color w:val="000000"/>
          <w:szCs w:val="22"/>
        </w:rPr>
        <w:t>).</w:t>
      </w:r>
    </w:p>
    <w:p w:rsidR="00123DC4" w:rsidRDefault="00123DC4" w:rsidP="00123DC4">
      <w:pPr>
        <w:rPr>
          <w:rFonts w:asciiTheme="minorHAnsi" w:hAnsiTheme="minorHAnsi"/>
          <w:color w:val="000000"/>
          <w:szCs w:val="22"/>
        </w:rPr>
      </w:pPr>
    </w:p>
    <w:p w:rsidR="003A3DF9" w:rsidRPr="00EC04EA" w:rsidRDefault="00EC04EA" w:rsidP="00EC04EA">
      <w:pPr>
        <w:pStyle w:val="ListParagraph"/>
        <w:numPr>
          <w:ilvl w:val="0"/>
          <w:numId w:val="23"/>
        </w:numPr>
        <w:rPr>
          <w:rFonts w:asciiTheme="minorHAnsi" w:hAnsiTheme="minorHAnsi"/>
          <w:color w:val="000000"/>
          <w:szCs w:val="22"/>
        </w:rPr>
      </w:pPr>
      <w:r>
        <w:rPr>
          <w:rFonts w:asciiTheme="minorHAnsi" w:hAnsiTheme="minorHAnsi"/>
        </w:rPr>
        <w:t xml:space="preserve">A request by the Chair of the Academic Quality and Standards Committee (AQSC) </w:t>
      </w:r>
      <w:r w:rsidR="00570F55" w:rsidRPr="00123DC4">
        <w:rPr>
          <w:rFonts w:asciiTheme="minorHAnsi" w:hAnsiTheme="minorHAnsi"/>
        </w:rPr>
        <w:t xml:space="preserve">formally </w:t>
      </w:r>
      <w:r>
        <w:rPr>
          <w:rFonts w:asciiTheme="minorHAnsi" w:hAnsiTheme="minorHAnsi"/>
        </w:rPr>
        <w:t xml:space="preserve">to </w:t>
      </w:r>
      <w:r w:rsidR="00570F55" w:rsidRPr="00123DC4">
        <w:rPr>
          <w:rFonts w:asciiTheme="minorHAnsi" w:hAnsiTheme="minorHAnsi"/>
        </w:rPr>
        <w:t>approve placement years in undergraduate p</w:t>
      </w:r>
      <w:r>
        <w:rPr>
          <w:rFonts w:asciiTheme="minorHAnsi" w:hAnsiTheme="minorHAnsi"/>
        </w:rPr>
        <w:t>rogrammes for the academic year 2015/16, it being noted that (</w:t>
      </w:r>
      <w:proofErr w:type="spellStart"/>
      <w:r>
        <w:rPr>
          <w:rFonts w:asciiTheme="minorHAnsi" w:hAnsiTheme="minorHAnsi"/>
        </w:rPr>
        <w:t>i</w:t>
      </w:r>
      <w:proofErr w:type="spellEnd"/>
      <w:r>
        <w:rPr>
          <w:rFonts w:asciiTheme="minorHAnsi" w:hAnsiTheme="minorHAnsi"/>
        </w:rPr>
        <w:t xml:space="preserve">) </w:t>
      </w:r>
      <w:r w:rsidR="00570F55" w:rsidRPr="00123DC4">
        <w:rPr>
          <w:rFonts w:asciiTheme="minorHAnsi" w:hAnsiTheme="minorHAnsi"/>
        </w:rPr>
        <w:t xml:space="preserve"> </w:t>
      </w:r>
      <w:r>
        <w:rPr>
          <w:rFonts w:asciiTheme="minorHAnsi" w:hAnsiTheme="minorHAnsi"/>
        </w:rPr>
        <w:t>this was approv</w:t>
      </w:r>
      <w:r w:rsidR="00570F55" w:rsidRPr="00123DC4">
        <w:rPr>
          <w:rFonts w:asciiTheme="minorHAnsi" w:hAnsiTheme="minorHAnsi"/>
        </w:rPr>
        <w:t>ed jointly with</w:t>
      </w:r>
      <w:r w:rsidR="00651BF7" w:rsidRPr="00123DC4">
        <w:rPr>
          <w:rFonts w:asciiTheme="minorHAnsi" w:hAnsiTheme="minorHAnsi"/>
        </w:rPr>
        <w:t xml:space="preserve"> </w:t>
      </w:r>
      <w:r w:rsidR="00570F55" w:rsidRPr="00123DC4">
        <w:rPr>
          <w:rFonts w:asciiTheme="minorHAnsi" w:hAnsiTheme="minorHAnsi"/>
        </w:rPr>
        <w:t>the Chair of the Collaborative, Flexible and Distributed Learning Sub-Committee in pursuance of a recommendation of the International Sub-Group of AQSC i</w:t>
      </w:r>
      <w:r w:rsidR="003A3DF9" w:rsidRPr="00123DC4">
        <w:rPr>
          <w:rFonts w:asciiTheme="minorHAnsi" w:hAnsiTheme="minorHAnsi"/>
        </w:rPr>
        <w:t>n order to comply with the University’s oblig</w:t>
      </w:r>
      <w:r w:rsidR="00570F55" w:rsidRPr="00123DC4">
        <w:rPr>
          <w:rFonts w:asciiTheme="minorHAnsi" w:hAnsiTheme="minorHAnsi"/>
        </w:rPr>
        <w:t>ations under the Erasmus scheme</w:t>
      </w:r>
      <w:r>
        <w:rPr>
          <w:rFonts w:asciiTheme="minorHAnsi" w:hAnsiTheme="minorHAnsi"/>
        </w:rPr>
        <w:t xml:space="preserve"> and in order to include a record of performance on placements in other universities in the HEAR, and (ii) </w:t>
      </w:r>
      <w:r w:rsidR="003A3DF9" w:rsidRPr="00EC04EA">
        <w:rPr>
          <w:rFonts w:asciiTheme="minorHAnsi" w:hAnsiTheme="minorHAnsi"/>
        </w:rPr>
        <w:t>In future a</w:t>
      </w:r>
      <w:r>
        <w:rPr>
          <w:rFonts w:asciiTheme="minorHAnsi" w:hAnsiTheme="minorHAnsi"/>
        </w:rPr>
        <w:t>pproval for placement years would  be via</w:t>
      </w:r>
      <w:r w:rsidR="003A3DF9" w:rsidRPr="00EC04EA">
        <w:rPr>
          <w:rFonts w:asciiTheme="minorHAnsi" w:hAnsiTheme="minorHAnsi"/>
        </w:rPr>
        <w:t> the normal course approval process.</w:t>
      </w:r>
    </w:p>
    <w:p w:rsidR="00EA2193" w:rsidRDefault="00EA2193" w:rsidP="003A3DF9">
      <w:pPr>
        <w:pStyle w:val="ListParagraph"/>
        <w:ind w:left="1134"/>
        <w:rPr>
          <w:rFonts w:asciiTheme="minorHAnsi" w:hAnsiTheme="minorHAnsi"/>
        </w:rPr>
      </w:pPr>
    </w:p>
    <w:p w:rsidR="00EA2193" w:rsidRPr="003A3DF9" w:rsidRDefault="00EA2193" w:rsidP="00EC04EA">
      <w:pPr>
        <w:pStyle w:val="ListParagraph"/>
        <w:numPr>
          <w:ilvl w:val="0"/>
          <w:numId w:val="23"/>
        </w:numPr>
        <w:rPr>
          <w:color w:val="1F497D"/>
        </w:rPr>
      </w:pPr>
      <w:r>
        <w:rPr>
          <w:rFonts w:asciiTheme="minorHAnsi" w:hAnsiTheme="minorHAnsi"/>
        </w:rPr>
        <w:t xml:space="preserve">A request from the </w:t>
      </w:r>
      <w:r w:rsidR="007A5320">
        <w:rPr>
          <w:rFonts w:asciiTheme="minorHAnsi" w:hAnsiTheme="minorHAnsi"/>
        </w:rPr>
        <w:t xml:space="preserve">Academic Director of the </w:t>
      </w:r>
      <w:r>
        <w:rPr>
          <w:rFonts w:asciiTheme="minorHAnsi" w:hAnsiTheme="minorHAnsi"/>
        </w:rPr>
        <w:t xml:space="preserve">BA in Liberal Arts and the </w:t>
      </w:r>
      <w:proofErr w:type="spellStart"/>
      <w:r>
        <w:rPr>
          <w:rFonts w:asciiTheme="minorHAnsi" w:hAnsiTheme="minorHAnsi"/>
        </w:rPr>
        <w:t>BASc</w:t>
      </w:r>
      <w:proofErr w:type="spellEnd"/>
      <w:r>
        <w:rPr>
          <w:rFonts w:asciiTheme="minorHAnsi" w:hAnsiTheme="minorHAnsi"/>
        </w:rPr>
        <w:t xml:space="preserve"> Global Sustainable Development joint degrees to </w:t>
      </w:r>
      <w:r w:rsidR="007A5320">
        <w:rPr>
          <w:rFonts w:asciiTheme="minorHAnsi" w:hAnsiTheme="minorHAnsi"/>
        </w:rPr>
        <w:t xml:space="preserve">approve amendments to the Certificate of Cultural  Communication (renamed the Certificate of Professional Communication), for </w:t>
      </w:r>
      <w:r w:rsidR="00EC04EA">
        <w:rPr>
          <w:rFonts w:asciiTheme="minorHAnsi" w:hAnsiTheme="minorHAnsi"/>
        </w:rPr>
        <w:t xml:space="preserve">inclusion in </w:t>
      </w:r>
      <w:r w:rsidR="007A5320">
        <w:rPr>
          <w:rFonts w:asciiTheme="minorHAnsi" w:hAnsiTheme="minorHAnsi"/>
        </w:rPr>
        <w:t xml:space="preserve">Section 6.1 </w:t>
      </w:r>
      <w:r w:rsidR="00EC04EA">
        <w:rPr>
          <w:rFonts w:asciiTheme="minorHAnsi" w:hAnsiTheme="minorHAnsi"/>
        </w:rPr>
        <w:t xml:space="preserve">of the </w:t>
      </w:r>
      <w:r w:rsidR="007A5320">
        <w:rPr>
          <w:rFonts w:asciiTheme="minorHAnsi" w:hAnsiTheme="minorHAnsi"/>
        </w:rPr>
        <w:t>HEAR.</w:t>
      </w:r>
    </w:p>
    <w:p w:rsidR="00D065D0" w:rsidRDefault="00D065D0">
      <w:pPr>
        <w:rPr>
          <w:rFonts w:asciiTheme="minorHAnsi" w:hAnsiTheme="minorHAnsi"/>
          <w:color w:val="000000"/>
          <w:szCs w:val="22"/>
        </w:rPr>
      </w:pPr>
    </w:p>
    <w:p w:rsidR="003A3DF9" w:rsidRDefault="003A3DF9">
      <w:pPr>
        <w:rPr>
          <w:rFonts w:asciiTheme="minorHAnsi" w:hAnsiTheme="minorHAnsi"/>
          <w:color w:val="000000"/>
          <w:szCs w:val="22"/>
        </w:rPr>
      </w:pPr>
    </w:p>
    <w:p w:rsidR="007E25D1" w:rsidRPr="00881E0A" w:rsidRDefault="00881E0A" w:rsidP="00881E0A">
      <w:pPr>
        <w:rPr>
          <w:rFonts w:asciiTheme="minorHAnsi" w:hAnsiTheme="minorHAnsi"/>
          <w:b/>
          <w:color w:val="000000"/>
          <w:szCs w:val="22"/>
          <w:u w:val="single"/>
        </w:rPr>
      </w:pPr>
      <w:r>
        <w:rPr>
          <w:rFonts w:asciiTheme="minorHAnsi" w:hAnsiTheme="minorHAnsi"/>
          <w:color w:val="000000"/>
          <w:szCs w:val="22"/>
        </w:rPr>
        <w:t>38/15-16</w:t>
      </w:r>
      <w:r>
        <w:rPr>
          <w:rFonts w:asciiTheme="minorHAnsi" w:hAnsiTheme="minorHAnsi"/>
          <w:color w:val="000000"/>
          <w:szCs w:val="22"/>
        </w:rPr>
        <w:tab/>
      </w:r>
      <w:r w:rsidR="007E25D1" w:rsidRPr="00881E0A">
        <w:rPr>
          <w:rFonts w:asciiTheme="minorHAnsi" w:hAnsiTheme="minorHAnsi"/>
          <w:b/>
          <w:color w:val="000000"/>
          <w:szCs w:val="22"/>
          <w:u w:val="single"/>
        </w:rPr>
        <w:t>Discontinuation of courses – new procedure</w:t>
      </w:r>
    </w:p>
    <w:p w:rsidR="007E25D1" w:rsidRDefault="007E25D1" w:rsidP="007E25D1">
      <w:pPr>
        <w:rPr>
          <w:rFonts w:asciiTheme="minorHAnsi" w:hAnsiTheme="minorHAnsi"/>
          <w:color w:val="000000"/>
          <w:szCs w:val="22"/>
        </w:rPr>
      </w:pPr>
    </w:p>
    <w:p w:rsidR="007E25D1" w:rsidRDefault="007E25D1" w:rsidP="00881E0A">
      <w:pPr>
        <w:ind w:left="720" w:firstLine="720"/>
        <w:rPr>
          <w:rFonts w:asciiTheme="minorHAnsi" w:hAnsiTheme="minorHAnsi"/>
          <w:color w:val="000000"/>
          <w:szCs w:val="22"/>
        </w:rPr>
      </w:pPr>
      <w:r>
        <w:rPr>
          <w:rFonts w:asciiTheme="minorHAnsi" w:hAnsiTheme="minorHAnsi"/>
          <w:color w:val="000000"/>
          <w:szCs w:val="22"/>
        </w:rPr>
        <w:t>REPORT</w:t>
      </w:r>
      <w:r w:rsidR="00881E0A">
        <w:rPr>
          <w:rFonts w:asciiTheme="minorHAnsi" w:hAnsiTheme="minorHAnsi"/>
          <w:color w:val="000000"/>
          <w:szCs w:val="22"/>
        </w:rPr>
        <w:t>ED</w:t>
      </w:r>
      <w:r>
        <w:rPr>
          <w:rFonts w:asciiTheme="minorHAnsi" w:hAnsiTheme="minorHAnsi"/>
          <w:color w:val="000000"/>
          <w:szCs w:val="22"/>
        </w:rPr>
        <w:t>:</w:t>
      </w:r>
    </w:p>
    <w:p w:rsidR="007E25D1" w:rsidRDefault="007E25D1" w:rsidP="007E25D1">
      <w:pPr>
        <w:rPr>
          <w:rFonts w:asciiTheme="minorHAnsi" w:hAnsiTheme="minorHAnsi"/>
          <w:color w:val="000000"/>
          <w:szCs w:val="22"/>
        </w:rPr>
      </w:pPr>
    </w:p>
    <w:p w:rsidR="007E25D1" w:rsidRDefault="007E25D1" w:rsidP="00881E0A">
      <w:pPr>
        <w:ind w:left="1440"/>
        <w:rPr>
          <w:rFonts w:asciiTheme="minorHAnsi" w:hAnsiTheme="minorHAnsi" w:cs="Arial"/>
          <w:szCs w:val="22"/>
        </w:rPr>
      </w:pPr>
      <w:r>
        <w:rPr>
          <w:rFonts w:asciiTheme="minorHAnsi" w:hAnsiTheme="minorHAnsi"/>
          <w:color w:val="000000"/>
          <w:szCs w:val="22"/>
        </w:rPr>
        <w:t xml:space="preserve">That Senate, at its March meeting, </w:t>
      </w:r>
      <w:r w:rsidR="00881E0A">
        <w:rPr>
          <w:rFonts w:asciiTheme="minorHAnsi" w:hAnsiTheme="minorHAnsi"/>
          <w:color w:val="000000"/>
          <w:szCs w:val="22"/>
        </w:rPr>
        <w:t xml:space="preserve">had </w:t>
      </w:r>
      <w:r>
        <w:rPr>
          <w:rFonts w:asciiTheme="minorHAnsi" w:hAnsiTheme="minorHAnsi"/>
          <w:color w:val="000000"/>
          <w:szCs w:val="22"/>
        </w:rPr>
        <w:t xml:space="preserve">approved a new procedure for the discontinuation of </w:t>
      </w:r>
      <w:r w:rsidR="00881E0A">
        <w:rPr>
          <w:rFonts w:asciiTheme="minorHAnsi" w:hAnsiTheme="minorHAnsi"/>
          <w:color w:val="000000"/>
          <w:szCs w:val="22"/>
        </w:rPr>
        <w:t>courses, namely that d</w:t>
      </w:r>
      <w:r>
        <w:rPr>
          <w:rFonts w:asciiTheme="minorHAnsi" w:hAnsiTheme="minorHAnsi"/>
          <w:color w:val="000000"/>
          <w:szCs w:val="22"/>
        </w:rPr>
        <w:t xml:space="preserve">iscontinuation requests will now </w:t>
      </w:r>
      <w:r w:rsidR="00881E0A">
        <w:rPr>
          <w:rFonts w:asciiTheme="minorHAnsi" w:hAnsiTheme="minorHAnsi"/>
          <w:color w:val="000000"/>
          <w:szCs w:val="22"/>
        </w:rPr>
        <w:t>be submitted directly by departments to the Boards of Undergraduate Studies/Graduate Studies for approval (t</w:t>
      </w:r>
      <w:r>
        <w:rPr>
          <w:rFonts w:asciiTheme="minorHAnsi" w:hAnsiTheme="minorHAnsi"/>
          <w:color w:val="000000"/>
          <w:szCs w:val="22"/>
        </w:rPr>
        <w:t xml:space="preserve">he </w:t>
      </w:r>
      <w:r w:rsidR="00881E0A">
        <w:rPr>
          <w:rFonts w:asciiTheme="minorHAnsi" w:hAnsiTheme="minorHAnsi"/>
          <w:color w:val="000000"/>
          <w:szCs w:val="22"/>
        </w:rPr>
        <w:t xml:space="preserve">revised procedure is published online at: </w:t>
      </w:r>
      <w:hyperlink r:id="rId10" w:history="1">
        <w:r w:rsidRPr="007E25D1">
          <w:rPr>
            <w:rStyle w:val="Hyperlink"/>
            <w:rFonts w:asciiTheme="minorHAnsi" w:hAnsiTheme="minorHAnsi" w:cs="Arial"/>
            <w:szCs w:val="22"/>
          </w:rPr>
          <w:t>http://www2.warwick.ac.uk/services/aro/dar/quality/categories/courseapproval/discontinuation</w:t>
        </w:r>
      </w:hyperlink>
      <w:r w:rsidR="00881E0A">
        <w:rPr>
          <w:rFonts w:asciiTheme="minorHAnsi" w:hAnsiTheme="minorHAnsi" w:cs="Arial"/>
          <w:szCs w:val="22"/>
        </w:rPr>
        <w:t xml:space="preserve"> )</w:t>
      </w:r>
      <w:r w:rsidR="00BF2F0C">
        <w:rPr>
          <w:rFonts w:asciiTheme="minorHAnsi" w:hAnsiTheme="minorHAnsi" w:cs="Arial"/>
          <w:szCs w:val="22"/>
        </w:rPr>
        <w:t>.</w:t>
      </w:r>
    </w:p>
    <w:p w:rsidR="00BF2F0C" w:rsidRDefault="00BF2F0C" w:rsidP="007E25D1">
      <w:pPr>
        <w:ind w:left="567"/>
        <w:rPr>
          <w:rFonts w:asciiTheme="minorHAnsi" w:hAnsiTheme="minorHAnsi" w:cs="Arial"/>
          <w:szCs w:val="22"/>
        </w:rPr>
      </w:pPr>
    </w:p>
    <w:p w:rsidR="00BF2F0C" w:rsidRDefault="00BF2F0C" w:rsidP="007E25D1">
      <w:pPr>
        <w:ind w:left="567"/>
        <w:rPr>
          <w:rFonts w:asciiTheme="minorHAnsi" w:hAnsiTheme="minorHAnsi" w:cs="Arial"/>
          <w:szCs w:val="22"/>
        </w:rPr>
      </w:pPr>
    </w:p>
    <w:p w:rsidR="00BF2F0C" w:rsidRPr="00220264" w:rsidRDefault="00220264" w:rsidP="00220264">
      <w:pPr>
        <w:rPr>
          <w:rFonts w:asciiTheme="minorHAnsi" w:hAnsiTheme="minorHAnsi"/>
          <w:b/>
          <w:color w:val="000000"/>
          <w:szCs w:val="22"/>
          <w:u w:val="single"/>
        </w:rPr>
      </w:pPr>
      <w:r>
        <w:rPr>
          <w:rFonts w:asciiTheme="minorHAnsi" w:hAnsiTheme="minorHAnsi"/>
          <w:color w:val="000000"/>
          <w:szCs w:val="22"/>
        </w:rPr>
        <w:t>39/15/16</w:t>
      </w:r>
      <w:r>
        <w:rPr>
          <w:rFonts w:asciiTheme="minorHAnsi" w:hAnsiTheme="minorHAnsi"/>
          <w:color w:val="000000"/>
          <w:szCs w:val="22"/>
        </w:rPr>
        <w:tab/>
      </w:r>
      <w:r w:rsidR="00BF2F0C" w:rsidRPr="00220264">
        <w:rPr>
          <w:rFonts w:asciiTheme="minorHAnsi" w:hAnsiTheme="minorHAnsi"/>
          <w:b/>
          <w:color w:val="000000"/>
          <w:szCs w:val="22"/>
          <w:u w:val="single"/>
        </w:rPr>
        <w:t>External Examining process</w:t>
      </w:r>
      <w:r w:rsidR="00FA6DEE" w:rsidRPr="00220264">
        <w:rPr>
          <w:rFonts w:asciiTheme="minorHAnsi" w:hAnsiTheme="minorHAnsi"/>
          <w:b/>
          <w:color w:val="000000"/>
          <w:szCs w:val="22"/>
          <w:u w:val="single"/>
        </w:rPr>
        <w:t xml:space="preserve"> - update</w:t>
      </w:r>
    </w:p>
    <w:p w:rsidR="00BF2F0C" w:rsidRDefault="00BF2F0C" w:rsidP="00BF2F0C">
      <w:pPr>
        <w:rPr>
          <w:rFonts w:asciiTheme="minorHAnsi" w:hAnsiTheme="minorHAnsi"/>
          <w:color w:val="000000"/>
          <w:szCs w:val="22"/>
        </w:rPr>
      </w:pPr>
    </w:p>
    <w:p w:rsidR="00BF2F0C" w:rsidRDefault="00BF2F0C" w:rsidP="00220264">
      <w:pPr>
        <w:ind w:left="720" w:firstLine="720"/>
        <w:rPr>
          <w:rFonts w:asciiTheme="minorHAnsi" w:hAnsiTheme="minorHAnsi"/>
          <w:color w:val="000000"/>
          <w:szCs w:val="22"/>
        </w:rPr>
      </w:pPr>
      <w:r>
        <w:rPr>
          <w:rFonts w:asciiTheme="minorHAnsi" w:hAnsiTheme="minorHAnsi"/>
          <w:color w:val="000000"/>
          <w:szCs w:val="22"/>
        </w:rPr>
        <w:t>RECEIVE</w:t>
      </w:r>
      <w:r w:rsidR="00220264">
        <w:rPr>
          <w:rFonts w:asciiTheme="minorHAnsi" w:hAnsiTheme="minorHAnsi"/>
          <w:color w:val="000000"/>
          <w:szCs w:val="22"/>
        </w:rPr>
        <w:t>D</w:t>
      </w:r>
      <w:r>
        <w:rPr>
          <w:rFonts w:asciiTheme="minorHAnsi" w:hAnsiTheme="minorHAnsi"/>
          <w:color w:val="000000"/>
          <w:szCs w:val="22"/>
        </w:rPr>
        <w:t>:</w:t>
      </w:r>
    </w:p>
    <w:p w:rsidR="00BF2F0C" w:rsidRDefault="00BF2F0C" w:rsidP="00BF2F0C">
      <w:pPr>
        <w:ind w:firstLine="567"/>
        <w:rPr>
          <w:rFonts w:asciiTheme="minorHAnsi" w:hAnsiTheme="minorHAnsi"/>
          <w:color w:val="000000"/>
          <w:szCs w:val="22"/>
        </w:rPr>
      </w:pPr>
    </w:p>
    <w:p w:rsidR="00BF2F0C" w:rsidRDefault="00BF2F0C" w:rsidP="00220264">
      <w:pPr>
        <w:ind w:left="1440"/>
        <w:rPr>
          <w:rFonts w:asciiTheme="minorHAnsi" w:hAnsiTheme="minorHAnsi"/>
          <w:color w:val="000000"/>
          <w:szCs w:val="22"/>
        </w:rPr>
      </w:pPr>
      <w:r>
        <w:rPr>
          <w:rFonts w:asciiTheme="minorHAnsi" w:hAnsiTheme="minorHAnsi"/>
          <w:color w:val="000000"/>
          <w:szCs w:val="22"/>
        </w:rPr>
        <w:t>A paper</w:t>
      </w:r>
      <w:r w:rsidR="00220264">
        <w:rPr>
          <w:rFonts w:asciiTheme="minorHAnsi" w:hAnsiTheme="minorHAnsi"/>
          <w:color w:val="000000"/>
          <w:szCs w:val="22"/>
        </w:rPr>
        <w:t xml:space="preserve"> </w:t>
      </w:r>
      <w:r>
        <w:rPr>
          <w:rFonts w:asciiTheme="minorHAnsi" w:hAnsiTheme="minorHAnsi"/>
          <w:color w:val="000000"/>
          <w:szCs w:val="22"/>
        </w:rPr>
        <w:t xml:space="preserve">from the Assistant Registrar (Teaching </w:t>
      </w:r>
      <w:r w:rsidR="005B0B0E">
        <w:rPr>
          <w:rFonts w:asciiTheme="minorHAnsi" w:hAnsiTheme="minorHAnsi"/>
          <w:color w:val="000000"/>
          <w:szCs w:val="22"/>
        </w:rPr>
        <w:t>and Learning</w:t>
      </w:r>
      <w:r>
        <w:rPr>
          <w:rFonts w:asciiTheme="minorHAnsi" w:hAnsiTheme="minorHAnsi"/>
          <w:color w:val="000000"/>
          <w:szCs w:val="22"/>
        </w:rPr>
        <w:t xml:space="preserve">) </w:t>
      </w:r>
      <w:r w:rsidR="00220264">
        <w:rPr>
          <w:rFonts w:asciiTheme="minorHAnsi" w:hAnsiTheme="minorHAnsi"/>
          <w:color w:val="000000"/>
          <w:szCs w:val="22"/>
        </w:rPr>
        <w:t xml:space="preserve">on </w:t>
      </w:r>
      <w:r w:rsidR="00FA6DEE">
        <w:rPr>
          <w:rFonts w:asciiTheme="minorHAnsi" w:hAnsiTheme="minorHAnsi"/>
          <w:color w:val="000000"/>
          <w:szCs w:val="22"/>
        </w:rPr>
        <w:t>proposed changes to the External Examiners</w:t>
      </w:r>
      <w:r w:rsidR="00220264">
        <w:rPr>
          <w:rFonts w:asciiTheme="minorHAnsi" w:hAnsiTheme="minorHAnsi"/>
          <w:color w:val="000000"/>
          <w:szCs w:val="22"/>
        </w:rPr>
        <w:t>’</w:t>
      </w:r>
      <w:r w:rsidR="00FA6DEE">
        <w:rPr>
          <w:rFonts w:asciiTheme="minorHAnsi" w:hAnsiTheme="minorHAnsi"/>
          <w:color w:val="000000"/>
          <w:szCs w:val="22"/>
        </w:rPr>
        <w:t xml:space="preserve"> report form and the process of scrutiny of the External Examiners</w:t>
      </w:r>
      <w:r w:rsidR="00220264">
        <w:rPr>
          <w:rFonts w:asciiTheme="minorHAnsi" w:hAnsiTheme="minorHAnsi"/>
          <w:color w:val="000000"/>
          <w:szCs w:val="22"/>
        </w:rPr>
        <w:t>’</w:t>
      </w:r>
      <w:r w:rsidR="00FA6DEE">
        <w:rPr>
          <w:rFonts w:asciiTheme="minorHAnsi" w:hAnsiTheme="minorHAnsi"/>
          <w:color w:val="000000"/>
          <w:szCs w:val="22"/>
        </w:rPr>
        <w:t xml:space="preserve"> report</w:t>
      </w:r>
      <w:r w:rsidR="00220264">
        <w:rPr>
          <w:rFonts w:asciiTheme="minorHAnsi" w:hAnsiTheme="minorHAnsi"/>
          <w:color w:val="000000"/>
          <w:szCs w:val="22"/>
        </w:rPr>
        <w:t>s</w:t>
      </w:r>
      <w:r w:rsidR="00FA6DEE">
        <w:rPr>
          <w:rFonts w:asciiTheme="minorHAnsi" w:hAnsiTheme="minorHAnsi"/>
          <w:color w:val="000000"/>
          <w:szCs w:val="22"/>
        </w:rPr>
        <w:t xml:space="preserve"> for taught programmes</w:t>
      </w:r>
      <w:r w:rsidR="00220264">
        <w:rPr>
          <w:rFonts w:asciiTheme="minorHAnsi" w:hAnsiTheme="minorHAnsi"/>
          <w:color w:val="000000"/>
          <w:szCs w:val="22"/>
        </w:rPr>
        <w:t xml:space="preserve"> (</w:t>
      </w:r>
      <w:r w:rsidR="00220264" w:rsidRPr="00220264">
        <w:rPr>
          <w:rFonts w:asciiTheme="minorHAnsi" w:hAnsiTheme="minorHAnsi"/>
          <w:color w:val="000000"/>
          <w:szCs w:val="22"/>
          <w:u w:val="single"/>
        </w:rPr>
        <w:t>paper BGS.48/15-16</w:t>
      </w:r>
      <w:r w:rsidR="00220264">
        <w:rPr>
          <w:rFonts w:asciiTheme="minorHAnsi" w:hAnsiTheme="minorHAnsi"/>
          <w:color w:val="000000"/>
          <w:szCs w:val="22"/>
        </w:rPr>
        <w:t>)</w:t>
      </w:r>
      <w:r w:rsidR="00FA6DEE">
        <w:rPr>
          <w:rFonts w:asciiTheme="minorHAnsi" w:hAnsiTheme="minorHAnsi"/>
          <w:color w:val="000000"/>
          <w:szCs w:val="22"/>
        </w:rPr>
        <w:t>.</w:t>
      </w:r>
    </w:p>
    <w:p w:rsidR="00FB5A35" w:rsidRDefault="00A63AA5" w:rsidP="00A63AA5">
      <w:pPr>
        <w:ind w:left="1440"/>
        <w:rPr>
          <w:rFonts w:asciiTheme="minorHAnsi" w:hAnsiTheme="minorHAnsi"/>
          <w:color w:val="000000"/>
          <w:szCs w:val="22"/>
        </w:rPr>
      </w:pPr>
      <w:r>
        <w:rPr>
          <w:rFonts w:asciiTheme="minorHAnsi" w:hAnsiTheme="minorHAnsi"/>
          <w:color w:val="000000"/>
          <w:szCs w:val="22"/>
        </w:rPr>
        <w:t>(N</w:t>
      </w:r>
      <w:r w:rsidR="00220264">
        <w:rPr>
          <w:rFonts w:asciiTheme="minorHAnsi" w:hAnsiTheme="minorHAnsi"/>
          <w:color w:val="000000"/>
          <w:szCs w:val="22"/>
        </w:rPr>
        <w:t xml:space="preserve">ote: </w:t>
      </w:r>
      <w:r w:rsidR="00FB5A35">
        <w:rPr>
          <w:rFonts w:asciiTheme="minorHAnsi" w:hAnsiTheme="minorHAnsi"/>
          <w:color w:val="000000"/>
          <w:szCs w:val="22"/>
        </w:rPr>
        <w:t xml:space="preserve">Board members were invited, on 18 April 2016, to submit comments </w:t>
      </w:r>
      <w:r w:rsidR="00C00D10">
        <w:rPr>
          <w:rFonts w:asciiTheme="minorHAnsi" w:hAnsiTheme="minorHAnsi"/>
          <w:color w:val="000000"/>
          <w:szCs w:val="22"/>
        </w:rPr>
        <w:t xml:space="preserve">on these proposals by email, in order that they could be considered by the Academic Quality and Standards Committee at its meeting on </w:t>
      </w:r>
      <w:r w:rsidR="004B5139">
        <w:rPr>
          <w:rFonts w:asciiTheme="minorHAnsi" w:hAnsiTheme="minorHAnsi"/>
          <w:color w:val="000000"/>
          <w:szCs w:val="22"/>
        </w:rPr>
        <w:t>12 May 2016).</w:t>
      </w:r>
    </w:p>
    <w:p w:rsidR="004C0649" w:rsidRDefault="004C0649" w:rsidP="004C0649">
      <w:pPr>
        <w:ind w:left="567"/>
        <w:rPr>
          <w:rFonts w:asciiTheme="minorHAnsi" w:hAnsiTheme="minorHAnsi"/>
          <w:color w:val="000000"/>
          <w:szCs w:val="22"/>
        </w:rPr>
      </w:pPr>
    </w:p>
    <w:p w:rsidR="003D2D53" w:rsidRDefault="003D2D53" w:rsidP="004C0649">
      <w:pPr>
        <w:ind w:left="567"/>
        <w:rPr>
          <w:rFonts w:asciiTheme="minorHAnsi" w:hAnsiTheme="minorHAnsi"/>
          <w:color w:val="000000"/>
          <w:szCs w:val="22"/>
        </w:rPr>
      </w:pPr>
    </w:p>
    <w:p w:rsidR="003D2D53" w:rsidRDefault="003D2D53" w:rsidP="004C0649">
      <w:pPr>
        <w:ind w:left="567"/>
        <w:rPr>
          <w:rFonts w:asciiTheme="minorHAnsi" w:hAnsiTheme="minorHAnsi"/>
          <w:color w:val="000000"/>
          <w:szCs w:val="22"/>
        </w:rPr>
      </w:pPr>
    </w:p>
    <w:p w:rsidR="003D2D53" w:rsidRDefault="003D2D53" w:rsidP="004C0649">
      <w:pPr>
        <w:ind w:left="567"/>
        <w:rPr>
          <w:rFonts w:asciiTheme="minorHAnsi" w:hAnsiTheme="minorHAnsi"/>
          <w:color w:val="000000"/>
          <w:szCs w:val="22"/>
        </w:rPr>
      </w:pPr>
    </w:p>
    <w:p w:rsidR="004C0649" w:rsidRDefault="004C0649" w:rsidP="004C0649">
      <w:pPr>
        <w:ind w:left="567"/>
        <w:rPr>
          <w:rFonts w:asciiTheme="minorHAnsi" w:hAnsiTheme="minorHAnsi"/>
          <w:color w:val="000000"/>
          <w:szCs w:val="22"/>
        </w:rPr>
      </w:pPr>
    </w:p>
    <w:p w:rsidR="00BF2F0C" w:rsidRPr="00A63AA5" w:rsidRDefault="00A63AA5" w:rsidP="00A63AA5">
      <w:pPr>
        <w:rPr>
          <w:rFonts w:asciiTheme="minorHAnsi" w:hAnsiTheme="minorHAnsi"/>
          <w:b/>
          <w:color w:val="000000"/>
          <w:szCs w:val="22"/>
          <w:u w:val="single"/>
        </w:rPr>
      </w:pPr>
      <w:r>
        <w:rPr>
          <w:rFonts w:asciiTheme="minorHAnsi" w:hAnsiTheme="minorHAnsi"/>
          <w:color w:val="000000"/>
          <w:szCs w:val="22"/>
        </w:rPr>
        <w:lastRenderedPageBreak/>
        <w:t>40/15/16</w:t>
      </w:r>
      <w:r>
        <w:rPr>
          <w:rFonts w:asciiTheme="minorHAnsi" w:hAnsiTheme="minorHAnsi"/>
          <w:color w:val="000000"/>
          <w:szCs w:val="22"/>
        </w:rPr>
        <w:tab/>
      </w:r>
      <w:r w:rsidR="00BF2F0C" w:rsidRPr="00A63AA5">
        <w:rPr>
          <w:rFonts w:asciiTheme="minorHAnsi" w:hAnsiTheme="minorHAnsi"/>
          <w:b/>
          <w:color w:val="000000"/>
          <w:szCs w:val="22"/>
          <w:u w:val="single"/>
        </w:rPr>
        <w:t>Course Review and Monitoring process</w:t>
      </w:r>
      <w:r w:rsidR="00FA6DEE" w:rsidRPr="00A63AA5">
        <w:rPr>
          <w:rFonts w:asciiTheme="minorHAnsi" w:hAnsiTheme="minorHAnsi"/>
          <w:b/>
          <w:color w:val="000000"/>
          <w:szCs w:val="22"/>
          <w:u w:val="single"/>
        </w:rPr>
        <w:t xml:space="preserve"> - update</w:t>
      </w:r>
    </w:p>
    <w:p w:rsidR="00BF2F0C" w:rsidRDefault="00BF2F0C" w:rsidP="00BF2F0C">
      <w:pPr>
        <w:rPr>
          <w:rFonts w:asciiTheme="minorHAnsi" w:hAnsiTheme="minorHAnsi"/>
          <w:color w:val="000000"/>
          <w:szCs w:val="22"/>
        </w:rPr>
      </w:pPr>
    </w:p>
    <w:p w:rsidR="00BF2F0C" w:rsidRDefault="00BF2F0C" w:rsidP="00A63AA5">
      <w:pPr>
        <w:ind w:left="1287" w:firstLine="153"/>
        <w:rPr>
          <w:rFonts w:asciiTheme="minorHAnsi" w:hAnsiTheme="minorHAnsi"/>
          <w:color w:val="000000"/>
          <w:szCs w:val="22"/>
        </w:rPr>
      </w:pPr>
      <w:r>
        <w:rPr>
          <w:rFonts w:asciiTheme="minorHAnsi" w:hAnsiTheme="minorHAnsi"/>
          <w:color w:val="000000"/>
          <w:szCs w:val="22"/>
        </w:rPr>
        <w:t>RECEIVE</w:t>
      </w:r>
      <w:r w:rsidR="00A63AA5">
        <w:rPr>
          <w:rFonts w:asciiTheme="minorHAnsi" w:hAnsiTheme="minorHAnsi"/>
          <w:color w:val="000000"/>
          <w:szCs w:val="22"/>
        </w:rPr>
        <w:t>D</w:t>
      </w:r>
      <w:r>
        <w:rPr>
          <w:rFonts w:asciiTheme="minorHAnsi" w:hAnsiTheme="minorHAnsi"/>
          <w:color w:val="000000"/>
          <w:szCs w:val="22"/>
        </w:rPr>
        <w:t>:</w:t>
      </w:r>
    </w:p>
    <w:p w:rsidR="00BF2F0C" w:rsidRDefault="00BF2F0C" w:rsidP="00BF2F0C">
      <w:pPr>
        <w:ind w:left="567"/>
        <w:rPr>
          <w:rFonts w:asciiTheme="minorHAnsi" w:hAnsiTheme="minorHAnsi"/>
          <w:color w:val="000000"/>
          <w:szCs w:val="22"/>
        </w:rPr>
      </w:pPr>
    </w:p>
    <w:p w:rsidR="00FB5A35" w:rsidRDefault="00BF2F0C" w:rsidP="00A63AA5">
      <w:pPr>
        <w:ind w:left="1440"/>
        <w:rPr>
          <w:rFonts w:asciiTheme="minorHAnsi" w:hAnsiTheme="minorHAnsi"/>
          <w:color w:val="000000"/>
          <w:szCs w:val="22"/>
        </w:rPr>
      </w:pPr>
      <w:r>
        <w:rPr>
          <w:rFonts w:asciiTheme="minorHAnsi" w:hAnsiTheme="minorHAnsi"/>
          <w:color w:val="000000"/>
          <w:szCs w:val="22"/>
        </w:rPr>
        <w:t>A paper</w:t>
      </w:r>
      <w:r w:rsidR="00FA6DEE">
        <w:rPr>
          <w:rFonts w:asciiTheme="minorHAnsi" w:hAnsiTheme="minorHAnsi"/>
          <w:color w:val="000000"/>
          <w:szCs w:val="22"/>
        </w:rPr>
        <w:t xml:space="preserve"> </w:t>
      </w:r>
      <w:r>
        <w:rPr>
          <w:rFonts w:asciiTheme="minorHAnsi" w:hAnsiTheme="minorHAnsi"/>
          <w:color w:val="000000"/>
          <w:szCs w:val="22"/>
        </w:rPr>
        <w:t xml:space="preserve">from the Assistant Registrar (Teaching </w:t>
      </w:r>
      <w:r w:rsidR="005B0B0E">
        <w:rPr>
          <w:rFonts w:asciiTheme="minorHAnsi" w:hAnsiTheme="minorHAnsi"/>
          <w:color w:val="000000"/>
          <w:szCs w:val="22"/>
        </w:rPr>
        <w:t>and Learning)</w:t>
      </w:r>
      <w:r w:rsidR="00FA6DEE">
        <w:rPr>
          <w:rFonts w:asciiTheme="minorHAnsi" w:hAnsiTheme="minorHAnsi"/>
          <w:color w:val="000000"/>
          <w:szCs w:val="22"/>
        </w:rPr>
        <w:t>, on the revised proposals to the University’s course review and monitoring process</w:t>
      </w:r>
      <w:r w:rsidR="00A63AA5">
        <w:rPr>
          <w:rFonts w:asciiTheme="minorHAnsi" w:hAnsiTheme="minorHAnsi"/>
          <w:color w:val="000000"/>
          <w:szCs w:val="22"/>
        </w:rPr>
        <w:t xml:space="preserve"> (</w:t>
      </w:r>
      <w:r w:rsidR="00A63AA5" w:rsidRPr="00A63AA5">
        <w:rPr>
          <w:rFonts w:asciiTheme="minorHAnsi" w:hAnsiTheme="minorHAnsi"/>
          <w:color w:val="000000"/>
          <w:szCs w:val="22"/>
          <w:u w:val="single"/>
        </w:rPr>
        <w:t>paper BGS 49/15-16</w:t>
      </w:r>
      <w:proofErr w:type="gramStart"/>
      <w:r w:rsidR="00A63AA5">
        <w:rPr>
          <w:rFonts w:asciiTheme="minorHAnsi" w:hAnsiTheme="minorHAnsi"/>
          <w:color w:val="000000"/>
          <w:szCs w:val="22"/>
        </w:rPr>
        <w:t xml:space="preserve">) </w:t>
      </w:r>
      <w:r w:rsidR="00FA6DEE">
        <w:rPr>
          <w:rFonts w:asciiTheme="minorHAnsi" w:hAnsiTheme="minorHAnsi"/>
          <w:color w:val="000000"/>
          <w:szCs w:val="22"/>
        </w:rPr>
        <w:t>.</w:t>
      </w:r>
      <w:proofErr w:type="gramEnd"/>
      <w:r w:rsidR="00A63AA5">
        <w:rPr>
          <w:rFonts w:asciiTheme="minorHAnsi" w:hAnsiTheme="minorHAnsi"/>
          <w:color w:val="000000"/>
          <w:szCs w:val="22"/>
        </w:rPr>
        <w:t xml:space="preserve"> </w:t>
      </w:r>
    </w:p>
    <w:p w:rsidR="00A63AA5" w:rsidRDefault="00A63AA5" w:rsidP="00A63AA5">
      <w:pPr>
        <w:ind w:left="1440"/>
        <w:rPr>
          <w:rFonts w:asciiTheme="minorHAnsi" w:hAnsiTheme="minorHAnsi"/>
          <w:color w:val="000000"/>
          <w:szCs w:val="22"/>
        </w:rPr>
      </w:pPr>
    </w:p>
    <w:p w:rsidR="00A63AA5" w:rsidRDefault="00A63AA5" w:rsidP="00A63AA5">
      <w:pPr>
        <w:ind w:left="1440"/>
        <w:rPr>
          <w:rFonts w:asciiTheme="minorHAnsi" w:hAnsiTheme="minorHAnsi"/>
          <w:color w:val="000000"/>
          <w:szCs w:val="22"/>
        </w:rPr>
      </w:pPr>
      <w:r>
        <w:rPr>
          <w:rFonts w:asciiTheme="minorHAnsi" w:hAnsiTheme="minorHAnsi"/>
          <w:color w:val="000000"/>
          <w:szCs w:val="22"/>
        </w:rPr>
        <w:t>(Note: Board members were invited, on 18 April 2016, to submit comments on these proposals by email, in order that they could be considered by the Academic Quality and Standards Committee at its meeting on 12 May 2016).</w:t>
      </w:r>
    </w:p>
    <w:p w:rsidR="00A63AA5" w:rsidRDefault="00A63AA5" w:rsidP="00A63AA5">
      <w:pPr>
        <w:rPr>
          <w:rFonts w:asciiTheme="minorHAnsi" w:hAnsiTheme="minorHAnsi"/>
          <w:color w:val="000000"/>
          <w:szCs w:val="22"/>
        </w:rPr>
      </w:pPr>
    </w:p>
    <w:p w:rsidR="00D91C6B" w:rsidRDefault="00D91C6B">
      <w:pPr>
        <w:rPr>
          <w:rFonts w:asciiTheme="minorHAnsi" w:hAnsiTheme="minorHAnsi"/>
          <w:color w:val="000000"/>
          <w:szCs w:val="22"/>
        </w:rPr>
      </w:pPr>
    </w:p>
    <w:p w:rsidR="00FA6DEE" w:rsidRPr="008F312A" w:rsidRDefault="00E20BFC" w:rsidP="008F312A">
      <w:pPr>
        <w:rPr>
          <w:rFonts w:asciiTheme="minorHAnsi" w:hAnsiTheme="minorHAnsi"/>
          <w:color w:val="000000"/>
          <w:szCs w:val="22"/>
        </w:rPr>
      </w:pPr>
      <w:r>
        <w:rPr>
          <w:rFonts w:asciiTheme="minorHAnsi" w:hAnsiTheme="minorHAnsi"/>
          <w:color w:val="000000"/>
          <w:szCs w:val="22"/>
        </w:rPr>
        <w:t>41/15/16</w:t>
      </w:r>
      <w:r>
        <w:rPr>
          <w:rFonts w:asciiTheme="minorHAnsi" w:hAnsiTheme="minorHAnsi"/>
          <w:color w:val="000000"/>
          <w:szCs w:val="22"/>
        </w:rPr>
        <w:tab/>
      </w:r>
      <w:r w:rsidR="00F411AC" w:rsidRPr="008F312A">
        <w:rPr>
          <w:rFonts w:asciiTheme="minorHAnsi" w:hAnsiTheme="minorHAnsi"/>
          <w:b/>
          <w:color w:val="000000"/>
          <w:szCs w:val="22"/>
          <w:u w:val="single"/>
        </w:rPr>
        <w:t>HEFCE R</w:t>
      </w:r>
      <w:r w:rsidR="00FA6DEE" w:rsidRPr="008F312A">
        <w:rPr>
          <w:rFonts w:asciiTheme="minorHAnsi" w:hAnsiTheme="minorHAnsi"/>
          <w:b/>
          <w:color w:val="000000"/>
          <w:szCs w:val="22"/>
          <w:u w:val="single"/>
        </w:rPr>
        <w:t xml:space="preserve">evised </w:t>
      </w:r>
      <w:r w:rsidR="00F411AC" w:rsidRPr="008F312A">
        <w:rPr>
          <w:rFonts w:asciiTheme="minorHAnsi" w:hAnsiTheme="minorHAnsi"/>
          <w:b/>
          <w:color w:val="000000"/>
          <w:szCs w:val="22"/>
          <w:u w:val="single"/>
        </w:rPr>
        <w:t>Operating Model for Quality Assessment</w:t>
      </w:r>
    </w:p>
    <w:p w:rsidR="00FA6DEE" w:rsidRDefault="00FA6DEE" w:rsidP="00FA6DEE">
      <w:pPr>
        <w:rPr>
          <w:rFonts w:asciiTheme="minorHAnsi" w:hAnsiTheme="minorHAnsi"/>
          <w:color w:val="000000"/>
          <w:szCs w:val="22"/>
        </w:rPr>
      </w:pPr>
    </w:p>
    <w:p w:rsidR="00FA6DEE" w:rsidRDefault="00FA6DEE" w:rsidP="00E20BFC">
      <w:pPr>
        <w:ind w:left="1287" w:firstLine="153"/>
        <w:rPr>
          <w:rFonts w:asciiTheme="minorHAnsi" w:hAnsiTheme="minorHAnsi"/>
          <w:color w:val="000000"/>
          <w:szCs w:val="22"/>
        </w:rPr>
      </w:pPr>
      <w:r>
        <w:rPr>
          <w:rFonts w:asciiTheme="minorHAnsi" w:hAnsiTheme="minorHAnsi"/>
          <w:color w:val="000000"/>
          <w:szCs w:val="22"/>
        </w:rPr>
        <w:t>RECEIVE</w:t>
      </w:r>
      <w:r w:rsidR="00E20BFC">
        <w:rPr>
          <w:rFonts w:asciiTheme="minorHAnsi" w:hAnsiTheme="minorHAnsi"/>
          <w:color w:val="000000"/>
          <w:szCs w:val="22"/>
        </w:rPr>
        <w:t>D</w:t>
      </w:r>
      <w:r>
        <w:rPr>
          <w:rFonts w:asciiTheme="minorHAnsi" w:hAnsiTheme="minorHAnsi"/>
          <w:color w:val="000000"/>
          <w:szCs w:val="22"/>
        </w:rPr>
        <w:t>:</w:t>
      </w:r>
    </w:p>
    <w:p w:rsidR="00FA6DEE" w:rsidRDefault="00FA6DEE" w:rsidP="00F411AC">
      <w:pPr>
        <w:ind w:left="567"/>
        <w:rPr>
          <w:rFonts w:asciiTheme="minorHAnsi" w:hAnsiTheme="minorHAnsi"/>
          <w:color w:val="000000"/>
          <w:szCs w:val="22"/>
        </w:rPr>
      </w:pPr>
    </w:p>
    <w:p w:rsidR="00FA6DEE" w:rsidRDefault="00FA6DEE" w:rsidP="00E20BFC">
      <w:pPr>
        <w:ind w:left="1440"/>
        <w:rPr>
          <w:rFonts w:asciiTheme="minorHAnsi" w:hAnsiTheme="minorHAnsi"/>
          <w:color w:val="000000"/>
          <w:szCs w:val="22"/>
        </w:rPr>
      </w:pPr>
      <w:r>
        <w:rPr>
          <w:rFonts w:asciiTheme="minorHAnsi" w:hAnsiTheme="minorHAnsi"/>
          <w:color w:val="000000"/>
          <w:szCs w:val="22"/>
        </w:rPr>
        <w:t>A briefing paper</w:t>
      </w:r>
      <w:r w:rsidR="00E20BFC">
        <w:rPr>
          <w:rFonts w:asciiTheme="minorHAnsi" w:hAnsiTheme="minorHAnsi"/>
          <w:color w:val="000000"/>
          <w:szCs w:val="22"/>
        </w:rPr>
        <w:t xml:space="preserve"> </w:t>
      </w:r>
      <w:r w:rsidR="00F411AC">
        <w:rPr>
          <w:rFonts w:asciiTheme="minorHAnsi" w:hAnsiTheme="minorHAnsi"/>
          <w:color w:val="000000"/>
          <w:szCs w:val="22"/>
        </w:rPr>
        <w:t xml:space="preserve">from the Senior Assistant Registrar (Teaching </w:t>
      </w:r>
      <w:r w:rsidR="005B0B0E">
        <w:rPr>
          <w:rFonts w:asciiTheme="minorHAnsi" w:hAnsiTheme="minorHAnsi"/>
          <w:color w:val="000000"/>
          <w:szCs w:val="22"/>
        </w:rPr>
        <w:t>Quality</w:t>
      </w:r>
      <w:r w:rsidR="00E20BFC">
        <w:rPr>
          <w:rFonts w:asciiTheme="minorHAnsi" w:hAnsiTheme="minorHAnsi"/>
          <w:color w:val="000000"/>
          <w:szCs w:val="22"/>
        </w:rPr>
        <w:t>)</w:t>
      </w:r>
      <w:r w:rsidR="00F411AC">
        <w:rPr>
          <w:rFonts w:asciiTheme="minorHAnsi" w:hAnsiTheme="minorHAnsi"/>
          <w:color w:val="000000"/>
          <w:szCs w:val="22"/>
        </w:rPr>
        <w:t xml:space="preserve"> on the key elements of the Revised Operating Model for Quality Assessment</w:t>
      </w:r>
      <w:r w:rsidR="00E20BFC">
        <w:rPr>
          <w:rFonts w:asciiTheme="minorHAnsi" w:hAnsiTheme="minorHAnsi"/>
          <w:color w:val="000000"/>
          <w:szCs w:val="22"/>
        </w:rPr>
        <w:t xml:space="preserve"> (</w:t>
      </w:r>
      <w:r w:rsidR="00E20BFC" w:rsidRPr="00E20BFC">
        <w:rPr>
          <w:rFonts w:asciiTheme="minorHAnsi" w:hAnsiTheme="minorHAnsi"/>
          <w:color w:val="000000"/>
          <w:szCs w:val="22"/>
          <w:u w:val="single"/>
        </w:rPr>
        <w:t>paper SC.106/15-16</w:t>
      </w:r>
      <w:r w:rsidR="00E20BFC">
        <w:rPr>
          <w:rFonts w:asciiTheme="minorHAnsi" w:hAnsiTheme="minorHAnsi"/>
          <w:color w:val="000000"/>
          <w:szCs w:val="22"/>
        </w:rPr>
        <w:t>).</w:t>
      </w:r>
    </w:p>
    <w:p w:rsidR="00B836DA" w:rsidRDefault="00B836DA" w:rsidP="00F411AC">
      <w:pPr>
        <w:ind w:left="567"/>
        <w:rPr>
          <w:rFonts w:asciiTheme="minorHAnsi" w:hAnsiTheme="minorHAnsi"/>
          <w:color w:val="000000"/>
          <w:szCs w:val="22"/>
        </w:rPr>
      </w:pPr>
    </w:p>
    <w:p w:rsidR="00B836DA" w:rsidRDefault="00B836DA" w:rsidP="00F411AC">
      <w:pPr>
        <w:ind w:left="567"/>
        <w:rPr>
          <w:rFonts w:asciiTheme="minorHAnsi" w:hAnsiTheme="minorHAnsi"/>
          <w:color w:val="000000"/>
          <w:szCs w:val="22"/>
        </w:rPr>
      </w:pPr>
    </w:p>
    <w:p w:rsidR="00B836DA" w:rsidRPr="00FD782F" w:rsidRDefault="00FD782F" w:rsidP="00FD782F">
      <w:pPr>
        <w:rPr>
          <w:rFonts w:asciiTheme="minorHAnsi" w:hAnsiTheme="minorHAnsi"/>
          <w:b/>
          <w:color w:val="000000"/>
          <w:szCs w:val="22"/>
          <w:u w:val="single"/>
        </w:rPr>
      </w:pPr>
      <w:r>
        <w:rPr>
          <w:rFonts w:asciiTheme="minorHAnsi" w:hAnsiTheme="minorHAnsi"/>
          <w:color w:val="000000"/>
          <w:szCs w:val="22"/>
        </w:rPr>
        <w:t>42/15-16</w:t>
      </w:r>
      <w:r>
        <w:rPr>
          <w:rFonts w:asciiTheme="minorHAnsi" w:hAnsiTheme="minorHAnsi"/>
          <w:color w:val="000000"/>
          <w:szCs w:val="22"/>
        </w:rPr>
        <w:tab/>
      </w:r>
      <w:r w:rsidR="00B836DA" w:rsidRPr="00FD782F">
        <w:rPr>
          <w:rFonts w:asciiTheme="minorHAnsi" w:hAnsiTheme="minorHAnsi"/>
          <w:b/>
          <w:color w:val="000000"/>
          <w:szCs w:val="22"/>
          <w:u w:val="single"/>
        </w:rPr>
        <w:t>Date of the Next Meeting</w:t>
      </w:r>
    </w:p>
    <w:p w:rsidR="00B836DA" w:rsidRDefault="00B836DA" w:rsidP="00B836DA">
      <w:pPr>
        <w:rPr>
          <w:rFonts w:asciiTheme="minorHAnsi" w:hAnsiTheme="minorHAnsi"/>
          <w:color w:val="000000"/>
          <w:szCs w:val="22"/>
        </w:rPr>
      </w:pPr>
    </w:p>
    <w:p w:rsidR="00B836DA" w:rsidRDefault="00B836DA" w:rsidP="00FD782F">
      <w:pPr>
        <w:ind w:left="1287" w:firstLine="153"/>
        <w:rPr>
          <w:rFonts w:asciiTheme="minorHAnsi" w:hAnsiTheme="minorHAnsi"/>
          <w:color w:val="000000"/>
          <w:szCs w:val="22"/>
        </w:rPr>
      </w:pPr>
      <w:r>
        <w:rPr>
          <w:rFonts w:asciiTheme="minorHAnsi" w:hAnsiTheme="minorHAnsi"/>
          <w:color w:val="000000"/>
          <w:szCs w:val="22"/>
        </w:rPr>
        <w:t>REPORT</w:t>
      </w:r>
      <w:r w:rsidR="00FD782F">
        <w:rPr>
          <w:rFonts w:asciiTheme="minorHAnsi" w:hAnsiTheme="minorHAnsi"/>
          <w:color w:val="000000"/>
          <w:szCs w:val="22"/>
        </w:rPr>
        <w:t>ED</w:t>
      </w:r>
      <w:r>
        <w:rPr>
          <w:rFonts w:asciiTheme="minorHAnsi" w:hAnsiTheme="minorHAnsi"/>
          <w:color w:val="000000"/>
          <w:szCs w:val="22"/>
        </w:rPr>
        <w:t>:</w:t>
      </w:r>
    </w:p>
    <w:p w:rsidR="00B836DA" w:rsidRDefault="00B836DA" w:rsidP="00B836DA">
      <w:pPr>
        <w:rPr>
          <w:rFonts w:asciiTheme="minorHAnsi" w:hAnsiTheme="minorHAnsi"/>
          <w:color w:val="000000"/>
          <w:szCs w:val="22"/>
        </w:rPr>
      </w:pPr>
    </w:p>
    <w:p w:rsidR="00B836DA" w:rsidRDefault="00B836DA" w:rsidP="00FD782F">
      <w:pPr>
        <w:ind w:left="1440"/>
        <w:rPr>
          <w:rFonts w:asciiTheme="minorHAnsi" w:hAnsiTheme="minorHAnsi"/>
          <w:color w:val="000000"/>
          <w:szCs w:val="22"/>
        </w:rPr>
      </w:pPr>
      <w:r>
        <w:rPr>
          <w:rFonts w:asciiTheme="minorHAnsi" w:hAnsiTheme="minorHAnsi"/>
          <w:color w:val="000000"/>
          <w:szCs w:val="22"/>
        </w:rPr>
        <w:t xml:space="preserve">That the dates for the meetings of the Board for </w:t>
      </w:r>
      <w:r w:rsidR="00FD782F">
        <w:rPr>
          <w:rFonts w:asciiTheme="minorHAnsi" w:hAnsiTheme="minorHAnsi"/>
          <w:color w:val="000000"/>
          <w:szCs w:val="22"/>
        </w:rPr>
        <w:t>the 2016-17 academic year would</w:t>
      </w:r>
      <w:r>
        <w:rPr>
          <w:rFonts w:asciiTheme="minorHAnsi" w:hAnsiTheme="minorHAnsi"/>
          <w:color w:val="000000"/>
          <w:szCs w:val="22"/>
        </w:rPr>
        <w:t xml:space="preserve"> be notified in due course by the Deputy Registrar’s Office</w:t>
      </w:r>
      <w:r w:rsidR="00FD782F">
        <w:rPr>
          <w:rFonts w:asciiTheme="minorHAnsi" w:hAnsiTheme="minorHAnsi"/>
          <w:color w:val="000000"/>
          <w:szCs w:val="22"/>
        </w:rPr>
        <w:t xml:space="preserve"> via the University Committee Timetable</w:t>
      </w:r>
      <w:r>
        <w:rPr>
          <w:rFonts w:asciiTheme="minorHAnsi" w:hAnsiTheme="minorHAnsi"/>
          <w:color w:val="000000"/>
          <w:szCs w:val="22"/>
        </w:rPr>
        <w:t>.</w:t>
      </w:r>
    </w:p>
    <w:p w:rsidR="00FD782F" w:rsidRDefault="00FD782F" w:rsidP="00FD782F">
      <w:pPr>
        <w:ind w:left="1440"/>
        <w:rPr>
          <w:rFonts w:asciiTheme="minorHAnsi" w:hAnsiTheme="minorHAnsi"/>
          <w:color w:val="000000"/>
          <w:szCs w:val="22"/>
        </w:rPr>
      </w:pPr>
    </w:p>
    <w:p w:rsidR="00FD782F" w:rsidRDefault="00FD782F" w:rsidP="00FD782F">
      <w:pPr>
        <w:ind w:left="1440"/>
        <w:rPr>
          <w:rFonts w:asciiTheme="minorHAnsi" w:hAnsiTheme="minorHAnsi"/>
          <w:color w:val="000000"/>
          <w:szCs w:val="22"/>
        </w:rPr>
      </w:pPr>
    </w:p>
    <w:p w:rsidR="00FD782F" w:rsidRPr="00B836DA" w:rsidRDefault="00A56FF2" w:rsidP="00FD782F">
      <w:pPr>
        <w:ind w:left="1440"/>
        <w:rPr>
          <w:rFonts w:asciiTheme="minorHAnsi" w:hAnsiTheme="minorHAnsi"/>
          <w:color w:val="000000"/>
          <w:szCs w:val="22"/>
        </w:rPr>
      </w:pPr>
      <w:proofErr w:type="spellStart"/>
      <w:r>
        <w:rPr>
          <w:rFonts w:asciiTheme="minorHAnsi" w:hAnsiTheme="minorHAnsi"/>
          <w:color w:val="000000"/>
          <w:szCs w:val="22"/>
        </w:rPr>
        <w:t>rl</w:t>
      </w:r>
      <w:proofErr w:type="spellEnd"/>
      <w:r>
        <w:rPr>
          <w:rFonts w:asciiTheme="minorHAnsi" w:hAnsiTheme="minorHAnsi"/>
          <w:color w:val="000000"/>
          <w:szCs w:val="22"/>
        </w:rPr>
        <w:t>/</w:t>
      </w:r>
      <w:bookmarkStart w:id="0" w:name="_GoBack"/>
      <w:bookmarkEnd w:id="0"/>
      <w:proofErr w:type="spellStart"/>
      <w:r w:rsidR="00FD782F">
        <w:rPr>
          <w:rFonts w:asciiTheme="minorHAnsi" w:hAnsiTheme="minorHAnsi"/>
          <w:color w:val="000000"/>
          <w:szCs w:val="22"/>
        </w:rPr>
        <w:t>jt</w:t>
      </w:r>
      <w:proofErr w:type="spellEnd"/>
      <w:r w:rsidR="00FD782F">
        <w:rPr>
          <w:rFonts w:asciiTheme="minorHAnsi" w:hAnsiTheme="minorHAnsi"/>
          <w:color w:val="000000"/>
          <w:szCs w:val="22"/>
        </w:rPr>
        <w:t>/01.06.16</w:t>
      </w:r>
    </w:p>
    <w:sectPr w:rsidR="00FD782F" w:rsidRPr="00B836DA" w:rsidSect="00E77240">
      <w:footerReference w:type="even" r:id="rId11"/>
      <w:footerReference w:type="default" r:id="rId12"/>
      <w:headerReference w:type="first" r:id="rId13"/>
      <w:footerReference w:type="first" r:id="rId14"/>
      <w:pgSz w:w="11906" w:h="16838" w:code="9"/>
      <w:pgMar w:top="851" w:right="1134" w:bottom="567" w:left="1134" w:header="284" w:footer="1021"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4D36" w:rsidRDefault="00464D36" w:rsidP="009A7FEC">
      <w:r>
        <w:separator/>
      </w:r>
    </w:p>
  </w:endnote>
  <w:endnote w:type="continuationSeparator" w:id="0">
    <w:p w:rsidR="00464D36" w:rsidRDefault="00464D36" w:rsidP="009A7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MT">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464D36" w:rsidRDefault="00464D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page" w:x="5842" w:y="97"/>
      <w:rPr>
        <w:rStyle w:val="PageNumber"/>
      </w:rPr>
    </w:pPr>
    <w:r>
      <w:rPr>
        <w:rStyle w:val="PageNumber"/>
      </w:rPr>
      <w:fldChar w:fldCharType="begin"/>
    </w:r>
    <w:r>
      <w:rPr>
        <w:rStyle w:val="PageNumber"/>
      </w:rPr>
      <w:instrText xml:space="preserve">PAGE  </w:instrText>
    </w:r>
    <w:r>
      <w:rPr>
        <w:rStyle w:val="PageNumber"/>
      </w:rPr>
      <w:fldChar w:fldCharType="separate"/>
    </w:r>
    <w:r w:rsidR="00A56FF2">
      <w:rPr>
        <w:rStyle w:val="PageNumber"/>
        <w:noProof/>
      </w:rPr>
      <w:t>8</w:t>
    </w:r>
    <w:r>
      <w:rPr>
        <w:rStyle w:val="PageNumber"/>
      </w:rPr>
      <w:fldChar w:fldCharType="end"/>
    </w:r>
  </w:p>
  <w:p w:rsidR="00464D36" w:rsidRPr="00B177A7" w:rsidRDefault="00464D36" w:rsidP="00B177A7">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4649492"/>
      <w:docPartObj>
        <w:docPartGallery w:val="Page Numbers (Bottom of Page)"/>
        <w:docPartUnique/>
      </w:docPartObj>
    </w:sdtPr>
    <w:sdtEndPr>
      <w:rPr>
        <w:noProof/>
      </w:rPr>
    </w:sdtEndPr>
    <w:sdtContent>
      <w:p w:rsidR="00464D36" w:rsidRDefault="00464D36">
        <w:pPr>
          <w:pStyle w:val="Footer"/>
          <w:jc w:val="center"/>
        </w:pPr>
        <w:r>
          <w:fldChar w:fldCharType="begin"/>
        </w:r>
        <w:r>
          <w:instrText xml:space="preserve"> PAGE   \* MERGEFORMAT </w:instrText>
        </w:r>
        <w:r>
          <w:fldChar w:fldCharType="separate"/>
        </w:r>
        <w:r w:rsidR="003D2D53">
          <w:rPr>
            <w:noProof/>
          </w:rPr>
          <w:t>1</w:t>
        </w:r>
        <w:r>
          <w:rPr>
            <w:noProof/>
          </w:rPr>
          <w:fldChar w:fldCharType="end"/>
        </w:r>
      </w:p>
    </w:sdtContent>
  </w:sdt>
  <w:p w:rsidR="00464D36" w:rsidRDefault="00464D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4D36" w:rsidRDefault="00464D36" w:rsidP="009A7FEC">
      <w:r>
        <w:separator/>
      </w:r>
    </w:p>
  </w:footnote>
  <w:footnote w:type="continuationSeparator" w:id="0">
    <w:p w:rsidR="00464D36" w:rsidRDefault="00464D36" w:rsidP="009A7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D26634">
    <w:pPr>
      <w:pStyle w:val="Header"/>
      <w:tabs>
        <w:tab w:val="clear" w:pos="4153"/>
        <w:tab w:val="clear" w:pos="8306"/>
        <w:tab w:val="center" w:pos="4819"/>
      </w:tabs>
    </w:pPr>
    <w:r w:rsidRPr="00F10757">
      <w:rPr>
        <w:noProof/>
      </w:rPr>
      <w:drawing>
        <wp:anchor distT="0" distB="0" distL="114300" distR="114300" simplePos="0" relativeHeight="251659264" behindDoc="1" locked="0" layoutInCell="1" allowOverlap="1" wp14:anchorId="04356F88" wp14:editId="11047359">
          <wp:simplePos x="0" y="0"/>
          <wp:positionH relativeFrom="page">
            <wp:posOffset>-18576</wp:posOffset>
          </wp:positionH>
          <wp:positionV relativeFrom="paragraph">
            <wp:posOffset>-635</wp:posOffset>
          </wp:positionV>
          <wp:extent cx="7562850" cy="1171575"/>
          <wp:effectExtent l="0" t="0" r="0" b="9525"/>
          <wp:wrapNone/>
          <wp:docPr id="49" name="Picture 49"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Branding\Brand Implementation Programme\templates\keyline_black_W_logo_descript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28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64D36" w:rsidRDefault="00464D36" w:rsidP="00D26634">
    <w:pPr>
      <w:pStyle w:val="Header"/>
      <w:tabs>
        <w:tab w:val="clear" w:pos="4153"/>
        <w:tab w:val="clear" w:pos="8306"/>
        <w:tab w:val="left" w:pos="1644"/>
      </w:tabs>
    </w:pPr>
  </w:p>
  <w:p w:rsidR="00464D36" w:rsidRDefault="00464D36" w:rsidP="00D26634">
    <w:pPr>
      <w:pStyle w:val="Header"/>
      <w:tabs>
        <w:tab w:val="clear" w:pos="4153"/>
        <w:tab w:val="clear" w:pos="8306"/>
        <w:tab w:val="center" w:pos="481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3402C"/>
    <w:multiLevelType w:val="hybridMultilevel"/>
    <w:tmpl w:val="AE0CA6A8"/>
    <w:lvl w:ilvl="0" w:tplc="72EC46E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15:restartNumberingAfterBreak="0">
    <w:nsid w:val="031D1343"/>
    <w:multiLevelType w:val="hybridMultilevel"/>
    <w:tmpl w:val="0E04250C"/>
    <w:lvl w:ilvl="0" w:tplc="7542018E">
      <w:start w:val="1"/>
      <w:numFmt w:val="lowerRoman"/>
      <w:lvlText w:val="(%1)"/>
      <w:lvlJc w:val="left"/>
      <w:pPr>
        <w:ind w:left="1746" w:hanging="720"/>
      </w:pPr>
      <w:rPr>
        <w:rFonts w:hint="default"/>
      </w:rPr>
    </w:lvl>
    <w:lvl w:ilvl="1" w:tplc="08090019" w:tentative="1">
      <w:start w:val="1"/>
      <w:numFmt w:val="lowerLetter"/>
      <w:lvlText w:val="%2."/>
      <w:lvlJc w:val="left"/>
      <w:pPr>
        <w:ind w:left="2106" w:hanging="360"/>
      </w:pPr>
    </w:lvl>
    <w:lvl w:ilvl="2" w:tplc="0809001B" w:tentative="1">
      <w:start w:val="1"/>
      <w:numFmt w:val="lowerRoman"/>
      <w:lvlText w:val="%3."/>
      <w:lvlJc w:val="right"/>
      <w:pPr>
        <w:ind w:left="2826" w:hanging="180"/>
      </w:pPr>
    </w:lvl>
    <w:lvl w:ilvl="3" w:tplc="0809000F" w:tentative="1">
      <w:start w:val="1"/>
      <w:numFmt w:val="decimal"/>
      <w:lvlText w:val="%4."/>
      <w:lvlJc w:val="left"/>
      <w:pPr>
        <w:ind w:left="3546" w:hanging="360"/>
      </w:pPr>
    </w:lvl>
    <w:lvl w:ilvl="4" w:tplc="08090019" w:tentative="1">
      <w:start w:val="1"/>
      <w:numFmt w:val="lowerLetter"/>
      <w:lvlText w:val="%5."/>
      <w:lvlJc w:val="left"/>
      <w:pPr>
        <w:ind w:left="4266" w:hanging="360"/>
      </w:pPr>
    </w:lvl>
    <w:lvl w:ilvl="5" w:tplc="0809001B" w:tentative="1">
      <w:start w:val="1"/>
      <w:numFmt w:val="lowerRoman"/>
      <w:lvlText w:val="%6."/>
      <w:lvlJc w:val="right"/>
      <w:pPr>
        <w:ind w:left="4986" w:hanging="180"/>
      </w:pPr>
    </w:lvl>
    <w:lvl w:ilvl="6" w:tplc="0809000F" w:tentative="1">
      <w:start w:val="1"/>
      <w:numFmt w:val="decimal"/>
      <w:lvlText w:val="%7."/>
      <w:lvlJc w:val="left"/>
      <w:pPr>
        <w:ind w:left="5706" w:hanging="360"/>
      </w:pPr>
    </w:lvl>
    <w:lvl w:ilvl="7" w:tplc="08090019" w:tentative="1">
      <w:start w:val="1"/>
      <w:numFmt w:val="lowerLetter"/>
      <w:lvlText w:val="%8."/>
      <w:lvlJc w:val="left"/>
      <w:pPr>
        <w:ind w:left="6426" w:hanging="360"/>
      </w:pPr>
    </w:lvl>
    <w:lvl w:ilvl="8" w:tplc="0809001B" w:tentative="1">
      <w:start w:val="1"/>
      <w:numFmt w:val="lowerRoman"/>
      <w:lvlText w:val="%9."/>
      <w:lvlJc w:val="right"/>
      <w:pPr>
        <w:ind w:left="7146" w:hanging="180"/>
      </w:pPr>
    </w:lvl>
  </w:abstractNum>
  <w:abstractNum w:abstractNumId="2" w15:restartNumberingAfterBreak="0">
    <w:nsid w:val="0396417D"/>
    <w:multiLevelType w:val="hybridMultilevel"/>
    <w:tmpl w:val="63F89B6A"/>
    <w:lvl w:ilvl="0" w:tplc="60760FB8">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15:restartNumberingAfterBreak="0">
    <w:nsid w:val="05327768"/>
    <w:multiLevelType w:val="hybridMultilevel"/>
    <w:tmpl w:val="2C3C6496"/>
    <w:lvl w:ilvl="0" w:tplc="87D67F2C">
      <w:start w:val="1"/>
      <w:numFmt w:val="lowerLetter"/>
      <w:lvlText w:val="(%1)"/>
      <w:lvlJc w:val="left"/>
      <w:pPr>
        <w:ind w:left="1052" w:hanging="360"/>
      </w:pPr>
      <w:rPr>
        <w:rFonts w:hint="default"/>
      </w:rPr>
    </w:lvl>
    <w:lvl w:ilvl="1" w:tplc="08090019">
      <w:start w:val="1"/>
      <w:numFmt w:val="lowerLetter"/>
      <w:lvlText w:val="%2."/>
      <w:lvlJc w:val="left"/>
      <w:pPr>
        <w:ind w:left="1772" w:hanging="360"/>
      </w:pPr>
    </w:lvl>
    <w:lvl w:ilvl="2" w:tplc="0809001B">
      <w:start w:val="1"/>
      <w:numFmt w:val="lowerRoman"/>
      <w:lvlText w:val="%3."/>
      <w:lvlJc w:val="right"/>
      <w:pPr>
        <w:ind w:left="2492" w:hanging="180"/>
      </w:pPr>
    </w:lvl>
    <w:lvl w:ilvl="3" w:tplc="0809000F" w:tentative="1">
      <w:start w:val="1"/>
      <w:numFmt w:val="decimal"/>
      <w:lvlText w:val="%4."/>
      <w:lvlJc w:val="left"/>
      <w:pPr>
        <w:ind w:left="3212" w:hanging="360"/>
      </w:pPr>
    </w:lvl>
    <w:lvl w:ilvl="4" w:tplc="08090019" w:tentative="1">
      <w:start w:val="1"/>
      <w:numFmt w:val="lowerLetter"/>
      <w:lvlText w:val="%5."/>
      <w:lvlJc w:val="left"/>
      <w:pPr>
        <w:ind w:left="3932" w:hanging="360"/>
      </w:pPr>
    </w:lvl>
    <w:lvl w:ilvl="5" w:tplc="0809001B" w:tentative="1">
      <w:start w:val="1"/>
      <w:numFmt w:val="lowerRoman"/>
      <w:lvlText w:val="%6."/>
      <w:lvlJc w:val="right"/>
      <w:pPr>
        <w:ind w:left="4652" w:hanging="180"/>
      </w:pPr>
    </w:lvl>
    <w:lvl w:ilvl="6" w:tplc="0809000F" w:tentative="1">
      <w:start w:val="1"/>
      <w:numFmt w:val="decimal"/>
      <w:lvlText w:val="%7."/>
      <w:lvlJc w:val="left"/>
      <w:pPr>
        <w:ind w:left="5372" w:hanging="360"/>
      </w:pPr>
    </w:lvl>
    <w:lvl w:ilvl="7" w:tplc="08090019" w:tentative="1">
      <w:start w:val="1"/>
      <w:numFmt w:val="lowerLetter"/>
      <w:lvlText w:val="%8."/>
      <w:lvlJc w:val="left"/>
      <w:pPr>
        <w:ind w:left="6092" w:hanging="360"/>
      </w:pPr>
    </w:lvl>
    <w:lvl w:ilvl="8" w:tplc="0809001B" w:tentative="1">
      <w:start w:val="1"/>
      <w:numFmt w:val="lowerRoman"/>
      <w:lvlText w:val="%9."/>
      <w:lvlJc w:val="right"/>
      <w:pPr>
        <w:ind w:left="6812" w:hanging="180"/>
      </w:pPr>
    </w:lvl>
  </w:abstractNum>
  <w:abstractNum w:abstractNumId="4" w15:restartNumberingAfterBreak="0">
    <w:nsid w:val="054D0622"/>
    <w:multiLevelType w:val="hybridMultilevel"/>
    <w:tmpl w:val="07C80138"/>
    <w:lvl w:ilvl="0" w:tplc="FA94BE3E">
      <w:start w:val="2"/>
      <w:numFmt w:val="lowerRoman"/>
      <w:lvlText w:val="(%1)"/>
      <w:lvlJc w:val="left"/>
      <w:pPr>
        <w:ind w:left="1485" w:hanging="720"/>
      </w:pPr>
      <w:rPr>
        <w:rFonts w:cs="Arial" w:hint="default"/>
        <w:color w:val="auto"/>
      </w:rPr>
    </w:lvl>
    <w:lvl w:ilvl="1" w:tplc="08090019" w:tentative="1">
      <w:start w:val="1"/>
      <w:numFmt w:val="lowerLetter"/>
      <w:lvlText w:val="%2."/>
      <w:lvlJc w:val="left"/>
      <w:pPr>
        <w:ind w:left="1638" w:hanging="360"/>
      </w:pPr>
    </w:lvl>
    <w:lvl w:ilvl="2" w:tplc="0809001B" w:tentative="1">
      <w:start w:val="1"/>
      <w:numFmt w:val="lowerRoman"/>
      <w:lvlText w:val="%3."/>
      <w:lvlJc w:val="right"/>
      <w:pPr>
        <w:ind w:left="2358" w:hanging="180"/>
      </w:pPr>
    </w:lvl>
    <w:lvl w:ilvl="3" w:tplc="0809000F" w:tentative="1">
      <w:start w:val="1"/>
      <w:numFmt w:val="decimal"/>
      <w:lvlText w:val="%4."/>
      <w:lvlJc w:val="left"/>
      <w:pPr>
        <w:ind w:left="3078" w:hanging="360"/>
      </w:pPr>
    </w:lvl>
    <w:lvl w:ilvl="4" w:tplc="08090019" w:tentative="1">
      <w:start w:val="1"/>
      <w:numFmt w:val="lowerLetter"/>
      <w:lvlText w:val="%5."/>
      <w:lvlJc w:val="left"/>
      <w:pPr>
        <w:ind w:left="3798" w:hanging="360"/>
      </w:pPr>
    </w:lvl>
    <w:lvl w:ilvl="5" w:tplc="0809001B" w:tentative="1">
      <w:start w:val="1"/>
      <w:numFmt w:val="lowerRoman"/>
      <w:lvlText w:val="%6."/>
      <w:lvlJc w:val="right"/>
      <w:pPr>
        <w:ind w:left="4518" w:hanging="180"/>
      </w:pPr>
    </w:lvl>
    <w:lvl w:ilvl="6" w:tplc="0809000F" w:tentative="1">
      <w:start w:val="1"/>
      <w:numFmt w:val="decimal"/>
      <w:lvlText w:val="%7."/>
      <w:lvlJc w:val="left"/>
      <w:pPr>
        <w:ind w:left="5238" w:hanging="360"/>
      </w:pPr>
    </w:lvl>
    <w:lvl w:ilvl="7" w:tplc="08090019" w:tentative="1">
      <w:start w:val="1"/>
      <w:numFmt w:val="lowerLetter"/>
      <w:lvlText w:val="%8."/>
      <w:lvlJc w:val="left"/>
      <w:pPr>
        <w:ind w:left="5958" w:hanging="360"/>
      </w:pPr>
    </w:lvl>
    <w:lvl w:ilvl="8" w:tplc="0809001B" w:tentative="1">
      <w:start w:val="1"/>
      <w:numFmt w:val="lowerRoman"/>
      <w:lvlText w:val="%9."/>
      <w:lvlJc w:val="right"/>
      <w:pPr>
        <w:ind w:left="6678" w:hanging="180"/>
      </w:pPr>
    </w:lvl>
  </w:abstractNum>
  <w:abstractNum w:abstractNumId="5" w15:restartNumberingAfterBreak="0">
    <w:nsid w:val="055122E3"/>
    <w:multiLevelType w:val="hybridMultilevel"/>
    <w:tmpl w:val="1EF01CC6"/>
    <w:lvl w:ilvl="0" w:tplc="EC6200BA">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06A21E90"/>
    <w:multiLevelType w:val="hybridMultilevel"/>
    <w:tmpl w:val="E5C8E0A2"/>
    <w:lvl w:ilvl="0" w:tplc="F7308892">
      <w:start w:val="1"/>
      <w:numFmt w:val="lowerRoman"/>
      <w:lvlText w:val="(%1)"/>
      <w:lvlJc w:val="left"/>
      <w:pPr>
        <w:ind w:left="2313" w:hanging="720"/>
      </w:pPr>
      <w:rPr>
        <w:rFonts w:hint="default"/>
      </w:rPr>
    </w:lvl>
    <w:lvl w:ilvl="1" w:tplc="08090019" w:tentative="1">
      <w:start w:val="1"/>
      <w:numFmt w:val="lowerLetter"/>
      <w:lvlText w:val="%2."/>
      <w:lvlJc w:val="left"/>
      <w:pPr>
        <w:ind w:left="2673" w:hanging="360"/>
      </w:pPr>
    </w:lvl>
    <w:lvl w:ilvl="2" w:tplc="0809001B" w:tentative="1">
      <w:start w:val="1"/>
      <w:numFmt w:val="lowerRoman"/>
      <w:lvlText w:val="%3."/>
      <w:lvlJc w:val="right"/>
      <w:pPr>
        <w:ind w:left="3393" w:hanging="180"/>
      </w:pPr>
    </w:lvl>
    <w:lvl w:ilvl="3" w:tplc="0809000F" w:tentative="1">
      <w:start w:val="1"/>
      <w:numFmt w:val="decimal"/>
      <w:lvlText w:val="%4."/>
      <w:lvlJc w:val="left"/>
      <w:pPr>
        <w:ind w:left="4113" w:hanging="360"/>
      </w:pPr>
    </w:lvl>
    <w:lvl w:ilvl="4" w:tplc="08090019" w:tentative="1">
      <w:start w:val="1"/>
      <w:numFmt w:val="lowerLetter"/>
      <w:lvlText w:val="%5."/>
      <w:lvlJc w:val="left"/>
      <w:pPr>
        <w:ind w:left="4833" w:hanging="360"/>
      </w:pPr>
    </w:lvl>
    <w:lvl w:ilvl="5" w:tplc="0809001B" w:tentative="1">
      <w:start w:val="1"/>
      <w:numFmt w:val="lowerRoman"/>
      <w:lvlText w:val="%6."/>
      <w:lvlJc w:val="right"/>
      <w:pPr>
        <w:ind w:left="5553" w:hanging="180"/>
      </w:pPr>
    </w:lvl>
    <w:lvl w:ilvl="6" w:tplc="0809000F" w:tentative="1">
      <w:start w:val="1"/>
      <w:numFmt w:val="decimal"/>
      <w:lvlText w:val="%7."/>
      <w:lvlJc w:val="left"/>
      <w:pPr>
        <w:ind w:left="6273" w:hanging="360"/>
      </w:pPr>
    </w:lvl>
    <w:lvl w:ilvl="7" w:tplc="08090019" w:tentative="1">
      <w:start w:val="1"/>
      <w:numFmt w:val="lowerLetter"/>
      <w:lvlText w:val="%8."/>
      <w:lvlJc w:val="left"/>
      <w:pPr>
        <w:ind w:left="6993" w:hanging="360"/>
      </w:pPr>
    </w:lvl>
    <w:lvl w:ilvl="8" w:tplc="0809001B" w:tentative="1">
      <w:start w:val="1"/>
      <w:numFmt w:val="lowerRoman"/>
      <w:lvlText w:val="%9."/>
      <w:lvlJc w:val="right"/>
      <w:pPr>
        <w:ind w:left="7713" w:hanging="180"/>
      </w:pPr>
    </w:lvl>
  </w:abstractNum>
  <w:abstractNum w:abstractNumId="7" w15:restartNumberingAfterBreak="0">
    <w:nsid w:val="0DF75DD5"/>
    <w:multiLevelType w:val="hybridMultilevel"/>
    <w:tmpl w:val="EF4A93B2"/>
    <w:lvl w:ilvl="0" w:tplc="34980FC2">
      <w:start w:val="1"/>
      <w:numFmt w:val="lowerRoman"/>
      <w:lvlText w:val="(%1)"/>
      <w:lvlJc w:val="left"/>
      <w:pPr>
        <w:ind w:left="1287" w:hanging="720"/>
      </w:pPr>
      <w:rPr>
        <w:rFonts w:cs="Arial" w:hint="default"/>
        <w:color w:val="auto"/>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0FC6608D"/>
    <w:multiLevelType w:val="hybridMultilevel"/>
    <w:tmpl w:val="0D9EBCEA"/>
    <w:lvl w:ilvl="0" w:tplc="94560C10">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195C2274"/>
    <w:multiLevelType w:val="hybridMultilevel"/>
    <w:tmpl w:val="4E42B738"/>
    <w:lvl w:ilvl="0" w:tplc="CE38D8CA">
      <w:start w:val="1"/>
      <w:numFmt w:val="lowerLetter"/>
      <w:lvlText w:val="(%1)"/>
      <w:lvlJc w:val="left"/>
      <w:pPr>
        <w:ind w:left="1494" w:hanging="360"/>
      </w:p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start w:val="1"/>
      <w:numFmt w:val="decimal"/>
      <w:lvlText w:val="%4."/>
      <w:lvlJc w:val="left"/>
      <w:pPr>
        <w:ind w:left="3654" w:hanging="360"/>
      </w:pPr>
    </w:lvl>
    <w:lvl w:ilvl="4" w:tplc="08090019">
      <w:start w:val="1"/>
      <w:numFmt w:val="lowerLetter"/>
      <w:lvlText w:val="%5."/>
      <w:lvlJc w:val="left"/>
      <w:pPr>
        <w:ind w:left="4374" w:hanging="360"/>
      </w:pPr>
    </w:lvl>
    <w:lvl w:ilvl="5" w:tplc="0809001B">
      <w:start w:val="1"/>
      <w:numFmt w:val="lowerRoman"/>
      <w:lvlText w:val="%6."/>
      <w:lvlJc w:val="right"/>
      <w:pPr>
        <w:ind w:left="5094" w:hanging="180"/>
      </w:pPr>
    </w:lvl>
    <w:lvl w:ilvl="6" w:tplc="0809000F">
      <w:start w:val="1"/>
      <w:numFmt w:val="decimal"/>
      <w:lvlText w:val="%7."/>
      <w:lvlJc w:val="left"/>
      <w:pPr>
        <w:ind w:left="5814" w:hanging="360"/>
      </w:pPr>
    </w:lvl>
    <w:lvl w:ilvl="7" w:tplc="08090019">
      <w:start w:val="1"/>
      <w:numFmt w:val="lowerLetter"/>
      <w:lvlText w:val="%8."/>
      <w:lvlJc w:val="left"/>
      <w:pPr>
        <w:ind w:left="6534" w:hanging="360"/>
      </w:pPr>
    </w:lvl>
    <w:lvl w:ilvl="8" w:tplc="0809001B">
      <w:start w:val="1"/>
      <w:numFmt w:val="lowerRoman"/>
      <w:lvlText w:val="%9."/>
      <w:lvlJc w:val="right"/>
      <w:pPr>
        <w:ind w:left="7254" w:hanging="180"/>
      </w:pPr>
    </w:lvl>
  </w:abstractNum>
  <w:abstractNum w:abstractNumId="10" w15:restartNumberingAfterBreak="0">
    <w:nsid w:val="22083467"/>
    <w:multiLevelType w:val="hybridMultilevel"/>
    <w:tmpl w:val="07A0F61C"/>
    <w:lvl w:ilvl="0" w:tplc="2DFECBA4">
      <w:start w:val="1"/>
      <w:numFmt w:val="lowerRoman"/>
      <w:lvlText w:val="(%1)"/>
      <w:lvlJc w:val="left"/>
      <w:pPr>
        <w:ind w:left="2421" w:hanging="720"/>
      </w:pPr>
      <w:rPr>
        <w:rFonts w:hint="default"/>
        <w:u w:val="none"/>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11" w15:restartNumberingAfterBreak="0">
    <w:nsid w:val="22EB5B79"/>
    <w:multiLevelType w:val="hybridMultilevel"/>
    <w:tmpl w:val="250A49CC"/>
    <w:lvl w:ilvl="0" w:tplc="63C85C76">
      <w:start w:val="1"/>
      <w:numFmt w:val="lowerRoman"/>
      <w:lvlText w:val="(%1)"/>
      <w:lvlJc w:val="left"/>
      <w:pPr>
        <w:ind w:left="1800" w:hanging="360"/>
      </w:pPr>
      <w:rPr>
        <w:rFonts w:asciiTheme="minorHAnsi" w:eastAsia="Times New Roman" w:hAnsiTheme="minorHAnsi" w:cs="ArialM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15:restartNumberingAfterBreak="0">
    <w:nsid w:val="23B92C3F"/>
    <w:multiLevelType w:val="hybridMultilevel"/>
    <w:tmpl w:val="EF4A93B2"/>
    <w:lvl w:ilvl="0" w:tplc="34980FC2">
      <w:start w:val="1"/>
      <w:numFmt w:val="lowerRoman"/>
      <w:lvlText w:val="(%1)"/>
      <w:lvlJc w:val="left"/>
      <w:pPr>
        <w:ind w:left="1287" w:hanging="720"/>
      </w:pPr>
      <w:rPr>
        <w:rFonts w:cs="Arial" w:hint="default"/>
        <w:color w:val="auto"/>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26C45A9E"/>
    <w:multiLevelType w:val="hybridMultilevel"/>
    <w:tmpl w:val="94E80C22"/>
    <w:lvl w:ilvl="0" w:tplc="FCA0546E">
      <w:start w:val="2"/>
      <w:numFmt w:val="lowerRoman"/>
      <w:lvlText w:val="(%1)"/>
      <w:lvlJc w:val="left"/>
      <w:pPr>
        <w:ind w:left="2705" w:hanging="720"/>
      </w:pPr>
      <w:rPr>
        <w:rFonts w:hint="default"/>
      </w:rPr>
    </w:lvl>
    <w:lvl w:ilvl="1" w:tplc="08090019" w:tentative="1">
      <w:start w:val="1"/>
      <w:numFmt w:val="lowerLetter"/>
      <w:lvlText w:val="%2."/>
      <w:lvlJc w:val="left"/>
      <w:pPr>
        <w:ind w:left="3065" w:hanging="360"/>
      </w:pPr>
    </w:lvl>
    <w:lvl w:ilvl="2" w:tplc="0809001B" w:tentative="1">
      <w:start w:val="1"/>
      <w:numFmt w:val="lowerRoman"/>
      <w:lvlText w:val="%3."/>
      <w:lvlJc w:val="right"/>
      <w:pPr>
        <w:ind w:left="3785" w:hanging="180"/>
      </w:pPr>
    </w:lvl>
    <w:lvl w:ilvl="3" w:tplc="0809000F" w:tentative="1">
      <w:start w:val="1"/>
      <w:numFmt w:val="decimal"/>
      <w:lvlText w:val="%4."/>
      <w:lvlJc w:val="left"/>
      <w:pPr>
        <w:ind w:left="4505" w:hanging="360"/>
      </w:pPr>
    </w:lvl>
    <w:lvl w:ilvl="4" w:tplc="08090019" w:tentative="1">
      <w:start w:val="1"/>
      <w:numFmt w:val="lowerLetter"/>
      <w:lvlText w:val="%5."/>
      <w:lvlJc w:val="left"/>
      <w:pPr>
        <w:ind w:left="5225" w:hanging="360"/>
      </w:pPr>
    </w:lvl>
    <w:lvl w:ilvl="5" w:tplc="0809001B" w:tentative="1">
      <w:start w:val="1"/>
      <w:numFmt w:val="lowerRoman"/>
      <w:lvlText w:val="%6."/>
      <w:lvlJc w:val="right"/>
      <w:pPr>
        <w:ind w:left="5945" w:hanging="180"/>
      </w:pPr>
    </w:lvl>
    <w:lvl w:ilvl="6" w:tplc="0809000F" w:tentative="1">
      <w:start w:val="1"/>
      <w:numFmt w:val="decimal"/>
      <w:lvlText w:val="%7."/>
      <w:lvlJc w:val="left"/>
      <w:pPr>
        <w:ind w:left="6665" w:hanging="360"/>
      </w:pPr>
    </w:lvl>
    <w:lvl w:ilvl="7" w:tplc="08090019" w:tentative="1">
      <w:start w:val="1"/>
      <w:numFmt w:val="lowerLetter"/>
      <w:lvlText w:val="%8."/>
      <w:lvlJc w:val="left"/>
      <w:pPr>
        <w:ind w:left="7385" w:hanging="360"/>
      </w:pPr>
    </w:lvl>
    <w:lvl w:ilvl="8" w:tplc="0809001B" w:tentative="1">
      <w:start w:val="1"/>
      <w:numFmt w:val="lowerRoman"/>
      <w:lvlText w:val="%9."/>
      <w:lvlJc w:val="right"/>
      <w:pPr>
        <w:ind w:left="8105" w:hanging="180"/>
      </w:pPr>
    </w:lvl>
  </w:abstractNum>
  <w:abstractNum w:abstractNumId="14" w15:restartNumberingAfterBreak="0">
    <w:nsid w:val="30EC180A"/>
    <w:multiLevelType w:val="hybridMultilevel"/>
    <w:tmpl w:val="B986C44A"/>
    <w:lvl w:ilvl="0" w:tplc="DF6E382E">
      <w:start w:val="1"/>
      <w:numFmt w:val="lowerLetter"/>
      <w:lvlText w:val="(%1)"/>
      <w:lvlJc w:val="left"/>
      <w:pPr>
        <w:ind w:left="612" w:hanging="360"/>
      </w:pPr>
      <w:rPr>
        <w:rFonts w:hint="default"/>
      </w:rPr>
    </w:lvl>
    <w:lvl w:ilvl="1" w:tplc="08090019">
      <w:start w:val="1"/>
      <w:numFmt w:val="lowerLetter"/>
      <w:lvlText w:val="%2."/>
      <w:lvlJc w:val="left"/>
      <w:pPr>
        <w:ind w:left="1332" w:hanging="360"/>
      </w:pPr>
    </w:lvl>
    <w:lvl w:ilvl="2" w:tplc="0809001B" w:tentative="1">
      <w:start w:val="1"/>
      <w:numFmt w:val="lowerRoman"/>
      <w:lvlText w:val="%3."/>
      <w:lvlJc w:val="right"/>
      <w:pPr>
        <w:ind w:left="2052" w:hanging="180"/>
      </w:pPr>
    </w:lvl>
    <w:lvl w:ilvl="3" w:tplc="0809000F" w:tentative="1">
      <w:start w:val="1"/>
      <w:numFmt w:val="decimal"/>
      <w:lvlText w:val="%4."/>
      <w:lvlJc w:val="left"/>
      <w:pPr>
        <w:ind w:left="2772" w:hanging="360"/>
      </w:pPr>
    </w:lvl>
    <w:lvl w:ilvl="4" w:tplc="08090019" w:tentative="1">
      <w:start w:val="1"/>
      <w:numFmt w:val="lowerLetter"/>
      <w:lvlText w:val="%5."/>
      <w:lvlJc w:val="left"/>
      <w:pPr>
        <w:ind w:left="3492" w:hanging="360"/>
      </w:pPr>
    </w:lvl>
    <w:lvl w:ilvl="5" w:tplc="0809001B" w:tentative="1">
      <w:start w:val="1"/>
      <w:numFmt w:val="lowerRoman"/>
      <w:lvlText w:val="%6."/>
      <w:lvlJc w:val="right"/>
      <w:pPr>
        <w:ind w:left="4212" w:hanging="180"/>
      </w:pPr>
    </w:lvl>
    <w:lvl w:ilvl="6" w:tplc="0809000F" w:tentative="1">
      <w:start w:val="1"/>
      <w:numFmt w:val="decimal"/>
      <w:lvlText w:val="%7."/>
      <w:lvlJc w:val="left"/>
      <w:pPr>
        <w:ind w:left="4932" w:hanging="360"/>
      </w:pPr>
    </w:lvl>
    <w:lvl w:ilvl="7" w:tplc="08090019" w:tentative="1">
      <w:start w:val="1"/>
      <w:numFmt w:val="lowerLetter"/>
      <w:lvlText w:val="%8."/>
      <w:lvlJc w:val="left"/>
      <w:pPr>
        <w:ind w:left="5652" w:hanging="360"/>
      </w:pPr>
    </w:lvl>
    <w:lvl w:ilvl="8" w:tplc="0809001B" w:tentative="1">
      <w:start w:val="1"/>
      <w:numFmt w:val="lowerRoman"/>
      <w:lvlText w:val="%9."/>
      <w:lvlJc w:val="right"/>
      <w:pPr>
        <w:ind w:left="6372" w:hanging="180"/>
      </w:pPr>
    </w:lvl>
  </w:abstractNum>
  <w:abstractNum w:abstractNumId="15" w15:restartNumberingAfterBreak="0">
    <w:nsid w:val="37660731"/>
    <w:multiLevelType w:val="hybridMultilevel"/>
    <w:tmpl w:val="26584EDA"/>
    <w:lvl w:ilvl="0" w:tplc="8C3EA0AA">
      <w:start w:val="2"/>
      <w:numFmt w:val="lowerRoman"/>
      <w:lvlText w:val="(%1)"/>
      <w:lvlJc w:val="left"/>
      <w:pPr>
        <w:ind w:left="2705" w:hanging="720"/>
      </w:pPr>
      <w:rPr>
        <w:rFonts w:hint="default"/>
      </w:rPr>
    </w:lvl>
    <w:lvl w:ilvl="1" w:tplc="08090019" w:tentative="1">
      <w:start w:val="1"/>
      <w:numFmt w:val="lowerLetter"/>
      <w:lvlText w:val="%2."/>
      <w:lvlJc w:val="left"/>
      <w:pPr>
        <w:ind w:left="3065" w:hanging="360"/>
      </w:pPr>
    </w:lvl>
    <w:lvl w:ilvl="2" w:tplc="0809001B" w:tentative="1">
      <w:start w:val="1"/>
      <w:numFmt w:val="lowerRoman"/>
      <w:lvlText w:val="%3."/>
      <w:lvlJc w:val="right"/>
      <w:pPr>
        <w:ind w:left="3785" w:hanging="180"/>
      </w:pPr>
    </w:lvl>
    <w:lvl w:ilvl="3" w:tplc="0809000F" w:tentative="1">
      <w:start w:val="1"/>
      <w:numFmt w:val="decimal"/>
      <w:lvlText w:val="%4."/>
      <w:lvlJc w:val="left"/>
      <w:pPr>
        <w:ind w:left="4505" w:hanging="360"/>
      </w:pPr>
    </w:lvl>
    <w:lvl w:ilvl="4" w:tplc="08090019" w:tentative="1">
      <w:start w:val="1"/>
      <w:numFmt w:val="lowerLetter"/>
      <w:lvlText w:val="%5."/>
      <w:lvlJc w:val="left"/>
      <w:pPr>
        <w:ind w:left="5225" w:hanging="360"/>
      </w:pPr>
    </w:lvl>
    <w:lvl w:ilvl="5" w:tplc="0809001B" w:tentative="1">
      <w:start w:val="1"/>
      <w:numFmt w:val="lowerRoman"/>
      <w:lvlText w:val="%6."/>
      <w:lvlJc w:val="right"/>
      <w:pPr>
        <w:ind w:left="5945" w:hanging="180"/>
      </w:pPr>
    </w:lvl>
    <w:lvl w:ilvl="6" w:tplc="0809000F" w:tentative="1">
      <w:start w:val="1"/>
      <w:numFmt w:val="decimal"/>
      <w:lvlText w:val="%7."/>
      <w:lvlJc w:val="left"/>
      <w:pPr>
        <w:ind w:left="6665" w:hanging="360"/>
      </w:pPr>
    </w:lvl>
    <w:lvl w:ilvl="7" w:tplc="08090019" w:tentative="1">
      <w:start w:val="1"/>
      <w:numFmt w:val="lowerLetter"/>
      <w:lvlText w:val="%8."/>
      <w:lvlJc w:val="left"/>
      <w:pPr>
        <w:ind w:left="7385" w:hanging="360"/>
      </w:pPr>
    </w:lvl>
    <w:lvl w:ilvl="8" w:tplc="0809001B" w:tentative="1">
      <w:start w:val="1"/>
      <w:numFmt w:val="lowerRoman"/>
      <w:lvlText w:val="%9."/>
      <w:lvlJc w:val="right"/>
      <w:pPr>
        <w:ind w:left="8105" w:hanging="180"/>
      </w:pPr>
    </w:lvl>
  </w:abstractNum>
  <w:abstractNum w:abstractNumId="16" w15:restartNumberingAfterBreak="0">
    <w:nsid w:val="3E6A1D83"/>
    <w:multiLevelType w:val="hybridMultilevel"/>
    <w:tmpl w:val="42229B60"/>
    <w:lvl w:ilvl="0" w:tplc="28883CA0">
      <w:start w:val="1"/>
      <w:numFmt w:val="lowerLetter"/>
      <w:lvlText w:val="(%1)"/>
      <w:lvlJc w:val="left"/>
      <w:pPr>
        <w:ind w:left="927" w:hanging="360"/>
      </w:pPr>
      <w:rPr>
        <w:rFonts w:hint="default"/>
      </w:rPr>
    </w:lvl>
    <w:lvl w:ilvl="1" w:tplc="E968B88A">
      <w:start w:val="1"/>
      <w:numFmt w:val="lowerRoman"/>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7" w15:restartNumberingAfterBreak="0">
    <w:nsid w:val="3F8D39CF"/>
    <w:multiLevelType w:val="hybridMultilevel"/>
    <w:tmpl w:val="CFFC762C"/>
    <w:lvl w:ilvl="0" w:tplc="08090001">
      <w:start w:val="1"/>
      <w:numFmt w:val="bullet"/>
      <w:lvlText w:val=""/>
      <w:lvlJc w:val="left"/>
      <w:pPr>
        <w:ind w:left="2595" w:hanging="360"/>
      </w:pPr>
      <w:rPr>
        <w:rFonts w:ascii="Symbol" w:hAnsi="Symbol" w:hint="default"/>
      </w:rPr>
    </w:lvl>
    <w:lvl w:ilvl="1" w:tplc="08090003">
      <w:start w:val="1"/>
      <w:numFmt w:val="bullet"/>
      <w:lvlText w:val="o"/>
      <w:lvlJc w:val="left"/>
      <w:pPr>
        <w:ind w:left="3315" w:hanging="360"/>
      </w:pPr>
      <w:rPr>
        <w:rFonts w:ascii="Courier New" w:hAnsi="Courier New" w:cs="Courier New" w:hint="default"/>
      </w:rPr>
    </w:lvl>
    <w:lvl w:ilvl="2" w:tplc="08090005">
      <w:start w:val="1"/>
      <w:numFmt w:val="bullet"/>
      <w:lvlText w:val=""/>
      <w:lvlJc w:val="left"/>
      <w:pPr>
        <w:ind w:left="4035" w:hanging="360"/>
      </w:pPr>
      <w:rPr>
        <w:rFonts w:ascii="Wingdings" w:hAnsi="Wingdings" w:hint="default"/>
      </w:rPr>
    </w:lvl>
    <w:lvl w:ilvl="3" w:tplc="08090001">
      <w:start w:val="1"/>
      <w:numFmt w:val="bullet"/>
      <w:lvlText w:val=""/>
      <w:lvlJc w:val="left"/>
      <w:pPr>
        <w:ind w:left="4755" w:hanging="360"/>
      </w:pPr>
      <w:rPr>
        <w:rFonts w:ascii="Symbol" w:hAnsi="Symbol" w:hint="default"/>
      </w:rPr>
    </w:lvl>
    <w:lvl w:ilvl="4" w:tplc="08090003">
      <w:start w:val="1"/>
      <w:numFmt w:val="bullet"/>
      <w:lvlText w:val="o"/>
      <w:lvlJc w:val="left"/>
      <w:pPr>
        <w:ind w:left="5475" w:hanging="360"/>
      </w:pPr>
      <w:rPr>
        <w:rFonts w:ascii="Courier New" w:hAnsi="Courier New" w:cs="Courier New" w:hint="default"/>
      </w:rPr>
    </w:lvl>
    <w:lvl w:ilvl="5" w:tplc="08090005">
      <w:start w:val="1"/>
      <w:numFmt w:val="bullet"/>
      <w:lvlText w:val=""/>
      <w:lvlJc w:val="left"/>
      <w:pPr>
        <w:ind w:left="6195" w:hanging="360"/>
      </w:pPr>
      <w:rPr>
        <w:rFonts w:ascii="Wingdings" w:hAnsi="Wingdings" w:hint="default"/>
      </w:rPr>
    </w:lvl>
    <w:lvl w:ilvl="6" w:tplc="08090001">
      <w:start w:val="1"/>
      <w:numFmt w:val="bullet"/>
      <w:lvlText w:val=""/>
      <w:lvlJc w:val="left"/>
      <w:pPr>
        <w:ind w:left="6915" w:hanging="360"/>
      </w:pPr>
      <w:rPr>
        <w:rFonts w:ascii="Symbol" w:hAnsi="Symbol" w:hint="default"/>
      </w:rPr>
    </w:lvl>
    <w:lvl w:ilvl="7" w:tplc="08090003">
      <w:start w:val="1"/>
      <w:numFmt w:val="bullet"/>
      <w:lvlText w:val="o"/>
      <w:lvlJc w:val="left"/>
      <w:pPr>
        <w:ind w:left="7635" w:hanging="360"/>
      </w:pPr>
      <w:rPr>
        <w:rFonts w:ascii="Courier New" w:hAnsi="Courier New" w:cs="Courier New" w:hint="default"/>
      </w:rPr>
    </w:lvl>
    <w:lvl w:ilvl="8" w:tplc="08090005">
      <w:start w:val="1"/>
      <w:numFmt w:val="bullet"/>
      <w:lvlText w:val=""/>
      <w:lvlJc w:val="left"/>
      <w:pPr>
        <w:ind w:left="8355" w:hanging="360"/>
      </w:pPr>
      <w:rPr>
        <w:rFonts w:ascii="Wingdings" w:hAnsi="Wingdings" w:hint="default"/>
      </w:rPr>
    </w:lvl>
  </w:abstractNum>
  <w:abstractNum w:abstractNumId="18" w15:restartNumberingAfterBreak="0">
    <w:nsid w:val="420C19E7"/>
    <w:multiLevelType w:val="hybridMultilevel"/>
    <w:tmpl w:val="D202335A"/>
    <w:lvl w:ilvl="0" w:tplc="CE4CD22E">
      <w:start w:val="1"/>
      <w:numFmt w:val="lowerRoman"/>
      <w:lvlText w:val="(%1)"/>
      <w:lvlJc w:val="left"/>
      <w:pPr>
        <w:ind w:left="2171" w:hanging="720"/>
      </w:pPr>
      <w:rPr>
        <w:rFonts w:hint="default"/>
      </w:rPr>
    </w:lvl>
    <w:lvl w:ilvl="1" w:tplc="08090019" w:tentative="1">
      <w:start w:val="1"/>
      <w:numFmt w:val="lowerLetter"/>
      <w:lvlText w:val="%2."/>
      <w:lvlJc w:val="left"/>
      <w:pPr>
        <w:ind w:left="2531" w:hanging="360"/>
      </w:pPr>
    </w:lvl>
    <w:lvl w:ilvl="2" w:tplc="0809001B" w:tentative="1">
      <w:start w:val="1"/>
      <w:numFmt w:val="lowerRoman"/>
      <w:lvlText w:val="%3."/>
      <w:lvlJc w:val="right"/>
      <w:pPr>
        <w:ind w:left="3251" w:hanging="180"/>
      </w:pPr>
    </w:lvl>
    <w:lvl w:ilvl="3" w:tplc="0809000F" w:tentative="1">
      <w:start w:val="1"/>
      <w:numFmt w:val="decimal"/>
      <w:lvlText w:val="%4."/>
      <w:lvlJc w:val="left"/>
      <w:pPr>
        <w:ind w:left="3971" w:hanging="360"/>
      </w:pPr>
    </w:lvl>
    <w:lvl w:ilvl="4" w:tplc="08090019" w:tentative="1">
      <w:start w:val="1"/>
      <w:numFmt w:val="lowerLetter"/>
      <w:lvlText w:val="%5."/>
      <w:lvlJc w:val="left"/>
      <w:pPr>
        <w:ind w:left="4691" w:hanging="360"/>
      </w:pPr>
    </w:lvl>
    <w:lvl w:ilvl="5" w:tplc="0809001B" w:tentative="1">
      <w:start w:val="1"/>
      <w:numFmt w:val="lowerRoman"/>
      <w:lvlText w:val="%6."/>
      <w:lvlJc w:val="right"/>
      <w:pPr>
        <w:ind w:left="5411" w:hanging="180"/>
      </w:pPr>
    </w:lvl>
    <w:lvl w:ilvl="6" w:tplc="0809000F" w:tentative="1">
      <w:start w:val="1"/>
      <w:numFmt w:val="decimal"/>
      <w:lvlText w:val="%7."/>
      <w:lvlJc w:val="left"/>
      <w:pPr>
        <w:ind w:left="6131" w:hanging="360"/>
      </w:pPr>
    </w:lvl>
    <w:lvl w:ilvl="7" w:tplc="08090019" w:tentative="1">
      <w:start w:val="1"/>
      <w:numFmt w:val="lowerLetter"/>
      <w:lvlText w:val="%8."/>
      <w:lvlJc w:val="left"/>
      <w:pPr>
        <w:ind w:left="6851" w:hanging="360"/>
      </w:pPr>
    </w:lvl>
    <w:lvl w:ilvl="8" w:tplc="0809001B" w:tentative="1">
      <w:start w:val="1"/>
      <w:numFmt w:val="lowerRoman"/>
      <w:lvlText w:val="%9."/>
      <w:lvlJc w:val="right"/>
      <w:pPr>
        <w:ind w:left="7571" w:hanging="180"/>
      </w:pPr>
    </w:lvl>
  </w:abstractNum>
  <w:abstractNum w:abstractNumId="19" w15:restartNumberingAfterBreak="0">
    <w:nsid w:val="43A96E41"/>
    <w:multiLevelType w:val="hybridMultilevel"/>
    <w:tmpl w:val="0C1002EC"/>
    <w:lvl w:ilvl="0" w:tplc="308015D0">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0" w15:restartNumberingAfterBreak="0">
    <w:nsid w:val="468F3160"/>
    <w:multiLevelType w:val="hybridMultilevel"/>
    <w:tmpl w:val="85A0BDE4"/>
    <w:lvl w:ilvl="0" w:tplc="D84EE42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1" w15:restartNumberingAfterBreak="0">
    <w:nsid w:val="4842502A"/>
    <w:multiLevelType w:val="hybridMultilevel"/>
    <w:tmpl w:val="0E202D44"/>
    <w:lvl w:ilvl="0" w:tplc="8550ADF4">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2" w15:restartNumberingAfterBreak="0">
    <w:nsid w:val="48A40D16"/>
    <w:multiLevelType w:val="hybridMultilevel"/>
    <w:tmpl w:val="62BC1C16"/>
    <w:lvl w:ilvl="0" w:tplc="E06C281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F52609"/>
    <w:multiLevelType w:val="hybridMultilevel"/>
    <w:tmpl w:val="C134846A"/>
    <w:lvl w:ilvl="0" w:tplc="E3DAC6F2">
      <w:start w:val="9"/>
      <w:numFmt w:val="lowerLetter"/>
      <w:lvlText w:val="(%1)"/>
      <w:lvlJc w:val="left"/>
      <w:pPr>
        <w:ind w:left="2345" w:hanging="360"/>
      </w:pPr>
      <w:rPr>
        <w:rFonts w:hint="default"/>
      </w:rPr>
    </w:lvl>
    <w:lvl w:ilvl="1" w:tplc="08090019" w:tentative="1">
      <w:start w:val="1"/>
      <w:numFmt w:val="lowerLetter"/>
      <w:lvlText w:val="%2."/>
      <w:lvlJc w:val="left"/>
      <w:pPr>
        <w:ind w:left="3065" w:hanging="360"/>
      </w:pPr>
    </w:lvl>
    <w:lvl w:ilvl="2" w:tplc="0809001B" w:tentative="1">
      <w:start w:val="1"/>
      <w:numFmt w:val="lowerRoman"/>
      <w:lvlText w:val="%3."/>
      <w:lvlJc w:val="right"/>
      <w:pPr>
        <w:ind w:left="3785" w:hanging="180"/>
      </w:pPr>
    </w:lvl>
    <w:lvl w:ilvl="3" w:tplc="0809000F" w:tentative="1">
      <w:start w:val="1"/>
      <w:numFmt w:val="decimal"/>
      <w:lvlText w:val="%4."/>
      <w:lvlJc w:val="left"/>
      <w:pPr>
        <w:ind w:left="4505" w:hanging="360"/>
      </w:pPr>
    </w:lvl>
    <w:lvl w:ilvl="4" w:tplc="08090019" w:tentative="1">
      <w:start w:val="1"/>
      <w:numFmt w:val="lowerLetter"/>
      <w:lvlText w:val="%5."/>
      <w:lvlJc w:val="left"/>
      <w:pPr>
        <w:ind w:left="5225" w:hanging="360"/>
      </w:pPr>
    </w:lvl>
    <w:lvl w:ilvl="5" w:tplc="0809001B" w:tentative="1">
      <w:start w:val="1"/>
      <w:numFmt w:val="lowerRoman"/>
      <w:lvlText w:val="%6."/>
      <w:lvlJc w:val="right"/>
      <w:pPr>
        <w:ind w:left="5945" w:hanging="180"/>
      </w:pPr>
    </w:lvl>
    <w:lvl w:ilvl="6" w:tplc="0809000F" w:tentative="1">
      <w:start w:val="1"/>
      <w:numFmt w:val="decimal"/>
      <w:lvlText w:val="%7."/>
      <w:lvlJc w:val="left"/>
      <w:pPr>
        <w:ind w:left="6665" w:hanging="360"/>
      </w:pPr>
    </w:lvl>
    <w:lvl w:ilvl="7" w:tplc="08090019" w:tentative="1">
      <w:start w:val="1"/>
      <w:numFmt w:val="lowerLetter"/>
      <w:lvlText w:val="%8."/>
      <w:lvlJc w:val="left"/>
      <w:pPr>
        <w:ind w:left="7385" w:hanging="360"/>
      </w:pPr>
    </w:lvl>
    <w:lvl w:ilvl="8" w:tplc="0809001B" w:tentative="1">
      <w:start w:val="1"/>
      <w:numFmt w:val="lowerRoman"/>
      <w:lvlText w:val="%9."/>
      <w:lvlJc w:val="right"/>
      <w:pPr>
        <w:ind w:left="8105" w:hanging="180"/>
      </w:pPr>
    </w:lvl>
  </w:abstractNum>
  <w:abstractNum w:abstractNumId="24" w15:restartNumberingAfterBreak="0">
    <w:nsid w:val="584645D2"/>
    <w:multiLevelType w:val="hybridMultilevel"/>
    <w:tmpl w:val="3DA2F60E"/>
    <w:lvl w:ilvl="0" w:tplc="F08A70EA">
      <w:start w:val="1"/>
      <w:numFmt w:val="lowerLetter"/>
      <w:lvlText w:val="(%1)"/>
      <w:lvlJc w:val="left"/>
      <w:pPr>
        <w:ind w:left="1800" w:hanging="360"/>
      </w:pPr>
      <w:rPr>
        <w:rFonts w:cs="Aria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5" w15:restartNumberingAfterBreak="0">
    <w:nsid w:val="58BE33C6"/>
    <w:multiLevelType w:val="hybridMultilevel"/>
    <w:tmpl w:val="3A5C28F6"/>
    <w:lvl w:ilvl="0" w:tplc="636C883E">
      <w:start w:val="1"/>
      <w:numFmt w:val="lowerLetter"/>
      <w:lvlText w:val="(%1)"/>
      <w:lvlJc w:val="left"/>
      <w:pPr>
        <w:ind w:left="513" w:hanging="360"/>
      </w:pPr>
      <w:rPr>
        <w:rFonts w:hint="default"/>
      </w:rPr>
    </w:lvl>
    <w:lvl w:ilvl="1" w:tplc="08090019" w:tentative="1">
      <w:start w:val="1"/>
      <w:numFmt w:val="lowerLetter"/>
      <w:lvlText w:val="%2."/>
      <w:lvlJc w:val="left"/>
      <w:pPr>
        <w:ind w:left="1233" w:hanging="360"/>
      </w:pPr>
    </w:lvl>
    <w:lvl w:ilvl="2" w:tplc="0809001B" w:tentative="1">
      <w:start w:val="1"/>
      <w:numFmt w:val="lowerRoman"/>
      <w:lvlText w:val="%3."/>
      <w:lvlJc w:val="right"/>
      <w:pPr>
        <w:ind w:left="1953" w:hanging="180"/>
      </w:pPr>
    </w:lvl>
    <w:lvl w:ilvl="3" w:tplc="0809000F" w:tentative="1">
      <w:start w:val="1"/>
      <w:numFmt w:val="decimal"/>
      <w:lvlText w:val="%4."/>
      <w:lvlJc w:val="left"/>
      <w:pPr>
        <w:ind w:left="2673" w:hanging="360"/>
      </w:pPr>
    </w:lvl>
    <w:lvl w:ilvl="4" w:tplc="08090019" w:tentative="1">
      <w:start w:val="1"/>
      <w:numFmt w:val="lowerLetter"/>
      <w:lvlText w:val="%5."/>
      <w:lvlJc w:val="left"/>
      <w:pPr>
        <w:ind w:left="3393" w:hanging="360"/>
      </w:pPr>
    </w:lvl>
    <w:lvl w:ilvl="5" w:tplc="0809001B" w:tentative="1">
      <w:start w:val="1"/>
      <w:numFmt w:val="lowerRoman"/>
      <w:lvlText w:val="%6."/>
      <w:lvlJc w:val="right"/>
      <w:pPr>
        <w:ind w:left="4113" w:hanging="180"/>
      </w:pPr>
    </w:lvl>
    <w:lvl w:ilvl="6" w:tplc="0809000F" w:tentative="1">
      <w:start w:val="1"/>
      <w:numFmt w:val="decimal"/>
      <w:lvlText w:val="%7."/>
      <w:lvlJc w:val="left"/>
      <w:pPr>
        <w:ind w:left="4833" w:hanging="360"/>
      </w:pPr>
    </w:lvl>
    <w:lvl w:ilvl="7" w:tplc="08090019" w:tentative="1">
      <w:start w:val="1"/>
      <w:numFmt w:val="lowerLetter"/>
      <w:lvlText w:val="%8."/>
      <w:lvlJc w:val="left"/>
      <w:pPr>
        <w:ind w:left="5553" w:hanging="360"/>
      </w:pPr>
    </w:lvl>
    <w:lvl w:ilvl="8" w:tplc="0809001B" w:tentative="1">
      <w:start w:val="1"/>
      <w:numFmt w:val="lowerRoman"/>
      <w:lvlText w:val="%9."/>
      <w:lvlJc w:val="right"/>
      <w:pPr>
        <w:ind w:left="6273" w:hanging="180"/>
      </w:pPr>
    </w:lvl>
  </w:abstractNum>
  <w:abstractNum w:abstractNumId="26" w15:restartNumberingAfterBreak="0">
    <w:nsid w:val="5A497BF6"/>
    <w:multiLevelType w:val="hybridMultilevel"/>
    <w:tmpl w:val="10585138"/>
    <w:lvl w:ilvl="0" w:tplc="258488C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7" w15:restartNumberingAfterBreak="0">
    <w:nsid w:val="5CF14F2B"/>
    <w:multiLevelType w:val="hybridMultilevel"/>
    <w:tmpl w:val="E534C0B8"/>
    <w:lvl w:ilvl="0" w:tplc="0809000F">
      <w:start w:val="1"/>
      <w:numFmt w:val="decimal"/>
      <w:lvlText w:val="%1."/>
      <w:lvlJc w:val="left"/>
      <w:pPr>
        <w:ind w:left="-64" w:hanging="360"/>
      </w:pPr>
    </w:lvl>
    <w:lvl w:ilvl="1" w:tplc="08090019">
      <w:start w:val="1"/>
      <w:numFmt w:val="lowerLetter"/>
      <w:lvlText w:val="%2."/>
      <w:lvlJc w:val="left"/>
      <w:pPr>
        <w:ind w:left="590" w:hanging="360"/>
      </w:pPr>
    </w:lvl>
    <w:lvl w:ilvl="2" w:tplc="0809001B" w:tentative="1">
      <w:start w:val="1"/>
      <w:numFmt w:val="lowerRoman"/>
      <w:lvlText w:val="%3."/>
      <w:lvlJc w:val="right"/>
      <w:pPr>
        <w:ind w:left="1310" w:hanging="180"/>
      </w:pPr>
    </w:lvl>
    <w:lvl w:ilvl="3" w:tplc="0809000F" w:tentative="1">
      <w:start w:val="1"/>
      <w:numFmt w:val="decimal"/>
      <w:lvlText w:val="%4."/>
      <w:lvlJc w:val="left"/>
      <w:pPr>
        <w:ind w:left="2030" w:hanging="360"/>
      </w:pPr>
    </w:lvl>
    <w:lvl w:ilvl="4" w:tplc="08090019" w:tentative="1">
      <w:start w:val="1"/>
      <w:numFmt w:val="lowerLetter"/>
      <w:lvlText w:val="%5."/>
      <w:lvlJc w:val="left"/>
      <w:pPr>
        <w:ind w:left="2750" w:hanging="360"/>
      </w:pPr>
    </w:lvl>
    <w:lvl w:ilvl="5" w:tplc="0809001B" w:tentative="1">
      <w:start w:val="1"/>
      <w:numFmt w:val="lowerRoman"/>
      <w:lvlText w:val="%6."/>
      <w:lvlJc w:val="right"/>
      <w:pPr>
        <w:ind w:left="3470" w:hanging="180"/>
      </w:pPr>
    </w:lvl>
    <w:lvl w:ilvl="6" w:tplc="0809000F" w:tentative="1">
      <w:start w:val="1"/>
      <w:numFmt w:val="decimal"/>
      <w:lvlText w:val="%7."/>
      <w:lvlJc w:val="left"/>
      <w:pPr>
        <w:ind w:left="4190" w:hanging="360"/>
      </w:pPr>
    </w:lvl>
    <w:lvl w:ilvl="7" w:tplc="08090019" w:tentative="1">
      <w:start w:val="1"/>
      <w:numFmt w:val="lowerLetter"/>
      <w:lvlText w:val="%8."/>
      <w:lvlJc w:val="left"/>
      <w:pPr>
        <w:ind w:left="4910" w:hanging="360"/>
      </w:pPr>
    </w:lvl>
    <w:lvl w:ilvl="8" w:tplc="0809001B" w:tentative="1">
      <w:start w:val="1"/>
      <w:numFmt w:val="lowerRoman"/>
      <w:lvlText w:val="%9."/>
      <w:lvlJc w:val="right"/>
      <w:pPr>
        <w:ind w:left="5630" w:hanging="180"/>
      </w:pPr>
    </w:lvl>
  </w:abstractNum>
  <w:abstractNum w:abstractNumId="28" w15:restartNumberingAfterBreak="0">
    <w:nsid w:val="5F5637FF"/>
    <w:multiLevelType w:val="hybridMultilevel"/>
    <w:tmpl w:val="BFD8507C"/>
    <w:lvl w:ilvl="0" w:tplc="28883CA0">
      <w:start w:val="1"/>
      <w:numFmt w:val="lowerLetter"/>
      <w:lvlText w:val="(%1)"/>
      <w:lvlJc w:val="left"/>
      <w:pPr>
        <w:ind w:left="1494"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9" w15:restartNumberingAfterBreak="0">
    <w:nsid w:val="62FF0D97"/>
    <w:multiLevelType w:val="hybridMultilevel"/>
    <w:tmpl w:val="3CAC0B10"/>
    <w:lvl w:ilvl="0" w:tplc="53764FF8">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0" w15:restartNumberingAfterBreak="0">
    <w:nsid w:val="635F1107"/>
    <w:multiLevelType w:val="hybridMultilevel"/>
    <w:tmpl w:val="CC0457E8"/>
    <w:lvl w:ilvl="0" w:tplc="C34E18AC">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1" w15:restartNumberingAfterBreak="0">
    <w:nsid w:val="66260843"/>
    <w:multiLevelType w:val="hybridMultilevel"/>
    <w:tmpl w:val="A8BCD62A"/>
    <w:lvl w:ilvl="0" w:tplc="8BC454E8">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2" w15:restartNumberingAfterBreak="0">
    <w:nsid w:val="67AA23D9"/>
    <w:multiLevelType w:val="hybridMultilevel"/>
    <w:tmpl w:val="4BEE5560"/>
    <w:lvl w:ilvl="0" w:tplc="93440B84">
      <w:start w:val="9"/>
      <w:numFmt w:val="lowerLetter"/>
      <w:lvlText w:val="(%1)"/>
      <w:lvlJc w:val="left"/>
      <w:pPr>
        <w:ind w:left="2061" w:hanging="36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33" w15:restartNumberingAfterBreak="0">
    <w:nsid w:val="6EDC2B81"/>
    <w:multiLevelType w:val="hybridMultilevel"/>
    <w:tmpl w:val="B85A0ABC"/>
    <w:lvl w:ilvl="0" w:tplc="E0ACE1B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4" w15:restartNumberingAfterBreak="0">
    <w:nsid w:val="6F79464C"/>
    <w:multiLevelType w:val="hybridMultilevel"/>
    <w:tmpl w:val="7D080B0E"/>
    <w:lvl w:ilvl="0" w:tplc="A0FC58E4">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5" w15:restartNumberingAfterBreak="0">
    <w:nsid w:val="70135E3F"/>
    <w:multiLevelType w:val="hybridMultilevel"/>
    <w:tmpl w:val="9DDC986A"/>
    <w:lvl w:ilvl="0" w:tplc="48600EDE">
      <w:start w:val="9"/>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736C512E"/>
    <w:multiLevelType w:val="hybridMultilevel"/>
    <w:tmpl w:val="0B40D78C"/>
    <w:lvl w:ilvl="0" w:tplc="9A44C5BA">
      <w:start w:val="1"/>
      <w:numFmt w:val="lowerRoman"/>
      <w:lvlText w:val="(%1)"/>
      <w:lvlJc w:val="left"/>
      <w:pPr>
        <w:ind w:left="2421" w:hanging="720"/>
      </w:pPr>
      <w:rPr>
        <w:rFonts w:asciiTheme="minorHAnsi" w:eastAsia="Times New Roman" w:hAnsiTheme="minorHAnsi" w:cs="Times New Roman"/>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37" w15:restartNumberingAfterBreak="0">
    <w:nsid w:val="783317C5"/>
    <w:multiLevelType w:val="hybridMultilevel"/>
    <w:tmpl w:val="7466E96E"/>
    <w:lvl w:ilvl="0" w:tplc="5A98E422">
      <w:start w:val="1"/>
      <w:numFmt w:val="lowerLetter"/>
      <w:lvlText w:val="(%1)"/>
      <w:lvlJc w:val="left"/>
      <w:pPr>
        <w:ind w:left="-325" w:hanging="360"/>
      </w:pPr>
      <w:rPr>
        <w:rFonts w:hint="default"/>
      </w:rPr>
    </w:lvl>
    <w:lvl w:ilvl="1" w:tplc="08090019">
      <w:start w:val="1"/>
      <w:numFmt w:val="lowerLetter"/>
      <w:lvlText w:val="%2."/>
      <w:lvlJc w:val="left"/>
      <w:pPr>
        <w:ind w:left="395" w:hanging="360"/>
      </w:pPr>
    </w:lvl>
    <w:lvl w:ilvl="2" w:tplc="0809001B">
      <w:start w:val="1"/>
      <w:numFmt w:val="lowerRoman"/>
      <w:lvlText w:val="%3."/>
      <w:lvlJc w:val="right"/>
      <w:pPr>
        <w:ind w:left="1115" w:hanging="180"/>
      </w:pPr>
    </w:lvl>
    <w:lvl w:ilvl="3" w:tplc="0809000F" w:tentative="1">
      <w:start w:val="1"/>
      <w:numFmt w:val="decimal"/>
      <w:lvlText w:val="%4."/>
      <w:lvlJc w:val="left"/>
      <w:pPr>
        <w:ind w:left="1835" w:hanging="360"/>
      </w:pPr>
    </w:lvl>
    <w:lvl w:ilvl="4" w:tplc="08090019" w:tentative="1">
      <w:start w:val="1"/>
      <w:numFmt w:val="lowerLetter"/>
      <w:lvlText w:val="%5."/>
      <w:lvlJc w:val="left"/>
      <w:pPr>
        <w:ind w:left="2555" w:hanging="360"/>
      </w:pPr>
    </w:lvl>
    <w:lvl w:ilvl="5" w:tplc="0809001B" w:tentative="1">
      <w:start w:val="1"/>
      <w:numFmt w:val="lowerRoman"/>
      <w:lvlText w:val="%6."/>
      <w:lvlJc w:val="right"/>
      <w:pPr>
        <w:ind w:left="3275" w:hanging="180"/>
      </w:pPr>
    </w:lvl>
    <w:lvl w:ilvl="6" w:tplc="0809000F" w:tentative="1">
      <w:start w:val="1"/>
      <w:numFmt w:val="decimal"/>
      <w:lvlText w:val="%7."/>
      <w:lvlJc w:val="left"/>
      <w:pPr>
        <w:ind w:left="3995" w:hanging="360"/>
      </w:pPr>
    </w:lvl>
    <w:lvl w:ilvl="7" w:tplc="08090019" w:tentative="1">
      <w:start w:val="1"/>
      <w:numFmt w:val="lowerLetter"/>
      <w:lvlText w:val="%8."/>
      <w:lvlJc w:val="left"/>
      <w:pPr>
        <w:ind w:left="4715" w:hanging="360"/>
      </w:pPr>
    </w:lvl>
    <w:lvl w:ilvl="8" w:tplc="0809001B" w:tentative="1">
      <w:start w:val="1"/>
      <w:numFmt w:val="lowerRoman"/>
      <w:lvlText w:val="%9."/>
      <w:lvlJc w:val="right"/>
      <w:pPr>
        <w:ind w:left="5435" w:hanging="180"/>
      </w:pPr>
    </w:lvl>
  </w:abstractNum>
  <w:abstractNum w:abstractNumId="38" w15:restartNumberingAfterBreak="0">
    <w:nsid w:val="7CF3474E"/>
    <w:multiLevelType w:val="hybridMultilevel"/>
    <w:tmpl w:val="FD3215E4"/>
    <w:lvl w:ilvl="0" w:tplc="3CBC439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7"/>
  </w:num>
  <w:num w:numId="2">
    <w:abstractNumId w:val="16"/>
  </w:num>
  <w:num w:numId="3">
    <w:abstractNumId w:val="3"/>
  </w:num>
  <w:num w:numId="4">
    <w:abstractNumId w:val="26"/>
  </w:num>
  <w:num w:numId="5">
    <w:abstractNumId w:val="14"/>
  </w:num>
  <w:num w:numId="6">
    <w:abstractNumId w:val="17"/>
  </w:num>
  <w:num w:numId="7">
    <w:abstractNumId w:val="21"/>
  </w:num>
  <w:num w:numId="8">
    <w:abstractNumId w:val="18"/>
  </w:num>
  <w:num w:numId="9">
    <w:abstractNumId w:val="7"/>
  </w:num>
  <w:num w:numId="10">
    <w:abstractNumId w:val="23"/>
  </w:num>
  <w:num w:numId="11">
    <w:abstractNumId w:val="13"/>
  </w:num>
  <w:num w:numId="12">
    <w:abstractNumId w:val="38"/>
  </w:num>
  <w:num w:numId="13">
    <w:abstractNumId w:val="28"/>
  </w:num>
  <w:num w:numId="14">
    <w:abstractNumId w:val="20"/>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35"/>
  </w:num>
  <w:num w:numId="18">
    <w:abstractNumId w:val="6"/>
  </w:num>
  <w:num w:numId="19">
    <w:abstractNumId w:val="4"/>
  </w:num>
  <w:num w:numId="20">
    <w:abstractNumId w:val="1"/>
  </w:num>
  <w:num w:numId="21">
    <w:abstractNumId w:val="37"/>
  </w:num>
  <w:num w:numId="22">
    <w:abstractNumId w:val="12"/>
  </w:num>
  <w:num w:numId="23">
    <w:abstractNumId w:val="2"/>
  </w:num>
  <w:num w:numId="24">
    <w:abstractNumId w:val="36"/>
  </w:num>
  <w:num w:numId="25">
    <w:abstractNumId w:val="8"/>
  </w:num>
  <w:num w:numId="26">
    <w:abstractNumId w:val="25"/>
  </w:num>
  <w:num w:numId="27">
    <w:abstractNumId w:val="22"/>
  </w:num>
  <w:num w:numId="28">
    <w:abstractNumId w:val="5"/>
  </w:num>
  <w:num w:numId="29">
    <w:abstractNumId w:val="31"/>
  </w:num>
  <w:num w:numId="30">
    <w:abstractNumId w:val="29"/>
  </w:num>
  <w:num w:numId="31">
    <w:abstractNumId w:val="32"/>
  </w:num>
  <w:num w:numId="32">
    <w:abstractNumId w:val="15"/>
  </w:num>
  <w:num w:numId="33">
    <w:abstractNumId w:val="10"/>
  </w:num>
  <w:num w:numId="34">
    <w:abstractNumId w:val="11"/>
  </w:num>
  <w:num w:numId="35">
    <w:abstractNumId w:val="34"/>
  </w:num>
  <w:num w:numId="36">
    <w:abstractNumId w:val="0"/>
  </w:num>
  <w:num w:numId="37">
    <w:abstractNumId w:val="33"/>
  </w:num>
  <w:num w:numId="38">
    <w:abstractNumId w:val="30"/>
  </w:num>
  <w:num w:numId="39">
    <w:abstractNumId w:val="2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63C"/>
    <w:rsid w:val="00001DF1"/>
    <w:rsid w:val="00005D54"/>
    <w:rsid w:val="00006E8D"/>
    <w:rsid w:val="00007C74"/>
    <w:rsid w:val="000120D7"/>
    <w:rsid w:val="000130AB"/>
    <w:rsid w:val="000149D0"/>
    <w:rsid w:val="000175AD"/>
    <w:rsid w:val="000211ED"/>
    <w:rsid w:val="000214F1"/>
    <w:rsid w:val="00022E25"/>
    <w:rsid w:val="00025879"/>
    <w:rsid w:val="00026D11"/>
    <w:rsid w:val="00027625"/>
    <w:rsid w:val="00030E89"/>
    <w:rsid w:val="0003209F"/>
    <w:rsid w:val="00033AB1"/>
    <w:rsid w:val="000347AE"/>
    <w:rsid w:val="00035070"/>
    <w:rsid w:val="0004070B"/>
    <w:rsid w:val="000409EB"/>
    <w:rsid w:val="000411D2"/>
    <w:rsid w:val="000426F6"/>
    <w:rsid w:val="000436C5"/>
    <w:rsid w:val="00044F00"/>
    <w:rsid w:val="00051617"/>
    <w:rsid w:val="00053AC2"/>
    <w:rsid w:val="000544B8"/>
    <w:rsid w:val="00054B02"/>
    <w:rsid w:val="000574BE"/>
    <w:rsid w:val="00062EA2"/>
    <w:rsid w:val="00063005"/>
    <w:rsid w:val="00063A6A"/>
    <w:rsid w:val="00063D92"/>
    <w:rsid w:val="00064539"/>
    <w:rsid w:val="00064AAE"/>
    <w:rsid w:val="000675BD"/>
    <w:rsid w:val="000678FD"/>
    <w:rsid w:val="0007166B"/>
    <w:rsid w:val="0007563C"/>
    <w:rsid w:val="00082803"/>
    <w:rsid w:val="00083131"/>
    <w:rsid w:val="000846E7"/>
    <w:rsid w:val="00087BDC"/>
    <w:rsid w:val="00090598"/>
    <w:rsid w:val="000909C7"/>
    <w:rsid w:val="00091439"/>
    <w:rsid w:val="000966CF"/>
    <w:rsid w:val="000A02AC"/>
    <w:rsid w:val="000A1203"/>
    <w:rsid w:val="000A424E"/>
    <w:rsid w:val="000A4F26"/>
    <w:rsid w:val="000A4FA1"/>
    <w:rsid w:val="000A6349"/>
    <w:rsid w:val="000A7EC5"/>
    <w:rsid w:val="000B0AFA"/>
    <w:rsid w:val="000B1487"/>
    <w:rsid w:val="000B1E35"/>
    <w:rsid w:val="000B28EB"/>
    <w:rsid w:val="000B2B1E"/>
    <w:rsid w:val="000B36D5"/>
    <w:rsid w:val="000B41A8"/>
    <w:rsid w:val="000B436D"/>
    <w:rsid w:val="000B506C"/>
    <w:rsid w:val="000B5928"/>
    <w:rsid w:val="000B6DC6"/>
    <w:rsid w:val="000B6F1A"/>
    <w:rsid w:val="000B739E"/>
    <w:rsid w:val="000B7C47"/>
    <w:rsid w:val="000C1940"/>
    <w:rsid w:val="000D08F9"/>
    <w:rsid w:val="000D14A2"/>
    <w:rsid w:val="000D6E81"/>
    <w:rsid w:val="000E0CB3"/>
    <w:rsid w:val="000E1A5E"/>
    <w:rsid w:val="000E66B0"/>
    <w:rsid w:val="000E6A33"/>
    <w:rsid w:val="000E7E3E"/>
    <w:rsid w:val="000F31CB"/>
    <w:rsid w:val="000F4834"/>
    <w:rsid w:val="000F5D0A"/>
    <w:rsid w:val="00100828"/>
    <w:rsid w:val="00102A80"/>
    <w:rsid w:val="00105846"/>
    <w:rsid w:val="00111119"/>
    <w:rsid w:val="00114491"/>
    <w:rsid w:val="00116E26"/>
    <w:rsid w:val="0011757B"/>
    <w:rsid w:val="00121D37"/>
    <w:rsid w:val="00123DC4"/>
    <w:rsid w:val="00124CE0"/>
    <w:rsid w:val="00126341"/>
    <w:rsid w:val="0013083E"/>
    <w:rsid w:val="00131655"/>
    <w:rsid w:val="001333BD"/>
    <w:rsid w:val="00134265"/>
    <w:rsid w:val="00134B58"/>
    <w:rsid w:val="00136481"/>
    <w:rsid w:val="0013697C"/>
    <w:rsid w:val="00136B3D"/>
    <w:rsid w:val="00136C64"/>
    <w:rsid w:val="00136C76"/>
    <w:rsid w:val="001409D5"/>
    <w:rsid w:val="0014288C"/>
    <w:rsid w:val="00145F49"/>
    <w:rsid w:val="00146A16"/>
    <w:rsid w:val="00147869"/>
    <w:rsid w:val="001505A3"/>
    <w:rsid w:val="0015073B"/>
    <w:rsid w:val="001507F4"/>
    <w:rsid w:val="00152C8F"/>
    <w:rsid w:val="001533C8"/>
    <w:rsid w:val="00153C7B"/>
    <w:rsid w:val="001562F0"/>
    <w:rsid w:val="00163005"/>
    <w:rsid w:val="00167E43"/>
    <w:rsid w:val="00173855"/>
    <w:rsid w:val="001738E7"/>
    <w:rsid w:val="00173CE9"/>
    <w:rsid w:val="0017483B"/>
    <w:rsid w:val="00176D22"/>
    <w:rsid w:val="00180D87"/>
    <w:rsid w:val="00183ED7"/>
    <w:rsid w:val="00184363"/>
    <w:rsid w:val="001844BE"/>
    <w:rsid w:val="001860BC"/>
    <w:rsid w:val="00187BF5"/>
    <w:rsid w:val="00187F0B"/>
    <w:rsid w:val="00192999"/>
    <w:rsid w:val="00195883"/>
    <w:rsid w:val="00196E9C"/>
    <w:rsid w:val="001A0F65"/>
    <w:rsid w:val="001A194B"/>
    <w:rsid w:val="001A2A07"/>
    <w:rsid w:val="001A3090"/>
    <w:rsid w:val="001A3DCE"/>
    <w:rsid w:val="001A48BE"/>
    <w:rsid w:val="001A584B"/>
    <w:rsid w:val="001A5F0C"/>
    <w:rsid w:val="001A6F66"/>
    <w:rsid w:val="001B14B0"/>
    <w:rsid w:val="001B1EB2"/>
    <w:rsid w:val="001B3725"/>
    <w:rsid w:val="001B66A5"/>
    <w:rsid w:val="001C0823"/>
    <w:rsid w:val="001C12E5"/>
    <w:rsid w:val="001C2910"/>
    <w:rsid w:val="001C3807"/>
    <w:rsid w:val="001C3BDA"/>
    <w:rsid w:val="001C3BEC"/>
    <w:rsid w:val="001C42DD"/>
    <w:rsid w:val="001C44F5"/>
    <w:rsid w:val="001C66F9"/>
    <w:rsid w:val="001D08B2"/>
    <w:rsid w:val="001D14BD"/>
    <w:rsid w:val="001E07EF"/>
    <w:rsid w:val="001E0919"/>
    <w:rsid w:val="001E2213"/>
    <w:rsid w:val="001E29BC"/>
    <w:rsid w:val="001E2B08"/>
    <w:rsid w:val="001E30EA"/>
    <w:rsid w:val="001F354D"/>
    <w:rsid w:val="001F7FFB"/>
    <w:rsid w:val="00200AD6"/>
    <w:rsid w:val="00201E10"/>
    <w:rsid w:val="002021F6"/>
    <w:rsid w:val="00205698"/>
    <w:rsid w:val="002061A6"/>
    <w:rsid w:val="00207F60"/>
    <w:rsid w:val="00211237"/>
    <w:rsid w:val="00211A7E"/>
    <w:rsid w:val="002135D0"/>
    <w:rsid w:val="00215C18"/>
    <w:rsid w:val="00216C44"/>
    <w:rsid w:val="00216E1F"/>
    <w:rsid w:val="0021711F"/>
    <w:rsid w:val="002177D2"/>
    <w:rsid w:val="00217AA1"/>
    <w:rsid w:val="00217F69"/>
    <w:rsid w:val="00220264"/>
    <w:rsid w:val="00221801"/>
    <w:rsid w:val="00225287"/>
    <w:rsid w:val="00225AF0"/>
    <w:rsid w:val="00227167"/>
    <w:rsid w:val="00230FFB"/>
    <w:rsid w:val="00232944"/>
    <w:rsid w:val="0023401B"/>
    <w:rsid w:val="00235E45"/>
    <w:rsid w:val="0023702B"/>
    <w:rsid w:val="00237A80"/>
    <w:rsid w:val="002423E3"/>
    <w:rsid w:val="0024584B"/>
    <w:rsid w:val="00247087"/>
    <w:rsid w:val="00247C16"/>
    <w:rsid w:val="0025049E"/>
    <w:rsid w:val="00250D90"/>
    <w:rsid w:val="00252BD7"/>
    <w:rsid w:val="00254BE2"/>
    <w:rsid w:val="00256B2F"/>
    <w:rsid w:val="00257D56"/>
    <w:rsid w:val="002620D2"/>
    <w:rsid w:val="0026450C"/>
    <w:rsid w:val="00272A36"/>
    <w:rsid w:val="00274CE2"/>
    <w:rsid w:val="00275F8B"/>
    <w:rsid w:val="00277912"/>
    <w:rsid w:val="00281314"/>
    <w:rsid w:val="0028175E"/>
    <w:rsid w:val="00283ACD"/>
    <w:rsid w:val="0028448F"/>
    <w:rsid w:val="0028513A"/>
    <w:rsid w:val="00285698"/>
    <w:rsid w:val="00286567"/>
    <w:rsid w:val="00292C56"/>
    <w:rsid w:val="0029758E"/>
    <w:rsid w:val="00297E0A"/>
    <w:rsid w:val="00297E13"/>
    <w:rsid w:val="002A400A"/>
    <w:rsid w:val="002A6D56"/>
    <w:rsid w:val="002A6E19"/>
    <w:rsid w:val="002A70AD"/>
    <w:rsid w:val="002A714B"/>
    <w:rsid w:val="002A792E"/>
    <w:rsid w:val="002B6E29"/>
    <w:rsid w:val="002B76C2"/>
    <w:rsid w:val="002C6029"/>
    <w:rsid w:val="002D0416"/>
    <w:rsid w:val="002D09C9"/>
    <w:rsid w:val="002D678A"/>
    <w:rsid w:val="002E31D8"/>
    <w:rsid w:val="002E3853"/>
    <w:rsid w:val="002E46AE"/>
    <w:rsid w:val="002E4C92"/>
    <w:rsid w:val="002E6125"/>
    <w:rsid w:val="002F0140"/>
    <w:rsid w:val="002F0AD6"/>
    <w:rsid w:val="002F14A4"/>
    <w:rsid w:val="002F2963"/>
    <w:rsid w:val="002F394F"/>
    <w:rsid w:val="002F4E94"/>
    <w:rsid w:val="002F5CD6"/>
    <w:rsid w:val="002F7549"/>
    <w:rsid w:val="002F7EB2"/>
    <w:rsid w:val="0030300E"/>
    <w:rsid w:val="00304859"/>
    <w:rsid w:val="003065A5"/>
    <w:rsid w:val="003134A3"/>
    <w:rsid w:val="0031390D"/>
    <w:rsid w:val="003166D4"/>
    <w:rsid w:val="00317715"/>
    <w:rsid w:val="00317B8D"/>
    <w:rsid w:val="00322D82"/>
    <w:rsid w:val="00323069"/>
    <w:rsid w:val="00323398"/>
    <w:rsid w:val="00323578"/>
    <w:rsid w:val="00324CA1"/>
    <w:rsid w:val="00324CC3"/>
    <w:rsid w:val="003262CF"/>
    <w:rsid w:val="0032704F"/>
    <w:rsid w:val="003271C8"/>
    <w:rsid w:val="003276F6"/>
    <w:rsid w:val="003305A9"/>
    <w:rsid w:val="00330FD5"/>
    <w:rsid w:val="00331CA2"/>
    <w:rsid w:val="00334B1A"/>
    <w:rsid w:val="00335DC8"/>
    <w:rsid w:val="0034220A"/>
    <w:rsid w:val="0034586D"/>
    <w:rsid w:val="00345C42"/>
    <w:rsid w:val="00346F33"/>
    <w:rsid w:val="00347103"/>
    <w:rsid w:val="0034737A"/>
    <w:rsid w:val="0035039E"/>
    <w:rsid w:val="00353ED8"/>
    <w:rsid w:val="00355F12"/>
    <w:rsid w:val="003601EB"/>
    <w:rsid w:val="00360D0A"/>
    <w:rsid w:val="00361D4F"/>
    <w:rsid w:val="00363471"/>
    <w:rsid w:val="00364E8D"/>
    <w:rsid w:val="003659AC"/>
    <w:rsid w:val="00365DD4"/>
    <w:rsid w:val="00365F8D"/>
    <w:rsid w:val="0036684A"/>
    <w:rsid w:val="0036737D"/>
    <w:rsid w:val="00367ADE"/>
    <w:rsid w:val="00370EFB"/>
    <w:rsid w:val="00372343"/>
    <w:rsid w:val="003735B1"/>
    <w:rsid w:val="00373ADE"/>
    <w:rsid w:val="003741EA"/>
    <w:rsid w:val="00375455"/>
    <w:rsid w:val="0038118A"/>
    <w:rsid w:val="00382788"/>
    <w:rsid w:val="00383C9C"/>
    <w:rsid w:val="003847F9"/>
    <w:rsid w:val="003848C1"/>
    <w:rsid w:val="00384E62"/>
    <w:rsid w:val="003861A9"/>
    <w:rsid w:val="00390606"/>
    <w:rsid w:val="00390EC6"/>
    <w:rsid w:val="00391E4C"/>
    <w:rsid w:val="00391EB8"/>
    <w:rsid w:val="003935B8"/>
    <w:rsid w:val="00394664"/>
    <w:rsid w:val="003953AD"/>
    <w:rsid w:val="003A04F2"/>
    <w:rsid w:val="003A076E"/>
    <w:rsid w:val="003A22C6"/>
    <w:rsid w:val="003A2369"/>
    <w:rsid w:val="003A32EC"/>
    <w:rsid w:val="003A3DF9"/>
    <w:rsid w:val="003A5BBB"/>
    <w:rsid w:val="003A7767"/>
    <w:rsid w:val="003B0773"/>
    <w:rsid w:val="003B0F49"/>
    <w:rsid w:val="003B107E"/>
    <w:rsid w:val="003B1FBB"/>
    <w:rsid w:val="003B23B6"/>
    <w:rsid w:val="003B3346"/>
    <w:rsid w:val="003B387C"/>
    <w:rsid w:val="003B39B2"/>
    <w:rsid w:val="003B5611"/>
    <w:rsid w:val="003B61C9"/>
    <w:rsid w:val="003B779A"/>
    <w:rsid w:val="003C0AEE"/>
    <w:rsid w:val="003C2BBD"/>
    <w:rsid w:val="003C5031"/>
    <w:rsid w:val="003C6B55"/>
    <w:rsid w:val="003D0786"/>
    <w:rsid w:val="003D0BF6"/>
    <w:rsid w:val="003D15B3"/>
    <w:rsid w:val="003D1D64"/>
    <w:rsid w:val="003D23FE"/>
    <w:rsid w:val="003D25CB"/>
    <w:rsid w:val="003D2D53"/>
    <w:rsid w:val="003D4BB5"/>
    <w:rsid w:val="003D6DEA"/>
    <w:rsid w:val="003E0BD7"/>
    <w:rsid w:val="003E1464"/>
    <w:rsid w:val="003E1F31"/>
    <w:rsid w:val="003E605D"/>
    <w:rsid w:val="003E6DCB"/>
    <w:rsid w:val="003E7101"/>
    <w:rsid w:val="003E7849"/>
    <w:rsid w:val="003E7C9B"/>
    <w:rsid w:val="003F0637"/>
    <w:rsid w:val="003F207F"/>
    <w:rsid w:val="003F3F78"/>
    <w:rsid w:val="003F494A"/>
    <w:rsid w:val="003F56EB"/>
    <w:rsid w:val="003F5A1B"/>
    <w:rsid w:val="003F649E"/>
    <w:rsid w:val="003F6D79"/>
    <w:rsid w:val="003F7BDC"/>
    <w:rsid w:val="00400844"/>
    <w:rsid w:val="00402D96"/>
    <w:rsid w:val="00404FB1"/>
    <w:rsid w:val="00405296"/>
    <w:rsid w:val="00407B01"/>
    <w:rsid w:val="00412C64"/>
    <w:rsid w:val="00413D5E"/>
    <w:rsid w:val="0041721F"/>
    <w:rsid w:val="00420E11"/>
    <w:rsid w:val="00425395"/>
    <w:rsid w:val="0042547F"/>
    <w:rsid w:val="0042599D"/>
    <w:rsid w:val="004304CC"/>
    <w:rsid w:val="004327F9"/>
    <w:rsid w:val="004339BD"/>
    <w:rsid w:val="00434402"/>
    <w:rsid w:val="00437A97"/>
    <w:rsid w:val="004402B3"/>
    <w:rsid w:val="00443103"/>
    <w:rsid w:val="00444D73"/>
    <w:rsid w:val="0044592A"/>
    <w:rsid w:val="00447F44"/>
    <w:rsid w:val="00450FCA"/>
    <w:rsid w:val="00453313"/>
    <w:rsid w:val="00453A3B"/>
    <w:rsid w:val="00454F28"/>
    <w:rsid w:val="00456D29"/>
    <w:rsid w:val="00456F3B"/>
    <w:rsid w:val="004604F3"/>
    <w:rsid w:val="004607C0"/>
    <w:rsid w:val="00463FC4"/>
    <w:rsid w:val="00464788"/>
    <w:rsid w:val="00464D36"/>
    <w:rsid w:val="00465D1E"/>
    <w:rsid w:val="00466D79"/>
    <w:rsid w:val="0047119F"/>
    <w:rsid w:val="0047247F"/>
    <w:rsid w:val="00473F76"/>
    <w:rsid w:val="00473FBB"/>
    <w:rsid w:val="00474FC1"/>
    <w:rsid w:val="004763BC"/>
    <w:rsid w:val="0048008C"/>
    <w:rsid w:val="0048261C"/>
    <w:rsid w:val="00484E47"/>
    <w:rsid w:val="00485100"/>
    <w:rsid w:val="0048535B"/>
    <w:rsid w:val="004854AD"/>
    <w:rsid w:val="00485B7C"/>
    <w:rsid w:val="004868C6"/>
    <w:rsid w:val="0049049A"/>
    <w:rsid w:val="004917DC"/>
    <w:rsid w:val="00493E5D"/>
    <w:rsid w:val="00495178"/>
    <w:rsid w:val="004951C6"/>
    <w:rsid w:val="00497868"/>
    <w:rsid w:val="00497A24"/>
    <w:rsid w:val="00497C7D"/>
    <w:rsid w:val="004A0E8D"/>
    <w:rsid w:val="004A17BF"/>
    <w:rsid w:val="004A26B7"/>
    <w:rsid w:val="004A463F"/>
    <w:rsid w:val="004A4A5F"/>
    <w:rsid w:val="004A7D1F"/>
    <w:rsid w:val="004B2B92"/>
    <w:rsid w:val="004B5139"/>
    <w:rsid w:val="004B5E07"/>
    <w:rsid w:val="004B7B1B"/>
    <w:rsid w:val="004C0649"/>
    <w:rsid w:val="004C1E2C"/>
    <w:rsid w:val="004C1E3C"/>
    <w:rsid w:val="004C580B"/>
    <w:rsid w:val="004C71B0"/>
    <w:rsid w:val="004D078C"/>
    <w:rsid w:val="004D28D1"/>
    <w:rsid w:val="004D6946"/>
    <w:rsid w:val="004D7D42"/>
    <w:rsid w:val="004E2D2F"/>
    <w:rsid w:val="004E2D8F"/>
    <w:rsid w:val="004E42BA"/>
    <w:rsid w:val="004E47D5"/>
    <w:rsid w:val="004E6DEB"/>
    <w:rsid w:val="004F157C"/>
    <w:rsid w:val="004F432D"/>
    <w:rsid w:val="004F457A"/>
    <w:rsid w:val="004F62F6"/>
    <w:rsid w:val="00501482"/>
    <w:rsid w:val="00501916"/>
    <w:rsid w:val="00501CCF"/>
    <w:rsid w:val="005067F5"/>
    <w:rsid w:val="005075A7"/>
    <w:rsid w:val="00507F61"/>
    <w:rsid w:val="00511AAC"/>
    <w:rsid w:val="005122C2"/>
    <w:rsid w:val="00521284"/>
    <w:rsid w:val="005213E9"/>
    <w:rsid w:val="00521E92"/>
    <w:rsid w:val="00522C1E"/>
    <w:rsid w:val="005232BA"/>
    <w:rsid w:val="00527142"/>
    <w:rsid w:val="00532534"/>
    <w:rsid w:val="00534157"/>
    <w:rsid w:val="005366A1"/>
    <w:rsid w:val="005408FC"/>
    <w:rsid w:val="005416FB"/>
    <w:rsid w:val="00541A47"/>
    <w:rsid w:val="00542A7D"/>
    <w:rsid w:val="00543B0C"/>
    <w:rsid w:val="00547D3F"/>
    <w:rsid w:val="005521DC"/>
    <w:rsid w:val="00557B93"/>
    <w:rsid w:val="00562D17"/>
    <w:rsid w:val="0056433D"/>
    <w:rsid w:val="005644F1"/>
    <w:rsid w:val="005652E6"/>
    <w:rsid w:val="005679FA"/>
    <w:rsid w:val="00570F55"/>
    <w:rsid w:val="005713A8"/>
    <w:rsid w:val="0057177B"/>
    <w:rsid w:val="005724F6"/>
    <w:rsid w:val="005769DB"/>
    <w:rsid w:val="0057756B"/>
    <w:rsid w:val="00577DC6"/>
    <w:rsid w:val="00577F0C"/>
    <w:rsid w:val="00581AE6"/>
    <w:rsid w:val="005823EF"/>
    <w:rsid w:val="00587563"/>
    <w:rsid w:val="00590528"/>
    <w:rsid w:val="00591225"/>
    <w:rsid w:val="00592B47"/>
    <w:rsid w:val="005953FE"/>
    <w:rsid w:val="005A1140"/>
    <w:rsid w:val="005A278B"/>
    <w:rsid w:val="005A795E"/>
    <w:rsid w:val="005A79EC"/>
    <w:rsid w:val="005B06FC"/>
    <w:rsid w:val="005B0B0E"/>
    <w:rsid w:val="005B58EC"/>
    <w:rsid w:val="005C12EE"/>
    <w:rsid w:val="005C2C8A"/>
    <w:rsid w:val="005C30E6"/>
    <w:rsid w:val="005C3FA9"/>
    <w:rsid w:val="005C4760"/>
    <w:rsid w:val="005C4CD0"/>
    <w:rsid w:val="005C504B"/>
    <w:rsid w:val="005C5A9A"/>
    <w:rsid w:val="005C6162"/>
    <w:rsid w:val="005D081F"/>
    <w:rsid w:val="005D0DF4"/>
    <w:rsid w:val="005D4FC6"/>
    <w:rsid w:val="005D63B8"/>
    <w:rsid w:val="005E1B1D"/>
    <w:rsid w:val="005E62F2"/>
    <w:rsid w:val="005E7559"/>
    <w:rsid w:val="005F1092"/>
    <w:rsid w:val="005F1F61"/>
    <w:rsid w:val="005F1FD4"/>
    <w:rsid w:val="005F3182"/>
    <w:rsid w:val="005F371A"/>
    <w:rsid w:val="005F5BD6"/>
    <w:rsid w:val="005F75D9"/>
    <w:rsid w:val="006002BA"/>
    <w:rsid w:val="00600530"/>
    <w:rsid w:val="0060109D"/>
    <w:rsid w:val="00601ACC"/>
    <w:rsid w:val="00601E38"/>
    <w:rsid w:val="00605552"/>
    <w:rsid w:val="00606983"/>
    <w:rsid w:val="00607BE5"/>
    <w:rsid w:val="00610284"/>
    <w:rsid w:val="00610A80"/>
    <w:rsid w:val="00610FA3"/>
    <w:rsid w:val="00611A97"/>
    <w:rsid w:val="00612921"/>
    <w:rsid w:val="00616D78"/>
    <w:rsid w:val="0061797B"/>
    <w:rsid w:val="00621869"/>
    <w:rsid w:val="006222D0"/>
    <w:rsid w:val="00626CE6"/>
    <w:rsid w:val="0063306F"/>
    <w:rsid w:val="0063583E"/>
    <w:rsid w:val="00637CEE"/>
    <w:rsid w:val="00641FC2"/>
    <w:rsid w:val="006424B1"/>
    <w:rsid w:val="00643329"/>
    <w:rsid w:val="006438AC"/>
    <w:rsid w:val="006439AC"/>
    <w:rsid w:val="006440A0"/>
    <w:rsid w:val="00644A81"/>
    <w:rsid w:val="00650BAD"/>
    <w:rsid w:val="006516FE"/>
    <w:rsid w:val="00651B6B"/>
    <w:rsid w:val="00651BF7"/>
    <w:rsid w:val="0065355E"/>
    <w:rsid w:val="00653EC2"/>
    <w:rsid w:val="006545C1"/>
    <w:rsid w:val="006547E0"/>
    <w:rsid w:val="00654BF1"/>
    <w:rsid w:val="00655548"/>
    <w:rsid w:val="00655CEF"/>
    <w:rsid w:val="0065754A"/>
    <w:rsid w:val="00660808"/>
    <w:rsid w:val="0066093F"/>
    <w:rsid w:val="00661343"/>
    <w:rsid w:val="00661922"/>
    <w:rsid w:val="006620D3"/>
    <w:rsid w:val="00670719"/>
    <w:rsid w:val="0067072A"/>
    <w:rsid w:val="00671E42"/>
    <w:rsid w:val="006722B8"/>
    <w:rsid w:val="00672600"/>
    <w:rsid w:val="00676D72"/>
    <w:rsid w:val="00676FB5"/>
    <w:rsid w:val="00680D20"/>
    <w:rsid w:val="00683521"/>
    <w:rsid w:val="00683785"/>
    <w:rsid w:val="006837E6"/>
    <w:rsid w:val="00684445"/>
    <w:rsid w:val="00684900"/>
    <w:rsid w:val="0068657B"/>
    <w:rsid w:val="0069010F"/>
    <w:rsid w:val="00690939"/>
    <w:rsid w:val="0069115C"/>
    <w:rsid w:val="00691C10"/>
    <w:rsid w:val="00691DE4"/>
    <w:rsid w:val="00693ADB"/>
    <w:rsid w:val="0069443C"/>
    <w:rsid w:val="0069458C"/>
    <w:rsid w:val="00694EB6"/>
    <w:rsid w:val="00694ED1"/>
    <w:rsid w:val="00695D79"/>
    <w:rsid w:val="00696AC8"/>
    <w:rsid w:val="00697309"/>
    <w:rsid w:val="006A048C"/>
    <w:rsid w:val="006A0FC3"/>
    <w:rsid w:val="006A32B2"/>
    <w:rsid w:val="006A4D3D"/>
    <w:rsid w:val="006B0C84"/>
    <w:rsid w:val="006B1E57"/>
    <w:rsid w:val="006B3A58"/>
    <w:rsid w:val="006B4DFA"/>
    <w:rsid w:val="006C163B"/>
    <w:rsid w:val="006C333E"/>
    <w:rsid w:val="006C3C52"/>
    <w:rsid w:val="006C43DD"/>
    <w:rsid w:val="006C5B55"/>
    <w:rsid w:val="006C65ED"/>
    <w:rsid w:val="006C7301"/>
    <w:rsid w:val="006D0B39"/>
    <w:rsid w:val="006D1F44"/>
    <w:rsid w:val="006D5F3C"/>
    <w:rsid w:val="006E5475"/>
    <w:rsid w:val="006F168A"/>
    <w:rsid w:val="006F1C32"/>
    <w:rsid w:val="006F292B"/>
    <w:rsid w:val="006F366D"/>
    <w:rsid w:val="006F5788"/>
    <w:rsid w:val="006F62B5"/>
    <w:rsid w:val="006F7333"/>
    <w:rsid w:val="00700893"/>
    <w:rsid w:val="00701966"/>
    <w:rsid w:val="007055C3"/>
    <w:rsid w:val="007073D0"/>
    <w:rsid w:val="00711354"/>
    <w:rsid w:val="007134C9"/>
    <w:rsid w:val="00714204"/>
    <w:rsid w:val="00717C21"/>
    <w:rsid w:val="00717C23"/>
    <w:rsid w:val="00717E68"/>
    <w:rsid w:val="00717EE0"/>
    <w:rsid w:val="007210EF"/>
    <w:rsid w:val="00723AE4"/>
    <w:rsid w:val="00723B81"/>
    <w:rsid w:val="00724D19"/>
    <w:rsid w:val="007252EC"/>
    <w:rsid w:val="0072538B"/>
    <w:rsid w:val="0072570F"/>
    <w:rsid w:val="007262EC"/>
    <w:rsid w:val="00726E44"/>
    <w:rsid w:val="00727F29"/>
    <w:rsid w:val="0073425E"/>
    <w:rsid w:val="00735F6E"/>
    <w:rsid w:val="0074209C"/>
    <w:rsid w:val="00743B67"/>
    <w:rsid w:val="00743DE0"/>
    <w:rsid w:val="00744FC1"/>
    <w:rsid w:val="00750F56"/>
    <w:rsid w:val="00751A1F"/>
    <w:rsid w:val="00751F2A"/>
    <w:rsid w:val="00752AC0"/>
    <w:rsid w:val="00753B45"/>
    <w:rsid w:val="007552E2"/>
    <w:rsid w:val="007553D4"/>
    <w:rsid w:val="0075598C"/>
    <w:rsid w:val="00756436"/>
    <w:rsid w:val="00763EA6"/>
    <w:rsid w:val="007643F7"/>
    <w:rsid w:val="00765157"/>
    <w:rsid w:val="007704E0"/>
    <w:rsid w:val="00772581"/>
    <w:rsid w:val="00772732"/>
    <w:rsid w:val="00772A2E"/>
    <w:rsid w:val="00773D07"/>
    <w:rsid w:val="0077408F"/>
    <w:rsid w:val="00774AFC"/>
    <w:rsid w:val="007753AA"/>
    <w:rsid w:val="00780233"/>
    <w:rsid w:val="0078076F"/>
    <w:rsid w:val="00781D7C"/>
    <w:rsid w:val="00782781"/>
    <w:rsid w:val="00782BE3"/>
    <w:rsid w:val="00783EA6"/>
    <w:rsid w:val="00784A74"/>
    <w:rsid w:val="00785944"/>
    <w:rsid w:val="0078601E"/>
    <w:rsid w:val="007872B9"/>
    <w:rsid w:val="00787F21"/>
    <w:rsid w:val="00790005"/>
    <w:rsid w:val="00791407"/>
    <w:rsid w:val="00796A46"/>
    <w:rsid w:val="007A0C8D"/>
    <w:rsid w:val="007A5320"/>
    <w:rsid w:val="007B16C4"/>
    <w:rsid w:val="007B1DBE"/>
    <w:rsid w:val="007B5A19"/>
    <w:rsid w:val="007B5AC5"/>
    <w:rsid w:val="007B6095"/>
    <w:rsid w:val="007B675D"/>
    <w:rsid w:val="007B75D4"/>
    <w:rsid w:val="007C2646"/>
    <w:rsid w:val="007C27A6"/>
    <w:rsid w:val="007C343C"/>
    <w:rsid w:val="007C475D"/>
    <w:rsid w:val="007D2B46"/>
    <w:rsid w:val="007D4A95"/>
    <w:rsid w:val="007D51E5"/>
    <w:rsid w:val="007D7AB0"/>
    <w:rsid w:val="007E0DA1"/>
    <w:rsid w:val="007E2536"/>
    <w:rsid w:val="007E25D1"/>
    <w:rsid w:val="007E277F"/>
    <w:rsid w:val="007E330F"/>
    <w:rsid w:val="007E649B"/>
    <w:rsid w:val="007E6DE8"/>
    <w:rsid w:val="007F1AE1"/>
    <w:rsid w:val="007F1FE4"/>
    <w:rsid w:val="007F29AD"/>
    <w:rsid w:val="007F313A"/>
    <w:rsid w:val="007F3B88"/>
    <w:rsid w:val="007F64D7"/>
    <w:rsid w:val="00800115"/>
    <w:rsid w:val="00800BCE"/>
    <w:rsid w:val="00802019"/>
    <w:rsid w:val="0080381F"/>
    <w:rsid w:val="0080428E"/>
    <w:rsid w:val="00804520"/>
    <w:rsid w:val="008060BD"/>
    <w:rsid w:val="008110D9"/>
    <w:rsid w:val="008119FA"/>
    <w:rsid w:val="008125E4"/>
    <w:rsid w:val="00813519"/>
    <w:rsid w:val="00813CD4"/>
    <w:rsid w:val="008149E6"/>
    <w:rsid w:val="008154E9"/>
    <w:rsid w:val="00817BBE"/>
    <w:rsid w:val="008209BD"/>
    <w:rsid w:val="00820C23"/>
    <w:rsid w:val="00821311"/>
    <w:rsid w:val="00822B48"/>
    <w:rsid w:val="00823BA0"/>
    <w:rsid w:val="00827D16"/>
    <w:rsid w:val="008300A3"/>
    <w:rsid w:val="00830E76"/>
    <w:rsid w:val="00833930"/>
    <w:rsid w:val="008343DD"/>
    <w:rsid w:val="00835F72"/>
    <w:rsid w:val="008361B7"/>
    <w:rsid w:val="008377F3"/>
    <w:rsid w:val="00841315"/>
    <w:rsid w:val="008419F1"/>
    <w:rsid w:val="00842011"/>
    <w:rsid w:val="00842CF4"/>
    <w:rsid w:val="00846BF4"/>
    <w:rsid w:val="00847322"/>
    <w:rsid w:val="00847B02"/>
    <w:rsid w:val="00847B89"/>
    <w:rsid w:val="00850EEC"/>
    <w:rsid w:val="0085233E"/>
    <w:rsid w:val="008553A6"/>
    <w:rsid w:val="008564F4"/>
    <w:rsid w:val="00860EF2"/>
    <w:rsid w:val="008611D4"/>
    <w:rsid w:val="008624FB"/>
    <w:rsid w:val="008629C0"/>
    <w:rsid w:val="00862E22"/>
    <w:rsid w:val="00863494"/>
    <w:rsid w:val="008646A4"/>
    <w:rsid w:val="0086506A"/>
    <w:rsid w:val="00866AE3"/>
    <w:rsid w:val="008715CC"/>
    <w:rsid w:val="00874E9E"/>
    <w:rsid w:val="0087572F"/>
    <w:rsid w:val="00876A1A"/>
    <w:rsid w:val="00877E5B"/>
    <w:rsid w:val="008809BE"/>
    <w:rsid w:val="008819F1"/>
    <w:rsid w:val="00881B50"/>
    <w:rsid w:val="00881E0A"/>
    <w:rsid w:val="008853A5"/>
    <w:rsid w:val="00886A5C"/>
    <w:rsid w:val="00887924"/>
    <w:rsid w:val="00890503"/>
    <w:rsid w:val="00890742"/>
    <w:rsid w:val="008937F1"/>
    <w:rsid w:val="008956F0"/>
    <w:rsid w:val="008A0012"/>
    <w:rsid w:val="008A099F"/>
    <w:rsid w:val="008A2B1B"/>
    <w:rsid w:val="008A2BE1"/>
    <w:rsid w:val="008A31FA"/>
    <w:rsid w:val="008A71BA"/>
    <w:rsid w:val="008B04C5"/>
    <w:rsid w:val="008B216C"/>
    <w:rsid w:val="008B310C"/>
    <w:rsid w:val="008B355A"/>
    <w:rsid w:val="008B42DE"/>
    <w:rsid w:val="008B69AD"/>
    <w:rsid w:val="008B7D11"/>
    <w:rsid w:val="008C07C6"/>
    <w:rsid w:val="008C0EF5"/>
    <w:rsid w:val="008C454F"/>
    <w:rsid w:val="008C4BDE"/>
    <w:rsid w:val="008C554C"/>
    <w:rsid w:val="008C7FFE"/>
    <w:rsid w:val="008D54FE"/>
    <w:rsid w:val="008D6D47"/>
    <w:rsid w:val="008D7178"/>
    <w:rsid w:val="008D7EDB"/>
    <w:rsid w:val="008E13AC"/>
    <w:rsid w:val="008E4EE4"/>
    <w:rsid w:val="008E6E31"/>
    <w:rsid w:val="008E71AD"/>
    <w:rsid w:val="008F312A"/>
    <w:rsid w:val="008F32BC"/>
    <w:rsid w:val="008F360C"/>
    <w:rsid w:val="008F4028"/>
    <w:rsid w:val="008F5862"/>
    <w:rsid w:val="008F76BF"/>
    <w:rsid w:val="008F79C4"/>
    <w:rsid w:val="008F7F59"/>
    <w:rsid w:val="009004BB"/>
    <w:rsid w:val="009024B2"/>
    <w:rsid w:val="009032CC"/>
    <w:rsid w:val="00904154"/>
    <w:rsid w:val="0090415A"/>
    <w:rsid w:val="00906B77"/>
    <w:rsid w:val="00906FAC"/>
    <w:rsid w:val="009113BB"/>
    <w:rsid w:val="00917132"/>
    <w:rsid w:val="0091731A"/>
    <w:rsid w:val="009228CE"/>
    <w:rsid w:val="00922CAA"/>
    <w:rsid w:val="00923155"/>
    <w:rsid w:val="009240D5"/>
    <w:rsid w:val="0092694A"/>
    <w:rsid w:val="00927077"/>
    <w:rsid w:val="00927228"/>
    <w:rsid w:val="00931874"/>
    <w:rsid w:val="00931AD1"/>
    <w:rsid w:val="00931CA7"/>
    <w:rsid w:val="00933A88"/>
    <w:rsid w:val="00936891"/>
    <w:rsid w:val="009370AF"/>
    <w:rsid w:val="009376E7"/>
    <w:rsid w:val="009419A0"/>
    <w:rsid w:val="00943051"/>
    <w:rsid w:val="00943E08"/>
    <w:rsid w:val="00944D2D"/>
    <w:rsid w:val="009504C2"/>
    <w:rsid w:val="009512BF"/>
    <w:rsid w:val="009519FE"/>
    <w:rsid w:val="00951EBE"/>
    <w:rsid w:val="0095206B"/>
    <w:rsid w:val="0095221A"/>
    <w:rsid w:val="00954FF5"/>
    <w:rsid w:val="00955131"/>
    <w:rsid w:val="00955474"/>
    <w:rsid w:val="0095585B"/>
    <w:rsid w:val="00961A93"/>
    <w:rsid w:val="00961F6B"/>
    <w:rsid w:val="0096410E"/>
    <w:rsid w:val="00967665"/>
    <w:rsid w:val="00970332"/>
    <w:rsid w:val="00970386"/>
    <w:rsid w:val="00970A67"/>
    <w:rsid w:val="00971806"/>
    <w:rsid w:val="009719BE"/>
    <w:rsid w:val="00972331"/>
    <w:rsid w:val="00973C17"/>
    <w:rsid w:val="00975E37"/>
    <w:rsid w:val="00976249"/>
    <w:rsid w:val="0097748B"/>
    <w:rsid w:val="00985213"/>
    <w:rsid w:val="00987610"/>
    <w:rsid w:val="00990E9D"/>
    <w:rsid w:val="00991909"/>
    <w:rsid w:val="00993400"/>
    <w:rsid w:val="00994DAE"/>
    <w:rsid w:val="00995178"/>
    <w:rsid w:val="009961D2"/>
    <w:rsid w:val="009A2F0F"/>
    <w:rsid w:val="009A38D1"/>
    <w:rsid w:val="009A5153"/>
    <w:rsid w:val="009A76E1"/>
    <w:rsid w:val="009A7FEC"/>
    <w:rsid w:val="009B4FB7"/>
    <w:rsid w:val="009B6F7B"/>
    <w:rsid w:val="009C05D9"/>
    <w:rsid w:val="009C3045"/>
    <w:rsid w:val="009C3C91"/>
    <w:rsid w:val="009D0562"/>
    <w:rsid w:val="009D1340"/>
    <w:rsid w:val="009D3105"/>
    <w:rsid w:val="009D4398"/>
    <w:rsid w:val="009D58F8"/>
    <w:rsid w:val="009D7242"/>
    <w:rsid w:val="009E25A2"/>
    <w:rsid w:val="009E40CE"/>
    <w:rsid w:val="009E5A80"/>
    <w:rsid w:val="009E7045"/>
    <w:rsid w:val="009F0B60"/>
    <w:rsid w:val="009F12F5"/>
    <w:rsid w:val="009F2BDF"/>
    <w:rsid w:val="009F38B3"/>
    <w:rsid w:val="009F4670"/>
    <w:rsid w:val="009F4EE6"/>
    <w:rsid w:val="009F5C1A"/>
    <w:rsid w:val="009F74A2"/>
    <w:rsid w:val="00A00FBD"/>
    <w:rsid w:val="00A02296"/>
    <w:rsid w:val="00A04A98"/>
    <w:rsid w:val="00A04AFF"/>
    <w:rsid w:val="00A05375"/>
    <w:rsid w:val="00A05E18"/>
    <w:rsid w:val="00A10158"/>
    <w:rsid w:val="00A11589"/>
    <w:rsid w:val="00A11FC7"/>
    <w:rsid w:val="00A121A0"/>
    <w:rsid w:val="00A1224E"/>
    <w:rsid w:val="00A12A66"/>
    <w:rsid w:val="00A208FA"/>
    <w:rsid w:val="00A233F7"/>
    <w:rsid w:val="00A239F4"/>
    <w:rsid w:val="00A245F7"/>
    <w:rsid w:val="00A302A3"/>
    <w:rsid w:val="00A30592"/>
    <w:rsid w:val="00A33A93"/>
    <w:rsid w:val="00A33C0B"/>
    <w:rsid w:val="00A350AA"/>
    <w:rsid w:val="00A35B75"/>
    <w:rsid w:val="00A36EA6"/>
    <w:rsid w:val="00A37824"/>
    <w:rsid w:val="00A40470"/>
    <w:rsid w:val="00A43878"/>
    <w:rsid w:val="00A43CBD"/>
    <w:rsid w:val="00A45A53"/>
    <w:rsid w:val="00A463D2"/>
    <w:rsid w:val="00A46562"/>
    <w:rsid w:val="00A46D0A"/>
    <w:rsid w:val="00A4761E"/>
    <w:rsid w:val="00A5089A"/>
    <w:rsid w:val="00A50F48"/>
    <w:rsid w:val="00A513B3"/>
    <w:rsid w:val="00A51728"/>
    <w:rsid w:val="00A51EDF"/>
    <w:rsid w:val="00A5626C"/>
    <w:rsid w:val="00A56FF2"/>
    <w:rsid w:val="00A60627"/>
    <w:rsid w:val="00A60F19"/>
    <w:rsid w:val="00A62AB0"/>
    <w:rsid w:val="00A63333"/>
    <w:rsid w:val="00A63AA5"/>
    <w:rsid w:val="00A64C05"/>
    <w:rsid w:val="00A71726"/>
    <w:rsid w:val="00A729D9"/>
    <w:rsid w:val="00A7376E"/>
    <w:rsid w:val="00A7611B"/>
    <w:rsid w:val="00A76A77"/>
    <w:rsid w:val="00A76D65"/>
    <w:rsid w:val="00A81238"/>
    <w:rsid w:val="00A81254"/>
    <w:rsid w:val="00A823CA"/>
    <w:rsid w:val="00A83D67"/>
    <w:rsid w:val="00A8451D"/>
    <w:rsid w:val="00A84ABA"/>
    <w:rsid w:val="00A84FCA"/>
    <w:rsid w:val="00A901B1"/>
    <w:rsid w:val="00A9138F"/>
    <w:rsid w:val="00A91D85"/>
    <w:rsid w:val="00A933DC"/>
    <w:rsid w:val="00A93D30"/>
    <w:rsid w:val="00A9443F"/>
    <w:rsid w:val="00A9696D"/>
    <w:rsid w:val="00A97DA5"/>
    <w:rsid w:val="00AA06C7"/>
    <w:rsid w:val="00AA14F2"/>
    <w:rsid w:val="00AA3638"/>
    <w:rsid w:val="00AA396A"/>
    <w:rsid w:val="00AA420D"/>
    <w:rsid w:val="00AA4BA0"/>
    <w:rsid w:val="00AA532F"/>
    <w:rsid w:val="00AA5A04"/>
    <w:rsid w:val="00AA6BDD"/>
    <w:rsid w:val="00AB30B9"/>
    <w:rsid w:val="00AB31BB"/>
    <w:rsid w:val="00AB3A59"/>
    <w:rsid w:val="00AB3DD7"/>
    <w:rsid w:val="00AB5734"/>
    <w:rsid w:val="00AB5AE3"/>
    <w:rsid w:val="00AB7CA3"/>
    <w:rsid w:val="00AC090B"/>
    <w:rsid w:val="00AC29CD"/>
    <w:rsid w:val="00AC36D6"/>
    <w:rsid w:val="00AC44D2"/>
    <w:rsid w:val="00AC4AB4"/>
    <w:rsid w:val="00AC77EB"/>
    <w:rsid w:val="00AD6636"/>
    <w:rsid w:val="00AD7BCF"/>
    <w:rsid w:val="00AE0B1F"/>
    <w:rsid w:val="00AE2296"/>
    <w:rsid w:val="00AE2EA5"/>
    <w:rsid w:val="00AE4C9F"/>
    <w:rsid w:val="00AE5B43"/>
    <w:rsid w:val="00AE7BFA"/>
    <w:rsid w:val="00AF35E9"/>
    <w:rsid w:val="00AF3D1C"/>
    <w:rsid w:val="00AF436F"/>
    <w:rsid w:val="00AF4980"/>
    <w:rsid w:val="00AF7C18"/>
    <w:rsid w:val="00B044F8"/>
    <w:rsid w:val="00B16E46"/>
    <w:rsid w:val="00B1723B"/>
    <w:rsid w:val="00B177A7"/>
    <w:rsid w:val="00B2306D"/>
    <w:rsid w:val="00B26C44"/>
    <w:rsid w:val="00B27BA0"/>
    <w:rsid w:val="00B301DA"/>
    <w:rsid w:val="00B31248"/>
    <w:rsid w:val="00B3150A"/>
    <w:rsid w:val="00B319CF"/>
    <w:rsid w:val="00B32918"/>
    <w:rsid w:val="00B35AE1"/>
    <w:rsid w:val="00B41C5D"/>
    <w:rsid w:val="00B41DA2"/>
    <w:rsid w:val="00B4226A"/>
    <w:rsid w:val="00B4414F"/>
    <w:rsid w:val="00B46E9A"/>
    <w:rsid w:val="00B52146"/>
    <w:rsid w:val="00B533A0"/>
    <w:rsid w:val="00B54B0C"/>
    <w:rsid w:val="00B602C8"/>
    <w:rsid w:val="00B61B57"/>
    <w:rsid w:val="00B629E8"/>
    <w:rsid w:val="00B642BC"/>
    <w:rsid w:val="00B6446B"/>
    <w:rsid w:val="00B64693"/>
    <w:rsid w:val="00B66231"/>
    <w:rsid w:val="00B663BD"/>
    <w:rsid w:val="00B66AE6"/>
    <w:rsid w:val="00B72402"/>
    <w:rsid w:val="00B72E5E"/>
    <w:rsid w:val="00B74477"/>
    <w:rsid w:val="00B74767"/>
    <w:rsid w:val="00B76B20"/>
    <w:rsid w:val="00B76D0C"/>
    <w:rsid w:val="00B801C0"/>
    <w:rsid w:val="00B83481"/>
    <w:rsid w:val="00B836DA"/>
    <w:rsid w:val="00B84DBB"/>
    <w:rsid w:val="00B850C5"/>
    <w:rsid w:val="00B90624"/>
    <w:rsid w:val="00B949B2"/>
    <w:rsid w:val="00B95E18"/>
    <w:rsid w:val="00B96407"/>
    <w:rsid w:val="00BA0348"/>
    <w:rsid w:val="00BA06BC"/>
    <w:rsid w:val="00BA2B15"/>
    <w:rsid w:val="00BA2FD2"/>
    <w:rsid w:val="00BA4B90"/>
    <w:rsid w:val="00BB0841"/>
    <w:rsid w:val="00BB1216"/>
    <w:rsid w:val="00BB1974"/>
    <w:rsid w:val="00BB34AE"/>
    <w:rsid w:val="00BB4531"/>
    <w:rsid w:val="00BB4B64"/>
    <w:rsid w:val="00BB4E50"/>
    <w:rsid w:val="00BB6727"/>
    <w:rsid w:val="00BB693A"/>
    <w:rsid w:val="00BB7086"/>
    <w:rsid w:val="00BC11A4"/>
    <w:rsid w:val="00BC2636"/>
    <w:rsid w:val="00BC2886"/>
    <w:rsid w:val="00BC6A63"/>
    <w:rsid w:val="00BC7320"/>
    <w:rsid w:val="00BC7E5F"/>
    <w:rsid w:val="00BD4DA7"/>
    <w:rsid w:val="00BD6EFA"/>
    <w:rsid w:val="00BE0E4A"/>
    <w:rsid w:val="00BE3ADD"/>
    <w:rsid w:val="00BE5488"/>
    <w:rsid w:val="00BE56A9"/>
    <w:rsid w:val="00BE6013"/>
    <w:rsid w:val="00BE6A44"/>
    <w:rsid w:val="00BE6EC7"/>
    <w:rsid w:val="00BE78AC"/>
    <w:rsid w:val="00BF219E"/>
    <w:rsid w:val="00BF2519"/>
    <w:rsid w:val="00BF253B"/>
    <w:rsid w:val="00BF2EC7"/>
    <w:rsid w:val="00BF2F0C"/>
    <w:rsid w:val="00BF542A"/>
    <w:rsid w:val="00BF64F4"/>
    <w:rsid w:val="00BF6C13"/>
    <w:rsid w:val="00BF7FD1"/>
    <w:rsid w:val="00C00D10"/>
    <w:rsid w:val="00C01171"/>
    <w:rsid w:val="00C0149E"/>
    <w:rsid w:val="00C024DD"/>
    <w:rsid w:val="00C02547"/>
    <w:rsid w:val="00C025E5"/>
    <w:rsid w:val="00C02B28"/>
    <w:rsid w:val="00C02D8F"/>
    <w:rsid w:val="00C048A1"/>
    <w:rsid w:val="00C0512A"/>
    <w:rsid w:val="00C061B2"/>
    <w:rsid w:val="00C116DC"/>
    <w:rsid w:val="00C12BD9"/>
    <w:rsid w:val="00C12C5E"/>
    <w:rsid w:val="00C14250"/>
    <w:rsid w:val="00C15D62"/>
    <w:rsid w:val="00C238DC"/>
    <w:rsid w:val="00C27EDD"/>
    <w:rsid w:val="00C31FA9"/>
    <w:rsid w:val="00C32A93"/>
    <w:rsid w:val="00C344E7"/>
    <w:rsid w:val="00C3563C"/>
    <w:rsid w:val="00C405E5"/>
    <w:rsid w:val="00C41598"/>
    <w:rsid w:val="00C41D40"/>
    <w:rsid w:val="00C4431C"/>
    <w:rsid w:val="00C445D4"/>
    <w:rsid w:val="00C44749"/>
    <w:rsid w:val="00C44B9B"/>
    <w:rsid w:val="00C4713D"/>
    <w:rsid w:val="00C47893"/>
    <w:rsid w:val="00C53138"/>
    <w:rsid w:val="00C5575D"/>
    <w:rsid w:val="00C57635"/>
    <w:rsid w:val="00C60382"/>
    <w:rsid w:val="00C61F6E"/>
    <w:rsid w:val="00C629B0"/>
    <w:rsid w:val="00C67D12"/>
    <w:rsid w:val="00C708ED"/>
    <w:rsid w:val="00C70AAB"/>
    <w:rsid w:val="00C71DE2"/>
    <w:rsid w:val="00C733AD"/>
    <w:rsid w:val="00C738A3"/>
    <w:rsid w:val="00C739C9"/>
    <w:rsid w:val="00C75572"/>
    <w:rsid w:val="00C764EA"/>
    <w:rsid w:val="00C77387"/>
    <w:rsid w:val="00C807CF"/>
    <w:rsid w:val="00C811BD"/>
    <w:rsid w:val="00C81CCF"/>
    <w:rsid w:val="00C90996"/>
    <w:rsid w:val="00C90D79"/>
    <w:rsid w:val="00C915DC"/>
    <w:rsid w:val="00C9163E"/>
    <w:rsid w:val="00C916C5"/>
    <w:rsid w:val="00C9210A"/>
    <w:rsid w:val="00C93F2E"/>
    <w:rsid w:val="00CA0190"/>
    <w:rsid w:val="00CA0C6B"/>
    <w:rsid w:val="00CA2664"/>
    <w:rsid w:val="00CA3BCB"/>
    <w:rsid w:val="00CA46F6"/>
    <w:rsid w:val="00CB070E"/>
    <w:rsid w:val="00CB2BD3"/>
    <w:rsid w:val="00CB42DB"/>
    <w:rsid w:val="00CB5229"/>
    <w:rsid w:val="00CB66B7"/>
    <w:rsid w:val="00CC05AD"/>
    <w:rsid w:val="00CC078A"/>
    <w:rsid w:val="00CC1A61"/>
    <w:rsid w:val="00CC27F6"/>
    <w:rsid w:val="00CC46E2"/>
    <w:rsid w:val="00CC783D"/>
    <w:rsid w:val="00CD03FC"/>
    <w:rsid w:val="00CD0D40"/>
    <w:rsid w:val="00CD51D2"/>
    <w:rsid w:val="00CE0B66"/>
    <w:rsid w:val="00CE6104"/>
    <w:rsid w:val="00CE74EA"/>
    <w:rsid w:val="00CE76ED"/>
    <w:rsid w:val="00CF0D59"/>
    <w:rsid w:val="00CF2904"/>
    <w:rsid w:val="00CF2AFB"/>
    <w:rsid w:val="00CF394A"/>
    <w:rsid w:val="00CF39F8"/>
    <w:rsid w:val="00CF4D29"/>
    <w:rsid w:val="00CF517F"/>
    <w:rsid w:val="00D00A55"/>
    <w:rsid w:val="00D02879"/>
    <w:rsid w:val="00D045AE"/>
    <w:rsid w:val="00D047D0"/>
    <w:rsid w:val="00D04F6F"/>
    <w:rsid w:val="00D0604E"/>
    <w:rsid w:val="00D065D0"/>
    <w:rsid w:val="00D06B47"/>
    <w:rsid w:val="00D10AEF"/>
    <w:rsid w:val="00D1128D"/>
    <w:rsid w:val="00D12243"/>
    <w:rsid w:val="00D12ADB"/>
    <w:rsid w:val="00D13363"/>
    <w:rsid w:val="00D14666"/>
    <w:rsid w:val="00D15480"/>
    <w:rsid w:val="00D21C69"/>
    <w:rsid w:val="00D22956"/>
    <w:rsid w:val="00D22A75"/>
    <w:rsid w:val="00D26634"/>
    <w:rsid w:val="00D26BFC"/>
    <w:rsid w:val="00D272E1"/>
    <w:rsid w:val="00D27CB8"/>
    <w:rsid w:val="00D303A1"/>
    <w:rsid w:val="00D31B62"/>
    <w:rsid w:val="00D322A3"/>
    <w:rsid w:val="00D32604"/>
    <w:rsid w:val="00D35B3E"/>
    <w:rsid w:val="00D3721D"/>
    <w:rsid w:val="00D4167C"/>
    <w:rsid w:val="00D42644"/>
    <w:rsid w:val="00D43273"/>
    <w:rsid w:val="00D45351"/>
    <w:rsid w:val="00D468F2"/>
    <w:rsid w:val="00D46A3B"/>
    <w:rsid w:val="00D529D2"/>
    <w:rsid w:val="00D575FB"/>
    <w:rsid w:val="00D618D3"/>
    <w:rsid w:val="00D65B62"/>
    <w:rsid w:val="00D65E90"/>
    <w:rsid w:val="00D66B49"/>
    <w:rsid w:val="00D66BA5"/>
    <w:rsid w:val="00D67840"/>
    <w:rsid w:val="00D717F6"/>
    <w:rsid w:val="00D72DE9"/>
    <w:rsid w:val="00D739EB"/>
    <w:rsid w:val="00D74846"/>
    <w:rsid w:val="00D7579A"/>
    <w:rsid w:val="00D80D3A"/>
    <w:rsid w:val="00D8381E"/>
    <w:rsid w:val="00D85E12"/>
    <w:rsid w:val="00D8769F"/>
    <w:rsid w:val="00D90352"/>
    <w:rsid w:val="00D90536"/>
    <w:rsid w:val="00D907A5"/>
    <w:rsid w:val="00D91C6B"/>
    <w:rsid w:val="00D96514"/>
    <w:rsid w:val="00D97950"/>
    <w:rsid w:val="00DA22C5"/>
    <w:rsid w:val="00DA51A0"/>
    <w:rsid w:val="00DB04A8"/>
    <w:rsid w:val="00DB25C4"/>
    <w:rsid w:val="00DB4E5D"/>
    <w:rsid w:val="00DB5ABF"/>
    <w:rsid w:val="00DB5EF5"/>
    <w:rsid w:val="00DB7579"/>
    <w:rsid w:val="00DC098F"/>
    <w:rsid w:val="00DC2F26"/>
    <w:rsid w:val="00DC486D"/>
    <w:rsid w:val="00DC508E"/>
    <w:rsid w:val="00DC6230"/>
    <w:rsid w:val="00DC6A67"/>
    <w:rsid w:val="00DC6BFD"/>
    <w:rsid w:val="00DD066B"/>
    <w:rsid w:val="00DD154D"/>
    <w:rsid w:val="00DD1EC5"/>
    <w:rsid w:val="00DD3E85"/>
    <w:rsid w:val="00DE5005"/>
    <w:rsid w:val="00DE5F24"/>
    <w:rsid w:val="00DE6CC9"/>
    <w:rsid w:val="00DF2216"/>
    <w:rsid w:val="00DF2F40"/>
    <w:rsid w:val="00DF50C2"/>
    <w:rsid w:val="00DF54A6"/>
    <w:rsid w:val="00DF5539"/>
    <w:rsid w:val="00DF5C7F"/>
    <w:rsid w:val="00DF5F84"/>
    <w:rsid w:val="00E00D7F"/>
    <w:rsid w:val="00E016CE"/>
    <w:rsid w:val="00E02875"/>
    <w:rsid w:val="00E02AB5"/>
    <w:rsid w:val="00E02DA9"/>
    <w:rsid w:val="00E035AB"/>
    <w:rsid w:val="00E03B91"/>
    <w:rsid w:val="00E0629C"/>
    <w:rsid w:val="00E0783E"/>
    <w:rsid w:val="00E10245"/>
    <w:rsid w:val="00E10477"/>
    <w:rsid w:val="00E1111B"/>
    <w:rsid w:val="00E11E14"/>
    <w:rsid w:val="00E11E79"/>
    <w:rsid w:val="00E1481D"/>
    <w:rsid w:val="00E15597"/>
    <w:rsid w:val="00E15938"/>
    <w:rsid w:val="00E20B18"/>
    <w:rsid w:val="00E20BFC"/>
    <w:rsid w:val="00E21234"/>
    <w:rsid w:val="00E22549"/>
    <w:rsid w:val="00E23429"/>
    <w:rsid w:val="00E24C36"/>
    <w:rsid w:val="00E258AA"/>
    <w:rsid w:val="00E25916"/>
    <w:rsid w:val="00E27B57"/>
    <w:rsid w:val="00E30AA3"/>
    <w:rsid w:val="00E30E2B"/>
    <w:rsid w:val="00E31C7B"/>
    <w:rsid w:val="00E3219C"/>
    <w:rsid w:val="00E32E27"/>
    <w:rsid w:val="00E36B89"/>
    <w:rsid w:val="00E371D7"/>
    <w:rsid w:val="00E37D36"/>
    <w:rsid w:val="00E41842"/>
    <w:rsid w:val="00E41E02"/>
    <w:rsid w:val="00E42312"/>
    <w:rsid w:val="00E45673"/>
    <w:rsid w:val="00E46E6C"/>
    <w:rsid w:val="00E4719C"/>
    <w:rsid w:val="00E526CB"/>
    <w:rsid w:val="00E5367B"/>
    <w:rsid w:val="00E543E5"/>
    <w:rsid w:val="00E5523E"/>
    <w:rsid w:val="00E55C36"/>
    <w:rsid w:val="00E56407"/>
    <w:rsid w:val="00E6181B"/>
    <w:rsid w:val="00E63F94"/>
    <w:rsid w:val="00E642F5"/>
    <w:rsid w:val="00E65074"/>
    <w:rsid w:val="00E65AEF"/>
    <w:rsid w:val="00E703B8"/>
    <w:rsid w:val="00E7160B"/>
    <w:rsid w:val="00E71771"/>
    <w:rsid w:val="00E724CA"/>
    <w:rsid w:val="00E7505F"/>
    <w:rsid w:val="00E760D8"/>
    <w:rsid w:val="00E77240"/>
    <w:rsid w:val="00E77A1D"/>
    <w:rsid w:val="00E8001B"/>
    <w:rsid w:val="00E8119B"/>
    <w:rsid w:val="00E819C9"/>
    <w:rsid w:val="00E835BB"/>
    <w:rsid w:val="00E84F42"/>
    <w:rsid w:val="00E9292F"/>
    <w:rsid w:val="00E937B5"/>
    <w:rsid w:val="00E95A58"/>
    <w:rsid w:val="00EA2193"/>
    <w:rsid w:val="00EA24DB"/>
    <w:rsid w:val="00EA2D56"/>
    <w:rsid w:val="00EA7C63"/>
    <w:rsid w:val="00EB224C"/>
    <w:rsid w:val="00EB2AAD"/>
    <w:rsid w:val="00EB2BBD"/>
    <w:rsid w:val="00EB4705"/>
    <w:rsid w:val="00EB4E3F"/>
    <w:rsid w:val="00EB5530"/>
    <w:rsid w:val="00EC0406"/>
    <w:rsid w:val="00EC04EA"/>
    <w:rsid w:val="00EC3A07"/>
    <w:rsid w:val="00ED1D32"/>
    <w:rsid w:val="00ED36FD"/>
    <w:rsid w:val="00ED632F"/>
    <w:rsid w:val="00ED6F5C"/>
    <w:rsid w:val="00EE1713"/>
    <w:rsid w:val="00EE19BD"/>
    <w:rsid w:val="00EE20B5"/>
    <w:rsid w:val="00EE3591"/>
    <w:rsid w:val="00EE7FBB"/>
    <w:rsid w:val="00EF07AA"/>
    <w:rsid w:val="00EF10C7"/>
    <w:rsid w:val="00EF295D"/>
    <w:rsid w:val="00EF2F57"/>
    <w:rsid w:val="00EF739F"/>
    <w:rsid w:val="00F0012E"/>
    <w:rsid w:val="00F005C7"/>
    <w:rsid w:val="00F01104"/>
    <w:rsid w:val="00F0129D"/>
    <w:rsid w:val="00F01B6C"/>
    <w:rsid w:val="00F01CA1"/>
    <w:rsid w:val="00F0211D"/>
    <w:rsid w:val="00F02A32"/>
    <w:rsid w:val="00F04A0A"/>
    <w:rsid w:val="00F05BB8"/>
    <w:rsid w:val="00F069E3"/>
    <w:rsid w:val="00F10ACA"/>
    <w:rsid w:val="00F10E78"/>
    <w:rsid w:val="00F110C3"/>
    <w:rsid w:val="00F119C5"/>
    <w:rsid w:val="00F12469"/>
    <w:rsid w:val="00F13E24"/>
    <w:rsid w:val="00F141EC"/>
    <w:rsid w:val="00F143CE"/>
    <w:rsid w:val="00F150B2"/>
    <w:rsid w:val="00F20A5E"/>
    <w:rsid w:val="00F2122D"/>
    <w:rsid w:val="00F22841"/>
    <w:rsid w:val="00F22BBE"/>
    <w:rsid w:val="00F257DE"/>
    <w:rsid w:val="00F27896"/>
    <w:rsid w:val="00F308BB"/>
    <w:rsid w:val="00F31152"/>
    <w:rsid w:val="00F33E89"/>
    <w:rsid w:val="00F3484D"/>
    <w:rsid w:val="00F411AC"/>
    <w:rsid w:val="00F412B0"/>
    <w:rsid w:val="00F41355"/>
    <w:rsid w:val="00F4178F"/>
    <w:rsid w:val="00F43B3F"/>
    <w:rsid w:val="00F43CA8"/>
    <w:rsid w:val="00F43EEE"/>
    <w:rsid w:val="00F44512"/>
    <w:rsid w:val="00F46B5C"/>
    <w:rsid w:val="00F46F03"/>
    <w:rsid w:val="00F47BA7"/>
    <w:rsid w:val="00F5005A"/>
    <w:rsid w:val="00F50219"/>
    <w:rsid w:val="00F50D67"/>
    <w:rsid w:val="00F51DA8"/>
    <w:rsid w:val="00F54E8F"/>
    <w:rsid w:val="00F54F13"/>
    <w:rsid w:val="00F553BD"/>
    <w:rsid w:val="00F5670D"/>
    <w:rsid w:val="00F5734F"/>
    <w:rsid w:val="00F5762B"/>
    <w:rsid w:val="00F57F56"/>
    <w:rsid w:val="00F607D1"/>
    <w:rsid w:val="00F60B47"/>
    <w:rsid w:val="00F61EE6"/>
    <w:rsid w:val="00F62C0F"/>
    <w:rsid w:val="00F644F1"/>
    <w:rsid w:val="00F72BCE"/>
    <w:rsid w:val="00F72E4A"/>
    <w:rsid w:val="00F7439E"/>
    <w:rsid w:val="00F8327D"/>
    <w:rsid w:val="00F8540B"/>
    <w:rsid w:val="00F86176"/>
    <w:rsid w:val="00F86336"/>
    <w:rsid w:val="00F87DBF"/>
    <w:rsid w:val="00F9128B"/>
    <w:rsid w:val="00F91382"/>
    <w:rsid w:val="00F932AE"/>
    <w:rsid w:val="00F93706"/>
    <w:rsid w:val="00F93782"/>
    <w:rsid w:val="00F93F0E"/>
    <w:rsid w:val="00F95A95"/>
    <w:rsid w:val="00F961D3"/>
    <w:rsid w:val="00F96844"/>
    <w:rsid w:val="00F97949"/>
    <w:rsid w:val="00FA09C0"/>
    <w:rsid w:val="00FA0D76"/>
    <w:rsid w:val="00FA137F"/>
    <w:rsid w:val="00FA2613"/>
    <w:rsid w:val="00FA3993"/>
    <w:rsid w:val="00FA3CA6"/>
    <w:rsid w:val="00FA4286"/>
    <w:rsid w:val="00FA4F38"/>
    <w:rsid w:val="00FA6DEE"/>
    <w:rsid w:val="00FA7225"/>
    <w:rsid w:val="00FB120A"/>
    <w:rsid w:val="00FB22AC"/>
    <w:rsid w:val="00FB2B0C"/>
    <w:rsid w:val="00FB36C8"/>
    <w:rsid w:val="00FB48EF"/>
    <w:rsid w:val="00FB5A35"/>
    <w:rsid w:val="00FB7EF7"/>
    <w:rsid w:val="00FC277E"/>
    <w:rsid w:val="00FC31A7"/>
    <w:rsid w:val="00FC548F"/>
    <w:rsid w:val="00FD0747"/>
    <w:rsid w:val="00FD0B07"/>
    <w:rsid w:val="00FD3C1D"/>
    <w:rsid w:val="00FD4A0D"/>
    <w:rsid w:val="00FD57BB"/>
    <w:rsid w:val="00FD782F"/>
    <w:rsid w:val="00FE068E"/>
    <w:rsid w:val="00FE0782"/>
    <w:rsid w:val="00FE208B"/>
    <w:rsid w:val="00FE2450"/>
    <w:rsid w:val="00FE5982"/>
    <w:rsid w:val="00FF0A38"/>
    <w:rsid w:val="00FF2510"/>
    <w:rsid w:val="00FF4DE1"/>
    <w:rsid w:val="00FF6D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15:docId w15:val="{D66F0F9E-2491-407B-A554-6FE62E371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7E"/>
    <w:rPr>
      <w:rFonts w:ascii="Arial" w:hAnsi="Arial"/>
      <w:sz w:val="22"/>
    </w:rPr>
  </w:style>
  <w:style w:type="paragraph" w:styleId="Heading1">
    <w:name w:val="heading 1"/>
    <w:basedOn w:val="Normal"/>
    <w:next w:val="Normal"/>
    <w:link w:val="Heading1Char"/>
    <w:qFormat/>
    <w:rsid w:val="00F5005A"/>
    <w:pPr>
      <w:keepNext/>
      <w:jc w:val="center"/>
      <w:outlineLvl w:val="0"/>
    </w:pPr>
    <w:rPr>
      <w:rFonts w:asciiTheme="minorHAnsi" w:hAnsiTheme="minorHAnsi"/>
      <w:b/>
    </w:rPr>
  </w:style>
  <w:style w:type="paragraph" w:styleId="Heading2">
    <w:name w:val="heading 2"/>
    <w:basedOn w:val="Normal"/>
    <w:next w:val="Normal"/>
    <w:qFormat/>
    <w:rsid w:val="00CD0D40"/>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D0D40"/>
    <w:pPr>
      <w:tabs>
        <w:tab w:val="center" w:pos="4153"/>
        <w:tab w:val="right" w:pos="8306"/>
      </w:tabs>
    </w:pPr>
  </w:style>
  <w:style w:type="paragraph" w:styleId="Footer">
    <w:name w:val="footer"/>
    <w:basedOn w:val="Normal"/>
    <w:link w:val="FooterChar"/>
    <w:uiPriority w:val="99"/>
    <w:rsid w:val="00CD0D40"/>
    <w:pPr>
      <w:tabs>
        <w:tab w:val="center" w:pos="4153"/>
        <w:tab w:val="right" w:pos="8306"/>
      </w:tabs>
    </w:pPr>
  </w:style>
  <w:style w:type="character" w:styleId="PageNumber">
    <w:name w:val="page number"/>
    <w:basedOn w:val="DefaultParagraphFont"/>
    <w:rsid w:val="00CD0D40"/>
  </w:style>
  <w:style w:type="paragraph" w:styleId="BalloonText">
    <w:name w:val="Balloon Text"/>
    <w:basedOn w:val="Normal"/>
    <w:semiHidden/>
    <w:rsid w:val="006A4D3D"/>
    <w:rPr>
      <w:rFonts w:ascii="Tahoma" w:hAnsi="Tahoma" w:cs="Tahoma"/>
      <w:sz w:val="16"/>
      <w:szCs w:val="16"/>
    </w:rPr>
  </w:style>
  <w:style w:type="paragraph" w:styleId="NormalWeb">
    <w:name w:val="Normal (Web)"/>
    <w:basedOn w:val="Normal"/>
    <w:rsid w:val="003D15B3"/>
    <w:pPr>
      <w:spacing w:before="100" w:beforeAutospacing="1" w:after="100" w:afterAutospacing="1"/>
    </w:pPr>
    <w:rPr>
      <w:rFonts w:ascii="Times New Roman" w:hAnsi="Times New Roman"/>
      <w:sz w:val="24"/>
      <w:szCs w:val="24"/>
    </w:rPr>
  </w:style>
  <w:style w:type="paragraph" w:styleId="EnvelopeReturn">
    <w:name w:val="envelope return"/>
    <w:basedOn w:val="Normal"/>
    <w:rsid w:val="002A400A"/>
    <w:rPr>
      <w:rFonts w:ascii="Times New Roman" w:hAnsi="Times New Roman"/>
      <w:sz w:val="24"/>
    </w:rPr>
  </w:style>
  <w:style w:type="paragraph" w:styleId="BodyTextIndent">
    <w:name w:val="Body Text Indent"/>
    <w:basedOn w:val="Normal"/>
    <w:rsid w:val="002A400A"/>
    <w:pPr>
      <w:ind w:left="720" w:firstLine="720"/>
    </w:pPr>
    <w:rPr>
      <w:sz w:val="24"/>
    </w:rPr>
  </w:style>
  <w:style w:type="paragraph" w:styleId="BodyTextIndent2">
    <w:name w:val="Body Text Indent 2"/>
    <w:basedOn w:val="Normal"/>
    <w:rsid w:val="002A400A"/>
    <w:pPr>
      <w:ind w:left="709" w:firstLine="11"/>
    </w:pPr>
  </w:style>
  <w:style w:type="paragraph" w:styleId="BodyTextIndent3">
    <w:name w:val="Body Text Indent 3"/>
    <w:basedOn w:val="Normal"/>
    <w:rsid w:val="002A400A"/>
    <w:pPr>
      <w:ind w:left="720"/>
    </w:pPr>
  </w:style>
  <w:style w:type="paragraph" w:customStyle="1" w:styleId="NormalWeb2">
    <w:name w:val="Normal (Web)2"/>
    <w:basedOn w:val="Normal"/>
    <w:rsid w:val="00E703B8"/>
    <w:pPr>
      <w:spacing w:after="240"/>
    </w:pPr>
    <w:rPr>
      <w:rFonts w:ascii="Times New Roman" w:hAnsi="Times New Roman"/>
      <w:sz w:val="24"/>
      <w:szCs w:val="24"/>
    </w:rPr>
  </w:style>
  <w:style w:type="character" w:styleId="Hyperlink">
    <w:name w:val="Hyperlink"/>
    <w:basedOn w:val="DefaultParagraphFont"/>
    <w:unhideWhenUsed/>
    <w:rsid w:val="00364E8D"/>
    <w:rPr>
      <w:color w:val="0000FF"/>
      <w:u w:val="single"/>
    </w:rPr>
  </w:style>
  <w:style w:type="paragraph" w:styleId="ListParagraph">
    <w:name w:val="List Paragraph"/>
    <w:basedOn w:val="Normal"/>
    <w:uiPriority w:val="34"/>
    <w:qFormat/>
    <w:rsid w:val="004951C6"/>
    <w:pPr>
      <w:ind w:left="720"/>
    </w:pPr>
  </w:style>
  <w:style w:type="table" w:styleId="TableGrid">
    <w:name w:val="Table Grid"/>
    <w:basedOn w:val="TableNormal"/>
    <w:uiPriority w:val="59"/>
    <w:rsid w:val="006901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180D87"/>
    <w:rPr>
      <w:rFonts w:ascii="Arial" w:hAnsi="Arial"/>
      <w:sz w:val="22"/>
    </w:rPr>
  </w:style>
  <w:style w:type="character" w:styleId="CommentReference">
    <w:name w:val="annotation reference"/>
    <w:basedOn w:val="DefaultParagraphFont"/>
    <w:uiPriority w:val="99"/>
    <w:semiHidden/>
    <w:unhideWhenUsed/>
    <w:rsid w:val="0048008C"/>
    <w:rPr>
      <w:sz w:val="16"/>
      <w:szCs w:val="16"/>
    </w:rPr>
  </w:style>
  <w:style w:type="paragraph" w:styleId="CommentText">
    <w:name w:val="annotation text"/>
    <w:basedOn w:val="Normal"/>
    <w:link w:val="CommentTextChar"/>
    <w:uiPriority w:val="99"/>
    <w:unhideWhenUsed/>
    <w:rsid w:val="0048008C"/>
    <w:rPr>
      <w:sz w:val="20"/>
    </w:rPr>
  </w:style>
  <w:style w:type="character" w:customStyle="1" w:styleId="CommentTextChar">
    <w:name w:val="Comment Text Char"/>
    <w:basedOn w:val="DefaultParagraphFont"/>
    <w:link w:val="CommentText"/>
    <w:uiPriority w:val="99"/>
    <w:rsid w:val="0048008C"/>
    <w:rPr>
      <w:rFonts w:ascii="Arial" w:hAnsi="Arial"/>
    </w:rPr>
  </w:style>
  <w:style w:type="paragraph" w:styleId="CommentSubject">
    <w:name w:val="annotation subject"/>
    <w:basedOn w:val="CommentText"/>
    <w:next w:val="CommentText"/>
    <w:link w:val="CommentSubjectChar"/>
    <w:uiPriority w:val="99"/>
    <w:semiHidden/>
    <w:unhideWhenUsed/>
    <w:rsid w:val="0048008C"/>
    <w:rPr>
      <w:b/>
      <w:bCs/>
    </w:rPr>
  </w:style>
  <w:style w:type="character" w:customStyle="1" w:styleId="CommentSubjectChar">
    <w:name w:val="Comment Subject Char"/>
    <w:basedOn w:val="CommentTextChar"/>
    <w:link w:val="CommentSubject"/>
    <w:uiPriority w:val="99"/>
    <w:semiHidden/>
    <w:rsid w:val="0048008C"/>
    <w:rPr>
      <w:rFonts w:ascii="Arial" w:hAnsi="Arial"/>
      <w:b/>
      <w:bCs/>
    </w:rPr>
  </w:style>
  <w:style w:type="character" w:customStyle="1" w:styleId="FooterChar">
    <w:name w:val="Footer Char"/>
    <w:basedOn w:val="DefaultParagraphFont"/>
    <w:link w:val="Footer"/>
    <w:uiPriority w:val="99"/>
    <w:rsid w:val="007B16C4"/>
    <w:rPr>
      <w:rFonts w:ascii="Arial" w:hAnsi="Arial"/>
      <w:sz w:val="22"/>
    </w:rPr>
  </w:style>
  <w:style w:type="paragraph" w:customStyle="1" w:styleId="Default">
    <w:name w:val="Default"/>
    <w:rsid w:val="00717E68"/>
    <w:pPr>
      <w:autoSpaceDE w:val="0"/>
      <w:autoSpaceDN w:val="0"/>
      <w:adjustRightInd w:val="0"/>
    </w:pPr>
    <w:rPr>
      <w:rFonts w:ascii="Arial" w:eastAsiaTheme="minorHAnsi" w:hAnsi="Arial" w:cs="Arial"/>
      <w:color w:val="000000"/>
      <w:sz w:val="24"/>
      <w:szCs w:val="24"/>
      <w:lang w:eastAsia="en-US"/>
    </w:rPr>
  </w:style>
  <w:style w:type="character" w:styleId="FollowedHyperlink">
    <w:name w:val="FollowedHyperlink"/>
    <w:basedOn w:val="DefaultParagraphFont"/>
    <w:uiPriority w:val="99"/>
    <w:semiHidden/>
    <w:unhideWhenUsed/>
    <w:rsid w:val="005122C2"/>
    <w:rPr>
      <w:color w:val="800080" w:themeColor="followedHyperlink"/>
      <w:u w:val="single"/>
    </w:rPr>
  </w:style>
  <w:style w:type="character" w:customStyle="1" w:styleId="Heading1Char">
    <w:name w:val="Heading 1 Char"/>
    <w:basedOn w:val="DefaultParagraphFont"/>
    <w:link w:val="Heading1"/>
    <w:rsid w:val="00372343"/>
    <w:rPr>
      <w:rFonts w:asciiTheme="minorHAnsi" w:hAnsiTheme="minorHAnsi"/>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060184">
      <w:bodyDiv w:val="1"/>
      <w:marLeft w:val="0"/>
      <w:marRight w:val="0"/>
      <w:marTop w:val="0"/>
      <w:marBottom w:val="0"/>
      <w:divBdr>
        <w:top w:val="none" w:sz="0" w:space="0" w:color="auto"/>
        <w:left w:val="none" w:sz="0" w:space="0" w:color="auto"/>
        <w:bottom w:val="none" w:sz="0" w:space="0" w:color="auto"/>
        <w:right w:val="none" w:sz="0" w:space="0" w:color="auto"/>
      </w:divBdr>
    </w:div>
    <w:div w:id="81268562">
      <w:bodyDiv w:val="1"/>
      <w:marLeft w:val="0"/>
      <w:marRight w:val="0"/>
      <w:marTop w:val="0"/>
      <w:marBottom w:val="0"/>
      <w:divBdr>
        <w:top w:val="none" w:sz="0" w:space="0" w:color="auto"/>
        <w:left w:val="none" w:sz="0" w:space="0" w:color="auto"/>
        <w:bottom w:val="none" w:sz="0" w:space="0" w:color="auto"/>
        <w:right w:val="none" w:sz="0" w:space="0" w:color="auto"/>
      </w:divBdr>
      <w:divsChild>
        <w:div w:id="1526941195">
          <w:marLeft w:val="0"/>
          <w:marRight w:val="0"/>
          <w:marTop w:val="0"/>
          <w:marBottom w:val="0"/>
          <w:divBdr>
            <w:top w:val="none" w:sz="0" w:space="0" w:color="auto"/>
            <w:left w:val="none" w:sz="0" w:space="0" w:color="auto"/>
            <w:bottom w:val="none" w:sz="0" w:space="0" w:color="auto"/>
            <w:right w:val="none" w:sz="0" w:space="0" w:color="auto"/>
          </w:divBdr>
        </w:div>
        <w:div w:id="750002576">
          <w:marLeft w:val="0"/>
          <w:marRight w:val="0"/>
          <w:marTop w:val="0"/>
          <w:marBottom w:val="0"/>
          <w:divBdr>
            <w:top w:val="none" w:sz="0" w:space="0" w:color="auto"/>
            <w:left w:val="none" w:sz="0" w:space="0" w:color="auto"/>
            <w:bottom w:val="none" w:sz="0" w:space="0" w:color="auto"/>
            <w:right w:val="none" w:sz="0" w:space="0" w:color="auto"/>
          </w:divBdr>
        </w:div>
        <w:div w:id="866405766">
          <w:marLeft w:val="0"/>
          <w:marRight w:val="0"/>
          <w:marTop w:val="0"/>
          <w:marBottom w:val="0"/>
          <w:divBdr>
            <w:top w:val="none" w:sz="0" w:space="0" w:color="auto"/>
            <w:left w:val="none" w:sz="0" w:space="0" w:color="auto"/>
            <w:bottom w:val="none" w:sz="0" w:space="0" w:color="auto"/>
            <w:right w:val="none" w:sz="0" w:space="0" w:color="auto"/>
          </w:divBdr>
        </w:div>
        <w:div w:id="1010567469">
          <w:marLeft w:val="0"/>
          <w:marRight w:val="0"/>
          <w:marTop w:val="0"/>
          <w:marBottom w:val="0"/>
          <w:divBdr>
            <w:top w:val="none" w:sz="0" w:space="0" w:color="auto"/>
            <w:left w:val="none" w:sz="0" w:space="0" w:color="auto"/>
            <w:bottom w:val="none" w:sz="0" w:space="0" w:color="auto"/>
            <w:right w:val="none" w:sz="0" w:space="0" w:color="auto"/>
          </w:divBdr>
        </w:div>
      </w:divsChild>
    </w:div>
    <w:div w:id="330449289">
      <w:bodyDiv w:val="1"/>
      <w:marLeft w:val="0"/>
      <w:marRight w:val="0"/>
      <w:marTop w:val="0"/>
      <w:marBottom w:val="0"/>
      <w:divBdr>
        <w:top w:val="none" w:sz="0" w:space="0" w:color="auto"/>
        <w:left w:val="none" w:sz="0" w:space="0" w:color="auto"/>
        <w:bottom w:val="none" w:sz="0" w:space="0" w:color="auto"/>
        <w:right w:val="none" w:sz="0" w:space="0" w:color="auto"/>
      </w:divBdr>
      <w:divsChild>
        <w:div w:id="1994290417">
          <w:marLeft w:val="0"/>
          <w:marRight w:val="0"/>
          <w:marTop w:val="0"/>
          <w:marBottom w:val="0"/>
          <w:divBdr>
            <w:top w:val="none" w:sz="0" w:space="0" w:color="auto"/>
            <w:left w:val="none" w:sz="0" w:space="0" w:color="auto"/>
            <w:bottom w:val="none" w:sz="0" w:space="0" w:color="auto"/>
            <w:right w:val="none" w:sz="0" w:space="0" w:color="auto"/>
          </w:divBdr>
        </w:div>
        <w:div w:id="1663466048">
          <w:marLeft w:val="0"/>
          <w:marRight w:val="0"/>
          <w:marTop w:val="0"/>
          <w:marBottom w:val="0"/>
          <w:divBdr>
            <w:top w:val="none" w:sz="0" w:space="0" w:color="auto"/>
            <w:left w:val="none" w:sz="0" w:space="0" w:color="auto"/>
            <w:bottom w:val="none" w:sz="0" w:space="0" w:color="auto"/>
            <w:right w:val="none" w:sz="0" w:space="0" w:color="auto"/>
          </w:divBdr>
        </w:div>
        <w:div w:id="328101315">
          <w:marLeft w:val="0"/>
          <w:marRight w:val="0"/>
          <w:marTop w:val="0"/>
          <w:marBottom w:val="0"/>
          <w:divBdr>
            <w:top w:val="none" w:sz="0" w:space="0" w:color="auto"/>
            <w:left w:val="none" w:sz="0" w:space="0" w:color="auto"/>
            <w:bottom w:val="none" w:sz="0" w:space="0" w:color="auto"/>
            <w:right w:val="none" w:sz="0" w:space="0" w:color="auto"/>
          </w:divBdr>
        </w:div>
        <w:div w:id="1892111442">
          <w:marLeft w:val="0"/>
          <w:marRight w:val="0"/>
          <w:marTop w:val="0"/>
          <w:marBottom w:val="0"/>
          <w:divBdr>
            <w:top w:val="none" w:sz="0" w:space="0" w:color="auto"/>
            <w:left w:val="none" w:sz="0" w:space="0" w:color="auto"/>
            <w:bottom w:val="none" w:sz="0" w:space="0" w:color="auto"/>
            <w:right w:val="none" w:sz="0" w:space="0" w:color="auto"/>
          </w:divBdr>
        </w:div>
        <w:div w:id="2016035336">
          <w:marLeft w:val="0"/>
          <w:marRight w:val="0"/>
          <w:marTop w:val="0"/>
          <w:marBottom w:val="0"/>
          <w:divBdr>
            <w:top w:val="none" w:sz="0" w:space="0" w:color="auto"/>
            <w:left w:val="none" w:sz="0" w:space="0" w:color="auto"/>
            <w:bottom w:val="none" w:sz="0" w:space="0" w:color="auto"/>
            <w:right w:val="none" w:sz="0" w:space="0" w:color="auto"/>
          </w:divBdr>
        </w:div>
        <w:div w:id="1520192798">
          <w:marLeft w:val="0"/>
          <w:marRight w:val="0"/>
          <w:marTop w:val="0"/>
          <w:marBottom w:val="0"/>
          <w:divBdr>
            <w:top w:val="none" w:sz="0" w:space="0" w:color="auto"/>
            <w:left w:val="none" w:sz="0" w:space="0" w:color="auto"/>
            <w:bottom w:val="none" w:sz="0" w:space="0" w:color="auto"/>
            <w:right w:val="none" w:sz="0" w:space="0" w:color="auto"/>
          </w:divBdr>
        </w:div>
        <w:div w:id="364719344">
          <w:marLeft w:val="0"/>
          <w:marRight w:val="0"/>
          <w:marTop w:val="0"/>
          <w:marBottom w:val="0"/>
          <w:divBdr>
            <w:top w:val="none" w:sz="0" w:space="0" w:color="auto"/>
            <w:left w:val="none" w:sz="0" w:space="0" w:color="auto"/>
            <w:bottom w:val="none" w:sz="0" w:space="0" w:color="auto"/>
            <w:right w:val="none" w:sz="0" w:space="0" w:color="auto"/>
          </w:divBdr>
        </w:div>
      </w:divsChild>
    </w:div>
    <w:div w:id="614558408">
      <w:bodyDiv w:val="1"/>
      <w:marLeft w:val="0"/>
      <w:marRight w:val="0"/>
      <w:marTop w:val="0"/>
      <w:marBottom w:val="0"/>
      <w:divBdr>
        <w:top w:val="none" w:sz="0" w:space="0" w:color="auto"/>
        <w:left w:val="none" w:sz="0" w:space="0" w:color="auto"/>
        <w:bottom w:val="none" w:sz="0" w:space="0" w:color="auto"/>
        <w:right w:val="none" w:sz="0" w:space="0" w:color="auto"/>
      </w:divBdr>
    </w:div>
    <w:div w:id="620065907">
      <w:bodyDiv w:val="1"/>
      <w:marLeft w:val="0"/>
      <w:marRight w:val="0"/>
      <w:marTop w:val="0"/>
      <w:marBottom w:val="0"/>
      <w:divBdr>
        <w:top w:val="none" w:sz="0" w:space="0" w:color="auto"/>
        <w:left w:val="none" w:sz="0" w:space="0" w:color="auto"/>
        <w:bottom w:val="none" w:sz="0" w:space="0" w:color="auto"/>
        <w:right w:val="none" w:sz="0" w:space="0" w:color="auto"/>
      </w:divBdr>
    </w:div>
    <w:div w:id="696390405">
      <w:bodyDiv w:val="1"/>
      <w:marLeft w:val="0"/>
      <w:marRight w:val="0"/>
      <w:marTop w:val="0"/>
      <w:marBottom w:val="0"/>
      <w:divBdr>
        <w:top w:val="none" w:sz="0" w:space="0" w:color="auto"/>
        <w:left w:val="none" w:sz="0" w:space="0" w:color="auto"/>
        <w:bottom w:val="none" w:sz="0" w:space="0" w:color="auto"/>
        <w:right w:val="none" w:sz="0" w:space="0" w:color="auto"/>
      </w:divBdr>
    </w:div>
    <w:div w:id="698353699">
      <w:bodyDiv w:val="1"/>
      <w:marLeft w:val="0"/>
      <w:marRight w:val="0"/>
      <w:marTop w:val="0"/>
      <w:marBottom w:val="0"/>
      <w:divBdr>
        <w:top w:val="none" w:sz="0" w:space="0" w:color="auto"/>
        <w:left w:val="none" w:sz="0" w:space="0" w:color="auto"/>
        <w:bottom w:val="none" w:sz="0" w:space="0" w:color="auto"/>
        <w:right w:val="none" w:sz="0" w:space="0" w:color="auto"/>
      </w:divBdr>
    </w:div>
    <w:div w:id="712922533">
      <w:bodyDiv w:val="1"/>
      <w:marLeft w:val="0"/>
      <w:marRight w:val="0"/>
      <w:marTop w:val="0"/>
      <w:marBottom w:val="0"/>
      <w:divBdr>
        <w:top w:val="none" w:sz="0" w:space="0" w:color="auto"/>
        <w:left w:val="none" w:sz="0" w:space="0" w:color="auto"/>
        <w:bottom w:val="none" w:sz="0" w:space="0" w:color="auto"/>
        <w:right w:val="none" w:sz="0" w:space="0" w:color="auto"/>
      </w:divBdr>
    </w:div>
    <w:div w:id="821119740">
      <w:bodyDiv w:val="1"/>
      <w:marLeft w:val="0"/>
      <w:marRight w:val="0"/>
      <w:marTop w:val="0"/>
      <w:marBottom w:val="0"/>
      <w:divBdr>
        <w:top w:val="none" w:sz="0" w:space="0" w:color="auto"/>
        <w:left w:val="none" w:sz="0" w:space="0" w:color="auto"/>
        <w:bottom w:val="none" w:sz="0" w:space="0" w:color="auto"/>
        <w:right w:val="none" w:sz="0" w:space="0" w:color="auto"/>
      </w:divBdr>
    </w:div>
    <w:div w:id="834225622">
      <w:bodyDiv w:val="1"/>
      <w:marLeft w:val="0"/>
      <w:marRight w:val="0"/>
      <w:marTop w:val="0"/>
      <w:marBottom w:val="0"/>
      <w:divBdr>
        <w:top w:val="none" w:sz="0" w:space="0" w:color="auto"/>
        <w:left w:val="none" w:sz="0" w:space="0" w:color="auto"/>
        <w:bottom w:val="none" w:sz="0" w:space="0" w:color="auto"/>
        <w:right w:val="none" w:sz="0" w:space="0" w:color="auto"/>
      </w:divBdr>
      <w:divsChild>
        <w:div w:id="201989643">
          <w:marLeft w:val="0"/>
          <w:marRight w:val="0"/>
          <w:marTop w:val="0"/>
          <w:marBottom w:val="0"/>
          <w:divBdr>
            <w:top w:val="none" w:sz="0" w:space="0" w:color="auto"/>
            <w:left w:val="none" w:sz="0" w:space="0" w:color="auto"/>
            <w:bottom w:val="none" w:sz="0" w:space="0" w:color="auto"/>
            <w:right w:val="none" w:sz="0" w:space="0" w:color="auto"/>
          </w:divBdr>
        </w:div>
        <w:div w:id="319819401">
          <w:marLeft w:val="0"/>
          <w:marRight w:val="0"/>
          <w:marTop w:val="0"/>
          <w:marBottom w:val="0"/>
          <w:divBdr>
            <w:top w:val="none" w:sz="0" w:space="0" w:color="auto"/>
            <w:left w:val="none" w:sz="0" w:space="0" w:color="auto"/>
            <w:bottom w:val="none" w:sz="0" w:space="0" w:color="auto"/>
            <w:right w:val="none" w:sz="0" w:space="0" w:color="auto"/>
          </w:divBdr>
        </w:div>
      </w:divsChild>
    </w:div>
    <w:div w:id="886381693">
      <w:bodyDiv w:val="1"/>
      <w:marLeft w:val="0"/>
      <w:marRight w:val="0"/>
      <w:marTop w:val="0"/>
      <w:marBottom w:val="0"/>
      <w:divBdr>
        <w:top w:val="none" w:sz="0" w:space="0" w:color="auto"/>
        <w:left w:val="none" w:sz="0" w:space="0" w:color="auto"/>
        <w:bottom w:val="none" w:sz="0" w:space="0" w:color="auto"/>
        <w:right w:val="none" w:sz="0" w:space="0" w:color="auto"/>
      </w:divBdr>
    </w:div>
    <w:div w:id="912592793">
      <w:bodyDiv w:val="1"/>
      <w:marLeft w:val="0"/>
      <w:marRight w:val="0"/>
      <w:marTop w:val="0"/>
      <w:marBottom w:val="0"/>
      <w:divBdr>
        <w:top w:val="none" w:sz="0" w:space="0" w:color="auto"/>
        <w:left w:val="none" w:sz="0" w:space="0" w:color="auto"/>
        <w:bottom w:val="none" w:sz="0" w:space="0" w:color="auto"/>
        <w:right w:val="none" w:sz="0" w:space="0" w:color="auto"/>
      </w:divBdr>
    </w:div>
    <w:div w:id="1059132383">
      <w:bodyDiv w:val="1"/>
      <w:marLeft w:val="0"/>
      <w:marRight w:val="0"/>
      <w:marTop w:val="0"/>
      <w:marBottom w:val="0"/>
      <w:divBdr>
        <w:top w:val="none" w:sz="0" w:space="0" w:color="auto"/>
        <w:left w:val="none" w:sz="0" w:space="0" w:color="auto"/>
        <w:bottom w:val="none" w:sz="0" w:space="0" w:color="auto"/>
        <w:right w:val="none" w:sz="0" w:space="0" w:color="auto"/>
      </w:divBdr>
    </w:div>
    <w:div w:id="1176722817">
      <w:bodyDiv w:val="1"/>
      <w:marLeft w:val="0"/>
      <w:marRight w:val="0"/>
      <w:marTop w:val="0"/>
      <w:marBottom w:val="0"/>
      <w:divBdr>
        <w:top w:val="none" w:sz="0" w:space="0" w:color="auto"/>
        <w:left w:val="none" w:sz="0" w:space="0" w:color="auto"/>
        <w:bottom w:val="none" w:sz="0" w:space="0" w:color="auto"/>
        <w:right w:val="none" w:sz="0" w:space="0" w:color="auto"/>
      </w:divBdr>
    </w:div>
    <w:div w:id="1275093693">
      <w:bodyDiv w:val="1"/>
      <w:marLeft w:val="30"/>
      <w:marRight w:val="0"/>
      <w:marTop w:val="30"/>
      <w:marBottom w:val="0"/>
      <w:divBdr>
        <w:top w:val="none" w:sz="0" w:space="0" w:color="auto"/>
        <w:left w:val="none" w:sz="0" w:space="0" w:color="auto"/>
        <w:bottom w:val="none" w:sz="0" w:space="0" w:color="auto"/>
        <w:right w:val="none" w:sz="0" w:space="0" w:color="auto"/>
      </w:divBdr>
      <w:divsChild>
        <w:div w:id="183716667">
          <w:marLeft w:val="0"/>
          <w:marRight w:val="0"/>
          <w:marTop w:val="0"/>
          <w:marBottom w:val="0"/>
          <w:divBdr>
            <w:top w:val="none" w:sz="0" w:space="0" w:color="auto"/>
            <w:left w:val="none" w:sz="0" w:space="0" w:color="auto"/>
            <w:bottom w:val="none" w:sz="0" w:space="0" w:color="auto"/>
            <w:right w:val="none" w:sz="0" w:space="0" w:color="auto"/>
          </w:divBdr>
        </w:div>
        <w:div w:id="427964011">
          <w:marLeft w:val="0"/>
          <w:marRight w:val="0"/>
          <w:marTop w:val="0"/>
          <w:marBottom w:val="0"/>
          <w:divBdr>
            <w:top w:val="none" w:sz="0" w:space="0" w:color="auto"/>
            <w:left w:val="none" w:sz="0" w:space="0" w:color="auto"/>
            <w:bottom w:val="none" w:sz="0" w:space="0" w:color="auto"/>
            <w:right w:val="none" w:sz="0" w:space="0" w:color="auto"/>
          </w:divBdr>
        </w:div>
        <w:div w:id="527913090">
          <w:marLeft w:val="0"/>
          <w:marRight w:val="0"/>
          <w:marTop w:val="0"/>
          <w:marBottom w:val="0"/>
          <w:divBdr>
            <w:top w:val="none" w:sz="0" w:space="0" w:color="auto"/>
            <w:left w:val="none" w:sz="0" w:space="0" w:color="auto"/>
            <w:bottom w:val="none" w:sz="0" w:space="0" w:color="auto"/>
            <w:right w:val="none" w:sz="0" w:space="0" w:color="auto"/>
          </w:divBdr>
        </w:div>
        <w:div w:id="605499950">
          <w:marLeft w:val="0"/>
          <w:marRight w:val="0"/>
          <w:marTop w:val="0"/>
          <w:marBottom w:val="0"/>
          <w:divBdr>
            <w:top w:val="none" w:sz="0" w:space="0" w:color="auto"/>
            <w:left w:val="none" w:sz="0" w:space="0" w:color="auto"/>
            <w:bottom w:val="none" w:sz="0" w:space="0" w:color="auto"/>
            <w:right w:val="none" w:sz="0" w:space="0" w:color="auto"/>
          </w:divBdr>
        </w:div>
        <w:div w:id="701899393">
          <w:marLeft w:val="0"/>
          <w:marRight w:val="0"/>
          <w:marTop w:val="0"/>
          <w:marBottom w:val="0"/>
          <w:divBdr>
            <w:top w:val="none" w:sz="0" w:space="0" w:color="auto"/>
            <w:left w:val="none" w:sz="0" w:space="0" w:color="auto"/>
            <w:bottom w:val="none" w:sz="0" w:space="0" w:color="auto"/>
            <w:right w:val="none" w:sz="0" w:space="0" w:color="auto"/>
          </w:divBdr>
        </w:div>
        <w:div w:id="953905417">
          <w:marLeft w:val="0"/>
          <w:marRight w:val="0"/>
          <w:marTop w:val="0"/>
          <w:marBottom w:val="0"/>
          <w:divBdr>
            <w:top w:val="none" w:sz="0" w:space="0" w:color="auto"/>
            <w:left w:val="none" w:sz="0" w:space="0" w:color="auto"/>
            <w:bottom w:val="none" w:sz="0" w:space="0" w:color="auto"/>
            <w:right w:val="none" w:sz="0" w:space="0" w:color="auto"/>
          </w:divBdr>
        </w:div>
        <w:div w:id="958224083">
          <w:marLeft w:val="0"/>
          <w:marRight w:val="0"/>
          <w:marTop w:val="0"/>
          <w:marBottom w:val="0"/>
          <w:divBdr>
            <w:top w:val="none" w:sz="0" w:space="0" w:color="auto"/>
            <w:left w:val="none" w:sz="0" w:space="0" w:color="auto"/>
            <w:bottom w:val="none" w:sz="0" w:space="0" w:color="auto"/>
            <w:right w:val="none" w:sz="0" w:space="0" w:color="auto"/>
          </w:divBdr>
        </w:div>
        <w:div w:id="1038581610">
          <w:marLeft w:val="0"/>
          <w:marRight w:val="0"/>
          <w:marTop w:val="0"/>
          <w:marBottom w:val="0"/>
          <w:divBdr>
            <w:top w:val="none" w:sz="0" w:space="0" w:color="auto"/>
            <w:left w:val="none" w:sz="0" w:space="0" w:color="auto"/>
            <w:bottom w:val="none" w:sz="0" w:space="0" w:color="auto"/>
            <w:right w:val="none" w:sz="0" w:space="0" w:color="auto"/>
          </w:divBdr>
        </w:div>
        <w:div w:id="1115827938">
          <w:marLeft w:val="0"/>
          <w:marRight w:val="0"/>
          <w:marTop w:val="0"/>
          <w:marBottom w:val="0"/>
          <w:divBdr>
            <w:top w:val="none" w:sz="0" w:space="0" w:color="auto"/>
            <w:left w:val="none" w:sz="0" w:space="0" w:color="auto"/>
            <w:bottom w:val="none" w:sz="0" w:space="0" w:color="auto"/>
            <w:right w:val="none" w:sz="0" w:space="0" w:color="auto"/>
          </w:divBdr>
        </w:div>
        <w:div w:id="1202786064">
          <w:marLeft w:val="0"/>
          <w:marRight w:val="0"/>
          <w:marTop w:val="0"/>
          <w:marBottom w:val="0"/>
          <w:divBdr>
            <w:top w:val="none" w:sz="0" w:space="0" w:color="auto"/>
            <w:left w:val="none" w:sz="0" w:space="0" w:color="auto"/>
            <w:bottom w:val="none" w:sz="0" w:space="0" w:color="auto"/>
            <w:right w:val="none" w:sz="0" w:space="0" w:color="auto"/>
          </w:divBdr>
        </w:div>
        <w:div w:id="1228148085">
          <w:marLeft w:val="0"/>
          <w:marRight w:val="0"/>
          <w:marTop w:val="0"/>
          <w:marBottom w:val="0"/>
          <w:divBdr>
            <w:top w:val="none" w:sz="0" w:space="0" w:color="auto"/>
            <w:left w:val="none" w:sz="0" w:space="0" w:color="auto"/>
            <w:bottom w:val="none" w:sz="0" w:space="0" w:color="auto"/>
            <w:right w:val="none" w:sz="0" w:space="0" w:color="auto"/>
          </w:divBdr>
        </w:div>
        <w:div w:id="1437286096">
          <w:marLeft w:val="0"/>
          <w:marRight w:val="0"/>
          <w:marTop w:val="0"/>
          <w:marBottom w:val="0"/>
          <w:divBdr>
            <w:top w:val="none" w:sz="0" w:space="0" w:color="auto"/>
            <w:left w:val="none" w:sz="0" w:space="0" w:color="auto"/>
            <w:bottom w:val="none" w:sz="0" w:space="0" w:color="auto"/>
            <w:right w:val="none" w:sz="0" w:space="0" w:color="auto"/>
          </w:divBdr>
        </w:div>
        <w:div w:id="1548758758">
          <w:marLeft w:val="0"/>
          <w:marRight w:val="0"/>
          <w:marTop w:val="0"/>
          <w:marBottom w:val="0"/>
          <w:divBdr>
            <w:top w:val="none" w:sz="0" w:space="0" w:color="auto"/>
            <w:left w:val="none" w:sz="0" w:space="0" w:color="auto"/>
            <w:bottom w:val="none" w:sz="0" w:space="0" w:color="auto"/>
            <w:right w:val="none" w:sz="0" w:space="0" w:color="auto"/>
          </w:divBdr>
        </w:div>
        <w:div w:id="1794209489">
          <w:marLeft w:val="0"/>
          <w:marRight w:val="0"/>
          <w:marTop w:val="0"/>
          <w:marBottom w:val="0"/>
          <w:divBdr>
            <w:top w:val="none" w:sz="0" w:space="0" w:color="auto"/>
            <w:left w:val="none" w:sz="0" w:space="0" w:color="auto"/>
            <w:bottom w:val="none" w:sz="0" w:space="0" w:color="auto"/>
            <w:right w:val="none" w:sz="0" w:space="0" w:color="auto"/>
          </w:divBdr>
        </w:div>
        <w:div w:id="1880165122">
          <w:marLeft w:val="0"/>
          <w:marRight w:val="0"/>
          <w:marTop w:val="0"/>
          <w:marBottom w:val="0"/>
          <w:divBdr>
            <w:top w:val="none" w:sz="0" w:space="0" w:color="auto"/>
            <w:left w:val="none" w:sz="0" w:space="0" w:color="auto"/>
            <w:bottom w:val="none" w:sz="0" w:space="0" w:color="auto"/>
            <w:right w:val="none" w:sz="0" w:space="0" w:color="auto"/>
          </w:divBdr>
        </w:div>
      </w:divsChild>
    </w:div>
    <w:div w:id="1311396963">
      <w:bodyDiv w:val="1"/>
      <w:marLeft w:val="0"/>
      <w:marRight w:val="0"/>
      <w:marTop w:val="0"/>
      <w:marBottom w:val="0"/>
      <w:divBdr>
        <w:top w:val="none" w:sz="0" w:space="0" w:color="auto"/>
        <w:left w:val="none" w:sz="0" w:space="0" w:color="auto"/>
        <w:bottom w:val="none" w:sz="0" w:space="0" w:color="auto"/>
        <w:right w:val="none" w:sz="0" w:space="0" w:color="auto"/>
      </w:divBdr>
      <w:divsChild>
        <w:div w:id="863250336">
          <w:marLeft w:val="0"/>
          <w:marRight w:val="0"/>
          <w:marTop w:val="0"/>
          <w:marBottom w:val="0"/>
          <w:divBdr>
            <w:top w:val="none" w:sz="0" w:space="0" w:color="auto"/>
            <w:left w:val="none" w:sz="0" w:space="0" w:color="auto"/>
            <w:bottom w:val="none" w:sz="0" w:space="0" w:color="auto"/>
            <w:right w:val="none" w:sz="0" w:space="0" w:color="auto"/>
          </w:divBdr>
        </w:div>
        <w:div w:id="823467402">
          <w:marLeft w:val="0"/>
          <w:marRight w:val="0"/>
          <w:marTop w:val="0"/>
          <w:marBottom w:val="0"/>
          <w:divBdr>
            <w:top w:val="none" w:sz="0" w:space="0" w:color="auto"/>
            <w:left w:val="none" w:sz="0" w:space="0" w:color="auto"/>
            <w:bottom w:val="none" w:sz="0" w:space="0" w:color="auto"/>
            <w:right w:val="none" w:sz="0" w:space="0" w:color="auto"/>
          </w:divBdr>
        </w:div>
      </w:divsChild>
    </w:div>
    <w:div w:id="1335838055">
      <w:bodyDiv w:val="1"/>
      <w:marLeft w:val="0"/>
      <w:marRight w:val="0"/>
      <w:marTop w:val="0"/>
      <w:marBottom w:val="0"/>
      <w:divBdr>
        <w:top w:val="none" w:sz="0" w:space="0" w:color="auto"/>
        <w:left w:val="none" w:sz="0" w:space="0" w:color="auto"/>
        <w:bottom w:val="none" w:sz="0" w:space="0" w:color="auto"/>
        <w:right w:val="none" w:sz="0" w:space="0" w:color="auto"/>
      </w:divBdr>
      <w:divsChild>
        <w:div w:id="33702409">
          <w:marLeft w:val="0"/>
          <w:marRight w:val="0"/>
          <w:marTop w:val="0"/>
          <w:marBottom w:val="0"/>
          <w:divBdr>
            <w:top w:val="none" w:sz="0" w:space="0" w:color="auto"/>
            <w:left w:val="none" w:sz="0" w:space="0" w:color="auto"/>
            <w:bottom w:val="none" w:sz="0" w:space="0" w:color="auto"/>
            <w:right w:val="none" w:sz="0" w:space="0" w:color="auto"/>
          </w:divBdr>
        </w:div>
        <w:div w:id="1724595545">
          <w:marLeft w:val="0"/>
          <w:marRight w:val="0"/>
          <w:marTop w:val="0"/>
          <w:marBottom w:val="0"/>
          <w:divBdr>
            <w:top w:val="none" w:sz="0" w:space="0" w:color="auto"/>
            <w:left w:val="none" w:sz="0" w:space="0" w:color="auto"/>
            <w:bottom w:val="none" w:sz="0" w:space="0" w:color="auto"/>
            <w:right w:val="none" w:sz="0" w:space="0" w:color="auto"/>
          </w:divBdr>
        </w:div>
        <w:div w:id="681517951">
          <w:marLeft w:val="0"/>
          <w:marRight w:val="0"/>
          <w:marTop w:val="0"/>
          <w:marBottom w:val="0"/>
          <w:divBdr>
            <w:top w:val="none" w:sz="0" w:space="0" w:color="auto"/>
            <w:left w:val="none" w:sz="0" w:space="0" w:color="auto"/>
            <w:bottom w:val="none" w:sz="0" w:space="0" w:color="auto"/>
            <w:right w:val="none" w:sz="0" w:space="0" w:color="auto"/>
          </w:divBdr>
        </w:div>
      </w:divsChild>
    </w:div>
    <w:div w:id="1424953565">
      <w:bodyDiv w:val="1"/>
      <w:marLeft w:val="0"/>
      <w:marRight w:val="0"/>
      <w:marTop w:val="0"/>
      <w:marBottom w:val="0"/>
      <w:divBdr>
        <w:top w:val="none" w:sz="0" w:space="0" w:color="auto"/>
        <w:left w:val="none" w:sz="0" w:space="0" w:color="auto"/>
        <w:bottom w:val="none" w:sz="0" w:space="0" w:color="auto"/>
        <w:right w:val="none" w:sz="0" w:space="0" w:color="auto"/>
      </w:divBdr>
      <w:divsChild>
        <w:div w:id="1030883014">
          <w:marLeft w:val="0"/>
          <w:marRight w:val="0"/>
          <w:marTop w:val="0"/>
          <w:marBottom w:val="0"/>
          <w:divBdr>
            <w:top w:val="none" w:sz="0" w:space="0" w:color="auto"/>
            <w:left w:val="none" w:sz="0" w:space="0" w:color="auto"/>
            <w:bottom w:val="none" w:sz="0" w:space="0" w:color="auto"/>
            <w:right w:val="none" w:sz="0" w:space="0" w:color="auto"/>
          </w:divBdr>
          <w:divsChild>
            <w:div w:id="1756628467">
              <w:marLeft w:val="0"/>
              <w:marRight w:val="0"/>
              <w:marTop w:val="0"/>
              <w:marBottom w:val="0"/>
              <w:divBdr>
                <w:top w:val="none" w:sz="0" w:space="0" w:color="auto"/>
                <w:left w:val="none" w:sz="0" w:space="0" w:color="auto"/>
                <w:bottom w:val="none" w:sz="0" w:space="0" w:color="auto"/>
                <w:right w:val="none" w:sz="0" w:space="0" w:color="auto"/>
              </w:divBdr>
              <w:divsChild>
                <w:div w:id="2061126500">
                  <w:marLeft w:val="0"/>
                  <w:marRight w:val="0"/>
                  <w:marTop w:val="0"/>
                  <w:marBottom w:val="0"/>
                  <w:divBdr>
                    <w:top w:val="none" w:sz="0" w:space="0" w:color="auto"/>
                    <w:left w:val="none" w:sz="0" w:space="0" w:color="auto"/>
                    <w:bottom w:val="none" w:sz="0" w:space="0" w:color="auto"/>
                    <w:right w:val="none" w:sz="0" w:space="0" w:color="auto"/>
                  </w:divBdr>
                  <w:divsChild>
                    <w:div w:id="553271741">
                      <w:marLeft w:val="0"/>
                      <w:marRight w:val="0"/>
                      <w:marTop w:val="0"/>
                      <w:marBottom w:val="0"/>
                      <w:divBdr>
                        <w:top w:val="none" w:sz="0" w:space="0" w:color="auto"/>
                        <w:left w:val="none" w:sz="0" w:space="0" w:color="auto"/>
                        <w:bottom w:val="none" w:sz="0" w:space="0" w:color="auto"/>
                        <w:right w:val="none" w:sz="0" w:space="0" w:color="auto"/>
                      </w:divBdr>
                      <w:divsChild>
                        <w:div w:id="289240126">
                          <w:marLeft w:val="0"/>
                          <w:marRight w:val="0"/>
                          <w:marTop w:val="0"/>
                          <w:marBottom w:val="0"/>
                          <w:divBdr>
                            <w:top w:val="none" w:sz="0" w:space="0" w:color="auto"/>
                            <w:left w:val="none" w:sz="0" w:space="0" w:color="auto"/>
                            <w:bottom w:val="none" w:sz="0" w:space="0" w:color="auto"/>
                            <w:right w:val="none" w:sz="0" w:space="0" w:color="auto"/>
                          </w:divBdr>
                          <w:divsChild>
                            <w:div w:id="619724528">
                              <w:marLeft w:val="0"/>
                              <w:marRight w:val="0"/>
                              <w:marTop w:val="0"/>
                              <w:marBottom w:val="0"/>
                              <w:divBdr>
                                <w:top w:val="none" w:sz="0" w:space="0" w:color="auto"/>
                                <w:left w:val="none" w:sz="0" w:space="0" w:color="auto"/>
                                <w:bottom w:val="none" w:sz="0" w:space="0" w:color="auto"/>
                                <w:right w:val="none" w:sz="0" w:space="0" w:color="auto"/>
                              </w:divBdr>
                              <w:divsChild>
                                <w:div w:id="521743911">
                                  <w:marLeft w:val="2700"/>
                                  <w:marRight w:val="0"/>
                                  <w:marTop w:val="0"/>
                                  <w:marBottom w:val="0"/>
                                  <w:divBdr>
                                    <w:top w:val="none" w:sz="0" w:space="0" w:color="auto"/>
                                    <w:left w:val="none" w:sz="0" w:space="0" w:color="auto"/>
                                    <w:bottom w:val="none" w:sz="0" w:space="0" w:color="auto"/>
                                    <w:right w:val="none" w:sz="0" w:space="0" w:color="auto"/>
                                  </w:divBdr>
                                  <w:divsChild>
                                    <w:div w:id="265961611">
                                      <w:marLeft w:val="2700"/>
                                      <w:marRight w:val="0"/>
                                      <w:marTop w:val="0"/>
                                      <w:marBottom w:val="0"/>
                                      <w:divBdr>
                                        <w:top w:val="none" w:sz="0" w:space="0" w:color="auto"/>
                                        <w:left w:val="none" w:sz="0" w:space="0" w:color="auto"/>
                                        <w:bottom w:val="none" w:sz="0" w:space="0" w:color="auto"/>
                                        <w:right w:val="none" w:sz="0" w:space="0" w:color="auto"/>
                                      </w:divBdr>
                                      <w:divsChild>
                                        <w:div w:id="8822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08651">
      <w:bodyDiv w:val="1"/>
      <w:marLeft w:val="0"/>
      <w:marRight w:val="0"/>
      <w:marTop w:val="0"/>
      <w:marBottom w:val="0"/>
      <w:divBdr>
        <w:top w:val="none" w:sz="0" w:space="0" w:color="auto"/>
        <w:left w:val="none" w:sz="0" w:space="0" w:color="auto"/>
        <w:bottom w:val="none" w:sz="0" w:space="0" w:color="auto"/>
        <w:right w:val="none" w:sz="0" w:space="0" w:color="auto"/>
      </w:divBdr>
      <w:divsChild>
        <w:div w:id="305746853">
          <w:marLeft w:val="0"/>
          <w:marRight w:val="0"/>
          <w:marTop w:val="0"/>
          <w:marBottom w:val="0"/>
          <w:divBdr>
            <w:top w:val="none" w:sz="0" w:space="0" w:color="auto"/>
            <w:left w:val="none" w:sz="0" w:space="0" w:color="auto"/>
            <w:bottom w:val="none" w:sz="0" w:space="0" w:color="auto"/>
            <w:right w:val="none" w:sz="0" w:space="0" w:color="auto"/>
          </w:divBdr>
        </w:div>
        <w:div w:id="1977177949">
          <w:marLeft w:val="0"/>
          <w:marRight w:val="0"/>
          <w:marTop w:val="0"/>
          <w:marBottom w:val="0"/>
          <w:divBdr>
            <w:top w:val="none" w:sz="0" w:space="0" w:color="auto"/>
            <w:left w:val="none" w:sz="0" w:space="0" w:color="auto"/>
            <w:bottom w:val="none" w:sz="0" w:space="0" w:color="auto"/>
            <w:right w:val="none" w:sz="0" w:space="0" w:color="auto"/>
          </w:divBdr>
        </w:div>
        <w:div w:id="652374452">
          <w:marLeft w:val="0"/>
          <w:marRight w:val="0"/>
          <w:marTop w:val="0"/>
          <w:marBottom w:val="0"/>
          <w:divBdr>
            <w:top w:val="none" w:sz="0" w:space="0" w:color="auto"/>
            <w:left w:val="none" w:sz="0" w:space="0" w:color="auto"/>
            <w:bottom w:val="none" w:sz="0" w:space="0" w:color="auto"/>
            <w:right w:val="none" w:sz="0" w:space="0" w:color="auto"/>
          </w:divBdr>
        </w:div>
        <w:div w:id="967517476">
          <w:marLeft w:val="0"/>
          <w:marRight w:val="0"/>
          <w:marTop w:val="0"/>
          <w:marBottom w:val="0"/>
          <w:divBdr>
            <w:top w:val="none" w:sz="0" w:space="0" w:color="auto"/>
            <w:left w:val="none" w:sz="0" w:space="0" w:color="auto"/>
            <w:bottom w:val="none" w:sz="0" w:space="0" w:color="auto"/>
            <w:right w:val="none" w:sz="0" w:space="0" w:color="auto"/>
          </w:divBdr>
        </w:div>
        <w:div w:id="1805999792">
          <w:marLeft w:val="0"/>
          <w:marRight w:val="0"/>
          <w:marTop w:val="0"/>
          <w:marBottom w:val="0"/>
          <w:divBdr>
            <w:top w:val="none" w:sz="0" w:space="0" w:color="auto"/>
            <w:left w:val="none" w:sz="0" w:space="0" w:color="auto"/>
            <w:bottom w:val="none" w:sz="0" w:space="0" w:color="auto"/>
            <w:right w:val="none" w:sz="0" w:space="0" w:color="auto"/>
          </w:divBdr>
        </w:div>
        <w:div w:id="787898987">
          <w:marLeft w:val="0"/>
          <w:marRight w:val="0"/>
          <w:marTop w:val="0"/>
          <w:marBottom w:val="0"/>
          <w:divBdr>
            <w:top w:val="none" w:sz="0" w:space="0" w:color="auto"/>
            <w:left w:val="none" w:sz="0" w:space="0" w:color="auto"/>
            <w:bottom w:val="none" w:sz="0" w:space="0" w:color="auto"/>
            <w:right w:val="none" w:sz="0" w:space="0" w:color="auto"/>
          </w:divBdr>
        </w:div>
        <w:div w:id="1288585419">
          <w:marLeft w:val="0"/>
          <w:marRight w:val="0"/>
          <w:marTop w:val="0"/>
          <w:marBottom w:val="0"/>
          <w:divBdr>
            <w:top w:val="none" w:sz="0" w:space="0" w:color="auto"/>
            <w:left w:val="none" w:sz="0" w:space="0" w:color="auto"/>
            <w:bottom w:val="none" w:sz="0" w:space="0" w:color="auto"/>
            <w:right w:val="none" w:sz="0" w:space="0" w:color="auto"/>
          </w:divBdr>
        </w:div>
      </w:divsChild>
    </w:div>
    <w:div w:id="1559048770">
      <w:bodyDiv w:val="1"/>
      <w:marLeft w:val="0"/>
      <w:marRight w:val="0"/>
      <w:marTop w:val="0"/>
      <w:marBottom w:val="0"/>
      <w:divBdr>
        <w:top w:val="none" w:sz="0" w:space="0" w:color="auto"/>
        <w:left w:val="none" w:sz="0" w:space="0" w:color="auto"/>
        <w:bottom w:val="none" w:sz="0" w:space="0" w:color="auto"/>
        <w:right w:val="none" w:sz="0" w:space="0" w:color="auto"/>
      </w:divBdr>
      <w:divsChild>
        <w:div w:id="583295748">
          <w:marLeft w:val="0"/>
          <w:marRight w:val="0"/>
          <w:marTop w:val="0"/>
          <w:marBottom w:val="0"/>
          <w:divBdr>
            <w:top w:val="none" w:sz="0" w:space="0" w:color="auto"/>
            <w:left w:val="none" w:sz="0" w:space="0" w:color="auto"/>
            <w:bottom w:val="none" w:sz="0" w:space="0" w:color="auto"/>
            <w:right w:val="none" w:sz="0" w:space="0" w:color="auto"/>
          </w:divBdr>
        </w:div>
        <w:div w:id="1224488590">
          <w:marLeft w:val="0"/>
          <w:marRight w:val="0"/>
          <w:marTop w:val="0"/>
          <w:marBottom w:val="0"/>
          <w:divBdr>
            <w:top w:val="none" w:sz="0" w:space="0" w:color="auto"/>
            <w:left w:val="none" w:sz="0" w:space="0" w:color="auto"/>
            <w:bottom w:val="none" w:sz="0" w:space="0" w:color="auto"/>
            <w:right w:val="none" w:sz="0" w:space="0" w:color="auto"/>
          </w:divBdr>
        </w:div>
        <w:div w:id="1832216121">
          <w:marLeft w:val="0"/>
          <w:marRight w:val="0"/>
          <w:marTop w:val="0"/>
          <w:marBottom w:val="0"/>
          <w:divBdr>
            <w:top w:val="none" w:sz="0" w:space="0" w:color="auto"/>
            <w:left w:val="none" w:sz="0" w:space="0" w:color="auto"/>
            <w:bottom w:val="none" w:sz="0" w:space="0" w:color="auto"/>
            <w:right w:val="none" w:sz="0" w:space="0" w:color="auto"/>
          </w:divBdr>
        </w:div>
        <w:div w:id="1298103415">
          <w:marLeft w:val="0"/>
          <w:marRight w:val="0"/>
          <w:marTop w:val="0"/>
          <w:marBottom w:val="0"/>
          <w:divBdr>
            <w:top w:val="none" w:sz="0" w:space="0" w:color="auto"/>
            <w:left w:val="none" w:sz="0" w:space="0" w:color="auto"/>
            <w:bottom w:val="none" w:sz="0" w:space="0" w:color="auto"/>
            <w:right w:val="none" w:sz="0" w:space="0" w:color="auto"/>
          </w:divBdr>
        </w:div>
        <w:div w:id="443621216">
          <w:marLeft w:val="0"/>
          <w:marRight w:val="0"/>
          <w:marTop w:val="0"/>
          <w:marBottom w:val="0"/>
          <w:divBdr>
            <w:top w:val="none" w:sz="0" w:space="0" w:color="auto"/>
            <w:left w:val="none" w:sz="0" w:space="0" w:color="auto"/>
            <w:bottom w:val="none" w:sz="0" w:space="0" w:color="auto"/>
            <w:right w:val="none" w:sz="0" w:space="0" w:color="auto"/>
          </w:divBdr>
        </w:div>
        <w:div w:id="1003240702">
          <w:marLeft w:val="0"/>
          <w:marRight w:val="0"/>
          <w:marTop w:val="0"/>
          <w:marBottom w:val="0"/>
          <w:divBdr>
            <w:top w:val="none" w:sz="0" w:space="0" w:color="auto"/>
            <w:left w:val="none" w:sz="0" w:space="0" w:color="auto"/>
            <w:bottom w:val="none" w:sz="0" w:space="0" w:color="auto"/>
            <w:right w:val="none" w:sz="0" w:space="0" w:color="auto"/>
          </w:divBdr>
        </w:div>
        <w:div w:id="1836189072">
          <w:marLeft w:val="0"/>
          <w:marRight w:val="0"/>
          <w:marTop w:val="0"/>
          <w:marBottom w:val="0"/>
          <w:divBdr>
            <w:top w:val="none" w:sz="0" w:space="0" w:color="auto"/>
            <w:left w:val="none" w:sz="0" w:space="0" w:color="auto"/>
            <w:bottom w:val="none" w:sz="0" w:space="0" w:color="auto"/>
            <w:right w:val="none" w:sz="0" w:space="0" w:color="auto"/>
          </w:divBdr>
        </w:div>
      </w:divsChild>
    </w:div>
    <w:div w:id="1615210946">
      <w:bodyDiv w:val="1"/>
      <w:marLeft w:val="0"/>
      <w:marRight w:val="0"/>
      <w:marTop w:val="0"/>
      <w:marBottom w:val="0"/>
      <w:divBdr>
        <w:top w:val="none" w:sz="0" w:space="0" w:color="auto"/>
        <w:left w:val="none" w:sz="0" w:space="0" w:color="auto"/>
        <w:bottom w:val="none" w:sz="0" w:space="0" w:color="auto"/>
        <w:right w:val="none" w:sz="0" w:space="0" w:color="auto"/>
      </w:divBdr>
      <w:divsChild>
        <w:div w:id="551885931">
          <w:marLeft w:val="0"/>
          <w:marRight w:val="0"/>
          <w:marTop w:val="0"/>
          <w:marBottom w:val="0"/>
          <w:divBdr>
            <w:top w:val="none" w:sz="0" w:space="0" w:color="auto"/>
            <w:left w:val="none" w:sz="0" w:space="0" w:color="auto"/>
            <w:bottom w:val="none" w:sz="0" w:space="0" w:color="auto"/>
            <w:right w:val="none" w:sz="0" w:space="0" w:color="auto"/>
          </w:divBdr>
        </w:div>
        <w:div w:id="1406682503">
          <w:marLeft w:val="0"/>
          <w:marRight w:val="0"/>
          <w:marTop w:val="0"/>
          <w:marBottom w:val="0"/>
          <w:divBdr>
            <w:top w:val="none" w:sz="0" w:space="0" w:color="auto"/>
            <w:left w:val="none" w:sz="0" w:space="0" w:color="auto"/>
            <w:bottom w:val="none" w:sz="0" w:space="0" w:color="auto"/>
            <w:right w:val="none" w:sz="0" w:space="0" w:color="auto"/>
          </w:divBdr>
        </w:div>
        <w:div w:id="1760828649">
          <w:marLeft w:val="0"/>
          <w:marRight w:val="0"/>
          <w:marTop w:val="0"/>
          <w:marBottom w:val="0"/>
          <w:divBdr>
            <w:top w:val="none" w:sz="0" w:space="0" w:color="auto"/>
            <w:left w:val="none" w:sz="0" w:space="0" w:color="auto"/>
            <w:bottom w:val="none" w:sz="0" w:space="0" w:color="auto"/>
            <w:right w:val="none" w:sz="0" w:space="0" w:color="auto"/>
          </w:divBdr>
        </w:div>
        <w:div w:id="791703234">
          <w:marLeft w:val="0"/>
          <w:marRight w:val="0"/>
          <w:marTop w:val="0"/>
          <w:marBottom w:val="0"/>
          <w:divBdr>
            <w:top w:val="none" w:sz="0" w:space="0" w:color="auto"/>
            <w:left w:val="none" w:sz="0" w:space="0" w:color="auto"/>
            <w:bottom w:val="none" w:sz="0" w:space="0" w:color="auto"/>
            <w:right w:val="none" w:sz="0" w:space="0" w:color="auto"/>
          </w:divBdr>
        </w:div>
        <w:div w:id="927348556">
          <w:marLeft w:val="0"/>
          <w:marRight w:val="0"/>
          <w:marTop w:val="0"/>
          <w:marBottom w:val="0"/>
          <w:divBdr>
            <w:top w:val="none" w:sz="0" w:space="0" w:color="auto"/>
            <w:left w:val="none" w:sz="0" w:space="0" w:color="auto"/>
            <w:bottom w:val="none" w:sz="0" w:space="0" w:color="auto"/>
            <w:right w:val="none" w:sz="0" w:space="0" w:color="auto"/>
          </w:divBdr>
        </w:div>
        <w:div w:id="115947554">
          <w:marLeft w:val="0"/>
          <w:marRight w:val="0"/>
          <w:marTop w:val="0"/>
          <w:marBottom w:val="0"/>
          <w:divBdr>
            <w:top w:val="none" w:sz="0" w:space="0" w:color="auto"/>
            <w:left w:val="none" w:sz="0" w:space="0" w:color="auto"/>
            <w:bottom w:val="none" w:sz="0" w:space="0" w:color="auto"/>
            <w:right w:val="none" w:sz="0" w:space="0" w:color="auto"/>
          </w:divBdr>
        </w:div>
        <w:div w:id="327758030">
          <w:marLeft w:val="0"/>
          <w:marRight w:val="0"/>
          <w:marTop w:val="0"/>
          <w:marBottom w:val="0"/>
          <w:divBdr>
            <w:top w:val="none" w:sz="0" w:space="0" w:color="auto"/>
            <w:left w:val="none" w:sz="0" w:space="0" w:color="auto"/>
            <w:bottom w:val="none" w:sz="0" w:space="0" w:color="auto"/>
            <w:right w:val="none" w:sz="0" w:space="0" w:color="auto"/>
          </w:divBdr>
        </w:div>
        <w:div w:id="1430007288">
          <w:marLeft w:val="0"/>
          <w:marRight w:val="0"/>
          <w:marTop w:val="0"/>
          <w:marBottom w:val="0"/>
          <w:divBdr>
            <w:top w:val="none" w:sz="0" w:space="0" w:color="auto"/>
            <w:left w:val="none" w:sz="0" w:space="0" w:color="auto"/>
            <w:bottom w:val="none" w:sz="0" w:space="0" w:color="auto"/>
            <w:right w:val="none" w:sz="0" w:space="0" w:color="auto"/>
          </w:divBdr>
        </w:div>
        <w:div w:id="171187511">
          <w:marLeft w:val="0"/>
          <w:marRight w:val="0"/>
          <w:marTop w:val="0"/>
          <w:marBottom w:val="0"/>
          <w:divBdr>
            <w:top w:val="none" w:sz="0" w:space="0" w:color="auto"/>
            <w:left w:val="none" w:sz="0" w:space="0" w:color="auto"/>
            <w:bottom w:val="none" w:sz="0" w:space="0" w:color="auto"/>
            <w:right w:val="none" w:sz="0" w:space="0" w:color="auto"/>
          </w:divBdr>
        </w:div>
        <w:div w:id="1314412983">
          <w:marLeft w:val="0"/>
          <w:marRight w:val="0"/>
          <w:marTop w:val="0"/>
          <w:marBottom w:val="0"/>
          <w:divBdr>
            <w:top w:val="none" w:sz="0" w:space="0" w:color="auto"/>
            <w:left w:val="none" w:sz="0" w:space="0" w:color="auto"/>
            <w:bottom w:val="none" w:sz="0" w:space="0" w:color="auto"/>
            <w:right w:val="none" w:sz="0" w:space="0" w:color="auto"/>
          </w:divBdr>
        </w:div>
        <w:div w:id="1844199714">
          <w:marLeft w:val="0"/>
          <w:marRight w:val="0"/>
          <w:marTop w:val="0"/>
          <w:marBottom w:val="0"/>
          <w:divBdr>
            <w:top w:val="none" w:sz="0" w:space="0" w:color="auto"/>
            <w:left w:val="none" w:sz="0" w:space="0" w:color="auto"/>
            <w:bottom w:val="none" w:sz="0" w:space="0" w:color="auto"/>
            <w:right w:val="none" w:sz="0" w:space="0" w:color="auto"/>
          </w:divBdr>
        </w:div>
        <w:div w:id="1655525866">
          <w:marLeft w:val="0"/>
          <w:marRight w:val="0"/>
          <w:marTop w:val="0"/>
          <w:marBottom w:val="0"/>
          <w:divBdr>
            <w:top w:val="none" w:sz="0" w:space="0" w:color="auto"/>
            <w:left w:val="none" w:sz="0" w:space="0" w:color="auto"/>
            <w:bottom w:val="none" w:sz="0" w:space="0" w:color="auto"/>
            <w:right w:val="none" w:sz="0" w:space="0" w:color="auto"/>
          </w:divBdr>
        </w:div>
        <w:div w:id="418142573">
          <w:marLeft w:val="0"/>
          <w:marRight w:val="0"/>
          <w:marTop w:val="0"/>
          <w:marBottom w:val="0"/>
          <w:divBdr>
            <w:top w:val="none" w:sz="0" w:space="0" w:color="auto"/>
            <w:left w:val="none" w:sz="0" w:space="0" w:color="auto"/>
            <w:bottom w:val="none" w:sz="0" w:space="0" w:color="auto"/>
            <w:right w:val="none" w:sz="0" w:space="0" w:color="auto"/>
          </w:divBdr>
        </w:div>
      </w:divsChild>
    </w:div>
    <w:div w:id="1654412013">
      <w:bodyDiv w:val="1"/>
      <w:marLeft w:val="0"/>
      <w:marRight w:val="0"/>
      <w:marTop w:val="0"/>
      <w:marBottom w:val="0"/>
      <w:divBdr>
        <w:top w:val="none" w:sz="0" w:space="0" w:color="auto"/>
        <w:left w:val="none" w:sz="0" w:space="0" w:color="auto"/>
        <w:bottom w:val="none" w:sz="0" w:space="0" w:color="auto"/>
        <w:right w:val="none" w:sz="0" w:space="0" w:color="auto"/>
      </w:divBdr>
    </w:div>
    <w:div w:id="1945188872">
      <w:bodyDiv w:val="1"/>
      <w:marLeft w:val="0"/>
      <w:marRight w:val="0"/>
      <w:marTop w:val="0"/>
      <w:marBottom w:val="0"/>
      <w:divBdr>
        <w:top w:val="none" w:sz="0" w:space="0" w:color="auto"/>
        <w:left w:val="none" w:sz="0" w:space="0" w:color="auto"/>
        <w:bottom w:val="none" w:sz="0" w:space="0" w:color="auto"/>
        <w:right w:val="none" w:sz="0" w:space="0" w:color="auto"/>
      </w:divBdr>
    </w:div>
    <w:div w:id="2089423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versitychairs.ac.uk/publications/"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2.warwick.ac.uk/services/aro/dar/quality/categories/courseapproval/discontinuation" TargetMode="External"/><Relationship Id="rId4" Type="http://schemas.openxmlformats.org/officeDocument/2006/relationships/settings" Target="settings.xml"/><Relationship Id="rId9" Type="http://schemas.openxmlformats.org/officeDocument/2006/relationships/hyperlink" Target="http://www2.warwick.ac.uk/services/academicoffice/examinations/examinations_timetable/"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CAB1D-6FBF-46C2-9A05-10DE45B9FF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27D0F4BE</Template>
  <TotalTime>201</TotalTime>
  <Pages>8</Pages>
  <Words>2289</Words>
  <Characters>13053</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15312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IT Services</dc:creator>
  <cp:lastModifiedBy>Taylor, Joe</cp:lastModifiedBy>
  <cp:revision>71</cp:revision>
  <cp:lastPrinted>2016-05-26T07:49:00Z</cp:lastPrinted>
  <dcterms:created xsi:type="dcterms:W3CDTF">2016-05-31T14:36:00Z</dcterms:created>
  <dcterms:modified xsi:type="dcterms:W3CDTF">2016-06-03T10:37:00Z</dcterms:modified>
</cp:coreProperties>
</file>