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14:paraId="70C9BDED" w14:textId="77777777" w:rsidTr="00360514">
        <w:tc>
          <w:tcPr>
            <w:tcW w:w="11029" w:type="dxa"/>
            <w:gridSpan w:val="5"/>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045FA3EA" w:rsidR="006B5D63" w:rsidRPr="00D513C0" w:rsidRDefault="00AE6418" w:rsidP="008E4AAF">
            <w:pPr>
              <w:spacing w:line="276" w:lineRule="auto"/>
              <w:jc w:val="center"/>
              <w:rPr>
                <w:rFonts w:eastAsia="Calibri" w:cstheme="minorHAnsi"/>
                <w:b/>
              </w:rPr>
            </w:pPr>
            <w:r>
              <w:rPr>
                <w:rFonts w:eastAsia="Calibri" w:cstheme="minorHAnsi"/>
                <w:b/>
              </w:rPr>
              <w:t>PUBLIC</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210388">
              <w:rPr>
                <w:rFonts w:eastAsia="Calibri" w:cstheme="minorHAnsi"/>
                <w:b/>
              </w:rPr>
              <w:t>Tuesday</w:t>
            </w:r>
            <w:r w:rsidR="001743DF">
              <w:rPr>
                <w:rFonts w:eastAsia="Calibri" w:cstheme="minorHAnsi"/>
                <w:b/>
              </w:rPr>
              <w:t xml:space="preserve"> </w:t>
            </w:r>
            <w:r w:rsidR="00210388">
              <w:rPr>
                <w:rFonts w:eastAsia="Calibri" w:cstheme="minorHAnsi"/>
                <w:b/>
              </w:rPr>
              <w:t>8</w:t>
            </w:r>
            <w:r w:rsidR="001743DF" w:rsidRPr="00FD4ED0">
              <w:rPr>
                <w:rFonts w:eastAsia="Calibri" w:cstheme="minorHAnsi"/>
                <w:b/>
                <w:vertAlign w:val="superscript"/>
              </w:rPr>
              <w:t>th</w:t>
            </w:r>
            <w:r w:rsidR="001743DF">
              <w:rPr>
                <w:rFonts w:eastAsia="Calibri" w:cstheme="minorHAnsi"/>
                <w:b/>
              </w:rPr>
              <w:t xml:space="preserve"> </w:t>
            </w:r>
            <w:r w:rsidR="00210388">
              <w:rPr>
                <w:rFonts w:eastAsia="Calibri" w:cstheme="minorHAnsi"/>
                <w:b/>
              </w:rPr>
              <w:t>November</w:t>
            </w:r>
            <w:r w:rsidR="004A697B">
              <w:rPr>
                <w:rFonts w:eastAsia="Calibri" w:cstheme="minorHAnsi"/>
                <w:b/>
              </w:rPr>
              <w:t xml:space="preserve"> 2022</w:t>
            </w:r>
            <w:r>
              <w:rPr>
                <w:rFonts w:eastAsia="Calibri" w:cstheme="minorHAnsi"/>
                <w:b/>
              </w:rPr>
              <w:t xml:space="preserve"> VIA MS TEAMS</w:t>
            </w:r>
          </w:p>
        </w:tc>
      </w:tr>
      <w:tr w:rsidR="00001599" w:rsidRPr="00D513C0" w14:paraId="0AE1511D" w14:textId="77777777" w:rsidTr="00360514">
        <w:tc>
          <w:tcPr>
            <w:tcW w:w="1684"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14:paraId="2F30AC50" w14:textId="171FD6AE" w:rsidR="00001599" w:rsidRPr="0038571C" w:rsidRDefault="009649C1" w:rsidP="00BE45CB">
            <w:pPr>
              <w:spacing w:line="276" w:lineRule="auto"/>
              <w:rPr>
                <w:rFonts w:eastAsia="Calibri" w:cstheme="minorHAnsi"/>
                <w:iCs/>
              </w:rPr>
            </w:pPr>
            <w:r w:rsidRPr="0038571C">
              <w:rPr>
                <w:rFonts w:eastAsia="Calibri" w:cstheme="minorHAnsi"/>
                <w:iCs/>
              </w:rPr>
              <w:t>Rachel Sandby-Thomas</w:t>
            </w:r>
          </w:p>
        </w:tc>
        <w:tc>
          <w:tcPr>
            <w:tcW w:w="850" w:type="dxa"/>
            <w:shd w:val="clear" w:color="auto" w:fill="auto"/>
          </w:tcPr>
          <w:p w14:paraId="794F4556" w14:textId="16399B42" w:rsidR="00001599" w:rsidRPr="0038571C" w:rsidRDefault="00A72697" w:rsidP="00BE45CB">
            <w:pPr>
              <w:spacing w:line="276" w:lineRule="auto"/>
              <w:rPr>
                <w:rFonts w:eastAsia="Calibri" w:cstheme="minorHAnsi"/>
                <w:iCs/>
              </w:rPr>
            </w:pPr>
            <w:r w:rsidRPr="0038571C">
              <w:rPr>
                <w:rFonts w:eastAsia="Calibri" w:cstheme="minorHAnsi"/>
                <w:iCs/>
              </w:rPr>
              <w:t>RST</w:t>
            </w:r>
          </w:p>
        </w:tc>
        <w:tc>
          <w:tcPr>
            <w:tcW w:w="5925" w:type="dxa"/>
            <w:shd w:val="clear" w:color="auto" w:fill="auto"/>
          </w:tcPr>
          <w:p w14:paraId="7123F0FF" w14:textId="19BFC72D" w:rsidR="00001599" w:rsidRPr="0038571C" w:rsidRDefault="009649C1" w:rsidP="00BE45CB">
            <w:pPr>
              <w:spacing w:line="276" w:lineRule="auto"/>
              <w:rPr>
                <w:rFonts w:eastAsia="Calibri" w:cstheme="minorHAnsi"/>
              </w:rPr>
            </w:pPr>
            <w:r w:rsidRPr="0038571C">
              <w:rPr>
                <w:rFonts w:cstheme="minorHAnsi"/>
                <w:lang w:eastAsia="en-GB"/>
              </w:rPr>
              <w:t xml:space="preserve">Registrar </w:t>
            </w:r>
            <w:r w:rsidR="00001599" w:rsidRPr="0038571C">
              <w:rPr>
                <w:rFonts w:eastAsia="Calibri" w:cstheme="minorHAnsi"/>
              </w:rPr>
              <w:t>(Chair)</w:t>
            </w:r>
          </w:p>
        </w:tc>
      </w:tr>
      <w:tr w:rsidR="009649C1" w:rsidRPr="00D513C0" w14:paraId="7C667572" w14:textId="77777777" w:rsidTr="00360514">
        <w:tc>
          <w:tcPr>
            <w:tcW w:w="1684" w:type="dxa"/>
            <w:gridSpan w:val="2"/>
            <w:vMerge/>
          </w:tcPr>
          <w:p w14:paraId="70A3A139" w14:textId="77777777" w:rsidR="009649C1" w:rsidRPr="00D513C0" w:rsidRDefault="009649C1" w:rsidP="00BE45CB">
            <w:pPr>
              <w:spacing w:line="276" w:lineRule="auto"/>
              <w:rPr>
                <w:rFonts w:eastAsia="Calibri" w:cstheme="minorHAnsi"/>
                <w:b/>
              </w:rPr>
            </w:pPr>
          </w:p>
        </w:tc>
        <w:tc>
          <w:tcPr>
            <w:tcW w:w="2570" w:type="dxa"/>
            <w:shd w:val="clear" w:color="auto" w:fill="auto"/>
          </w:tcPr>
          <w:p w14:paraId="506D080F" w14:textId="1DAD9D27" w:rsidR="009649C1" w:rsidRPr="0038571C" w:rsidRDefault="009649C1" w:rsidP="00BE45CB">
            <w:pPr>
              <w:spacing w:line="276" w:lineRule="auto"/>
              <w:rPr>
                <w:rFonts w:eastAsia="Calibri" w:cstheme="minorHAnsi"/>
              </w:rPr>
            </w:pPr>
            <w:r w:rsidRPr="0038571C">
              <w:rPr>
                <w:rFonts w:eastAsia="Calibri" w:cstheme="minorHAnsi"/>
              </w:rPr>
              <w:t>Andy Johnson</w:t>
            </w:r>
          </w:p>
        </w:tc>
        <w:tc>
          <w:tcPr>
            <w:tcW w:w="850" w:type="dxa"/>
            <w:shd w:val="clear" w:color="auto" w:fill="auto"/>
          </w:tcPr>
          <w:p w14:paraId="01DB0723" w14:textId="52F05F3F" w:rsidR="009649C1" w:rsidRPr="0038571C" w:rsidRDefault="009649C1" w:rsidP="00BE45CB">
            <w:pPr>
              <w:spacing w:line="276" w:lineRule="auto"/>
              <w:rPr>
                <w:rFonts w:eastAsia="Calibri" w:cstheme="minorHAnsi"/>
              </w:rPr>
            </w:pPr>
            <w:r w:rsidRPr="0038571C">
              <w:rPr>
                <w:rFonts w:eastAsia="Calibri" w:cstheme="minorHAnsi"/>
              </w:rPr>
              <w:t>AJ</w:t>
            </w:r>
          </w:p>
        </w:tc>
        <w:tc>
          <w:tcPr>
            <w:tcW w:w="5925" w:type="dxa"/>
            <w:shd w:val="clear" w:color="auto" w:fill="auto"/>
          </w:tcPr>
          <w:p w14:paraId="4AAD7B78" w14:textId="4DC8B069" w:rsidR="009649C1" w:rsidRPr="0038571C" w:rsidRDefault="009649C1" w:rsidP="00BE45CB">
            <w:pPr>
              <w:spacing w:line="276" w:lineRule="auto"/>
              <w:rPr>
                <w:rFonts w:eastAsia="Calibri" w:cstheme="minorHAnsi"/>
              </w:rPr>
            </w:pPr>
            <w:r w:rsidRPr="0038571C">
              <w:rPr>
                <w:rFonts w:eastAsia="Calibri" w:cstheme="minorHAnsi"/>
              </w:rPr>
              <w:t>Social Inclusion Manager</w:t>
            </w:r>
          </w:p>
        </w:tc>
      </w:tr>
      <w:tr w:rsidR="009649C1" w:rsidRPr="00D513C0" w14:paraId="5969A4D0" w14:textId="77777777" w:rsidTr="00360514">
        <w:tc>
          <w:tcPr>
            <w:tcW w:w="1684" w:type="dxa"/>
            <w:gridSpan w:val="2"/>
            <w:vMerge/>
          </w:tcPr>
          <w:p w14:paraId="624AB157" w14:textId="77777777" w:rsidR="009649C1" w:rsidRPr="00D513C0" w:rsidRDefault="009649C1" w:rsidP="00BE45CB">
            <w:pPr>
              <w:spacing w:line="276" w:lineRule="auto"/>
              <w:rPr>
                <w:rFonts w:eastAsia="Calibri" w:cstheme="minorHAnsi"/>
                <w:b/>
              </w:rPr>
            </w:pPr>
          </w:p>
        </w:tc>
        <w:tc>
          <w:tcPr>
            <w:tcW w:w="2570" w:type="dxa"/>
            <w:shd w:val="clear" w:color="auto" w:fill="auto"/>
          </w:tcPr>
          <w:p w14:paraId="66825096" w14:textId="3AE665A4" w:rsidR="009649C1" w:rsidRPr="0038571C" w:rsidRDefault="009649C1" w:rsidP="00BE45CB">
            <w:pPr>
              <w:spacing w:line="276" w:lineRule="auto"/>
              <w:rPr>
                <w:rFonts w:eastAsia="Calibri" w:cstheme="minorHAnsi"/>
              </w:rPr>
            </w:pPr>
            <w:r w:rsidRPr="0038571C">
              <w:rPr>
                <w:rFonts w:eastAsia="Calibri" w:cstheme="minorHAnsi"/>
              </w:rPr>
              <w:t>Anil Awesti</w:t>
            </w:r>
          </w:p>
        </w:tc>
        <w:tc>
          <w:tcPr>
            <w:tcW w:w="850" w:type="dxa"/>
            <w:shd w:val="clear" w:color="auto" w:fill="auto"/>
          </w:tcPr>
          <w:p w14:paraId="305A7F9B" w14:textId="381A8364" w:rsidR="009649C1" w:rsidRPr="0038571C" w:rsidRDefault="009649C1" w:rsidP="00BE45CB">
            <w:pPr>
              <w:spacing w:line="276" w:lineRule="auto"/>
              <w:rPr>
                <w:rFonts w:eastAsia="Calibri" w:cstheme="minorHAnsi"/>
              </w:rPr>
            </w:pPr>
            <w:r w:rsidRPr="0038571C">
              <w:rPr>
                <w:rFonts w:eastAsia="Calibri" w:cstheme="minorHAnsi"/>
              </w:rPr>
              <w:t>AA</w:t>
            </w:r>
          </w:p>
        </w:tc>
        <w:tc>
          <w:tcPr>
            <w:tcW w:w="5925" w:type="dxa"/>
            <w:shd w:val="clear" w:color="auto" w:fill="auto"/>
          </w:tcPr>
          <w:p w14:paraId="1ADE337B" w14:textId="116DAF17" w:rsidR="009649C1" w:rsidRPr="0038571C" w:rsidRDefault="009649C1" w:rsidP="00BE45CB">
            <w:pPr>
              <w:spacing w:line="276" w:lineRule="auto"/>
              <w:rPr>
                <w:rFonts w:eastAsia="Calibri" w:cstheme="minorHAnsi"/>
              </w:rPr>
            </w:pPr>
            <w:r w:rsidRPr="0038571C">
              <w:rPr>
                <w:rFonts w:eastAsia="Calibri" w:cstheme="minorHAnsi"/>
              </w:rPr>
              <w:t>Assistant Professor (Teaching Focussed)</w:t>
            </w:r>
          </w:p>
        </w:tc>
      </w:tr>
      <w:tr w:rsidR="00A72697" w:rsidRPr="00D513C0" w14:paraId="3ABB6669" w14:textId="77777777" w:rsidTr="00360514">
        <w:tc>
          <w:tcPr>
            <w:tcW w:w="1684" w:type="dxa"/>
            <w:gridSpan w:val="2"/>
            <w:vMerge/>
          </w:tcPr>
          <w:p w14:paraId="4B4FF165" w14:textId="77777777" w:rsidR="00A72697" w:rsidRPr="00D513C0" w:rsidRDefault="00A72697" w:rsidP="00BE45CB">
            <w:pPr>
              <w:spacing w:line="276" w:lineRule="auto"/>
              <w:rPr>
                <w:rFonts w:eastAsia="Calibri" w:cstheme="minorHAnsi"/>
                <w:b/>
              </w:rPr>
            </w:pPr>
          </w:p>
        </w:tc>
        <w:tc>
          <w:tcPr>
            <w:tcW w:w="2570" w:type="dxa"/>
            <w:shd w:val="clear" w:color="auto" w:fill="auto"/>
          </w:tcPr>
          <w:p w14:paraId="54EC8DA7" w14:textId="1BCF3765"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 xml:space="preserve">Celine Tan </w:t>
            </w:r>
          </w:p>
        </w:tc>
        <w:tc>
          <w:tcPr>
            <w:tcW w:w="850" w:type="dxa"/>
            <w:shd w:val="clear" w:color="auto" w:fill="auto"/>
          </w:tcPr>
          <w:p w14:paraId="120310F8" w14:textId="6CA03F39" w:rsidR="00A72697" w:rsidRPr="0038571C" w:rsidRDefault="00A72697" w:rsidP="00BE45CB">
            <w:pPr>
              <w:spacing w:line="276" w:lineRule="auto"/>
              <w:rPr>
                <w:rFonts w:eastAsia="Calibri" w:cstheme="minorHAnsi"/>
              </w:rPr>
            </w:pPr>
            <w:r w:rsidRPr="0038571C">
              <w:rPr>
                <w:rFonts w:eastAsia="Calibri" w:cstheme="minorHAnsi"/>
              </w:rPr>
              <w:t>CT</w:t>
            </w:r>
          </w:p>
        </w:tc>
        <w:tc>
          <w:tcPr>
            <w:tcW w:w="5925" w:type="dxa"/>
            <w:shd w:val="clear" w:color="auto" w:fill="auto"/>
          </w:tcPr>
          <w:p w14:paraId="1AAEB0A5" w14:textId="623B8838" w:rsidR="00A72697" w:rsidRPr="0038571C" w:rsidRDefault="00436597" w:rsidP="00BE45CB">
            <w:pPr>
              <w:spacing w:line="276" w:lineRule="auto"/>
              <w:rPr>
                <w:rFonts w:eastAsia="Calibri" w:cstheme="minorHAnsi"/>
              </w:rPr>
            </w:pPr>
            <w:r w:rsidRPr="0038571C">
              <w:rPr>
                <w:rFonts w:eastAsia="Calibri" w:cstheme="minorHAnsi"/>
              </w:rPr>
              <w:t xml:space="preserve">Professor, School of Law </w:t>
            </w:r>
          </w:p>
        </w:tc>
      </w:tr>
      <w:tr w:rsidR="00A72697" w:rsidRPr="00D513C0" w14:paraId="0A2BCC36" w14:textId="77777777" w:rsidTr="00360514">
        <w:tc>
          <w:tcPr>
            <w:tcW w:w="1684" w:type="dxa"/>
            <w:gridSpan w:val="2"/>
            <w:vMerge/>
          </w:tcPr>
          <w:p w14:paraId="3E3AB1EE" w14:textId="77777777" w:rsidR="00A72697" w:rsidRPr="00D513C0" w:rsidRDefault="00A72697" w:rsidP="00BE45CB">
            <w:pPr>
              <w:spacing w:line="276" w:lineRule="auto"/>
              <w:rPr>
                <w:rFonts w:eastAsia="Calibri" w:cstheme="minorHAnsi"/>
                <w:b/>
              </w:rPr>
            </w:pPr>
          </w:p>
        </w:tc>
        <w:tc>
          <w:tcPr>
            <w:tcW w:w="2570" w:type="dxa"/>
            <w:shd w:val="clear" w:color="auto" w:fill="auto"/>
          </w:tcPr>
          <w:p w14:paraId="6CC8BA72" w14:textId="43B6CBDD"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Hamza Rehman</w:t>
            </w:r>
          </w:p>
        </w:tc>
        <w:tc>
          <w:tcPr>
            <w:tcW w:w="850" w:type="dxa"/>
            <w:shd w:val="clear" w:color="auto" w:fill="auto"/>
          </w:tcPr>
          <w:p w14:paraId="6BA59016" w14:textId="3CE79FFF" w:rsidR="00A72697" w:rsidRPr="0038571C" w:rsidRDefault="00A72697" w:rsidP="00BE45CB">
            <w:pPr>
              <w:spacing w:line="276" w:lineRule="auto"/>
              <w:rPr>
                <w:rFonts w:eastAsia="Calibri" w:cstheme="minorHAnsi"/>
              </w:rPr>
            </w:pPr>
            <w:r w:rsidRPr="0038571C">
              <w:rPr>
                <w:rFonts w:eastAsia="Calibri" w:cstheme="minorHAnsi"/>
              </w:rPr>
              <w:t>HR</w:t>
            </w:r>
          </w:p>
        </w:tc>
        <w:tc>
          <w:tcPr>
            <w:tcW w:w="5925" w:type="dxa"/>
            <w:shd w:val="clear" w:color="auto" w:fill="auto"/>
          </w:tcPr>
          <w:p w14:paraId="499592C1" w14:textId="32E04675" w:rsidR="00A72697" w:rsidRPr="0038571C" w:rsidRDefault="00A17886" w:rsidP="00BE45CB">
            <w:pPr>
              <w:spacing w:line="276" w:lineRule="auto"/>
              <w:rPr>
                <w:rFonts w:eastAsia="Calibri" w:cstheme="minorHAnsi"/>
              </w:rPr>
            </w:pPr>
            <w:r w:rsidRPr="0038571C">
              <w:rPr>
                <w:rFonts w:cstheme="minorHAnsi"/>
              </w:rPr>
              <w:t>Students' Union Sabbatical Officer</w:t>
            </w:r>
          </w:p>
        </w:tc>
      </w:tr>
      <w:tr w:rsidR="00A72697" w:rsidRPr="00D513C0" w14:paraId="06FC7CB3" w14:textId="77777777" w:rsidTr="00360514">
        <w:tc>
          <w:tcPr>
            <w:tcW w:w="1684" w:type="dxa"/>
            <w:gridSpan w:val="2"/>
            <w:vMerge/>
          </w:tcPr>
          <w:p w14:paraId="787A1AD1" w14:textId="77777777" w:rsidR="00A72697" w:rsidRPr="00D513C0" w:rsidRDefault="00A72697" w:rsidP="00BE45CB">
            <w:pPr>
              <w:spacing w:line="276" w:lineRule="auto"/>
              <w:rPr>
                <w:rFonts w:eastAsia="Calibri" w:cstheme="minorHAnsi"/>
                <w:b/>
              </w:rPr>
            </w:pPr>
          </w:p>
        </w:tc>
        <w:tc>
          <w:tcPr>
            <w:tcW w:w="2570" w:type="dxa"/>
            <w:shd w:val="clear" w:color="auto" w:fill="auto"/>
          </w:tcPr>
          <w:p w14:paraId="7F63B656" w14:textId="7C558B34"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Joanna Collingwood</w:t>
            </w:r>
          </w:p>
        </w:tc>
        <w:tc>
          <w:tcPr>
            <w:tcW w:w="850" w:type="dxa"/>
            <w:shd w:val="clear" w:color="auto" w:fill="auto"/>
          </w:tcPr>
          <w:p w14:paraId="2F570F88" w14:textId="05D41CDF" w:rsidR="00A72697" w:rsidRPr="0038571C" w:rsidRDefault="00A72697" w:rsidP="00BE45CB">
            <w:pPr>
              <w:spacing w:line="276" w:lineRule="auto"/>
              <w:rPr>
                <w:rFonts w:eastAsia="Calibri" w:cstheme="minorHAnsi"/>
              </w:rPr>
            </w:pPr>
            <w:r w:rsidRPr="0038571C">
              <w:rPr>
                <w:rFonts w:eastAsia="Calibri" w:cstheme="minorHAnsi"/>
              </w:rPr>
              <w:t>JFC</w:t>
            </w:r>
          </w:p>
        </w:tc>
        <w:tc>
          <w:tcPr>
            <w:tcW w:w="5925" w:type="dxa"/>
            <w:shd w:val="clear" w:color="auto" w:fill="auto"/>
          </w:tcPr>
          <w:p w14:paraId="39FBABD9" w14:textId="316FE109" w:rsidR="00A72697" w:rsidRPr="0038571C" w:rsidRDefault="00436597" w:rsidP="00BE45CB">
            <w:pPr>
              <w:spacing w:line="276" w:lineRule="auto"/>
              <w:rPr>
                <w:rFonts w:eastAsia="Calibri" w:cstheme="minorHAnsi"/>
              </w:rPr>
            </w:pPr>
            <w:r w:rsidRPr="0038571C">
              <w:rPr>
                <w:rFonts w:eastAsia="Calibri" w:cstheme="minorHAnsi"/>
              </w:rPr>
              <w:t>Professor (SEM)</w:t>
            </w:r>
          </w:p>
        </w:tc>
      </w:tr>
      <w:tr w:rsidR="009649C1" w:rsidRPr="00D513C0" w14:paraId="71E3831B" w14:textId="77777777" w:rsidTr="00360514">
        <w:tc>
          <w:tcPr>
            <w:tcW w:w="1684" w:type="dxa"/>
            <w:gridSpan w:val="2"/>
            <w:vMerge/>
          </w:tcPr>
          <w:p w14:paraId="51E55164" w14:textId="77777777" w:rsidR="009649C1" w:rsidRPr="00D513C0" w:rsidRDefault="009649C1" w:rsidP="00BE45CB">
            <w:pPr>
              <w:spacing w:line="276" w:lineRule="auto"/>
              <w:rPr>
                <w:rFonts w:eastAsia="Calibri" w:cstheme="minorHAnsi"/>
                <w:b/>
              </w:rPr>
            </w:pPr>
          </w:p>
        </w:tc>
        <w:tc>
          <w:tcPr>
            <w:tcW w:w="2570" w:type="dxa"/>
            <w:shd w:val="clear" w:color="auto" w:fill="auto"/>
          </w:tcPr>
          <w:p w14:paraId="65705AB1" w14:textId="31F5905D" w:rsidR="009649C1" w:rsidRPr="0038571C" w:rsidRDefault="009649C1" w:rsidP="00BE45CB">
            <w:pPr>
              <w:spacing w:line="276" w:lineRule="auto"/>
              <w:rPr>
                <w:rFonts w:eastAsia="Calibri" w:cstheme="minorHAnsi"/>
              </w:rPr>
            </w:pPr>
            <w:r w:rsidRPr="0038571C">
              <w:rPr>
                <w:rFonts w:eastAsia="Calibri" w:cstheme="minorHAnsi"/>
              </w:rPr>
              <w:t>Karen Terry-Weymouth</w:t>
            </w:r>
          </w:p>
        </w:tc>
        <w:tc>
          <w:tcPr>
            <w:tcW w:w="850" w:type="dxa"/>
            <w:shd w:val="clear" w:color="auto" w:fill="auto"/>
          </w:tcPr>
          <w:p w14:paraId="225431B0" w14:textId="7788E9C6" w:rsidR="009649C1" w:rsidRPr="0038571C" w:rsidRDefault="009649C1" w:rsidP="00BE45CB">
            <w:pPr>
              <w:spacing w:line="276" w:lineRule="auto"/>
              <w:rPr>
                <w:rFonts w:eastAsia="Calibri" w:cstheme="minorHAnsi"/>
              </w:rPr>
            </w:pPr>
            <w:r w:rsidRPr="0038571C">
              <w:rPr>
                <w:rFonts w:eastAsia="Calibri" w:cstheme="minorHAnsi"/>
              </w:rPr>
              <w:t>KTW</w:t>
            </w:r>
          </w:p>
        </w:tc>
        <w:tc>
          <w:tcPr>
            <w:tcW w:w="5925" w:type="dxa"/>
            <w:shd w:val="clear" w:color="auto" w:fill="auto"/>
          </w:tcPr>
          <w:p w14:paraId="1302EA4F" w14:textId="6C6E5CAA" w:rsidR="009649C1" w:rsidRPr="0038571C" w:rsidRDefault="009649C1" w:rsidP="00BE45CB">
            <w:pPr>
              <w:spacing w:line="276" w:lineRule="auto"/>
              <w:rPr>
                <w:rFonts w:eastAsia="Calibri" w:cstheme="minorHAnsi"/>
              </w:rPr>
            </w:pPr>
            <w:r w:rsidRPr="0038571C">
              <w:rPr>
                <w:rFonts w:eastAsia="Calibri" w:cstheme="minorHAnsi"/>
              </w:rPr>
              <w:t>HR Strategy Director</w:t>
            </w:r>
          </w:p>
        </w:tc>
      </w:tr>
      <w:tr w:rsidR="009649C1" w:rsidRPr="00D513C0" w14:paraId="70F05D6A" w14:textId="77777777" w:rsidTr="00360514">
        <w:tc>
          <w:tcPr>
            <w:tcW w:w="1684" w:type="dxa"/>
            <w:gridSpan w:val="2"/>
            <w:vMerge/>
          </w:tcPr>
          <w:p w14:paraId="66827743" w14:textId="77777777" w:rsidR="009649C1" w:rsidRPr="00D513C0" w:rsidRDefault="009649C1" w:rsidP="00BE45CB">
            <w:pPr>
              <w:spacing w:line="276" w:lineRule="auto"/>
              <w:rPr>
                <w:rFonts w:eastAsia="Calibri" w:cstheme="minorHAnsi"/>
                <w:b/>
              </w:rPr>
            </w:pPr>
          </w:p>
        </w:tc>
        <w:tc>
          <w:tcPr>
            <w:tcW w:w="2570" w:type="dxa"/>
            <w:shd w:val="clear" w:color="auto" w:fill="auto"/>
          </w:tcPr>
          <w:p w14:paraId="36262D31" w14:textId="45862D60" w:rsidR="009649C1" w:rsidRPr="0038571C" w:rsidRDefault="009649C1" w:rsidP="00BE45CB">
            <w:pPr>
              <w:spacing w:line="276" w:lineRule="auto"/>
              <w:rPr>
                <w:rFonts w:eastAsia="Calibri" w:cstheme="minorHAnsi"/>
              </w:rPr>
            </w:pPr>
            <w:r w:rsidRPr="0038571C">
              <w:rPr>
                <w:rFonts w:eastAsia="Calibri" w:cstheme="minorHAnsi"/>
              </w:rPr>
              <w:t>Kulbir Shergill</w:t>
            </w:r>
          </w:p>
        </w:tc>
        <w:tc>
          <w:tcPr>
            <w:tcW w:w="850" w:type="dxa"/>
            <w:shd w:val="clear" w:color="auto" w:fill="auto"/>
          </w:tcPr>
          <w:p w14:paraId="71A08132" w14:textId="362B8ECD" w:rsidR="009649C1" w:rsidRPr="0038571C" w:rsidRDefault="009649C1" w:rsidP="00BE45CB">
            <w:pPr>
              <w:spacing w:line="276" w:lineRule="auto"/>
              <w:rPr>
                <w:rFonts w:eastAsia="Calibri" w:cstheme="minorHAnsi"/>
              </w:rPr>
            </w:pPr>
            <w:r w:rsidRPr="0038571C">
              <w:rPr>
                <w:rFonts w:eastAsia="Calibri" w:cstheme="minorHAnsi"/>
              </w:rPr>
              <w:t>KS</w:t>
            </w:r>
          </w:p>
        </w:tc>
        <w:tc>
          <w:tcPr>
            <w:tcW w:w="5925" w:type="dxa"/>
            <w:shd w:val="clear" w:color="auto" w:fill="auto"/>
          </w:tcPr>
          <w:p w14:paraId="3589578C" w14:textId="2B9C5E74" w:rsidR="009649C1" w:rsidRPr="0038571C" w:rsidRDefault="009649C1" w:rsidP="00BE45CB">
            <w:pPr>
              <w:spacing w:line="276" w:lineRule="auto"/>
              <w:rPr>
                <w:rFonts w:eastAsia="Calibri" w:cstheme="minorHAnsi"/>
              </w:rPr>
            </w:pPr>
            <w:r w:rsidRPr="0038571C">
              <w:rPr>
                <w:rFonts w:eastAsia="Calibri" w:cstheme="minorHAnsi"/>
              </w:rPr>
              <w:t>Director of Social Inclusion</w:t>
            </w:r>
          </w:p>
        </w:tc>
      </w:tr>
      <w:tr w:rsidR="009649C1" w:rsidRPr="00D513C0" w14:paraId="0678D0E4" w14:textId="77777777" w:rsidTr="00360514">
        <w:tc>
          <w:tcPr>
            <w:tcW w:w="1684" w:type="dxa"/>
            <w:gridSpan w:val="2"/>
            <w:vMerge/>
          </w:tcPr>
          <w:p w14:paraId="71AA0A4C" w14:textId="77777777" w:rsidR="009649C1" w:rsidRPr="00D513C0" w:rsidRDefault="009649C1" w:rsidP="00BE45CB">
            <w:pPr>
              <w:spacing w:line="276" w:lineRule="auto"/>
              <w:rPr>
                <w:rFonts w:eastAsia="Calibri" w:cstheme="minorHAnsi"/>
                <w:b/>
              </w:rPr>
            </w:pPr>
          </w:p>
        </w:tc>
        <w:tc>
          <w:tcPr>
            <w:tcW w:w="2570" w:type="dxa"/>
            <w:shd w:val="clear" w:color="auto" w:fill="auto"/>
          </w:tcPr>
          <w:p w14:paraId="235A018B" w14:textId="32945691" w:rsidR="009649C1" w:rsidRPr="0038571C" w:rsidRDefault="009649C1" w:rsidP="00BE45CB">
            <w:pPr>
              <w:spacing w:line="276" w:lineRule="auto"/>
              <w:rPr>
                <w:rFonts w:eastAsia="Calibri" w:cstheme="minorHAnsi"/>
              </w:rPr>
            </w:pPr>
            <w:r w:rsidRPr="0038571C">
              <w:rPr>
                <w:rFonts w:eastAsia="Calibri" w:cstheme="minorHAnsi"/>
              </w:rPr>
              <w:t>Lisa Field</w:t>
            </w:r>
          </w:p>
        </w:tc>
        <w:tc>
          <w:tcPr>
            <w:tcW w:w="850" w:type="dxa"/>
            <w:shd w:val="clear" w:color="auto" w:fill="auto"/>
          </w:tcPr>
          <w:p w14:paraId="4EF9F5C1" w14:textId="7D501B9A" w:rsidR="009649C1" w:rsidRPr="0038571C" w:rsidRDefault="009649C1" w:rsidP="00BE45CB">
            <w:pPr>
              <w:spacing w:line="276" w:lineRule="auto"/>
              <w:rPr>
                <w:rFonts w:eastAsia="Calibri" w:cstheme="minorHAnsi"/>
              </w:rPr>
            </w:pPr>
            <w:r w:rsidRPr="0038571C">
              <w:rPr>
                <w:rFonts w:eastAsia="Calibri" w:cstheme="minorHAnsi"/>
              </w:rPr>
              <w:t>LF</w:t>
            </w:r>
          </w:p>
        </w:tc>
        <w:tc>
          <w:tcPr>
            <w:tcW w:w="5925" w:type="dxa"/>
            <w:shd w:val="clear" w:color="auto" w:fill="auto"/>
          </w:tcPr>
          <w:p w14:paraId="6655D928" w14:textId="35435136" w:rsidR="009649C1" w:rsidRPr="0038571C" w:rsidRDefault="009649C1" w:rsidP="00BE45CB">
            <w:pPr>
              <w:spacing w:line="276" w:lineRule="auto"/>
              <w:rPr>
                <w:rFonts w:eastAsia="Calibri" w:cstheme="minorHAnsi"/>
              </w:rPr>
            </w:pPr>
            <w:r w:rsidRPr="0038571C">
              <w:rPr>
                <w:rFonts w:eastAsia="Calibri" w:cstheme="minorHAnsi"/>
              </w:rPr>
              <w:t>Social Inclusion Manager</w:t>
            </w:r>
          </w:p>
        </w:tc>
      </w:tr>
      <w:tr w:rsidR="009649C1" w:rsidRPr="00D513C0" w14:paraId="01CEC5A7" w14:textId="77777777" w:rsidTr="00360514">
        <w:tc>
          <w:tcPr>
            <w:tcW w:w="1684" w:type="dxa"/>
            <w:gridSpan w:val="2"/>
            <w:vMerge/>
          </w:tcPr>
          <w:p w14:paraId="26103F3C" w14:textId="77777777" w:rsidR="009649C1" w:rsidRPr="00D513C0" w:rsidRDefault="009649C1" w:rsidP="009649C1">
            <w:pPr>
              <w:spacing w:line="276" w:lineRule="auto"/>
              <w:rPr>
                <w:rFonts w:eastAsia="Calibri" w:cstheme="minorHAnsi"/>
                <w:b/>
              </w:rPr>
            </w:pPr>
          </w:p>
        </w:tc>
        <w:tc>
          <w:tcPr>
            <w:tcW w:w="2570" w:type="dxa"/>
            <w:shd w:val="clear" w:color="auto" w:fill="auto"/>
          </w:tcPr>
          <w:p w14:paraId="58569BEA" w14:textId="10056AD0" w:rsidR="009649C1" w:rsidRPr="0038571C" w:rsidRDefault="009649C1" w:rsidP="009649C1">
            <w:pPr>
              <w:spacing w:line="276" w:lineRule="auto"/>
              <w:rPr>
                <w:rFonts w:eastAsia="Calibri" w:cstheme="minorHAnsi"/>
              </w:rPr>
            </w:pPr>
            <w:r w:rsidRPr="0038571C">
              <w:rPr>
                <w:rFonts w:eastAsia="Calibri" w:cstheme="minorHAnsi"/>
              </w:rPr>
              <w:t>Lorraine Martin</w:t>
            </w:r>
          </w:p>
        </w:tc>
        <w:tc>
          <w:tcPr>
            <w:tcW w:w="850" w:type="dxa"/>
            <w:shd w:val="clear" w:color="auto" w:fill="auto"/>
          </w:tcPr>
          <w:p w14:paraId="0DA845EA" w14:textId="28D97471" w:rsidR="009649C1" w:rsidRPr="0038571C" w:rsidRDefault="009649C1" w:rsidP="009649C1">
            <w:pPr>
              <w:spacing w:line="276" w:lineRule="auto"/>
              <w:rPr>
                <w:rFonts w:eastAsia="Calibri" w:cstheme="minorHAnsi"/>
              </w:rPr>
            </w:pPr>
            <w:r w:rsidRPr="0038571C">
              <w:rPr>
                <w:rFonts w:eastAsia="Calibri" w:cstheme="minorHAnsi"/>
              </w:rPr>
              <w:t>LM</w:t>
            </w:r>
          </w:p>
        </w:tc>
        <w:tc>
          <w:tcPr>
            <w:tcW w:w="5925" w:type="dxa"/>
            <w:shd w:val="clear" w:color="auto" w:fill="auto"/>
          </w:tcPr>
          <w:p w14:paraId="0B8ED6B0" w14:textId="60FED942" w:rsidR="009649C1" w:rsidRPr="0038571C" w:rsidRDefault="009649C1" w:rsidP="009649C1">
            <w:pPr>
              <w:spacing w:line="276" w:lineRule="auto"/>
              <w:rPr>
                <w:rFonts w:eastAsia="Calibri" w:cstheme="minorHAnsi"/>
              </w:rPr>
            </w:pPr>
            <w:r w:rsidRPr="0038571C">
              <w:rPr>
                <w:rFonts w:eastAsia="Calibri" w:cstheme="minorHAnsi"/>
              </w:rPr>
              <w:t>PA/Administrator (secretary)</w:t>
            </w:r>
          </w:p>
        </w:tc>
      </w:tr>
      <w:tr w:rsidR="00A72697" w:rsidRPr="00D513C0" w14:paraId="6C5BDDF2" w14:textId="77777777" w:rsidTr="00360514">
        <w:tc>
          <w:tcPr>
            <w:tcW w:w="1684" w:type="dxa"/>
            <w:gridSpan w:val="2"/>
            <w:vMerge/>
          </w:tcPr>
          <w:p w14:paraId="30F2EDE2" w14:textId="77777777" w:rsidR="00A72697" w:rsidRPr="00D513C0" w:rsidRDefault="00A72697" w:rsidP="00A72697">
            <w:pPr>
              <w:spacing w:line="276" w:lineRule="auto"/>
              <w:rPr>
                <w:rFonts w:eastAsia="Calibri" w:cstheme="minorHAnsi"/>
                <w:b/>
              </w:rPr>
            </w:pPr>
          </w:p>
        </w:tc>
        <w:tc>
          <w:tcPr>
            <w:tcW w:w="2570" w:type="dxa"/>
            <w:shd w:val="clear" w:color="auto" w:fill="auto"/>
          </w:tcPr>
          <w:p w14:paraId="729CC732" w14:textId="156E1EC7" w:rsidR="00A72697" w:rsidRPr="0038571C" w:rsidRDefault="00A72697" w:rsidP="00A72697">
            <w:pPr>
              <w:spacing w:line="276" w:lineRule="auto"/>
              <w:rPr>
                <w:rFonts w:eastAsia="Calibri" w:cstheme="minorHAnsi"/>
              </w:rPr>
            </w:pPr>
            <w:r w:rsidRPr="0038571C">
              <w:rPr>
                <w:rFonts w:eastAsia="Times New Roman" w:cstheme="minorHAnsi"/>
                <w:lang w:eastAsia="en-GB"/>
              </w:rPr>
              <w:t>Olanrewaju Sorinola</w:t>
            </w:r>
          </w:p>
        </w:tc>
        <w:tc>
          <w:tcPr>
            <w:tcW w:w="850" w:type="dxa"/>
            <w:shd w:val="clear" w:color="auto" w:fill="auto"/>
          </w:tcPr>
          <w:p w14:paraId="0392D00A" w14:textId="3B3D45E6" w:rsidR="00A72697" w:rsidRPr="0038571C" w:rsidRDefault="00CD3F0F" w:rsidP="00A72697">
            <w:pPr>
              <w:spacing w:line="276" w:lineRule="auto"/>
              <w:rPr>
                <w:rFonts w:eastAsia="Calibri" w:cstheme="minorHAnsi"/>
              </w:rPr>
            </w:pPr>
            <w:r w:rsidRPr="0038571C">
              <w:rPr>
                <w:rFonts w:eastAsia="Calibri" w:cstheme="minorHAnsi"/>
              </w:rPr>
              <w:t>OS</w:t>
            </w:r>
          </w:p>
        </w:tc>
        <w:tc>
          <w:tcPr>
            <w:tcW w:w="5925" w:type="dxa"/>
            <w:shd w:val="clear" w:color="auto" w:fill="auto"/>
          </w:tcPr>
          <w:p w14:paraId="3243C150" w14:textId="4D5EC89E" w:rsidR="00A72697" w:rsidRPr="0038571C" w:rsidRDefault="00436597" w:rsidP="00A72697">
            <w:pPr>
              <w:spacing w:line="276" w:lineRule="auto"/>
              <w:rPr>
                <w:rFonts w:eastAsia="Calibri" w:cstheme="minorHAnsi"/>
              </w:rPr>
            </w:pPr>
            <w:r w:rsidRPr="0038571C">
              <w:rPr>
                <w:rFonts w:eastAsia="Calibri" w:cstheme="minorHAnsi"/>
              </w:rPr>
              <w:t>Professor (WMS)</w:t>
            </w:r>
          </w:p>
        </w:tc>
      </w:tr>
      <w:tr w:rsidR="00A72697" w:rsidRPr="00D513C0" w14:paraId="49CC5F50" w14:textId="77777777" w:rsidTr="00360514">
        <w:tc>
          <w:tcPr>
            <w:tcW w:w="1684" w:type="dxa"/>
            <w:gridSpan w:val="2"/>
            <w:vMerge/>
          </w:tcPr>
          <w:p w14:paraId="5AE48662" w14:textId="77777777" w:rsidR="00A72697" w:rsidRPr="00D513C0" w:rsidRDefault="00A72697" w:rsidP="00A72697">
            <w:pPr>
              <w:spacing w:line="276" w:lineRule="auto"/>
              <w:rPr>
                <w:rFonts w:eastAsia="Calibri" w:cstheme="minorHAnsi"/>
                <w:b/>
              </w:rPr>
            </w:pPr>
          </w:p>
        </w:tc>
        <w:tc>
          <w:tcPr>
            <w:tcW w:w="2570" w:type="dxa"/>
            <w:shd w:val="clear" w:color="auto" w:fill="auto"/>
          </w:tcPr>
          <w:p w14:paraId="0C043FC3" w14:textId="4FF887FC" w:rsidR="00A72697" w:rsidRPr="0038571C" w:rsidRDefault="00A72697" w:rsidP="00A72697">
            <w:pPr>
              <w:spacing w:line="276" w:lineRule="auto"/>
              <w:rPr>
                <w:rFonts w:eastAsia="Calibri" w:cstheme="minorHAnsi"/>
              </w:rPr>
            </w:pPr>
            <w:r w:rsidRPr="0038571C">
              <w:rPr>
                <w:rFonts w:eastAsia="Calibri" w:cstheme="minorHAnsi"/>
              </w:rPr>
              <w:t>Paul Blagburn</w:t>
            </w:r>
          </w:p>
        </w:tc>
        <w:tc>
          <w:tcPr>
            <w:tcW w:w="850" w:type="dxa"/>
            <w:shd w:val="clear" w:color="auto" w:fill="auto"/>
          </w:tcPr>
          <w:p w14:paraId="1A0ECD5F" w14:textId="3CABFF5D" w:rsidR="00A72697" w:rsidRPr="0038571C" w:rsidRDefault="00CD3F0F" w:rsidP="00A72697">
            <w:pPr>
              <w:spacing w:line="276" w:lineRule="auto"/>
              <w:rPr>
                <w:rFonts w:eastAsia="Calibri" w:cstheme="minorHAnsi"/>
              </w:rPr>
            </w:pPr>
            <w:r w:rsidRPr="0038571C">
              <w:rPr>
                <w:rFonts w:eastAsia="Calibri" w:cstheme="minorHAnsi"/>
              </w:rPr>
              <w:t>PB</w:t>
            </w:r>
          </w:p>
        </w:tc>
        <w:tc>
          <w:tcPr>
            <w:tcW w:w="5925" w:type="dxa"/>
            <w:shd w:val="clear" w:color="auto" w:fill="auto"/>
          </w:tcPr>
          <w:p w14:paraId="44E96B76" w14:textId="2B40D1E9" w:rsidR="00A72697" w:rsidRPr="0038571C" w:rsidRDefault="00A72697" w:rsidP="00A72697">
            <w:pPr>
              <w:spacing w:line="276" w:lineRule="auto"/>
              <w:rPr>
                <w:rFonts w:eastAsia="Calibri" w:cstheme="minorHAnsi"/>
              </w:rPr>
            </w:pPr>
            <w:r w:rsidRPr="0038571C">
              <w:rPr>
                <w:rFonts w:eastAsia="Calibri" w:cstheme="minorHAnsi"/>
              </w:rPr>
              <w:t>SROAS Assistant Director (Outreach)</w:t>
            </w:r>
          </w:p>
        </w:tc>
      </w:tr>
      <w:tr w:rsidR="00A72697" w:rsidRPr="00D513C0" w14:paraId="76837ECC" w14:textId="77777777" w:rsidTr="00360514">
        <w:tc>
          <w:tcPr>
            <w:tcW w:w="1684" w:type="dxa"/>
            <w:gridSpan w:val="2"/>
            <w:vMerge/>
          </w:tcPr>
          <w:p w14:paraId="60BFB4EC" w14:textId="77777777" w:rsidR="00A72697" w:rsidRPr="00D513C0" w:rsidRDefault="00A72697" w:rsidP="00A72697">
            <w:pPr>
              <w:spacing w:line="276" w:lineRule="auto"/>
              <w:rPr>
                <w:rFonts w:eastAsia="Calibri" w:cstheme="minorHAnsi"/>
                <w:b/>
              </w:rPr>
            </w:pPr>
          </w:p>
        </w:tc>
        <w:tc>
          <w:tcPr>
            <w:tcW w:w="2570" w:type="dxa"/>
            <w:shd w:val="clear" w:color="auto" w:fill="auto"/>
          </w:tcPr>
          <w:p w14:paraId="358CA7DD" w14:textId="0E98A860" w:rsidR="00A72697" w:rsidRPr="0038571C" w:rsidRDefault="00A72697" w:rsidP="00A72697">
            <w:pPr>
              <w:spacing w:line="276" w:lineRule="auto"/>
              <w:rPr>
                <w:rFonts w:eastAsia="Calibri" w:cstheme="minorHAnsi"/>
              </w:rPr>
            </w:pPr>
            <w:r w:rsidRPr="0038571C">
              <w:rPr>
                <w:rFonts w:eastAsia="Calibri" w:cstheme="minorHAnsi"/>
              </w:rPr>
              <w:t>Rashmi Varma</w:t>
            </w:r>
          </w:p>
        </w:tc>
        <w:tc>
          <w:tcPr>
            <w:tcW w:w="850" w:type="dxa"/>
            <w:shd w:val="clear" w:color="auto" w:fill="auto"/>
          </w:tcPr>
          <w:p w14:paraId="701092DD" w14:textId="4A4C6718" w:rsidR="00A72697" w:rsidRPr="0038571C" w:rsidRDefault="00CD3F0F" w:rsidP="00A72697">
            <w:pPr>
              <w:spacing w:line="276" w:lineRule="auto"/>
              <w:rPr>
                <w:rFonts w:eastAsia="Calibri" w:cstheme="minorHAnsi"/>
              </w:rPr>
            </w:pPr>
            <w:r w:rsidRPr="0038571C">
              <w:rPr>
                <w:rFonts w:eastAsia="Calibri" w:cstheme="minorHAnsi"/>
              </w:rPr>
              <w:t>RV</w:t>
            </w:r>
          </w:p>
        </w:tc>
        <w:tc>
          <w:tcPr>
            <w:tcW w:w="5925" w:type="dxa"/>
            <w:shd w:val="clear" w:color="auto" w:fill="auto"/>
          </w:tcPr>
          <w:p w14:paraId="46DF105C" w14:textId="42253739" w:rsidR="00A72697" w:rsidRPr="0038571C" w:rsidRDefault="00A72697" w:rsidP="00A72697">
            <w:pPr>
              <w:spacing w:line="276" w:lineRule="auto"/>
              <w:rPr>
                <w:rFonts w:eastAsia="Calibri" w:cstheme="minorHAnsi"/>
              </w:rPr>
            </w:pPr>
            <w:r w:rsidRPr="0038571C">
              <w:rPr>
                <w:rFonts w:eastAsia="Calibri" w:cstheme="minorHAnsi"/>
              </w:rPr>
              <w:t>English and Comparative Literary Studies</w:t>
            </w:r>
          </w:p>
        </w:tc>
      </w:tr>
      <w:tr w:rsidR="00A72697" w:rsidRPr="00D513C0" w14:paraId="53094C56" w14:textId="77777777" w:rsidTr="00360514">
        <w:tc>
          <w:tcPr>
            <w:tcW w:w="1684" w:type="dxa"/>
            <w:gridSpan w:val="2"/>
            <w:vMerge/>
          </w:tcPr>
          <w:p w14:paraId="7BF0C16F" w14:textId="77777777" w:rsidR="00A72697" w:rsidRPr="00D513C0" w:rsidRDefault="00A72697" w:rsidP="00A72697">
            <w:pPr>
              <w:spacing w:line="276" w:lineRule="auto"/>
              <w:rPr>
                <w:rFonts w:eastAsia="Calibri" w:cstheme="minorHAnsi"/>
                <w:b/>
              </w:rPr>
            </w:pPr>
          </w:p>
        </w:tc>
        <w:tc>
          <w:tcPr>
            <w:tcW w:w="2570" w:type="dxa"/>
            <w:shd w:val="clear" w:color="auto" w:fill="auto"/>
          </w:tcPr>
          <w:p w14:paraId="5E39C824" w14:textId="4072E9AD" w:rsidR="00A72697" w:rsidRPr="0038571C" w:rsidRDefault="00A72697" w:rsidP="00A72697">
            <w:pPr>
              <w:spacing w:line="276" w:lineRule="auto"/>
              <w:rPr>
                <w:rFonts w:eastAsia="Calibri" w:cstheme="minorHAnsi"/>
              </w:rPr>
            </w:pPr>
            <w:r w:rsidRPr="0038571C">
              <w:rPr>
                <w:rFonts w:eastAsia="Times New Roman" w:cstheme="minorHAnsi"/>
                <w:lang w:eastAsia="en-GB"/>
              </w:rPr>
              <w:t>Rosalind Roke</w:t>
            </w:r>
          </w:p>
        </w:tc>
        <w:tc>
          <w:tcPr>
            <w:tcW w:w="850" w:type="dxa"/>
            <w:shd w:val="clear" w:color="auto" w:fill="auto"/>
          </w:tcPr>
          <w:p w14:paraId="69C000FD" w14:textId="77F889A7" w:rsidR="00A72697" w:rsidRPr="0038571C" w:rsidRDefault="00CD3F0F" w:rsidP="00A72697">
            <w:pPr>
              <w:spacing w:line="276" w:lineRule="auto"/>
              <w:rPr>
                <w:rFonts w:eastAsia="Calibri" w:cstheme="minorHAnsi"/>
              </w:rPr>
            </w:pPr>
            <w:r w:rsidRPr="0038571C">
              <w:rPr>
                <w:rFonts w:eastAsia="Calibri" w:cstheme="minorHAnsi"/>
              </w:rPr>
              <w:t>RR</w:t>
            </w:r>
          </w:p>
        </w:tc>
        <w:tc>
          <w:tcPr>
            <w:tcW w:w="5925" w:type="dxa"/>
            <w:shd w:val="clear" w:color="auto" w:fill="auto"/>
          </w:tcPr>
          <w:p w14:paraId="05F2EA0B" w14:textId="3B6CFFE9" w:rsidR="00A72697" w:rsidRPr="0038571C" w:rsidRDefault="00436597" w:rsidP="00A72697">
            <w:pPr>
              <w:spacing w:line="276" w:lineRule="auto"/>
              <w:rPr>
                <w:rFonts w:eastAsia="Calibri" w:cstheme="minorHAnsi"/>
              </w:rPr>
            </w:pPr>
            <w:r w:rsidRPr="0038571C">
              <w:rPr>
                <w:rFonts w:eastAsia="Calibri" w:cstheme="minorHAnsi"/>
              </w:rPr>
              <w:t>Director of Production Management</w:t>
            </w:r>
          </w:p>
        </w:tc>
      </w:tr>
      <w:tr w:rsidR="00A72697" w:rsidRPr="00D513C0" w14:paraId="1339D990" w14:textId="77777777" w:rsidTr="00360514">
        <w:tc>
          <w:tcPr>
            <w:tcW w:w="1684" w:type="dxa"/>
            <w:gridSpan w:val="2"/>
            <w:vMerge/>
          </w:tcPr>
          <w:p w14:paraId="6650033F" w14:textId="77777777" w:rsidR="00A72697" w:rsidRPr="00D513C0" w:rsidRDefault="00A72697" w:rsidP="00A72697">
            <w:pPr>
              <w:spacing w:line="276" w:lineRule="auto"/>
              <w:rPr>
                <w:rFonts w:eastAsia="Calibri" w:cstheme="minorHAnsi"/>
                <w:b/>
              </w:rPr>
            </w:pPr>
          </w:p>
        </w:tc>
        <w:tc>
          <w:tcPr>
            <w:tcW w:w="2570" w:type="dxa"/>
            <w:shd w:val="clear" w:color="auto" w:fill="auto"/>
          </w:tcPr>
          <w:p w14:paraId="2699756F" w14:textId="58D47135" w:rsidR="00A72697" w:rsidRPr="0038571C" w:rsidRDefault="00A72697" w:rsidP="00A72697">
            <w:pPr>
              <w:spacing w:line="276" w:lineRule="auto"/>
              <w:rPr>
                <w:rFonts w:eastAsia="Calibri" w:cstheme="minorHAnsi"/>
              </w:rPr>
            </w:pPr>
            <w:r w:rsidRPr="0038571C">
              <w:rPr>
                <w:rFonts w:eastAsia="Calibri" w:cstheme="minorHAnsi"/>
              </w:rPr>
              <w:t>Sam Parr</w:t>
            </w:r>
          </w:p>
        </w:tc>
        <w:tc>
          <w:tcPr>
            <w:tcW w:w="850" w:type="dxa"/>
            <w:shd w:val="clear" w:color="auto" w:fill="auto"/>
          </w:tcPr>
          <w:p w14:paraId="683AEC3A" w14:textId="71832E24" w:rsidR="00A72697" w:rsidRPr="0038571C" w:rsidRDefault="00A72697" w:rsidP="00A72697">
            <w:pPr>
              <w:spacing w:line="276" w:lineRule="auto"/>
              <w:rPr>
                <w:rFonts w:eastAsia="Calibri" w:cstheme="minorHAnsi"/>
              </w:rPr>
            </w:pPr>
            <w:r w:rsidRPr="0038571C">
              <w:rPr>
                <w:rFonts w:eastAsia="Calibri" w:cstheme="minorHAnsi"/>
              </w:rPr>
              <w:t>SP</w:t>
            </w:r>
          </w:p>
        </w:tc>
        <w:tc>
          <w:tcPr>
            <w:tcW w:w="5925" w:type="dxa"/>
            <w:shd w:val="clear" w:color="auto" w:fill="auto"/>
          </w:tcPr>
          <w:p w14:paraId="37856328" w14:textId="4C84233C" w:rsidR="00A72697" w:rsidRPr="0038571C" w:rsidRDefault="00A72697" w:rsidP="00A72697">
            <w:pPr>
              <w:spacing w:line="276" w:lineRule="auto"/>
              <w:rPr>
                <w:rFonts w:eastAsia="Calibri" w:cstheme="minorHAnsi"/>
              </w:rPr>
            </w:pPr>
            <w:r w:rsidRPr="0038571C">
              <w:rPr>
                <w:rFonts w:eastAsia="Calibri" w:cstheme="minorHAnsi"/>
              </w:rPr>
              <w:t>Co-Chair Rainbow Taskforce</w:t>
            </w:r>
          </w:p>
        </w:tc>
      </w:tr>
      <w:tr w:rsidR="00A72697" w:rsidRPr="00D513C0" w14:paraId="3A788542" w14:textId="77777777" w:rsidTr="00360514">
        <w:tc>
          <w:tcPr>
            <w:tcW w:w="1684" w:type="dxa"/>
            <w:gridSpan w:val="2"/>
            <w:vMerge/>
          </w:tcPr>
          <w:p w14:paraId="4D57177E" w14:textId="77777777" w:rsidR="00A72697" w:rsidRPr="00D513C0" w:rsidRDefault="00A72697" w:rsidP="00A72697">
            <w:pPr>
              <w:spacing w:line="276" w:lineRule="auto"/>
              <w:rPr>
                <w:rFonts w:eastAsia="Calibri" w:cstheme="minorHAnsi"/>
                <w:b/>
              </w:rPr>
            </w:pPr>
          </w:p>
        </w:tc>
        <w:tc>
          <w:tcPr>
            <w:tcW w:w="2570" w:type="dxa"/>
            <w:shd w:val="clear" w:color="auto" w:fill="auto"/>
          </w:tcPr>
          <w:p w14:paraId="212D10EC" w14:textId="3C9CFFD5"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Saul Harvey</w:t>
            </w:r>
          </w:p>
        </w:tc>
        <w:tc>
          <w:tcPr>
            <w:tcW w:w="850" w:type="dxa"/>
            <w:shd w:val="clear" w:color="auto" w:fill="auto"/>
          </w:tcPr>
          <w:p w14:paraId="58EEE089" w14:textId="02508597" w:rsidR="00A72697" w:rsidRPr="0038571C" w:rsidRDefault="00CD3F0F" w:rsidP="00A72697">
            <w:pPr>
              <w:spacing w:line="276" w:lineRule="auto"/>
              <w:rPr>
                <w:rFonts w:eastAsia="Calibri" w:cstheme="minorHAnsi"/>
              </w:rPr>
            </w:pPr>
            <w:r w:rsidRPr="0038571C">
              <w:rPr>
                <w:rFonts w:eastAsia="Calibri" w:cstheme="minorHAnsi"/>
              </w:rPr>
              <w:t>SH</w:t>
            </w:r>
          </w:p>
        </w:tc>
        <w:tc>
          <w:tcPr>
            <w:tcW w:w="5925" w:type="dxa"/>
            <w:shd w:val="clear" w:color="auto" w:fill="auto"/>
          </w:tcPr>
          <w:p w14:paraId="5F28C774" w14:textId="1C3F367D" w:rsidR="00A72697" w:rsidRPr="0038571C" w:rsidRDefault="00A17886" w:rsidP="00A72697">
            <w:pPr>
              <w:spacing w:line="276" w:lineRule="auto"/>
              <w:rPr>
                <w:rFonts w:eastAsia="Calibri" w:cstheme="minorHAnsi"/>
              </w:rPr>
            </w:pPr>
            <w:r w:rsidRPr="0038571C">
              <w:rPr>
                <w:rFonts w:eastAsia="Times New Roman" w:cstheme="minorHAnsi"/>
              </w:rPr>
              <w:t>Students' Union Liberation Officer</w:t>
            </w:r>
          </w:p>
        </w:tc>
      </w:tr>
      <w:tr w:rsidR="00A72697" w:rsidRPr="00D513C0" w14:paraId="0F068994" w14:textId="77777777" w:rsidTr="00360514">
        <w:tc>
          <w:tcPr>
            <w:tcW w:w="1684" w:type="dxa"/>
            <w:gridSpan w:val="2"/>
            <w:vMerge/>
          </w:tcPr>
          <w:p w14:paraId="31980593" w14:textId="77777777" w:rsidR="00A72697" w:rsidRPr="00D513C0" w:rsidRDefault="00A72697" w:rsidP="00A72697">
            <w:pPr>
              <w:spacing w:line="276" w:lineRule="auto"/>
              <w:rPr>
                <w:rFonts w:eastAsia="Calibri" w:cstheme="minorHAnsi"/>
                <w:b/>
              </w:rPr>
            </w:pPr>
          </w:p>
        </w:tc>
        <w:tc>
          <w:tcPr>
            <w:tcW w:w="2570" w:type="dxa"/>
            <w:shd w:val="clear" w:color="auto" w:fill="auto"/>
          </w:tcPr>
          <w:p w14:paraId="301A9B9D" w14:textId="0FEE280A"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 xml:space="preserve">Stephen Soanes </w:t>
            </w:r>
          </w:p>
        </w:tc>
        <w:tc>
          <w:tcPr>
            <w:tcW w:w="850" w:type="dxa"/>
            <w:shd w:val="clear" w:color="auto" w:fill="auto"/>
          </w:tcPr>
          <w:p w14:paraId="07D0AD41" w14:textId="35BC0970" w:rsidR="00A72697" w:rsidRPr="0038571C" w:rsidRDefault="00CD3F0F" w:rsidP="00A72697">
            <w:pPr>
              <w:spacing w:line="276" w:lineRule="auto"/>
              <w:rPr>
                <w:rFonts w:eastAsia="Calibri" w:cstheme="minorHAnsi"/>
              </w:rPr>
            </w:pPr>
            <w:r w:rsidRPr="0038571C">
              <w:rPr>
                <w:rFonts w:eastAsia="Calibri" w:cstheme="minorHAnsi"/>
              </w:rPr>
              <w:t>SS</w:t>
            </w:r>
          </w:p>
        </w:tc>
        <w:tc>
          <w:tcPr>
            <w:tcW w:w="5925" w:type="dxa"/>
            <w:shd w:val="clear" w:color="auto" w:fill="auto"/>
          </w:tcPr>
          <w:p w14:paraId="6B935A92" w14:textId="5FDDEFB7" w:rsidR="00A72697" w:rsidRPr="0038571C" w:rsidRDefault="00436597" w:rsidP="00A72697">
            <w:pPr>
              <w:spacing w:line="276" w:lineRule="auto"/>
              <w:rPr>
                <w:rFonts w:eastAsia="Calibri" w:cstheme="minorHAnsi"/>
              </w:rPr>
            </w:pPr>
            <w:r w:rsidRPr="0038571C">
              <w:rPr>
                <w:rFonts w:eastAsia="Calibri" w:cstheme="minorHAnsi"/>
              </w:rPr>
              <w:t>Student Recruitment Officer</w:t>
            </w:r>
          </w:p>
        </w:tc>
      </w:tr>
      <w:tr w:rsidR="00A72697" w:rsidRPr="00D513C0" w14:paraId="595D92D8" w14:textId="77777777" w:rsidTr="00360514">
        <w:tc>
          <w:tcPr>
            <w:tcW w:w="1684" w:type="dxa"/>
            <w:gridSpan w:val="2"/>
            <w:vMerge/>
          </w:tcPr>
          <w:p w14:paraId="0A6B03B8" w14:textId="77777777" w:rsidR="00A72697" w:rsidRPr="00D513C0" w:rsidRDefault="00A72697" w:rsidP="00A72697">
            <w:pPr>
              <w:spacing w:line="276" w:lineRule="auto"/>
              <w:rPr>
                <w:rFonts w:eastAsia="Calibri" w:cstheme="minorHAnsi"/>
                <w:b/>
              </w:rPr>
            </w:pPr>
          </w:p>
        </w:tc>
        <w:tc>
          <w:tcPr>
            <w:tcW w:w="2570" w:type="dxa"/>
            <w:shd w:val="clear" w:color="auto" w:fill="auto"/>
          </w:tcPr>
          <w:p w14:paraId="467A5920" w14:textId="7D70734B"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 xml:space="preserve">Will Brewer </w:t>
            </w:r>
          </w:p>
        </w:tc>
        <w:tc>
          <w:tcPr>
            <w:tcW w:w="850" w:type="dxa"/>
            <w:shd w:val="clear" w:color="auto" w:fill="auto"/>
          </w:tcPr>
          <w:p w14:paraId="5EB9EBB4" w14:textId="167AE93C" w:rsidR="00A72697" w:rsidRPr="0038571C" w:rsidRDefault="00CD3F0F" w:rsidP="00A72697">
            <w:pPr>
              <w:spacing w:line="276" w:lineRule="auto"/>
              <w:rPr>
                <w:rFonts w:eastAsia="Calibri" w:cstheme="minorHAnsi"/>
              </w:rPr>
            </w:pPr>
            <w:r w:rsidRPr="0038571C">
              <w:rPr>
                <w:rFonts w:eastAsia="Calibri" w:cstheme="minorHAnsi"/>
              </w:rPr>
              <w:t>WB</w:t>
            </w:r>
          </w:p>
        </w:tc>
        <w:tc>
          <w:tcPr>
            <w:tcW w:w="5925" w:type="dxa"/>
            <w:shd w:val="clear" w:color="auto" w:fill="auto"/>
          </w:tcPr>
          <w:p w14:paraId="1D943262" w14:textId="0B6143E8" w:rsidR="00A72697" w:rsidRPr="0038571C" w:rsidRDefault="00A72697" w:rsidP="00A72697">
            <w:pPr>
              <w:spacing w:line="276" w:lineRule="auto"/>
              <w:rPr>
                <w:rFonts w:eastAsia="Calibri" w:cstheme="minorHAnsi"/>
              </w:rPr>
            </w:pPr>
            <w:r w:rsidRPr="0038571C">
              <w:rPr>
                <w:rFonts w:eastAsia="Calibri" w:cstheme="minorHAnsi"/>
              </w:rPr>
              <w:t xml:space="preserve"> </w:t>
            </w:r>
            <w:r w:rsidR="00A17886" w:rsidRPr="0038571C">
              <w:rPr>
                <w:rFonts w:cstheme="minorHAnsi"/>
              </w:rPr>
              <w:t>Students' Union Sabbatical Officer</w:t>
            </w:r>
          </w:p>
        </w:tc>
      </w:tr>
      <w:tr w:rsidR="00A72697" w14:paraId="0904D4C1" w14:textId="77777777" w:rsidTr="00FA1E56">
        <w:tc>
          <w:tcPr>
            <w:tcW w:w="1684" w:type="dxa"/>
            <w:gridSpan w:val="2"/>
          </w:tcPr>
          <w:p w14:paraId="74161560" w14:textId="040E83C9" w:rsidR="00A72697" w:rsidRPr="00386656" w:rsidRDefault="00A72697" w:rsidP="00A72697">
            <w:pPr>
              <w:spacing w:line="276" w:lineRule="auto"/>
              <w:rPr>
                <w:rFonts w:eastAsia="Calibri" w:cstheme="minorHAnsi"/>
                <w:b/>
                <w:bCs/>
              </w:rPr>
            </w:pPr>
            <w:r>
              <w:rPr>
                <w:rFonts w:eastAsia="Calibri" w:cstheme="minorHAnsi"/>
                <w:b/>
                <w:bCs/>
              </w:rPr>
              <w:t>Present</w:t>
            </w:r>
          </w:p>
        </w:tc>
        <w:tc>
          <w:tcPr>
            <w:tcW w:w="2570" w:type="dxa"/>
            <w:shd w:val="clear" w:color="auto" w:fill="FFFFFF" w:themeFill="background1"/>
          </w:tcPr>
          <w:p w14:paraId="1B690A43" w14:textId="045254A1"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 xml:space="preserve">Geraldine mills </w:t>
            </w:r>
          </w:p>
          <w:p w14:paraId="5A52B681" w14:textId="7E9FDF8D" w:rsidR="00CD3F0F" w:rsidRPr="0038571C" w:rsidRDefault="00CD3F0F" w:rsidP="00A72697">
            <w:pPr>
              <w:textAlignment w:val="center"/>
              <w:rPr>
                <w:rFonts w:eastAsia="Times New Roman" w:cstheme="minorHAnsi"/>
                <w:lang w:eastAsia="en-GB"/>
              </w:rPr>
            </w:pPr>
            <w:r w:rsidRPr="0038571C">
              <w:rPr>
                <w:rFonts w:eastAsia="Times New Roman" w:cstheme="minorHAnsi"/>
                <w:lang w:eastAsia="en-GB"/>
              </w:rPr>
              <w:t xml:space="preserve">Kate Hughes </w:t>
            </w:r>
          </w:p>
          <w:p w14:paraId="0E3EF89E" w14:textId="78CA449F" w:rsidR="00A72697" w:rsidRPr="0038571C" w:rsidRDefault="00A72697" w:rsidP="00A72697">
            <w:pPr>
              <w:spacing w:line="276" w:lineRule="auto"/>
              <w:rPr>
                <w:rFonts w:eastAsia="Calibri" w:cstheme="minorHAnsi"/>
              </w:rPr>
            </w:pPr>
          </w:p>
        </w:tc>
        <w:tc>
          <w:tcPr>
            <w:tcW w:w="850" w:type="dxa"/>
            <w:shd w:val="clear" w:color="auto" w:fill="FFFFFF" w:themeFill="background1"/>
          </w:tcPr>
          <w:p w14:paraId="55F35339" w14:textId="77777777" w:rsidR="00CD3F0F" w:rsidRPr="0038571C" w:rsidRDefault="00CD3F0F" w:rsidP="00A72697">
            <w:pPr>
              <w:spacing w:line="276" w:lineRule="auto"/>
              <w:rPr>
                <w:rFonts w:eastAsia="Calibri" w:cstheme="minorHAnsi"/>
              </w:rPr>
            </w:pPr>
            <w:r w:rsidRPr="0038571C">
              <w:rPr>
                <w:rFonts w:eastAsia="Calibri" w:cstheme="minorHAnsi"/>
              </w:rPr>
              <w:t>GM</w:t>
            </w:r>
          </w:p>
          <w:p w14:paraId="20D478E0" w14:textId="4370B598" w:rsidR="00CD3F0F" w:rsidRPr="0038571C" w:rsidRDefault="00CD3F0F" w:rsidP="00A72697">
            <w:pPr>
              <w:spacing w:line="276" w:lineRule="auto"/>
              <w:rPr>
                <w:rFonts w:eastAsia="Calibri" w:cstheme="minorHAnsi"/>
              </w:rPr>
            </w:pPr>
            <w:r w:rsidRPr="0038571C">
              <w:rPr>
                <w:rFonts w:eastAsia="Calibri" w:cstheme="minorHAnsi"/>
              </w:rPr>
              <w:t>KH</w:t>
            </w:r>
          </w:p>
        </w:tc>
        <w:tc>
          <w:tcPr>
            <w:tcW w:w="5925" w:type="dxa"/>
            <w:shd w:val="clear" w:color="auto" w:fill="FFFFFF" w:themeFill="background1"/>
          </w:tcPr>
          <w:p w14:paraId="5315FE93" w14:textId="77777777" w:rsidR="00A72697" w:rsidRPr="0038571C" w:rsidRDefault="00A17886" w:rsidP="00A72697">
            <w:pPr>
              <w:spacing w:line="276" w:lineRule="auto"/>
              <w:rPr>
                <w:rFonts w:eastAsia="Calibri" w:cstheme="minorHAnsi"/>
              </w:rPr>
            </w:pPr>
            <w:r w:rsidRPr="0038571C">
              <w:rPr>
                <w:rFonts w:eastAsia="Calibri" w:cstheme="minorHAnsi"/>
              </w:rPr>
              <w:t>Director of HR</w:t>
            </w:r>
          </w:p>
          <w:p w14:paraId="122DFB0D" w14:textId="28330E93" w:rsidR="00A17886" w:rsidRPr="0038571C" w:rsidRDefault="00A17886" w:rsidP="00A72697">
            <w:pPr>
              <w:spacing w:line="276" w:lineRule="auto"/>
              <w:rPr>
                <w:rFonts w:eastAsia="Calibri" w:cstheme="minorHAnsi"/>
              </w:rPr>
            </w:pPr>
            <w:r w:rsidRPr="0038571C">
              <w:rPr>
                <w:rFonts w:eastAsia="Calibri" w:cstheme="minorHAnsi"/>
              </w:rPr>
              <w:t xml:space="preserve">Director </w:t>
            </w:r>
          </w:p>
        </w:tc>
      </w:tr>
      <w:tr w:rsidR="00A72697" w14:paraId="24D46287" w14:textId="77777777" w:rsidTr="00FA1E56">
        <w:tc>
          <w:tcPr>
            <w:tcW w:w="1684" w:type="dxa"/>
            <w:gridSpan w:val="2"/>
          </w:tcPr>
          <w:p w14:paraId="3F9B9CF1" w14:textId="77777777" w:rsidR="00A72697" w:rsidRDefault="00A72697" w:rsidP="00A72697">
            <w:pPr>
              <w:spacing w:line="276" w:lineRule="auto"/>
              <w:rPr>
                <w:rFonts w:eastAsia="Calibri" w:cstheme="minorHAnsi"/>
                <w:b/>
                <w:bCs/>
              </w:rPr>
            </w:pPr>
          </w:p>
        </w:tc>
        <w:tc>
          <w:tcPr>
            <w:tcW w:w="2570" w:type="dxa"/>
            <w:shd w:val="clear" w:color="auto" w:fill="FFFFFF" w:themeFill="background1"/>
          </w:tcPr>
          <w:p w14:paraId="4FE0AB7B" w14:textId="31E1FD48" w:rsidR="00A72697" w:rsidRDefault="00A72697" w:rsidP="00A72697">
            <w:pPr>
              <w:spacing w:line="276" w:lineRule="auto"/>
              <w:rPr>
                <w:rFonts w:eastAsia="Calibri" w:cstheme="minorHAnsi"/>
              </w:rPr>
            </w:pPr>
          </w:p>
        </w:tc>
        <w:tc>
          <w:tcPr>
            <w:tcW w:w="850" w:type="dxa"/>
            <w:shd w:val="clear" w:color="auto" w:fill="FFFFFF" w:themeFill="background1"/>
          </w:tcPr>
          <w:p w14:paraId="791F7708" w14:textId="59F7FB08" w:rsidR="00A72697" w:rsidRDefault="00A72697" w:rsidP="00A72697">
            <w:pPr>
              <w:spacing w:line="276" w:lineRule="auto"/>
              <w:rPr>
                <w:rFonts w:eastAsia="Calibri" w:cstheme="minorHAnsi"/>
              </w:rPr>
            </w:pPr>
          </w:p>
        </w:tc>
        <w:tc>
          <w:tcPr>
            <w:tcW w:w="5925" w:type="dxa"/>
            <w:shd w:val="clear" w:color="auto" w:fill="FFFFFF" w:themeFill="background1"/>
          </w:tcPr>
          <w:p w14:paraId="47265695" w14:textId="6406D4AE" w:rsidR="00A72697" w:rsidRDefault="00A72697" w:rsidP="00A72697">
            <w:pPr>
              <w:spacing w:line="276" w:lineRule="auto"/>
              <w:rPr>
                <w:rFonts w:eastAsia="Calibri" w:cstheme="minorHAnsi"/>
              </w:rPr>
            </w:pPr>
          </w:p>
        </w:tc>
      </w:tr>
      <w:tr w:rsidR="00A72697" w:rsidRPr="00D513C0" w14:paraId="5276CC33" w14:textId="77777777" w:rsidTr="00360514">
        <w:tc>
          <w:tcPr>
            <w:tcW w:w="891" w:type="dxa"/>
            <w:shd w:val="clear" w:color="auto" w:fill="DEEAF6" w:themeFill="accent1" w:themeFillTint="33"/>
          </w:tcPr>
          <w:p w14:paraId="75B6E9D0"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14:paraId="0534B7AB"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Item</w:t>
            </w:r>
          </w:p>
        </w:tc>
      </w:tr>
      <w:tr w:rsidR="00A72697" w:rsidRPr="00D513C0" w14:paraId="58ED2B93" w14:textId="77777777" w:rsidTr="00360514">
        <w:tc>
          <w:tcPr>
            <w:tcW w:w="891" w:type="dxa"/>
          </w:tcPr>
          <w:p w14:paraId="32849965" w14:textId="110AB1A6" w:rsidR="00A72697" w:rsidRPr="00D513C0" w:rsidRDefault="00A72697" w:rsidP="00A72697">
            <w:pPr>
              <w:spacing w:line="276" w:lineRule="auto"/>
              <w:rPr>
                <w:rFonts w:eastAsia="Calibri" w:cstheme="minorHAnsi"/>
              </w:rPr>
            </w:pPr>
            <w:r w:rsidRPr="00D513C0">
              <w:rPr>
                <w:rFonts w:eastAsia="Calibri" w:cstheme="minorHAnsi"/>
              </w:rPr>
              <w:t>0</w:t>
            </w:r>
            <w:r>
              <w:rPr>
                <w:rFonts w:eastAsia="Calibri" w:cstheme="minorHAnsi"/>
              </w:rPr>
              <w:t>01</w:t>
            </w:r>
          </w:p>
        </w:tc>
        <w:tc>
          <w:tcPr>
            <w:tcW w:w="10138" w:type="dxa"/>
            <w:gridSpan w:val="4"/>
          </w:tcPr>
          <w:p w14:paraId="30905D15" w14:textId="0ECB95B3" w:rsidR="00A72697" w:rsidRPr="0038571C" w:rsidRDefault="00A72697" w:rsidP="00A72697">
            <w:pPr>
              <w:spacing w:line="276" w:lineRule="auto"/>
              <w:rPr>
                <w:rFonts w:eastAsia="Calibri" w:cstheme="minorHAnsi"/>
                <w:b/>
              </w:rPr>
            </w:pPr>
            <w:r w:rsidRPr="0038571C">
              <w:rPr>
                <w:rFonts w:eastAsia="Calibri" w:cstheme="minorHAnsi"/>
                <w:b/>
              </w:rPr>
              <w:t>Apologies for absence (Chair)</w:t>
            </w:r>
          </w:p>
          <w:p w14:paraId="49FB316F" w14:textId="7EF7A33C" w:rsidR="00CD3F0F" w:rsidRPr="0038571C" w:rsidRDefault="00CD3F0F" w:rsidP="00CD3F0F">
            <w:pPr>
              <w:spacing w:after="40"/>
              <w:rPr>
                <w:rFonts w:ascii="Calibri" w:eastAsia="Calibri" w:hAnsi="Calibri" w:cs="Times New Roman"/>
                <w:bCs/>
              </w:rPr>
            </w:pPr>
            <w:r w:rsidRPr="0038571C">
              <w:rPr>
                <w:rFonts w:ascii="Calibri" w:eastAsia="Calibri" w:hAnsi="Calibri" w:cs="Times New Roman"/>
                <w:bCs/>
              </w:rPr>
              <w:t xml:space="preserve">Pam Thomas (Chair) </w:t>
            </w:r>
          </w:p>
          <w:p w14:paraId="44A44E69" w14:textId="77777777" w:rsidR="00CD3F0F" w:rsidRPr="0038571C" w:rsidRDefault="00CD3F0F" w:rsidP="00CD3F0F">
            <w:pPr>
              <w:spacing w:after="40"/>
              <w:rPr>
                <w:rFonts w:ascii="Calibri" w:eastAsia="Calibri" w:hAnsi="Calibri" w:cs="Times New Roman"/>
                <w:bCs/>
              </w:rPr>
            </w:pPr>
            <w:r w:rsidRPr="0038571C">
              <w:rPr>
                <w:rFonts w:ascii="Calibri" w:eastAsia="Calibri" w:hAnsi="Calibri" w:cs="Times New Roman"/>
                <w:bCs/>
              </w:rPr>
              <w:t xml:space="preserve">Abdullah Sahin </w:t>
            </w:r>
          </w:p>
          <w:p w14:paraId="6E60D8E0" w14:textId="77777777" w:rsidR="00CD3F0F" w:rsidRPr="0038571C" w:rsidRDefault="00CD3F0F" w:rsidP="00CD3F0F">
            <w:pPr>
              <w:spacing w:after="40"/>
              <w:rPr>
                <w:rFonts w:ascii="Calibri" w:eastAsia="Calibri" w:hAnsi="Calibri" w:cs="Times New Roman"/>
                <w:bCs/>
              </w:rPr>
            </w:pPr>
            <w:r w:rsidRPr="0038571C">
              <w:rPr>
                <w:rFonts w:ascii="Calibri" w:eastAsia="Calibri" w:hAnsi="Calibri" w:cs="Times New Roman"/>
                <w:bCs/>
              </w:rPr>
              <w:t>Wai-Wah Tsang</w:t>
            </w:r>
          </w:p>
          <w:p w14:paraId="146CF533" w14:textId="77777777" w:rsidR="00CD3F0F" w:rsidRPr="0038571C" w:rsidRDefault="00CD3F0F" w:rsidP="00CD3F0F">
            <w:pPr>
              <w:spacing w:after="40"/>
              <w:rPr>
                <w:rFonts w:ascii="Calibri" w:eastAsia="Calibri" w:hAnsi="Calibri" w:cs="Times New Roman"/>
                <w:bCs/>
              </w:rPr>
            </w:pPr>
            <w:r w:rsidRPr="0038571C">
              <w:rPr>
                <w:rFonts w:ascii="Calibri" w:eastAsia="Calibri" w:hAnsi="Calibri" w:cs="Times New Roman"/>
                <w:bCs/>
              </w:rPr>
              <w:t>Adele Browne</w:t>
            </w:r>
          </w:p>
          <w:p w14:paraId="330767B1" w14:textId="77777777" w:rsidR="00CD3F0F" w:rsidRPr="0038571C" w:rsidRDefault="00CD3F0F" w:rsidP="00CD3F0F">
            <w:pPr>
              <w:spacing w:after="40"/>
              <w:rPr>
                <w:rFonts w:ascii="Calibri" w:eastAsia="Calibri" w:hAnsi="Calibri" w:cs="Times New Roman"/>
                <w:bCs/>
              </w:rPr>
            </w:pPr>
            <w:r w:rsidRPr="0038571C">
              <w:rPr>
                <w:rFonts w:ascii="Calibri" w:eastAsia="Calibri" w:hAnsi="Calibri" w:cs="Times New Roman"/>
                <w:bCs/>
              </w:rPr>
              <w:t>Helen Knee</w:t>
            </w:r>
          </w:p>
          <w:p w14:paraId="3E21B3B0" w14:textId="7D3E2B1B" w:rsidR="00CD3F0F" w:rsidRPr="0038571C" w:rsidRDefault="00CD3F0F" w:rsidP="00CD3F0F">
            <w:pPr>
              <w:spacing w:after="40"/>
              <w:rPr>
                <w:rFonts w:ascii="Calibri" w:eastAsia="Calibri" w:hAnsi="Calibri" w:cs="Times New Roman"/>
                <w:bCs/>
              </w:rPr>
            </w:pPr>
            <w:r w:rsidRPr="0038571C">
              <w:rPr>
                <w:rFonts w:ascii="Calibri" w:eastAsia="Calibri" w:hAnsi="Calibri" w:cs="Times New Roman"/>
                <w:bCs/>
              </w:rPr>
              <w:t>Jane Bryan</w:t>
            </w:r>
          </w:p>
          <w:p w14:paraId="2DF73E3B" w14:textId="109042AB" w:rsidR="00CD3F0F" w:rsidRPr="0038571C" w:rsidRDefault="00CD3F0F" w:rsidP="00CD3F0F">
            <w:pPr>
              <w:spacing w:after="40"/>
              <w:rPr>
                <w:rFonts w:ascii="Calibri" w:eastAsia="Calibri" w:hAnsi="Calibri" w:cs="Times New Roman"/>
                <w:bCs/>
              </w:rPr>
            </w:pPr>
            <w:r w:rsidRPr="0038571C">
              <w:rPr>
                <w:rFonts w:ascii="Calibri" w:eastAsia="Calibri" w:hAnsi="Calibri" w:cs="Times New Roman"/>
                <w:bCs/>
              </w:rPr>
              <w:t xml:space="preserve">Jenny Wheeler </w:t>
            </w:r>
          </w:p>
          <w:p w14:paraId="095A6068" w14:textId="6B3137CA" w:rsidR="00CD3F0F" w:rsidRPr="0038571C" w:rsidRDefault="00CD3F0F" w:rsidP="00CD3F0F">
            <w:pPr>
              <w:spacing w:after="40"/>
              <w:rPr>
                <w:rFonts w:ascii="Calibri" w:eastAsia="Calibri" w:hAnsi="Calibri" w:cs="Times New Roman"/>
                <w:bCs/>
              </w:rPr>
            </w:pPr>
          </w:p>
          <w:p w14:paraId="5A36418F" w14:textId="7BEC64D2" w:rsidR="00CD3F0F" w:rsidRPr="0038571C" w:rsidRDefault="00C410A9" w:rsidP="00CD3F0F">
            <w:pPr>
              <w:spacing w:after="40"/>
              <w:rPr>
                <w:rFonts w:ascii="Calibri" w:eastAsia="Calibri" w:hAnsi="Calibri" w:cs="Times New Roman"/>
                <w:b/>
              </w:rPr>
            </w:pPr>
            <w:r w:rsidRPr="0038571C">
              <w:rPr>
                <w:rFonts w:ascii="Calibri" w:eastAsia="Calibri" w:hAnsi="Calibri" w:cs="Times New Roman"/>
                <w:b/>
              </w:rPr>
              <w:t>Chair w</w:t>
            </w:r>
            <w:r w:rsidR="00CD3F0F" w:rsidRPr="0038571C">
              <w:rPr>
                <w:rFonts w:ascii="Calibri" w:eastAsia="Calibri" w:hAnsi="Calibri" w:cs="Times New Roman"/>
                <w:b/>
              </w:rPr>
              <w:t>elcome</w:t>
            </w:r>
            <w:r w:rsidRPr="0038571C">
              <w:rPr>
                <w:rFonts w:ascii="Calibri" w:eastAsia="Calibri" w:hAnsi="Calibri" w:cs="Times New Roman"/>
                <w:b/>
              </w:rPr>
              <w:t>d</w:t>
            </w:r>
            <w:r w:rsidR="00CD3F0F" w:rsidRPr="0038571C">
              <w:rPr>
                <w:rFonts w:ascii="Calibri" w:eastAsia="Calibri" w:hAnsi="Calibri" w:cs="Times New Roman"/>
                <w:b/>
              </w:rPr>
              <w:t xml:space="preserve"> new members </w:t>
            </w:r>
            <w:r w:rsidRPr="0038571C">
              <w:rPr>
                <w:rFonts w:ascii="Calibri" w:eastAsia="Calibri" w:hAnsi="Calibri" w:cs="Times New Roman"/>
                <w:b/>
              </w:rPr>
              <w:t>to the Social Inclusion Committee.</w:t>
            </w:r>
          </w:p>
          <w:p w14:paraId="462EEC0F" w14:textId="77777777" w:rsidR="00CD3F0F" w:rsidRPr="0038571C" w:rsidRDefault="00CD3F0F" w:rsidP="00CD3F0F">
            <w:pPr>
              <w:spacing w:after="40"/>
              <w:rPr>
                <w:bCs/>
              </w:rPr>
            </w:pPr>
            <w:r w:rsidRPr="0038571C">
              <w:rPr>
                <w:bCs/>
              </w:rPr>
              <w:t>Adele Browne (Director of Student Experience)</w:t>
            </w:r>
          </w:p>
          <w:p w14:paraId="1122D8E3" w14:textId="77777777" w:rsidR="00CD3F0F" w:rsidRPr="0038571C" w:rsidRDefault="00CD3F0F" w:rsidP="00CD3F0F">
            <w:pPr>
              <w:spacing w:after="40"/>
              <w:rPr>
                <w:bCs/>
              </w:rPr>
            </w:pPr>
            <w:r w:rsidRPr="0038571C">
              <w:rPr>
                <w:bCs/>
              </w:rPr>
              <w:t>Celine Tan (Social Sciences)</w:t>
            </w:r>
          </w:p>
          <w:p w14:paraId="00E7435A" w14:textId="77777777" w:rsidR="00CD3F0F" w:rsidRPr="0038571C" w:rsidRDefault="00CD3F0F" w:rsidP="00CD3F0F">
            <w:pPr>
              <w:spacing w:after="40"/>
              <w:rPr>
                <w:bCs/>
              </w:rPr>
            </w:pPr>
            <w:r w:rsidRPr="0038571C">
              <w:rPr>
                <w:bCs/>
              </w:rPr>
              <w:t>Abdullah Sahin (Religion, Faith, and Belief)</w:t>
            </w:r>
          </w:p>
          <w:p w14:paraId="430F80BA" w14:textId="77777777" w:rsidR="00CD3F0F" w:rsidRPr="0038571C" w:rsidRDefault="00CD3F0F" w:rsidP="00CD3F0F">
            <w:pPr>
              <w:spacing w:after="40"/>
              <w:rPr>
                <w:bCs/>
              </w:rPr>
            </w:pPr>
            <w:r w:rsidRPr="0038571C">
              <w:rPr>
                <w:bCs/>
              </w:rPr>
              <w:t>Will Brewer (</w:t>
            </w:r>
            <w:r w:rsidRPr="0038571C">
              <w:rPr>
                <w:bCs/>
                <w:lang w:eastAsia="en-GB"/>
              </w:rPr>
              <w:t>Sabbatical Officer)</w:t>
            </w:r>
            <w:r w:rsidRPr="0038571C">
              <w:rPr>
                <w:bCs/>
              </w:rPr>
              <w:t xml:space="preserve"> </w:t>
            </w:r>
          </w:p>
          <w:p w14:paraId="44CA3FC8" w14:textId="77777777" w:rsidR="00CD3F0F" w:rsidRPr="0038571C" w:rsidRDefault="00CD3F0F" w:rsidP="00CD3F0F">
            <w:pPr>
              <w:spacing w:after="40"/>
              <w:rPr>
                <w:lang w:eastAsia="en-GB"/>
              </w:rPr>
            </w:pPr>
            <w:r w:rsidRPr="0038571C">
              <w:rPr>
                <w:bCs/>
              </w:rPr>
              <w:t>Hamza Rehman</w:t>
            </w:r>
            <w:r w:rsidRPr="0038571C">
              <w:rPr>
                <w:b/>
              </w:rPr>
              <w:t xml:space="preserve"> (</w:t>
            </w:r>
            <w:r w:rsidRPr="0038571C">
              <w:rPr>
                <w:lang w:eastAsia="en-GB"/>
              </w:rPr>
              <w:t>Sabbatical Officer)</w:t>
            </w:r>
          </w:p>
          <w:p w14:paraId="1DFDA34A" w14:textId="77777777" w:rsidR="00CD3F0F" w:rsidRPr="0038571C" w:rsidRDefault="00CD3F0F" w:rsidP="00CD3F0F">
            <w:pPr>
              <w:spacing w:after="40"/>
              <w:rPr>
                <w:lang w:eastAsia="en-GB"/>
              </w:rPr>
            </w:pPr>
            <w:r w:rsidRPr="0038571C">
              <w:rPr>
                <w:lang w:eastAsia="en-GB"/>
              </w:rPr>
              <w:t>Saul Harvey (Students' Union Liberation Officer)</w:t>
            </w:r>
          </w:p>
          <w:p w14:paraId="6D468A27" w14:textId="77777777" w:rsidR="00CD3F0F" w:rsidRPr="0038571C" w:rsidRDefault="00CD3F0F" w:rsidP="00CD3F0F">
            <w:pPr>
              <w:spacing w:after="40"/>
              <w:rPr>
                <w:rFonts w:ascii="Calibri" w:eastAsia="Calibri" w:hAnsi="Calibri" w:cs="Times New Roman"/>
                <w:bCs/>
              </w:rPr>
            </w:pPr>
          </w:p>
          <w:p w14:paraId="65F090BA" w14:textId="77777777" w:rsidR="00A72697" w:rsidRPr="00D513C0" w:rsidRDefault="00A72697" w:rsidP="00A72697">
            <w:pPr>
              <w:spacing w:line="276" w:lineRule="auto"/>
              <w:rPr>
                <w:rFonts w:eastAsia="Calibri" w:cstheme="minorHAnsi"/>
              </w:rPr>
            </w:pPr>
          </w:p>
        </w:tc>
      </w:tr>
      <w:tr w:rsidR="00A72697" w:rsidRPr="00D513C0" w14:paraId="483BF48C" w14:textId="77777777" w:rsidTr="00360514">
        <w:tc>
          <w:tcPr>
            <w:tcW w:w="891" w:type="dxa"/>
          </w:tcPr>
          <w:p w14:paraId="1DAD97D9" w14:textId="43B51CE6" w:rsidR="00A72697" w:rsidRPr="00D513C0" w:rsidRDefault="00A72697" w:rsidP="00A72697">
            <w:pPr>
              <w:spacing w:line="276" w:lineRule="auto"/>
              <w:rPr>
                <w:rFonts w:eastAsia="Calibri" w:cstheme="minorHAnsi"/>
              </w:rPr>
            </w:pPr>
            <w:r>
              <w:rPr>
                <w:rFonts w:eastAsia="Calibri" w:cstheme="minorHAnsi"/>
              </w:rPr>
              <w:t>002</w:t>
            </w:r>
          </w:p>
        </w:tc>
        <w:tc>
          <w:tcPr>
            <w:tcW w:w="10138" w:type="dxa"/>
            <w:gridSpan w:val="4"/>
          </w:tcPr>
          <w:p w14:paraId="779670B4" w14:textId="77777777" w:rsidR="00A72697" w:rsidRDefault="00A72697" w:rsidP="00A72697">
            <w:pPr>
              <w:spacing w:line="276" w:lineRule="auto"/>
            </w:pPr>
            <w:r w:rsidRPr="00D513C0">
              <w:rPr>
                <w:rFonts w:eastAsia="Calibri" w:cstheme="minorHAnsi"/>
                <w:b/>
              </w:rPr>
              <w:t>Declarations of interest (Chair)</w:t>
            </w:r>
            <w:r>
              <w:t xml:space="preserve"> </w:t>
            </w:r>
          </w:p>
          <w:p w14:paraId="65D9D467" w14:textId="77777777" w:rsidR="00A72697" w:rsidRDefault="00A72697" w:rsidP="00A72697">
            <w:pPr>
              <w:spacing w:line="276" w:lineRule="auto"/>
            </w:pPr>
          </w:p>
          <w:p w14:paraId="4FA24F1D" w14:textId="331FCBCA" w:rsidR="00A72697" w:rsidRPr="00D513C0" w:rsidRDefault="00A72697" w:rsidP="00A72697">
            <w:pPr>
              <w:spacing w:line="276" w:lineRule="auto"/>
              <w:rPr>
                <w:rFonts w:eastAsia="Calibri" w:cstheme="minorHAnsi"/>
              </w:rPr>
            </w:pPr>
            <w:r>
              <w:lastRenderedPageBreak/>
              <w:t>No new conflicts of interest were declared</w:t>
            </w:r>
          </w:p>
          <w:p w14:paraId="20C1DCAF" w14:textId="77777777" w:rsidR="00A72697" w:rsidRPr="00D513C0" w:rsidRDefault="00A72697" w:rsidP="00A72697">
            <w:pPr>
              <w:spacing w:line="276" w:lineRule="auto"/>
              <w:rPr>
                <w:rFonts w:eastAsia="Calibri" w:cstheme="minorHAnsi"/>
              </w:rPr>
            </w:pPr>
          </w:p>
        </w:tc>
      </w:tr>
      <w:tr w:rsidR="00A72697" w:rsidRPr="00D513C0" w14:paraId="75CCE540" w14:textId="77777777" w:rsidTr="00360514">
        <w:tc>
          <w:tcPr>
            <w:tcW w:w="891" w:type="dxa"/>
          </w:tcPr>
          <w:p w14:paraId="3F2189EF" w14:textId="1C62541B" w:rsidR="00A72697" w:rsidRPr="00D513C0" w:rsidRDefault="00A72697" w:rsidP="00A72697">
            <w:pPr>
              <w:spacing w:line="276" w:lineRule="auto"/>
              <w:rPr>
                <w:rFonts w:eastAsia="Calibri" w:cstheme="minorHAnsi"/>
              </w:rPr>
            </w:pPr>
            <w:r w:rsidRPr="00D513C0">
              <w:rPr>
                <w:rFonts w:eastAsia="Calibri" w:cstheme="minorHAnsi"/>
              </w:rPr>
              <w:lastRenderedPageBreak/>
              <w:t>0</w:t>
            </w:r>
            <w:r>
              <w:rPr>
                <w:rFonts w:eastAsia="Calibri" w:cstheme="minorHAnsi"/>
              </w:rPr>
              <w:t>03</w:t>
            </w:r>
          </w:p>
        </w:tc>
        <w:tc>
          <w:tcPr>
            <w:tcW w:w="10138" w:type="dxa"/>
            <w:gridSpan w:val="4"/>
          </w:tcPr>
          <w:p w14:paraId="3D089B45" w14:textId="1EB8CB98" w:rsidR="00A72697" w:rsidRDefault="00A72697" w:rsidP="00A72697">
            <w:pPr>
              <w:spacing w:line="276" w:lineRule="auto"/>
              <w:rPr>
                <w:sz w:val="19"/>
                <w:szCs w:val="19"/>
              </w:rPr>
            </w:pPr>
            <w:r w:rsidRPr="005177E5">
              <w:rPr>
                <w:b/>
              </w:rPr>
              <w:t>Minutes of mee</w:t>
            </w:r>
            <w:r>
              <w:rPr>
                <w:b/>
              </w:rPr>
              <w:t>ting held on 11</w:t>
            </w:r>
            <w:r w:rsidRPr="00210388">
              <w:rPr>
                <w:b/>
                <w:vertAlign w:val="superscript"/>
              </w:rPr>
              <w:t>th</w:t>
            </w:r>
            <w:r>
              <w:rPr>
                <w:b/>
              </w:rPr>
              <w:t xml:space="preserve"> May 2022</w:t>
            </w:r>
            <w:r w:rsidRPr="00D513C0">
              <w:rPr>
                <w:rFonts w:eastAsia="Calibri" w:cstheme="minorHAnsi"/>
                <w:b/>
              </w:rPr>
              <w:t xml:space="preserve"> (Chair)</w:t>
            </w:r>
            <w:r>
              <w:rPr>
                <w:rFonts w:eastAsia="Calibri" w:cstheme="minorHAnsi"/>
                <w:b/>
              </w:rPr>
              <w:t xml:space="preserve"> </w:t>
            </w:r>
          </w:p>
          <w:p w14:paraId="5F74DDAA" w14:textId="77777777" w:rsidR="00A72697" w:rsidRPr="00D513C0" w:rsidRDefault="00A72697" w:rsidP="00A72697">
            <w:pPr>
              <w:spacing w:line="276" w:lineRule="auto"/>
              <w:rPr>
                <w:rFonts w:eastAsia="Calibri" w:cstheme="minorHAnsi"/>
                <w:b/>
              </w:rPr>
            </w:pPr>
          </w:p>
          <w:p w14:paraId="255CDC79" w14:textId="77777777" w:rsidR="00A72697" w:rsidRDefault="00A72697" w:rsidP="00A72697">
            <w:pPr>
              <w:spacing w:line="276" w:lineRule="auto"/>
              <w:rPr>
                <w:b/>
                <w:bCs/>
                <w:sz w:val="19"/>
                <w:szCs w:val="19"/>
              </w:rPr>
            </w:pPr>
            <w:r w:rsidRPr="00D513C0">
              <w:rPr>
                <w:rFonts w:eastAsia="Calibri" w:cstheme="minorHAnsi"/>
              </w:rPr>
              <w:t xml:space="preserve">The minutes of the meeting held on </w:t>
            </w:r>
            <w:r>
              <w:rPr>
                <w:rFonts w:eastAsia="Calibri" w:cstheme="minorHAnsi"/>
              </w:rPr>
              <w:t>11</w:t>
            </w:r>
            <w:r w:rsidRPr="00210388">
              <w:rPr>
                <w:rFonts w:eastAsia="Calibri" w:cstheme="minorHAnsi"/>
                <w:vertAlign w:val="superscript"/>
              </w:rPr>
              <w:t>th</w:t>
            </w:r>
            <w:r>
              <w:rPr>
                <w:rFonts w:eastAsia="Calibri" w:cstheme="minorHAnsi"/>
              </w:rPr>
              <w:t xml:space="preserve"> May 2022</w:t>
            </w:r>
            <w:r w:rsidRPr="00D513C0">
              <w:rPr>
                <w:rFonts w:eastAsia="Calibri" w:cstheme="minorHAnsi"/>
              </w:rPr>
              <w:t xml:space="preserve"> </w:t>
            </w:r>
            <w:r>
              <w:rPr>
                <w:rFonts w:eastAsia="Calibri" w:cstheme="minorHAnsi"/>
              </w:rPr>
              <w:t>(</w:t>
            </w:r>
            <w:r w:rsidRPr="00186011">
              <w:rPr>
                <w:sz w:val="19"/>
                <w:szCs w:val="19"/>
              </w:rPr>
              <w:t>0</w:t>
            </w:r>
            <w:r>
              <w:rPr>
                <w:sz w:val="19"/>
                <w:szCs w:val="19"/>
              </w:rPr>
              <w:t>3</w:t>
            </w:r>
            <w:r w:rsidRPr="00186011">
              <w:rPr>
                <w:sz w:val="19"/>
                <w:szCs w:val="19"/>
              </w:rPr>
              <w:t>-SIC</w:t>
            </w:r>
            <w:r>
              <w:rPr>
                <w:sz w:val="19"/>
                <w:szCs w:val="19"/>
              </w:rPr>
              <w:t xml:space="preserve">08112022, Protected) were </w:t>
            </w:r>
            <w:r w:rsidRPr="00266D2F">
              <w:rPr>
                <w:b/>
                <w:bCs/>
                <w:sz w:val="19"/>
                <w:szCs w:val="19"/>
              </w:rPr>
              <w:t>APPROVED</w:t>
            </w:r>
          </w:p>
          <w:p w14:paraId="6C864333" w14:textId="2013742E" w:rsidR="00470B50" w:rsidRPr="00D513C0" w:rsidRDefault="00470B50" w:rsidP="00A72697">
            <w:pPr>
              <w:spacing w:line="276" w:lineRule="auto"/>
              <w:rPr>
                <w:rFonts w:eastAsia="Calibri" w:cstheme="minorHAnsi"/>
              </w:rPr>
            </w:pPr>
          </w:p>
        </w:tc>
      </w:tr>
      <w:tr w:rsidR="00A72697" w:rsidRPr="00D513C0" w14:paraId="183C7973" w14:textId="77777777" w:rsidTr="00360514">
        <w:tc>
          <w:tcPr>
            <w:tcW w:w="891" w:type="dxa"/>
          </w:tcPr>
          <w:p w14:paraId="5083AD7A" w14:textId="5D26842C" w:rsidR="00A72697" w:rsidRPr="00D513C0" w:rsidRDefault="00A72697" w:rsidP="00A72697">
            <w:pPr>
              <w:spacing w:line="276" w:lineRule="auto"/>
              <w:rPr>
                <w:rFonts w:eastAsia="Calibri" w:cstheme="minorHAnsi"/>
              </w:rPr>
            </w:pPr>
            <w:r>
              <w:rPr>
                <w:rFonts w:eastAsia="Calibri" w:cstheme="minorHAnsi"/>
              </w:rPr>
              <w:t>004</w:t>
            </w:r>
          </w:p>
        </w:tc>
        <w:tc>
          <w:tcPr>
            <w:tcW w:w="10138" w:type="dxa"/>
            <w:gridSpan w:val="4"/>
          </w:tcPr>
          <w:p w14:paraId="3EDBA786" w14:textId="524DC7CA" w:rsidR="00A72697" w:rsidRDefault="00A72697" w:rsidP="00A72697">
            <w:pPr>
              <w:spacing w:line="276" w:lineRule="auto"/>
              <w:rPr>
                <w:b/>
              </w:rPr>
            </w:pPr>
            <w:r w:rsidRPr="005177E5">
              <w:rPr>
                <w:b/>
              </w:rPr>
              <w:t>Matters</w:t>
            </w:r>
            <w:r>
              <w:rPr>
                <w:b/>
              </w:rPr>
              <w:t xml:space="preserve"> arising from meeting held on </w:t>
            </w:r>
            <w:r w:rsidR="00030D05">
              <w:rPr>
                <w:b/>
              </w:rPr>
              <w:t>11</w:t>
            </w:r>
            <w:r w:rsidR="00030D05" w:rsidRPr="00030D05">
              <w:rPr>
                <w:b/>
                <w:vertAlign w:val="superscript"/>
              </w:rPr>
              <w:t>th</w:t>
            </w:r>
            <w:r w:rsidR="00030D05">
              <w:rPr>
                <w:b/>
              </w:rPr>
              <w:t xml:space="preserve"> May</w:t>
            </w:r>
            <w:r>
              <w:rPr>
                <w:b/>
              </w:rPr>
              <w:t xml:space="preserve"> 2022</w:t>
            </w:r>
          </w:p>
          <w:p w14:paraId="7CE2B29C" w14:textId="7016CC5D" w:rsidR="00A72697" w:rsidRDefault="00A72697" w:rsidP="00A72697">
            <w:r>
              <w:t>There were no matters arising.</w:t>
            </w:r>
          </w:p>
          <w:p w14:paraId="35AB03AC" w14:textId="7CB8A8EF" w:rsidR="00CD3F0F" w:rsidRDefault="00CD3F0F" w:rsidP="00A72697"/>
          <w:p w14:paraId="5335D5A7" w14:textId="241A7704" w:rsidR="00CD3F0F" w:rsidRDefault="00CD3F0F" w:rsidP="00A72697">
            <w:r>
              <w:t>Actions from May’s</w:t>
            </w:r>
            <w:r w:rsidR="00C410A9">
              <w:t xml:space="preserve"> </w:t>
            </w:r>
            <w:r w:rsidR="00BA5525">
              <w:t xml:space="preserve">committee </w:t>
            </w:r>
            <w:r>
              <w:t>meeting</w:t>
            </w:r>
            <w:r w:rsidR="00BA5525">
              <w:t xml:space="preserve"> were</w:t>
            </w:r>
            <w:r>
              <w:t xml:space="preserve"> noted with updates and agreed. </w:t>
            </w:r>
          </w:p>
          <w:p w14:paraId="0FEE22B2" w14:textId="3DB5B0D9" w:rsidR="003F18E3" w:rsidRDefault="003F18E3" w:rsidP="00A72697"/>
          <w:p w14:paraId="7E4E58C8" w14:textId="18B44391" w:rsidR="003F18E3" w:rsidRDefault="00A14AD0" w:rsidP="00A72697">
            <w:r>
              <w:rPr>
                <w:b/>
                <w:bCs/>
              </w:rPr>
              <w:t>ACTION:</w:t>
            </w:r>
            <w:r w:rsidRPr="00A14AD0">
              <w:rPr>
                <w:b/>
                <w:bCs/>
              </w:rPr>
              <w:t xml:space="preserve"> ITEM</w:t>
            </w:r>
            <w:r>
              <w:t xml:space="preserve"> </w:t>
            </w:r>
            <w:r>
              <w:rPr>
                <w:b/>
                <w:bCs/>
              </w:rPr>
              <w:t xml:space="preserve">034, </w:t>
            </w:r>
            <w:r w:rsidR="003F18E3">
              <w:t>Name ba</w:t>
            </w:r>
            <w:r w:rsidR="00722F7E">
              <w:t>dges</w:t>
            </w:r>
            <w:r w:rsidR="00470B50">
              <w:t>/emails/ preferred names</w:t>
            </w:r>
            <w:r w:rsidR="003F18E3">
              <w:t xml:space="preserve"> in progress</w:t>
            </w:r>
            <w:r w:rsidR="00470B50">
              <w:t xml:space="preserve"> with IDG and looks to completed. </w:t>
            </w:r>
          </w:p>
          <w:p w14:paraId="7D9BA678" w14:textId="77777777" w:rsidR="004B1F40" w:rsidRDefault="004B1F40" w:rsidP="00A72697"/>
          <w:p w14:paraId="0B8BEB21" w14:textId="6447C349" w:rsidR="003F18E3" w:rsidRDefault="00A14AD0" w:rsidP="00A72697">
            <w:r>
              <w:rPr>
                <w:b/>
                <w:bCs/>
              </w:rPr>
              <w:t>ACTION:</w:t>
            </w:r>
            <w:r w:rsidRPr="00A14AD0">
              <w:rPr>
                <w:b/>
                <w:bCs/>
              </w:rPr>
              <w:t xml:space="preserve"> ITEM</w:t>
            </w:r>
            <w:r>
              <w:t xml:space="preserve"> </w:t>
            </w:r>
            <w:r>
              <w:rPr>
                <w:b/>
                <w:bCs/>
              </w:rPr>
              <w:t xml:space="preserve">037, </w:t>
            </w:r>
            <w:r w:rsidR="003F18E3">
              <w:t xml:space="preserve">Workload model, </w:t>
            </w:r>
            <w:r w:rsidR="00722F7E">
              <w:t>Pam Thomas (Chair of SIC)</w:t>
            </w:r>
            <w:r w:rsidR="003F18E3">
              <w:t xml:space="preserve"> to arrange</w:t>
            </w:r>
            <w:r w:rsidR="00722F7E">
              <w:t xml:space="preserve"> a meeting with the provost</w:t>
            </w:r>
            <w:r w:rsidR="003F18E3">
              <w:t xml:space="preserve"> in</w:t>
            </w:r>
            <w:r w:rsidR="00057AC8">
              <w:t xml:space="preserve"> the</w:t>
            </w:r>
            <w:r w:rsidR="003F18E3">
              <w:t xml:space="preserve"> new year, </w:t>
            </w:r>
            <w:r w:rsidR="00722F7E">
              <w:t xml:space="preserve">update to be brought to February 2023 committee meeting. </w:t>
            </w:r>
            <w:r w:rsidR="003F18E3">
              <w:t xml:space="preserve"> </w:t>
            </w:r>
          </w:p>
          <w:p w14:paraId="534F9D35" w14:textId="304EE614" w:rsidR="00A14AD0" w:rsidRDefault="00A14AD0" w:rsidP="00A72697"/>
          <w:p w14:paraId="37A1D67E" w14:textId="15AD9606" w:rsidR="00A14AD0" w:rsidRDefault="00A14AD0" w:rsidP="00A14AD0">
            <w:r>
              <w:rPr>
                <w:b/>
                <w:bCs/>
              </w:rPr>
              <w:t>ACTION:</w:t>
            </w:r>
            <w:r w:rsidRPr="00A14AD0">
              <w:rPr>
                <w:b/>
                <w:bCs/>
              </w:rPr>
              <w:t xml:space="preserve"> ITEM</w:t>
            </w:r>
            <w:r>
              <w:t xml:space="preserve"> </w:t>
            </w:r>
            <w:r>
              <w:rPr>
                <w:b/>
                <w:bCs/>
              </w:rPr>
              <w:t xml:space="preserve">039, </w:t>
            </w:r>
            <w:r w:rsidRPr="00A14AD0">
              <w:t>GTF suggests that a solution would be to invite students to self-report their status as parents/carers for dependent children at the point of enrolment each year</w:t>
            </w:r>
            <w:r>
              <w:t xml:space="preserve">. Discussed, item 07. </w:t>
            </w:r>
          </w:p>
          <w:p w14:paraId="3F612884" w14:textId="0D5C1C9C" w:rsidR="00BA70E1" w:rsidRDefault="00BA70E1" w:rsidP="00A14AD0"/>
          <w:p w14:paraId="21C2392E" w14:textId="209097F8" w:rsidR="00BA70E1" w:rsidRPr="00A14AD0" w:rsidRDefault="00BA70E1" w:rsidP="00A14AD0">
            <w:r w:rsidRPr="00BA70E1">
              <w:rPr>
                <w:b/>
                <w:bCs/>
              </w:rPr>
              <w:t xml:space="preserve">ITEM 9: Values Work </w:t>
            </w:r>
            <w:r>
              <w:rPr>
                <w:b/>
                <w:bCs/>
              </w:rPr>
              <w:t>U</w:t>
            </w:r>
            <w:r w:rsidRPr="00BA70E1">
              <w:rPr>
                <w:b/>
                <w:bCs/>
              </w:rPr>
              <w:t>pdate</w:t>
            </w:r>
            <w:r>
              <w:t xml:space="preserve"> – The minute</w:t>
            </w:r>
            <w:r>
              <w:t xml:space="preserve"> discussion</w:t>
            </w:r>
            <w:r>
              <w:t xml:space="preserve"> taken at the SIC on the 8</w:t>
            </w:r>
            <w:r w:rsidRPr="00BA70E1">
              <w:rPr>
                <w:vertAlign w:val="superscript"/>
              </w:rPr>
              <w:t>th of</w:t>
            </w:r>
            <w:r>
              <w:t xml:space="preserve"> November has been passed onto</w:t>
            </w:r>
            <w:r>
              <w:t xml:space="preserve"> Geraldine</w:t>
            </w:r>
            <w:r>
              <w:t xml:space="preserve"> Mills. </w:t>
            </w:r>
          </w:p>
          <w:p w14:paraId="5DDD4F5A" w14:textId="56AE8227" w:rsidR="00A14AD0" w:rsidRPr="00A14AD0" w:rsidRDefault="00A14AD0" w:rsidP="00A72697"/>
          <w:p w14:paraId="3B2F14C4" w14:textId="4BB1BE69" w:rsidR="00A72697" w:rsidRPr="00911B1D" w:rsidRDefault="00A72697" w:rsidP="00A72697">
            <w:pPr>
              <w:rPr>
                <w:rFonts w:cstheme="minorHAnsi"/>
              </w:rPr>
            </w:pPr>
          </w:p>
        </w:tc>
      </w:tr>
      <w:tr w:rsidR="00A72697" w:rsidRPr="00D513C0" w14:paraId="5AA4FEC2" w14:textId="77777777" w:rsidTr="00360514">
        <w:tc>
          <w:tcPr>
            <w:tcW w:w="11029" w:type="dxa"/>
            <w:gridSpan w:val="5"/>
            <w:shd w:val="clear" w:color="auto" w:fill="DEEAF6" w:themeFill="accent1" w:themeFillTint="33"/>
            <w:vAlign w:val="center"/>
          </w:tcPr>
          <w:p w14:paraId="630BE6E0" w14:textId="64A6F64C" w:rsidR="00A72697" w:rsidRPr="005177E5" w:rsidRDefault="00A72697" w:rsidP="00A72697">
            <w:pPr>
              <w:spacing w:line="276" w:lineRule="auto"/>
              <w:jc w:val="center"/>
              <w:rPr>
                <w:b/>
              </w:rPr>
            </w:pPr>
            <w:r>
              <w:rPr>
                <w:rFonts w:eastAsia="Calibri" w:cstheme="minorHAnsi"/>
                <w:b/>
              </w:rPr>
              <w:t>Chair’s Update</w:t>
            </w:r>
          </w:p>
        </w:tc>
      </w:tr>
      <w:tr w:rsidR="00A72697" w:rsidRPr="00D513C0" w14:paraId="13A81CB6" w14:textId="77777777" w:rsidTr="00360514">
        <w:tc>
          <w:tcPr>
            <w:tcW w:w="891" w:type="dxa"/>
          </w:tcPr>
          <w:p w14:paraId="06CE3B16" w14:textId="66084223" w:rsidR="00A72697" w:rsidRPr="009D0957" w:rsidRDefault="00A72697" w:rsidP="00A72697">
            <w:pPr>
              <w:spacing w:line="276" w:lineRule="auto"/>
              <w:rPr>
                <w:rFonts w:eastAsia="Calibri" w:cstheme="minorHAnsi"/>
                <w:bCs/>
              </w:rPr>
            </w:pPr>
            <w:r w:rsidRPr="009D0957">
              <w:rPr>
                <w:rFonts w:eastAsia="Calibri" w:cstheme="minorHAnsi"/>
                <w:bCs/>
              </w:rPr>
              <w:t>0</w:t>
            </w:r>
            <w:r>
              <w:rPr>
                <w:rFonts w:eastAsia="Calibri" w:cstheme="minorHAnsi"/>
                <w:bCs/>
              </w:rPr>
              <w:t>05</w:t>
            </w:r>
          </w:p>
        </w:tc>
        <w:tc>
          <w:tcPr>
            <w:tcW w:w="10138" w:type="dxa"/>
            <w:gridSpan w:val="4"/>
          </w:tcPr>
          <w:p w14:paraId="3552953F" w14:textId="39EF78C4" w:rsidR="00A72697" w:rsidRPr="00CD3F0F" w:rsidRDefault="00CD3F0F" w:rsidP="00A72697">
            <w:pPr>
              <w:spacing w:line="276" w:lineRule="auto"/>
              <w:rPr>
                <w:bCs/>
              </w:rPr>
            </w:pPr>
            <w:r w:rsidRPr="00CD3F0F">
              <w:rPr>
                <w:bCs/>
              </w:rPr>
              <w:t>No chairs update</w:t>
            </w:r>
          </w:p>
          <w:p w14:paraId="315B390B" w14:textId="669F9427" w:rsidR="00A72697" w:rsidRPr="00D513C0" w:rsidRDefault="00A72697" w:rsidP="00A72697">
            <w:pPr>
              <w:spacing w:line="276" w:lineRule="auto"/>
            </w:pPr>
          </w:p>
        </w:tc>
      </w:tr>
      <w:tr w:rsidR="00A72697" w:rsidRPr="00D513C0" w14:paraId="5900D61A" w14:textId="77777777" w:rsidTr="00360514">
        <w:trPr>
          <w:trHeight w:val="167"/>
        </w:trPr>
        <w:tc>
          <w:tcPr>
            <w:tcW w:w="11029" w:type="dxa"/>
            <w:gridSpan w:val="5"/>
            <w:shd w:val="clear" w:color="auto" w:fill="DEEAF6" w:themeFill="accent1" w:themeFillTint="33"/>
            <w:vAlign w:val="center"/>
          </w:tcPr>
          <w:p w14:paraId="3362310F" w14:textId="3724D97A" w:rsidR="00A72697" w:rsidRPr="00D513C0" w:rsidRDefault="00A72697" w:rsidP="00A72697">
            <w:pPr>
              <w:spacing w:line="276" w:lineRule="auto"/>
              <w:jc w:val="center"/>
              <w:rPr>
                <w:rFonts w:eastAsia="Calibri" w:cstheme="minorHAnsi"/>
                <w:b/>
              </w:rPr>
            </w:pPr>
            <w:r>
              <w:rPr>
                <w:rFonts w:eastAsia="Calibri" w:cstheme="minorHAnsi"/>
                <w:b/>
              </w:rPr>
              <w:t>Governance</w:t>
            </w:r>
          </w:p>
        </w:tc>
      </w:tr>
      <w:tr w:rsidR="00A72697" w:rsidRPr="00D513C0" w14:paraId="7D446543" w14:textId="77777777" w:rsidTr="004E7871">
        <w:tc>
          <w:tcPr>
            <w:tcW w:w="891" w:type="dxa"/>
          </w:tcPr>
          <w:p w14:paraId="1022927E" w14:textId="4D2F5F2D" w:rsidR="00A72697" w:rsidRPr="00D513C0" w:rsidRDefault="00A72697" w:rsidP="00A72697">
            <w:pPr>
              <w:spacing w:line="276" w:lineRule="auto"/>
              <w:rPr>
                <w:rFonts w:eastAsia="Calibri" w:cstheme="minorHAnsi"/>
              </w:rPr>
            </w:pPr>
            <w:r>
              <w:rPr>
                <w:rFonts w:eastAsia="Calibri" w:cstheme="minorHAnsi"/>
              </w:rPr>
              <w:t>006</w:t>
            </w:r>
          </w:p>
        </w:tc>
        <w:tc>
          <w:tcPr>
            <w:tcW w:w="10138" w:type="dxa"/>
            <w:gridSpan w:val="4"/>
            <w:shd w:val="clear" w:color="auto" w:fill="FFFFFF" w:themeFill="background1"/>
          </w:tcPr>
          <w:p w14:paraId="2A8DA90E" w14:textId="40F596C5" w:rsidR="00A72697" w:rsidRPr="00CD3F0F" w:rsidRDefault="00A72697" w:rsidP="00A72697">
            <w:pPr>
              <w:spacing w:after="40"/>
              <w:rPr>
                <w:bCs/>
              </w:rPr>
            </w:pPr>
            <w:r w:rsidRPr="00CD3F0F">
              <w:rPr>
                <w:bCs/>
              </w:rPr>
              <w:t>Nothing to report.</w:t>
            </w:r>
          </w:p>
          <w:p w14:paraId="6933A4C1" w14:textId="115D4676" w:rsidR="00A72697" w:rsidRPr="00796652" w:rsidRDefault="00A72697" w:rsidP="00A72697">
            <w:pPr>
              <w:spacing w:after="40"/>
              <w:rPr>
                <w:b/>
              </w:rPr>
            </w:pPr>
          </w:p>
        </w:tc>
      </w:tr>
      <w:tr w:rsidR="00A72697" w:rsidRPr="00D513C0" w14:paraId="137CC705" w14:textId="77777777" w:rsidTr="00360514">
        <w:tc>
          <w:tcPr>
            <w:tcW w:w="11029" w:type="dxa"/>
            <w:gridSpan w:val="5"/>
            <w:shd w:val="clear" w:color="auto" w:fill="DEEAF6" w:themeFill="accent1" w:themeFillTint="33"/>
            <w:vAlign w:val="center"/>
          </w:tcPr>
          <w:p w14:paraId="43EDC3C9" w14:textId="1F7126D4" w:rsidR="00A72697" w:rsidRDefault="00CD3F0F" w:rsidP="00A72697">
            <w:pPr>
              <w:pStyle w:val="ListParagraph"/>
              <w:spacing w:after="40" w:line="240" w:lineRule="auto"/>
              <w:ind w:left="360"/>
              <w:jc w:val="center"/>
              <w:rPr>
                <w:b/>
              </w:rPr>
            </w:pPr>
            <w:r>
              <w:rPr>
                <w:rFonts w:cstheme="minorHAnsi"/>
                <w:b/>
                <w:bCs/>
              </w:rPr>
              <w:t>Taskforce updates</w:t>
            </w:r>
          </w:p>
        </w:tc>
      </w:tr>
      <w:tr w:rsidR="00A72697" w:rsidRPr="00D513C0" w14:paraId="05C8C00A" w14:textId="77777777" w:rsidTr="00360514">
        <w:tc>
          <w:tcPr>
            <w:tcW w:w="891" w:type="dxa"/>
          </w:tcPr>
          <w:p w14:paraId="34EBCBDB" w14:textId="69ECFD11" w:rsidR="00A72697" w:rsidRDefault="00A72697" w:rsidP="00A72697">
            <w:pPr>
              <w:autoSpaceDE w:val="0"/>
              <w:autoSpaceDN w:val="0"/>
              <w:adjustRightInd w:val="0"/>
              <w:rPr>
                <w:rFonts w:eastAsia="Calibri" w:cstheme="minorHAnsi"/>
              </w:rPr>
            </w:pPr>
            <w:r>
              <w:rPr>
                <w:rFonts w:eastAsia="Calibri" w:cstheme="minorHAnsi"/>
              </w:rPr>
              <w:t>007</w:t>
            </w:r>
          </w:p>
          <w:p w14:paraId="54F85D82" w14:textId="77777777" w:rsidR="00A72697" w:rsidRPr="00D513C0" w:rsidRDefault="00A72697" w:rsidP="00A72697">
            <w:pPr>
              <w:spacing w:line="276" w:lineRule="auto"/>
              <w:rPr>
                <w:rFonts w:eastAsia="Calibri" w:cstheme="minorHAnsi"/>
              </w:rPr>
            </w:pPr>
          </w:p>
        </w:tc>
        <w:tc>
          <w:tcPr>
            <w:tcW w:w="10138" w:type="dxa"/>
            <w:gridSpan w:val="4"/>
          </w:tcPr>
          <w:p w14:paraId="4D2B3873" w14:textId="77777777" w:rsidR="00CD3F0F" w:rsidRPr="00CD3F0F" w:rsidRDefault="00CD3F0F" w:rsidP="00CD3F0F">
            <w:pPr>
              <w:spacing w:after="40"/>
              <w:rPr>
                <w:rFonts w:ascii="Calibri" w:eastAsia="Calibri" w:hAnsi="Calibri" w:cs="Times New Roman"/>
                <w:b/>
              </w:rPr>
            </w:pPr>
            <w:r w:rsidRPr="00CD3F0F">
              <w:rPr>
                <w:rFonts w:ascii="Calibri" w:eastAsia="Calibri" w:hAnsi="Calibri" w:cs="Times New Roman"/>
                <w:b/>
              </w:rPr>
              <w:t xml:space="preserve">Taskforce Objectives Update for 2022/23 </w:t>
            </w:r>
          </w:p>
          <w:p w14:paraId="0E216F45" w14:textId="77777777" w:rsidR="00CD3F0F" w:rsidRPr="00CD3F0F" w:rsidRDefault="00CD3F0F" w:rsidP="00CD3F0F">
            <w:pPr>
              <w:spacing w:after="40"/>
              <w:rPr>
                <w:rFonts w:ascii="Calibri" w:eastAsia="Calibri" w:hAnsi="Calibri" w:cs="Times New Roman"/>
                <w:b/>
              </w:rPr>
            </w:pPr>
          </w:p>
          <w:p w14:paraId="33B6553A" w14:textId="5432BB38" w:rsidR="00CD3F0F" w:rsidRPr="00BA5525" w:rsidRDefault="00CD3F0F" w:rsidP="00BA5525">
            <w:pPr>
              <w:tabs>
                <w:tab w:val="left" w:pos="360"/>
              </w:tabs>
              <w:spacing w:after="40"/>
              <w:contextualSpacing/>
              <w:rPr>
                <w:rFonts w:ascii="Calibri" w:eastAsia="Calibri" w:hAnsi="Calibri" w:cs="Times New Roman"/>
                <w:b/>
                <w:u w:val="single"/>
              </w:rPr>
            </w:pPr>
            <w:r w:rsidRPr="00BA5525">
              <w:rPr>
                <w:rFonts w:ascii="Calibri" w:eastAsia="Calibri" w:hAnsi="Calibri" w:cs="Times New Roman"/>
                <w:b/>
                <w:u w:val="single"/>
              </w:rPr>
              <w:t xml:space="preserve">Rainbow Taskforce </w:t>
            </w:r>
          </w:p>
          <w:p w14:paraId="3945277D" w14:textId="77777777" w:rsidR="00BC61A3" w:rsidRDefault="00BC61A3" w:rsidP="00BC61A3">
            <w:pPr>
              <w:spacing w:after="40"/>
              <w:ind w:left="504"/>
              <w:contextualSpacing/>
              <w:rPr>
                <w:rFonts w:ascii="Calibri" w:eastAsia="Calibri" w:hAnsi="Calibri" w:cs="Times New Roman"/>
                <w:b/>
              </w:rPr>
            </w:pPr>
          </w:p>
          <w:p w14:paraId="69A9FD59" w14:textId="6497E374" w:rsidR="00C410A9" w:rsidRDefault="00C410A9" w:rsidP="00C410A9">
            <w:pPr>
              <w:spacing w:after="40"/>
              <w:contextualSpacing/>
              <w:rPr>
                <w:rFonts w:ascii="Calibri" w:eastAsia="Calibri" w:hAnsi="Calibri" w:cs="Times New Roman"/>
                <w:bCs/>
              </w:rPr>
            </w:pPr>
            <w:r w:rsidRPr="00D376A6">
              <w:rPr>
                <w:rFonts w:ascii="Calibri" w:eastAsia="Calibri" w:hAnsi="Calibri" w:cs="Times New Roman"/>
                <w:bCs/>
              </w:rPr>
              <w:t>Verbal report</w:t>
            </w:r>
            <w:r w:rsidR="00D376A6">
              <w:rPr>
                <w:rFonts w:ascii="Calibri" w:eastAsia="Calibri" w:hAnsi="Calibri" w:cs="Times New Roman"/>
                <w:bCs/>
              </w:rPr>
              <w:t xml:space="preserve"> given to committee.</w:t>
            </w:r>
          </w:p>
          <w:p w14:paraId="31FDB41B" w14:textId="6CF336EA" w:rsidR="00D376A6" w:rsidRDefault="00D376A6" w:rsidP="00C410A9">
            <w:pPr>
              <w:spacing w:after="40"/>
              <w:contextualSpacing/>
              <w:rPr>
                <w:rFonts w:ascii="Calibri" w:eastAsia="Calibri" w:hAnsi="Calibri" w:cs="Times New Roman"/>
                <w:bCs/>
              </w:rPr>
            </w:pPr>
          </w:p>
          <w:p w14:paraId="498E974F" w14:textId="046C9287" w:rsidR="00D376A6" w:rsidRDefault="005A119D" w:rsidP="00C410A9">
            <w:pPr>
              <w:spacing w:after="40"/>
              <w:contextualSpacing/>
              <w:rPr>
                <w:rFonts w:ascii="Calibri" w:eastAsia="Calibri" w:hAnsi="Calibri" w:cs="Times New Roman"/>
                <w:bCs/>
              </w:rPr>
            </w:pPr>
            <w:r>
              <w:rPr>
                <w:rFonts w:ascii="Calibri" w:eastAsia="Calibri" w:hAnsi="Calibri" w:cs="Calibri"/>
                <w:bCs/>
              </w:rPr>
              <w:t>•</w:t>
            </w:r>
            <w:r w:rsidR="00D376A6">
              <w:rPr>
                <w:rFonts w:ascii="Calibri" w:eastAsia="Calibri" w:hAnsi="Calibri" w:cs="Times New Roman"/>
                <w:bCs/>
              </w:rPr>
              <w:t xml:space="preserve">Reported a few students receiving emails from dead names. </w:t>
            </w:r>
          </w:p>
          <w:p w14:paraId="57FBEEF8" w14:textId="770B73B6" w:rsidR="00D376A6" w:rsidRDefault="00D376A6" w:rsidP="00C410A9">
            <w:pPr>
              <w:spacing w:after="40"/>
              <w:contextualSpacing/>
              <w:rPr>
                <w:rFonts w:ascii="Calibri" w:eastAsia="Calibri" w:hAnsi="Calibri" w:cs="Times New Roman"/>
                <w:bCs/>
              </w:rPr>
            </w:pPr>
          </w:p>
          <w:p w14:paraId="0D63023C" w14:textId="43C75BA7" w:rsidR="00D376A6" w:rsidRDefault="00D376A6" w:rsidP="00C410A9">
            <w:pPr>
              <w:spacing w:after="40"/>
              <w:contextualSpacing/>
              <w:rPr>
                <w:rFonts w:ascii="Calibri" w:eastAsia="Calibri" w:hAnsi="Calibri" w:cs="Times New Roman"/>
                <w:bCs/>
              </w:rPr>
            </w:pPr>
            <w:r>
              <w:rPr>
                <w:rFonts w:ascii="Calibri" w:eastAsia="Calibri" w:hAnsi="Calibri" w:cs="Times New Roman"/>
                <w:bCs/>
              </w:rPr>
              <w:t>Director of social inclusion has brought this to the attention of IDG, to meet with them on the 9</w:t>
            </w:r>
            <w:r w:rsidRPr="00D376A6">
              <w:rPr>
                <w:rFonts w:ascii="Calibri" w:eastAsia="Calibri" w:hAnsi="Calibri" w:cs="Times New Roman"/>
                <w:bCs/>
                <w:vertAlign w:val="superscript"/>
              </w:rPr>
              <w:t>th of</w:t>
            </w:r>
            <w:r>
              <w:rPr>
                <w:rFonts w:ascii="Calibri" w:eastAsia="Calibri" w:hAnsi="Calibri" w:cs="Times New Roman"/>
                <w:bCs/>
              </w:rPr>
              <w:t xml:space="preserve"> November for solutions. </w:t>
            </w:r>
          </w:p>
          <w:p w14:paraId="2DC0AE23" w14:textId="53E532FB" w:rsidR="00D376A6" w:rsidRDefault="00D376A6" w:rsidP="00C410A9">
            <w:pPr>
              <w:spacing w:after="40"/>
              <w:contextualSpacing/>
              <w:rPr>
                <w:rFonts w:ascii="Calibri" w:eastAsia="Calibri" w:hAnsi="Calibri" w:cs="Times New Roman"/>
                <w:bCs/>
              </w:rPr>
            </w:pPr>
          </w:p>
          <w:p w14:paraId="1AE19EDA" w14:textId="5213E6F7" w:rsidR="00D376A6" w:rsidRDefault="005A119D" w:rsidP="00C410A9">
            <w:pPr>
              <w:spacing w:after="40"/>
              <w:contextualSpacing/>
              <w:rPr>
                <w:rFonts w:ascii="Calibri" w:eastAsia="Calibri" w:hAnsi="Calibri" w:cs="Times New Roman"/>
                <w:bCs/>
              </w:rPr>
            </w:pPr>
            <w:r>
              <w:rPr>
                <w:rFonts w:ascii="Calibri" w:eastAsia="Calibri" w:hAnsi="Calibri" w:cs="Calibri"/>
                <w:bCs/>
              </w:rPr>
              <w:t>•</w:t>
            </w:r>
            <w:r w:rsidR="00D376A6">
              <w:rPr>
                <w:rFonts w:ascii="Calibri" w:eastAsia="Calibri" w:hAnsi="Calibri" w:cs="Times New Roman"/>
                <w:bCs/>
              </w:rPr>
              <w:t>Forms discussed and particularly around non</w:t>
            </w:r>
            <w:r w:rsidR="00BA5525">
              <w:rPr>
                <w:rFonts w:ascii="Calibri" w:eastAsia="Calibri" w:hAnsi="Calibri" w:cs="Times New Roman"/>
                <w:bCs/>
              </w:rPr>
              <w:t>-</w:t>
            </w:r>
            <w:r w:rsidR="00D376A6">
              <w:rPr>
                <w:rFonts w:ascii="Calibri" w:eastAsia="Calibri" w:hAnsi="Calibri" w:cs="Times New Roman"/>
                <w:bCs/>
              </w:rPr>
              <w:t xml:space="preserve">binary. </w:t>
            </w:r>
          </w:p>
          <w:p w14:paraId="2D10B122" w14:textId="7468415C" w:rsidR="00D376A6" w:rsidRDefault="00D376A6" w:rsidP="00C410A9">
            <w:pPr>
              <w:spacing w:after="40"/>
              <w:contextualSpacing/>
              <w:rPr>
                <w:rFonts w:ascii="Calibri" w:eastAsia="Calibri" w:hAnsi="Calibri" w:cs="Times New Roman"/>
                <w:bCs/>
              </w:rPr>
            </w:pPr>
          </w:p>
          <w:p w14:paraId="5EA068B8" w14:textId="67E6FE53" w:rsidR="00D376A6" w:rsidRDefault="005A119D" w:rsidP="00C410A9">
            <w:pPr>
              <w:spacing w:after="40"/>
              <w:contextualSpacing/>
              <w:rPr>
                <w:rFonts w:ascii="Calibri" w:eastAsia="Calibri" w:hAnsi="Calibri" w:cs="Times New Roman"/>
                <w:bCs/>
              </w:rPr>
            </w:pPr>
            <w:r>
              <w:rPr>
                <w:rFonts w:ascii="Calibri" w:eastAsia="Calibri" w:hAnsi="Calibri" w:cs="Calibri"/>
                <w:bCs/>
              </w:rPr>
              <w:t>•</w:t>
            </w:r>
            <w:r w:rsidR="00D376A6">
              <w:rPr>
                <w:rFonts w:ascii="Calibri" w:eastAsia="Calibri" w:hAnsi="Calibri" w:cs="Times New Roman"/>
                <w:bCs/>
              </w:rPr>
              <w:t>ID cards, numbers of students not being able to access university ID cards with correct name.</w:t>
            </w:r>
          </w:p>
          <w:p w14:paraId="07B48A6F" w14:textId="342F7B79" w:rsidR="00D376A6" w:rsidRDefault="00D376A6" w:rsidP="00C410A9">
            <w:pPr>
              <w:spacing w:after="40"/>
              <w:contextualSpacing/>
              <w:rPr>
                <w:rFonts w:ascii="Calibri" w:eastAsia="Calibri" w:hAnsi="Calibri" w:cs="Times New Roman"/>
                <w:bCs/>
              </w:rPr>
            </w:pPr>
          </w:p>
          <w:p w14:paraId="1CA09ECF" w14:textId="5FEEF6CD" w:rsidR="00D376A6" w:rsidRDefault="00D376A6" w:rsidP="00C410A9">
            <w:pPr>
              <w:spacing w:after="40"/>
              <w:contextualSpacing/>
              <w:rPr>
                <w:rFonts w:ascii="Calibri" w:eastAsia="Calibri" w:hAnsi="Calibri" w:cs="Times New Roman"/>
                <w:bCs/>
              </w:rPr>
            </w:pPr>
            <w:r>
              <w:rPr>
                <w:rFonts w:ascii="Calibri" w:eastAsia="Calibri" w:hAnsi="Calibri" w:cs="Times New Roman"/>
                <w:bCs/>
              </w:rPr>
              <w:t xml:space="preserve">Daniel Brown (Business Analyst) is reviewing </w:t>
            </w:r>
            <w:r w:rsidR="00873BA0">
              <w:rPr>
                <w:rFonts w:ascii="Calibri" w:eastAsia="Calibri" w:hAnsi="Calibri" w:cs="Times New Roman"/>
                <w:bCs/>
              </w:rPr>
              <w:t xml:space="preserve">ID cards. </w:t>
            </w:r>
          </w:p>
          <w:p w14:paraId="6D7EF6FA" w14:textId="3AD5D33A" w:rsidR="00873BA0" w:rsidRDefault="00873BA0" w:rsidP="00C410A9">
            <w:pPr>
              <w:spacing w:after="40"/>
              <w:contextualSpacing/>
              <w:rPr>
                <w:rFonts w:ascii="Calibri" w:eastAsia="Calibri" w:hAnsi="Calibri" w:cs="Times New Roman"/>
                <w:bCs/>
              </w:rPr>
            </w:pPr>
          </w:p>
          <w:p w14:paraId="07F62390" w14:textId="23B799A9" w:rsidR="00873BA0" w:rsidRPr="00BA5525" w:rsidRDefault="00873BA0" w:rsidP="00873BA0">
            <w:pPr>
              <w:spacing w:after="120"/>
              <w:rPr>
                <w:rFonts w:ascii="Calibri" w:eastAsia="Calibri" w:hAnsi="Calibri" w:cs="Times New Roman"/>
                <w:b/>
                <w:bCs/>
              </w:rPr>
            </w:pPr>
            <w:r w:rsidRPr="00BA5525">
              <w:rPr>
                <w:rFonts w:ascii="Calibri" w:eastAsia="Calibri" w:hAnsi="Calibri" w:cs="Times New Roman"/>
                <w:b/>
                <w:bCs/>
              </w:rPr>
              <w:t xml:space="preserve">LGBTQUIA+ Withdrawal gaps </w:t>
            </w:r>
          </w:p>
          <w:p w14:paraId="1FF16C69" w14:textId="77777777" w:rsidR="00BA5525" w:rsidRDefault="00BA5525" w:rsidP="00873BA0">
            <w:pPr>
              <w:spacing w:after="120"/>
              <w:rPr>
                <w:rFonts w:ascii="Calibri" w:eastAsia="Calibri" w:hAnsi="Calibri" w:cs="Times New Roman"/>
              </w:rPr>
            </w:pPr>
          </w:p>
          <w:p w14:paraId="08BEFEDE" w14:textId="60906EA4" w:rsidR="00873BA0" w:rsidRDefault="00873BA0" w:rsidP="00873BA0">
            <w:pPr>
              <w:spacing w:after="120"/>
              <w:rPr>
                <w:rFonts w:ascii="Calibri" w:eastAsia="Calibri" w:hAnsi="Calibri" w:cs="Times New Roman"/>
              </w:rPr>
            </w:pPr>
            <w:r w:rsidRPr="4B9EB291">
              <w:rPr>
                <w:rFonts w:ascii="Calibri" w:eastAsia="Calibri" w:hAnsi="Calibri" w:cs="Times New Roman"/>
              </w:rPr>
              <w:t>Headline data analysis on LGBTQUIA+ withdrawal:</w:t>
            </w:r>
          </w:p>
          <w:p w14:paraId="22443CED" w14:textId="77777777" w:rsidR="00873BA0" w:rsidRDefault="00873BA0" w:rsidP="00873BA0">
            <w:pPr>
              <w:spacing w:after="120"/>
              <w:rPr>
                <w:rFonts w:ascii="Calibri" w:eastAsia="Calibri" w:hAnsi="Calibri" w:cs="Times New Roman"/>
                <w:bCs/>
              </w:rPr>
            </w:pPr>
          </w:p>
          <w:p w14:paraId="2EE2255E" w14:textId="0A3ADD1F" w:rsidR="00873BA0" w:rsidRPr="0088051C" w:rsidRDefault="00873BA0" w:rsidP="00873BA0">
            <w:pPr>
              <w:spacing w:after="120"/>
              <w:rPr>
                <w:rFonts w:ascii="Calibri" w:eastAsia="Calibri" w:hAnsi="Calibri" w:cs="Times New Roman"/>
                <w:bCs/>
              </w:rPr>
            </w:pPr>
            <w:r>
              <w:rPr>
                <w:rFonts w:ascii="Calibri" w:eastAsia="Calibri" w:hAnsi="Calibri" w:cs="Calibri"/>
                <w:bCs/>
              </w:rPr>
              <w:t>•</w:t>
            </w:r>
            <w:r w:rsidRPr="0088051C">
              <w:rPr>
                <w:rFonts w:ascii="Calibri" w:eastAsia="Calibri" w:hAnsi="Calibri" w:cs="Times New Roman"/>
                <w:bCs/>
              </w:rPr>
              <w:t>5.2% of known LGBTQUA+ undergraduate students had permanently withdrawn, compared to 2.3% of known non-LGBTQUA+ UG students, meaning </w:t>
            </w:r>
            <w:r w:rsidRPr="0088051C">
              <w:rPr>
                <w:rFonts w:ascii="Calibri" w:eastAsia="Calibri" w:hAnsi="Calibri" w:cs="Times New Roman"/>
                <w:b/>
                <w:bCs/>
              </w:rPr>
              <w:t>LGBTQUA+ UG students were 2.3 times as likely to have permanently withdrawn</w:t>
            </w:r>
            <w:r w:rsidRPr="0088051C">
              <w:rPr>
                <w:rFonts w:ascii="Calibri" w:eastAsia="Calibri" w:hAnsi="Calibri" w:cs="Times New Roman"/>
                <w:bCs/>
              </w:rPr>
              <w:t> from the University.</w:t>
            </w:r>
          </w:p>
          <w:p w14:paraId="34C055C0" w14:textId="0F41AC62" w:rsidR="00873BA0" w:rsidRPr="0088051C" w:rsidRDefault="00873BA0" w:rsidP="00873BA0">
            <w:pPr>
              <w:spacing w:after="120"/>
              <w:rPr>
                <w:rFonts w:ascii="Calibri" w:eastAsia="Calibri" w:hAnsi="Calibri" w:cs="Times New Roman"/>
                <w:bCs/>
              </w:rPr>
            </w:pPr>
            <w:r>
              <w:rPr>
                <w:rFonts w:ascii="Calibri" w:eastAsia="Calibri" w:hAnsi="Calibri" w:cs="Calibri"/>
                <w:bCs/>
              </w:rPr>
              <w:t>•</w:t>
            </w:r>
            <w:r w:rsidRPr="0088051C">
              <w:rPr>
                <w:rFonts w:ascii="Calibri" w:eastAsia="Calibri" w:hAnsi="Calibri" w:cs="Times New Roman"/>
                <w:bCs/>
              </w:rPr>
              <w:t>5.6% of known LGBTQUA+ postgraduate taught students had permanently withdrawn, compared to 3.0% of known non-LGBTQUA+ PGT students, meaning </w:t>
            </w:r>
            <w:r w:rsidRPr="0088051C">
              <w:rPr>
                <w:rFonts w:ascii="Calibri" w:eastAsia="Calibri" w:hAnsi="Calibri" w:cs="Times New Roman"/>
                <w:b/>
                <w:bCs/>
              </w:rPr>
              <w:t>LGBTQUA+ PGT students were 1.9 times as likely to have permanently withdrawn</w:t>
            </w:r>
            <w:r w:rsidRPr="0088051C">
              <w:rPr>
                <w:rFonts w:ascii="Calibri" w:eastAsia="Calibri" w:hAnsi="Calibri" w:cs="Times New Roman"/>
                <w:bCs/>
              </w:rPr>
              <w:t> from the University.</w:t>
            </w:r>
          </w:p>
          <w:p w14:paraId="51A66EFB" w14:textId="657EDD58" w:rsidR="00873BA0" w:rsidRDefault="00873BA0" w:rsidP="00873BA0">
            <w:pPr>
              <w:spacing w:after="120"/>
              <w:rPr>
                <w:rFonts w:ascii="Calibri" w:eastAsia="Calibri" w:hAnsi="Calibri" w:cs="Times New Roman"/>
                <w:bCs/>
              </w:rPr>
            </w:pPr>
            <w:r>
              <w:rPr>
                <w:rFonts w:ascii="Calibri" w:eastAsia="Calibri" w:hAnsi="Calibri" w:cs="Calibri"/>
                <w:bCs/>
              </w:rPr>
              <w:t>•</w:t>
            </w:r>
            <w:r w:rsidRPr="0088051C">
              <w:rPr>
                <w:rFonts w:ascii="Calibri" w:eastAsia="Calibri" w:hAnsi="Calibri" w:cs="Times New Roman"/>
                <w:bCs/>
              </w:rPr>
              <w:t>8.4% of known LGBTQUA+ postgraduate research students had permanently withdrawn, compared to 3.3% of known non-LGBTQUA+ PGR students, meaning that </w:t>
            </w:r>
            <w:r w:rsidRPr="0088051C">
              <w:rPr>
                <w:rFonts w:ascii="Calibri" w:eastAsia="Calibri" w:hAnsi="Calibri" w:cs="Times New Roman"/>
                <w:b/>
                <w:bCs/>
              </w:rPr>
              <w:t>LGBTQUA+ PGR students were 2.5 times as likely to have permanently withdrawn</w:t>
            </w:r>
            <w:r w:rsidRPr="0088051C">
              <w:rPr>
                <w:rFonts w:ascii="Calibri" w:eastAsia="Calibri" w:hAnsi="Calibri" w:cs="Times New Roman"/>
                <w:bCs/>
              </w:rPr>
              <w:t> from the University.</w:t>
            </w:r>
          </w:p>
          <w:p w14:paraId="78FC70EA" w14:textId="4EFE5AF0" w:rsidR="00873BA0" w:rsidRPr="0088051C" w:rsidRDefault="00873BA0"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w:t>
            </w:r>
            <w:r w:rsidRPr="0088051C">
              <w:rPr>
                <w:rFonts w:eastAsia="Times New Roman" w:cstheme="minorHAnsi"/>
                <w:color w:val="242424"/>
                <w:lang w:eastAsia="en-GB"/>
              </w:rPr>
              <w:t>3.3% of known LGBTQUA+ undergraduate students had temporarily withdrawn, compared to 1.9% of known non-LGBTQUA+ UG students, meaning </w:t>
            </w:r>
            <w:r w:rsidRPr="0088051C">
              <w:rPr>
                <w:rFonts w:eastAsia="Times New Roman" w:cstheme="minorHAnsi"/>
                <w:b/>
                <w:bCs/>
                <w:color w:val="242424"/>
                <w:lang w:eastAsia="en-GB"/>
              </w:rPr>
              <w:t>LGBTQUA+ UG students were 1.7 times as likely to have temporarily withdrawn</w:t>
            </w:r>
            <w:r w:rsidRPr="0088051C">
              <w:rPr>
                <w:rFonts w:eastAsia="Times New Roman" w:cstheme="minorHAnsi"/>
                <w:color w:val="242424"/>
                <w:lang w:eastAsia="en-GB"/>
              </w:rPr>
              <w:t> from their course.</w:t>
            </w:r>
          </w:p>
          <w:p w14:paraId="0784CA21" w14:textId="0EF382CE" w:rsidR="00873BA0" w:rsidRPr="0088051C" w:rsidRDefault="00873BA0"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w:t>
            </w:r>
            <w:r w:rsidRPr="0088051C">
              <w:rPr>
                <w:rFonts w:eastAsia="Times New Roman" w:cstheme="minorHAnsi"/>
                <w:color w:val="242424"/>
                <w:lang w:eastAsia="en-GB"/>
              </w:rPr>
              <w:t>7.6% of known LGBTQUA+ postgraduate taught students had temporarily withdrawn, compared to 5.2% of known non-LGBTQUA+ PGT students, meaning </w:t>
            </w:r>
            <w:r w:rsidRPr="0088051C">
              <w:rPr>
                <w:rFonts w:eastAsia="Times New Roman" w:cstheme="minorHAnsi"/>
                <w:b/>
                <w:bCs/>
                <w:color w:val="242424"/>
                <w:lang w:eastAsia="en-GB"/>
              </w:rPr>
              <w:t>LGBTQUA+ PGT students were 1.5 times as likely to have temporarily withdrawn</w:t>
            </w:r>
            <w:r w:rsidRPr="0088051C">
              <w:rPr>
                <w:rFonts w:eastAsia="Times New Roman" w:cstheme="minorHAnsi"/>
                <w:color w:val="242424"/>
                <w:lang w:eastAsia="en-GB"/>
              </w:rPr>
              <w:t> from their course.</w:t>
            </w:r>
          </w:p>
          <w:p w14:paraId="0C4B170D" w14:textId="6010DE5A" w:rsidR="00873BA0" w:rsidRDefault="00873BA0"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w:t>
            </w:r>
            <w:r w:rsidRPr="0088051C">
              <w:rPr>
                <w:rFonts w:eastAsia="Times New Roman" w:cstheme="minorHAnsi"/>
                <w:color w:val="242424"/>
                <w:lang w:eastAsia="en-GB"/>
              </w:rPr>
              <w:t>6.9% of known LGBTQUA+ postgraduate research students had temporarily withdrawn, compared to 4.4% of known non-LGBTQUA+ PGR students, meaning that </w:t>
            </w:r>
            <w:r w:rsidRPr="0088051C">
              <w:rPr>
                <w:rFonts w:eastAsia="Times New Roman" w:cstheme="minorHAnsi"/>
                <w:b/>
                <w:bCs/>
                <w:color w:val="242424"/>
                <w:lang w:eastAsia="en-GB"/>
              </w:rPr>
              <w:t>LGBTQUA+ PGR students were 1.6 times as likely to have temporarily withdrawn</w:t>
            </w:r>
            <w:r w:rsidRPr="0088051C">
              <w:rPr>
                <w:rFonts w:eastAsia="Times New Roman" w:cstheme="minorHAnsi"/>
                <w:color w:val="242424"/>
                <w:lang w:eastAsia="en-GB"/>
              </w:rPr>
              <w:t> from their course.</w:t>
            </w:r>
          </w:p>
          <w:p w14:paraId="116F595B" w14:textId="0398F972" w:rsidR="00873BA0" w:rsidRDefault="00B31867"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w:t>
            </w:r>
            <w:r w:rsidR="00873BA0">
              <w:rPr>
                <w:rFonts w:eastAsia="Times New Roman" w:cstheme="minorHAnsi"/>
                <w:color w:val="242424"/>
                <w:lang w:eastAsia="en-GB"/>
              </w:rPr>
              <w:t xml:space="preserve">Discussion around gender neutral toilets, not available within university house, working with estates colleagues to find interim solutions. </w:t>
            </w:r>
          </w:p>
          <w:p w14:paraId="7F60671B" w14:textId="5C407D33" w:rsidR="00873BA0" w:rsidRDefault="00873BA0"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NAIC do have gender neutral toilets accept</w:t>
            </w:r>
            <w:r w:rsidR="005A119D">
              <w:rPr>
                <w:rFonts w:eastAsia="Times New Roman" w:cstheme="minorHAnsi"/>
                <w:color w:val="242424"/>
                <w:lang w:eastAsia="en-GB"/>
              </w:rPr>
              <w:t xml:space="preserve"> no</w:t>
            </w:r>
            <w:r>
              <w:rPr>
                <w:rFonts w:eastAsia="Times New Roman" w:cstheme="minorHAnsi"/>
                <w:color w:val="242424"/>
                <w:lang w:eastAsia="en-GB"/>
              </w:rPr>
              <w:t xml:space="preserve"> public access, if you are a member of staff who doesn’t have access to the NAIC the closest GNT are the library or the mathematical sciences building.</w:t>
            </w:r>
          </w:p>
          <w:p w14:paraId="3AA3700A" w14:textId="07E2D79D" w:rsidR="005A119D" w:rsidRDefault="00B31867"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w:t>
            </w:r>
            <w:r w:rsidR="005A119D">
              <w:rPr>
                <w:rFonts w:eastAsia="Times New Roman" w:cstheme="minorHAnsi"/>
                <w:color w:val="242424"/>
                <w:lang w:eastAsia="en-GB"/>
              </w:rPr>
              <w:t xml:space="preserve">Support needs </w:t>
            </w:r>
            <w:r>
              <w:rPr>
                <w:rFonts w:eastAsia="Times New Roman" w:cstheme="minorHAnsi"/>
                <w:color w:val="242424"/>
                <w:lang w:eastAsia="en-GB"/>
              </w:rPr>
              <w:t>for</w:t>
            </w:r>
            <w:r w:rsidR="005A119D">
              <w:rPr>
                <w:rFonts w:eastAsia="Times New Roman" w:cstheme="minorHAnsi"/>
                <w:color w:val="242424"/>
                <w:lang w:eastAsia="en-GB"/>
              </w:rPr>
              <w:t xml:space="preserve"> trans students, young people’s trans care services, </w:t>
            </w:r>
            <w:r>
              <w:rPr>
                <w:rFonts w:eastAsia="Times New Roman" w:cstheme="minorHAnsi"/>
                <w:color w:val="242424"/>
                <w:lang w:eastAsia="en-GB"/>
              </w:rPr>
              <w:t xml:space="preserve">stage of transition from school to university, waiting times for appointments to a gender identity clinic is </w:t>
            </w:r>
            <w:r w:rsidR="00BA5525">
              <w:rPr>
                <w:rFonts w:eastAsia="Times New Roman" w:cstheme="minorHAnsi"/>
                <w:color w:val="242424"/>
                <w:lang w:eastAsia="en-GB"/>
              </w:rPr>
              <w:t>12 years.</w:t>
            </w:r>
          </w:p>
          <w:p w14:paraId="5E648351" w14:textId="2476470D" w:rsidR="00B31867" w:rsidRDefault="00BA5525"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w:t>
            </w:r>
            <w:r w:rsidR="00B31867">
              <w:rPr>
                <w:rFonts w:eastAsia="Times New Roman" w:cstheme="minorHAnsi"/>
                <w:color w:val="242424"/>
                <w:lang w:eastAsia="en-GB"/>
              </w:rPr>
              <w:t xml:space="preserve">We are increasing support/resources through our community trans group. </w:t>
            </w:r>
          </w:p>
          <w:p w14:paraId="07E2BB67" w14:textId="52A6E257" w:rsidR="00C400EC" w:rsidRDefault="00BA5525"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•A p</w:t>
            </w:r>
            <w:r w:rsidR="00C400EC">
              <w:rPr>
                <w:rFonts w:eastAsia="Times New Roman" w:cstheme="minorHAnsi"/>
                <w:color w:val="242424"/>
                <w:lang w:eastAsia="en-GB"/>
              </w:rPr>
              <w:t xml:space="preserve">iece of work happening around reporting confidence. </w:t>
            </w:r>
          </w:p>
          <w:p w14:paraId="0AF968A0" w14:textId="301BBA9C" w:rsidR="00C400EC" w:rsidRDefault="00C400EC" w:rsidP="00873BA0">
            <w:pPr>
              <w:shd w:val="clear" w:color="auto" w:fill="FFFFFF"/>
              <w:spacing w:before="100" w:beforeAutospacing="1" w:after="100" w:afterAutospacing="1"/>
              <w:rPr>
                <w:rFonts w:eastAsia="Times New Roman" w:cstheme="minorHAnsi"/>
                <w:color w:val="242424"/>
                <w:lang w:eastAsia="en-GB"/>
              </w:rPr>
            </w:pPr>
            <w:r>
              <w:rPr>
                <w:rFonts w:eastAsia="Times New Roman" w:cstheme="minorHAnsi"/>
                <w:color w:val="242424"/>
                <w:lang w:eastAsia="en-GB"/>
              </w:rPr>
              <w:t>Trans awareness week commencing 14</w:t>
            </w:r>
            <w:r w:rsidRPr="00C400EC">
              <w:rPr>
                <w:rFonts w:eastAsia="Times New Roman" w:cstheme="minorHAnsi"/>
                <w:color w:val="242424"/>
                <w:vertAlign w:val="superscript"/>
                <w:lang w:eastAsia="en-GB"/>
              </w:rPr>
              <w:t>th</w:t>
            </w:r>
            <w:r>
              <w:rPr>
                <w:rFonts w:eastAsia="Times New Roman" w:cstheme="minorHAnsi"/>
                <w:color w:val="242424"/>
                <w:lang w:eastAsia="en-GB"/>
              </w:rPr>
              <w:t xml:space="preserve"> November 2022, events organised by Queering the University programme, includes a trans panel event, event on tackling disinformation about trans people and tans </w:t>
            </w:r>
            <w:r w:rsidR="00BA5525">
              <w:rPr>
                <w:rFonts w:eastAsia="Times New Roman" w:cstheme="minorHAnsi"/>
                <w:color w:val="242424"/>
                <w:lang w:eastAsia="en-GB"/>
              </w:rPr>
              <w:t>rights. If</w:t>
            </w:r>
            <w:r>
              <w:rPr>
                <w:rFonts w:eastAsia="Times New Roman" w:cstheme="minorHAnsi"/>
                <w:color w:val="242424"/>
                <w:lang w:eastAsia="en-GB"/>
              </w:rPr>
              <w:t xml:space="preserve"> anyone would li</w:t>
            </w:r>
            <w:r w:rsidR="00BA5525">
              <w:rPr>
                <w:rFonts w:eastAsia="Times New Roman" w:cstheme="minorHAnsi"/>
                <w:color w:val="242424"/>
                <w:lang w:eastAsia="en-GB"/>
              </w:rPr>
              <w:t>ke</w:t>
            </w:r>
            <w:r>
              <w:rPr>
                <w:rFonts w:eastAsia="Times New Roman" w:cstheme="minorHAnsi"/>
                <w:color w:val="242424"/>
                <w:lang w:eastAsia="en-GB"/>
              </w:rPr>
              <w:t xml:space="preserve"> to attend the news will be going live on the 8</w:t>
            </w:r>
            <w:r w:rsidRPr="00C400EC">
              <w:rPr>
                <w:rFonts w:eastAsia="Times New Roman" w:cstheme="minorHAnsi"/>
                <w:color w:val="242424"/>
                <w:vertAlign w:val="superscript"/>
                <w:lang w:eastAsia="en-GB"/>
              </w:rPr>
              <w:t>th of</w:t>
            </w:r>
            <w:r>
              <w:rPr>
                <w:rFonts w:eastAsia="Times New Roman" w:cstheme="minorHAnsi"/>
                <w:color w:val="242424"/>
                <w:lang w:eastAsia="en-GB"/>
              </w:rPr>
              <w:t xml:space="preserve"> November on the Queer</w:t>
            </w:r>
            <w:r w:rsidR="00057AC8">
              <w:rPr>
                <w:rFonts w:eastAsia="Times New Roman" w:cstheme="minorHAnsi"/>
                <w:color w:val="242424"/>
                <w:lang w:eastAsia="en-GB"/>
              </w:rPr>
              <w:t>i</w:t>
            </w:r>
            <w:r>
              <w:rPr>
                <w:rFonts w:eastAsia="Times New Roman" w:cstheme="minorHAnsi"/>
                <w:color w:val="242424"/>
                <w:lang w:eastAsia="en-GB"/>
              </w:rPr>
              <w:t xml:space="preserve">ng University webpages. </w:t>
            </w:r>
          </w:p>
          <w:p w14:paraId="35851F3A" w14:textId="77777777" w:rsidR="00C400EC" w:rsidRDefault="00C400EC" w:rsidP="00C400EC">
            <w:pPr>
              <w:spacing w:after="120"/>
              <w:rPr>
                <w:rFonts w:ascii="Calibri" w:eastAsia="Calibri" w:hAnsi="Calibri" w:cs="Times New Roman"/>
              </w:rPr>
            </w:pPr>
            <w:r w:rsidRPr="4B9EB291">
              <w:rPr>
                <w:rFonts w:ascii="Calibri" w:eastAsia="Calibri" w:hAnsi="Calibri" w:cs="Times New Roman"/>
              </w:rPr>
              <w:t>Advance, HE produced guidance on demographic data, including mandatory legal sex data and optional gender data. HESA have now updated their data requirements in line with this, which the University is required to report on</w:t>
            </w:r>
          </w:p>
          <w:p w14:paraId="4F0BB58F" w14:textId="77777777" w:rsidR="00C400EC" w:rsidRDefault="00C400EC" w:rsidP="00C400EC">
            <w:pPr>
              <w:spacing w:after="120"/>
              <w:rPr>
                <w:rFonts w:ascii="Calibri" w:eastAsia="Calibri" w:hAnsi="Calibri" w:cs="Times New Roman"/>
              </w:rPr>
            </w:pPr>
            <w:r w:rsidRPr="4B9EB291">
              <w:rPr>
                <w:rFonts w:ascii="Calibri" w:eastAsia="Calibri" w:hAnsi="Calibri" w:cs="Times New Roman"/>
              </w:rPr>
              <w:t>As a result, all students are being asked to share legal sex data at (re)enrolment.</w:t>
            </w:r>
          </w:p>
          <w:p w14:paraId="0F40FF5A" w14:textId="77777777" w:rsidR="00C400EC" w:rsidRDefault="00C400EC" w:rsidP="00C400EC">
            <w:pPr>
              <w:pStyle w:val="ListParagraph"/>
              <w:numPr>
                <w:ilvl w:val="0"/>
                <w:numId w:val="26"/>
              </w:numPr>
              <w:spacing w:after="120"/>
            </w:pPr>
            <w:r w:rsidRPr="4B9EB291">
              <w:rPr>
                <w:rFonts w:ascii="Calibri" w:eastAsia="Calibri" w:hAnsi="Calibri" w:cs="Times New Roman"/>
              </w:rPr>
              <w:t>Implications of current implementation at Warwick: Legal sex data is mandatory; gender data is optional. This has knock-on implications for how complete the gender data set is, and thus for university data analysis by gender.</w:t>
            </w:r>
          </w:p>
          <w:p w14:paraId="4B90CF59" w14:textId="77777777" w:rsidR="00C400EC" w:rsidRDefault="00C400EC" w:rsidP="00C400EC">
            <w:pPr>
              <w:pStyle w:val="ListParagraph"/>
              <w:numPr>
                <w:ilvl w:val="0"/>
                <w:numId w:val="26"/>
              </w:numPr>
              <w:spacing w:after="120"/>
            </w:pPr>
            <w:r w:rsidRPr="4B9EB291">
              <w:rPr>
                <w:rFonts w:ascii="Calibri" w:eastAsia="Calibri" w:hAnsi="Calibri" w:cs="Times New Roman"/>
              </w:rPr>
              <w:t>Many trans people are required to misgender themselves to answer.</w:t>
            </w:r>
          </w:p>
          <w:p w14:paraId="0D6F7741" w14:textId="77777777" w:rsidR="00C400EC" w:rsidRDefault="00C400EC" w:rsidP="00C400EC">
            <w:pPr>
              <w:pStyle w:val="ListParagraph"/>
              <w:numPr>
                <w:ilvl w:val="0"/>
                <w:numId w:val="26"/>
              </w:numPr>
              <w:spacing w:after="120"/>
            </w:pPr>
            <w:r w:rsidRPr="4B9EB291">
              <w:rPr>
                <w:rFonts w:ascii="Calibri" w:eastAsia="Calibri" w:hAnsi="Calibri" w:cs="Times New Roman"/>
              </w:rPr>
              <w:t>Many trans people will be misgendered by HESA data analysis/analysis by legal sex.</w:t>
            </w:r>
          </w:p>
          <w:p w14:paraId="083EBE00" w14:textId="77777777" w:rsidR="00C400EC" w:rsidRDefault="00C400EC" w:rsidP="00C400EC">
            <w:pPr>
              <w:pStyle w:val="ListParagraph"/>
              <w:numPr>
                <w:ilvl w:val="0"/>
                <w:numId w:val="26"/>
              </w:numPr>
              <w:spacing w:after="120"/>
            </w:pPr>
            <w:r w:rsidRPr="4B9EB291">
              <w:rPr>
                <w:rFonts w:ascii="Calibri" w:eastAsia="Calibri" w:hAnsi="Calibri" w:cs="Times New Roman"/>
              </w:rPr>
              <w:t>Data subject right to refuse data hidden/not known. (What is the process mid-enrolment to refuse?)</w:t>
            </w:r>
          </w:p>
          <w:p w14:paraId="6A0BC11E" w14:textId="77777777" w:rsidR="00C400EC" w:rsidRDefault="00C400EC" w:rsidP="00C400EC">
            <w:pPr>
              <w:pStyle w:val="ListParagraph"/>
              <w:numPr>
                <w:ilvl w:val="0"/>
                <w:numId w:val="26"/>
              </w:numPr>
              <w:spacing w:after="120"/>
            </w:pPr>
            <w:r w:rsidRPr="4B9EB291">
              <w:rPr>
                <w:rFonts w:ascii="Calibri" w:eastAsia="Calibri" w:hAnsi="Calibri" w:cs="Times New Roman"/>
              </w:rPr>
              <w:t xml:space="preserve">No mechanism to update between (re)enrolment periods via </w:t>
            </w:r>
            <w:proofErr w:type="spellStart"/>
            <w:r w:rsidRPr="4B9EB291">
              <w:rPr>
                <w:rFonts w:ascii="Calibri" w:eastAsia="Calibri" w:hAnsi="Calibri" w:cs="Times New Roman"/>
              </w:rPr>
              <w:t>eVision</w:t>
            </w:r>
            <w:proofErr w:type="spellEnd"/>
            <w:r w:rsidRPr="4B9EB291">
              <w:rPr>
                <w:rFonts w:ascii="Calibri" w:eastAsia="Calibri" w:hAnsi="Calibri" w:cs="Times New Roman"/>
              </w:rPr>
              <w:t>.</w:t>
            </w:r>
          </w:p>
          <w:p w14:paraId="5FFC81CD" w14:textId="77777777" w:rsidR="00C400EC" w:rsidRDefault="00C400EC" w:rsidP="00C400EC">
            <w:pPr>
              <w:pStyle w:val="ListParagraph"/>
              <w:numPr>
                <w:ilvl w:val="0"/>
                <w:numId w:val="26"/>
              </w:numPr>
              <w:spacing w:after="120"/>
            </w:pPr>
            <w:r w:rsidRPr="4B9EB291">
              <w:rPr>
                <w:rFonts w:ascii="Calibri" w:eastAsia="Calibri" w:hAnsi="Calibri" w:cs="Times New Roman"/>
              </w:rPr>
              <w:t>No information given on how it will be used, stored, or shared/who has access to it.</w:t>
            </w:r>
          </w:p>
          <w:p w14:paraId="750C7082" w14:textId="77777777" w:rsidR="00C400EC" w:rsidRDefault="00C400EC" w:rsidP="00C400EC">
            <w:pPr>
              <w:pStyle w:val="ListParagraph"/>
              <w:numPr>
                <w:ilvl w:val="0"/>
                <w:numId w:val="26"/>
              </w:numPr>
              <w:spacing w:after="120"/>
              <w:rPr>
                <w:rFonts w:ascii="Calibri" w:eastAsia="Calibri" w:hAnsi="Calibri" w:cs="Times New Roman"/>
              </w:rPr>
            </w:pPr>
            <w:r w:rsidRPr="4B9EB291">
              <w:rPr>
                <w:rFonts w:ascii="Calibri" w:eastAsia="Calibri" w:hAnsi="Calibri" w:cs="Times New Roman"/>
              </w:rPr>
              <w:t>Guidance on appropriate sources allows for multiple correct answers, ill-defined data set. (Some people have different sex markers on their driving license and passport, as the update requirements are very different.)</w:t>
            </w:r>
          </w:p>
          <w:p w14:paraId="79451FA9" w14:textId="77777777" w:rsidR="00C400EC" w:rsidRDefault="00C400EC" w:rsidP="00C400EC">
            <w:pPr>
              <w:pStyle w:val="ListParagraph"/>
              <w:numPr>
                <w:ilvl w:val="0"/>
                <w:numId w:val="26"/>
              </w:numPr>
              <w:spacing w:after="120"/>
            </w:pPr>
            <w:r w:rsidRPr="4B9EB291">
              <w:rPr>
                <w:rFonts w:ascii="Calibri" w:eastAsia="Calibri" w:hAnsi="Calibri" w:cs="Times New Roman"/>
              </w:rPr>
              <w:t>No institutional agreement on what data will be used for what purpose.</w:t>
            </w:r>
          </w:p>
          <w:p w14:paraId="6BDCA116" w14:textId="134B5390" w:rsidR="00C400EC" w:rsidRPr="00C400EC" w:rsidRDefault="00C400EC" w:rsidP="00C400EC">
            <w:pPr>
              <w:pStyle w:val="ListParagraph"/>
              <w:numPr>
                <w:ilvl w:val="0"/>
                <w:numId w:val="26"/>
              </w:numPr>
              <w:spacing w:after="120"/>
            </w:pPr>
            <w:r w:rsidRPr="4B9EB291">
              <w:rPr>
                <w:rFonts w:ascii="Calibri" w:eastAsia="Calibri" w:hAnsi="Calibri" w:cs="Times New Roman"/>
              </w:rPr>
              <w:t>No consultation with GTF or RTF during HESA consultation, or on implementation at Warwick following HESA instruction.</w:t>
            </w:r>
          </w:p>
          <w:p w14:paraId="4BD17E26" w14:textId="752040AA" w:rsidR="00C400EC" w:rsidRPr="00BA5525" w:rsidRDefault="00C400EC" w:rsidP="00C400EC">
            <w:pPr>
              <w:spacing w:after="120"/>
              <w:rPr>
                <w:b/>
                <w:bCs/>
              </w:rPr>
            </w:pPr>
            <w:r w:rsidRPr="00BA5525">
              <w:rPr>
                <w:b/>
                <w:bCs/>
              </w:rPr>
              <w:t>ACTION:</w:t>
            </w:r>
            <w:r w:rsidR="00940077" w:rsidRPr="00BA5525">
              <w:rPr>
                <w:b/>
                <w:bCs/>
              </w:rPr>
              <w:t xml:space="preserve"> To discuss</w:t>
            </w:r>
            <w:r w:rsidR="00A715FA">
              <w:rPr>
                <w:b/>
                <w:bCs/>
              </w:rPr>
              <w:t xml:space="preserve"> </w:t>
            </w:r>
            <w:r w:rsidR="00A715FA" w:rsidRPr="00A715FA">
              <w:rPr>
                <w:b/>
                <w:bCs/>
              </w:rPr>
              <w:t>demographic</w:t>
            </w:r>
            <w:r w:rsidR="00BA5525">
              <w:rPr>
                <w:b/>
                <w:bCs/>
              </w:rPr>
              <w:t xml:space="preserve"> data</w:t>
            </w:r>
            <w:r w:rsidR="00940077" w:rsidRPr="00BA5525">
              <w:rPr>
                <w:b/>
                <w:bCs/>
              </w:rPr>
              <w:t xml:space="preserve"> with Samuel Roseveare (Director of National and Regional Policy) </w:t>
            </w:r>
          </w:p>
          <w:p w14:paraId="50F69592" w14:textId="7984A8B9" w:rsidR="00940077" w:rsidRDefault="00940077" w:rsidP="00C400EC">
            <w:pPr>
              <w:spacing w:after="120"/>
            </w:pPr>
          </w:p>
          <w:p w14:paraId="7149BEB6" w14:textId="337F1D53" w:rsidR="00940077" w:rsidRDefault="00BA5525" w:rsidP="00C400EC">
            <w:pPr>
              <w:spacing w:after="120"/>
            </w:pPr>
            <w:r>
              <w:t>To</w:t>
            </w:r>
            <w:r w:rsidR="00940077">
              <w:t xml:space="preserve"> be looked at in the Inclusive Education Board meeting on 8</w:t>
            </w:r>
            <w:r w:rsidR="00940077" w:rsidRPr="00940077">
              <w:rPr>
                <w:vertAlign w:val="superscript"/>
              </w:rPr>
              <w:t>th</w:t>
            </w:r>
            <w:r w:rsidR="00940077">
              <w:t xml:space="preserve"> November including student </w:t>
            </w:r>
            <w:r>
              <w:t xml:space="preserve">data, </w:t>
            </w:r>
            <w:r w:rsidR="00940077">
              <w:t>withdrawal rates</w:t>
            </w:r>
            <w:r>
              <w:t>.</w:t>
            </w:r>
          </w:p>
          <w:p w14:paraId="0895FAA7" w14:textId="7CBD9548" w:rsidR="00057AC8" w:rsidRDefault="00057AC8" w:rsidP="00C400EC">
            <w:pPr>
              <w:spacing w:after="120"/>
            </w:pPr>
          </w:p>
          <w:p w14:paraId="0D485D97" w14:textId="1FA1A308" w:rsidR="00057AC8" w:rsidRDefault="00057AC8" w:rsidP="00057AC8">
            <w:pPr>
              <w:spacing w:before="120"/>
              <w:rPr>
                <w:rFonts w:ascii="Calibri" w:eastAsia="Calibri" w:hAnsi="Calibri"/>
                <w:color w:val="000000"/>
              </w:rPr>
            </w:pPr>
            <w:r w:rsidRPr="0038571C">
              <w:t xml:space="preserve">Committee agreed the above Action/Decisions with </w:t>
            </w:r>
            <w:r>
              <w:t>RTF</w:t>
            </w:r>
            <w:r w:rsidRPr="0038571C">
              <w:t xml:space="preserve">. </w:t>
            </w:r>
            <w:r w:rsidRPr="0038571C">
              <w:rPr>
                <w:rFonts w:ascii="Calibri" w:eastAsia="Calibri" w:hAnsi="Calibri"/>
                <w:color w:val="000000"/>
              </w:rPr>
              <w:t xml:space="preserve"> </w:t>
            </w:r>
          </w:p>
          <w:p w14:paraId="1014E957" w14:textId="77777777" w:rsidR="00057AC8" w:rsidRDefault="00057AC8" w:rsidP="00C400EC">
            <w:pPr>
              <w:spacing w:after="120"/>
            </w:pPr>
          </w:p>
          <w:p w14:paraId="74F05D85" w14:textId="4707DA37" w:rsidR="00CD3F0F" w:rsidRPr="0038571C" w:rsidRDefault="00CD3F0F" w:rsidP="00C400EC">
            <w:pPr>
              <w:shd w:val="clear" w:color="auto" w:fill="FFFFFF"/>
              <w:spacing w:before="100" w:beforeAutospacing="1" w:after="100" w:afterAutospacing="1"/>
              <w:rPr>
                <w:rFonts w:eastAsia="Times New Roman" w:cstheme="minorHAnsi"/>
                <w:color w:val="242424"/>
                <w:u w:val="single"/>
                <w:lang w:eastAsia="en-GB"/>
              </w:rPr>
            </w:pPr>
            <w:r w:rsidRPr="0038571C">
              <w:rPr>
                <w:rFonts w:ascii="Calibri" w:eastAsia="Calibri" w:hAnsi="Calibri" w:cs="Times New Roman"/>
                <w:b/>
                <w:u w:val="single"/>
              </w:rPr>
              <w:t>Gender Taskforce</w:t>
            </w:r>
          </w:p>
          <w:p w14:paraId="2094E52F" w14:textId="79BDFED5" w:rsidR="00C410A9" w:rsidRDefault="00C410A9" w:rsidP="00C410A9">
            <w:pPr>
              <w:spacing w:after="40"/>
              <w:contextualSpacing/>
              <w:rPr>
                <w:rFonts w:ascii="Calibri" w:eastAsia="Calibri" w:hAnsi="Calibri" w:cs="Times New Roman"/>
                <w:b/>
              </w:rPr>
            </w:pPr>
          </w:p>
          <w:p w14:paraId="65915EBE" w14:textId="77745B93" w:rsidR="00C410A9" w:rsidRPr="0038571C" w:rsidRDefault="00C410A9" w:rsidP="00C410A9">
            <w:pPr>
              <w:spacing w:after="40"/>
              <w:rPr>
                <w:rFonts w:ascii="Calibri" w:eastAsia="Calibri" w:hAnsi="Calibri" w:cs="Times New Roman"/>
              </w:rPr>
            </w:pPr>
            <w:r w:rsidRPr="0038571C">
              <w:rPr>
                <w:rFonts w:ascii="Calibri" w:eastAsia="Calibri" w:hAnsi="Calibri"/>
                <w:color w:val="000000"/>
                <w:lang w:val="en-US"/>
              </w:rPr>
              <w:t>The chair of the Gender Taskforce presented the report (</w:t>
            </w:r>
            <w:r w:rsidRPr="0038571C">
              <w:rPr>
                <w:rFonts w:ascii="Calibri" w:eastAsia="Calibri" w:hAnsi="Calibri" w:cs="Times New Roman"/>
              </w:rPr>
              <w:t>07-(b) SIC08112022)</w:t>
            </w:r>
            <w:r w:rsidRPr="0038571C">
              <w:rPr>
                <w:rFonts w:ascii="Calibri" w:eastAsia="Calibri" w:hAnsi="Calibri"/>
                <w:color w:val="000000"/>
                <w:lang w:val="en-US"/>
              </w:rPr>
              <w:t xml:space="preserve"> (Protected). The below were</w:t>
            </w:r>
          </w:p>
          <w:p w14:paraId="14EC994F" w14:textId="08E61B8E" w:rsidR="00C410A9" w:rsidRPr="0038571C" w:rsidRDefault="00C410A9" w:rsidP="00C410A9">
            <w:pPr>
              <w:spacing w:before="66" w:line="227" w:lineRule="exact"/>
              <w:textAlignment w:val="baseline"/>
              <w:rPr>
                <w:rFonts w:ascii="Calibri" w:eastAsia="Calibri" w:hAnsi="Calibri"/>
                <w:color w:val="000000"/>
                <w:lang w:val="en-US"/>
              </w:rPr>
            </w:pPr>
            <w:r w:rsidRPr="0038571C">
              <w:rPr>
                <w:rFonts w:ascii="Calibri" w:eastAsia="Calibri" w:hAnsi="Calibri"/>
                <w:color w:val="000000"/>
                <w:lang w:val="en-US"/>
              </w:rPr>
              <w:t>[noted/highlighted as key]:</w:t>
            </w:r>
          </w:p>
          <w:p w14:paraId="7EBBD8E5" w14:textId="77777777" w:rsidR="00722F7E" w:rsidRPr="0038571C" w:rsidRDefault="00722F7E" w:rsidP="00C410A9">
            <w:pPr>
              <w:spacing w:before="66" w:line="227" w:lineRule="exact"/>
              <w:textAlignment w:val="baseline"/>
              <w:rPr>
                <w:rFonts w:ascii="Calibri" w:eastAsia="Calibri" w:hAnsi="Calibri"/>
                <w:color w:val="000000"/>
              </w:rPr>
            </w:pPr>
          </w:p>
          <w:p w14:paraId="59F32E3D" w14:textId="39ECDABC" w:rsidR="00773A83" w:rsidRPr="0038571C" w:rsidRDefault="00773A83" w:rsidP="00FE58A7">
            <w:pPr>
              <w:tabs>
                <w:tab w:val="left" w:pos="360"/>
                <w:tab w:val="left" w:pos="720"/>
              </w:tabs>
              <w:spacing w:before="179" w:line="234" w:lineRule="exact"/>
              <w:textAlignment w:val="baseline"/>
              <w:rPr>
                <w:rFonts w:ascii="Calibri" w:eastAsia="Calibri" w:hAnsi="Calibri"/>
                <w:color w:val="000000"/>
              </w:rPr>
            </w:pPr>
            <w:r w:rsidRPr="0038571C">
              <w:rPr>
                <w:b/>
                <w:bCs/>
              </w:rPr>
              <w:t>Expansion of GTF membership</w:t>
            </w:r>
          </w:p>
          <w:p w14:paraId="4565413F" w14:textId="40E7CFB0" w:rsidR="00722F7E" w:rsidRPr="0038571C" w:rsidRDefault="00722F7E" w:rsidP="00722F7E">
            <w:pPr>
              <w:spacing w:before="120"/>
            </w:pPr>
            <w:r w:rsidRPr="0038571C">
              <w:t>GTF have welcomed a significant expansion of their membership, to include representation from Rainbow TF, and a wider range of departments and expertise at Warwick. GTF representation on RTF has also been invited:</w:t>
            </w:r>
          </w:p>
          <w:p w14:paraId="18176AE8" w14:textId="556D0332" w:rsidR="00722F7E" w:rsidRPr="0038571C" w:rsidRDefault="00722F7E" w:rsidP="00722F7E">
            <w:pPr>
              <w:spacing w:before="120"/>
            </w:pPr>
          </w:p>
          <w:p w14:paraId="4C4DDC69" w14:textId="4E902507" w:rsidR="00773A83" w:rsidRPr="0038571C" w:rsidRDefault="00773A83" w:rsidP="00FE58A7">
            <w:pPr>
              <w:tabs>
                <w:tab w:val="left" w:pos="360"/>
                <w:tab w:val="left" w:pos="720"/>
              </w:tabs>
              <w:spacing w:before="179" w:line="234" w:lineRule="exact"/>
              <w:textAlignment w:val="baseline"/>
              <w:rPr>
                <w:rFonts w:ascii="Calibri" w:eastAsia="Calibri" w:hAnsi="Calibri"/>
                <w:color w:val="000000"/>
              </w:rPr>
            </w:pPr>
            <w:r w:rsidRPr="0038571C">
              <w:rPr>
                <w:b/>
                <w:bCs/>
              </w:rPr>
              <w:t xml:space="preserve">Revision of </w:t>
            </w:r>
            <w:proofErr w:type="spellStart"/>
            <w:r w:rsidRPr="0038571C">
              <w:rPr>
                <w:b/>
                <w:bCs/>
              </w:rPr>
              <w:t>ToR</w:t>
            </w:r>
            <w:proofErr w:type="spellEnd"/>
          </w:p>
          <w:p w14:paraId="36E9AF55" w14:textId="54ADE817" w:rsidR="00722F7E" w:rsidRPr="0038571C" w:rsidRDefault="00722F7E" w:rsidP="00722F7E">
            <w:pPr>
              <w:tabs>
                <w:tab w:val="left" w:pos="360"/>
                <w:tab w:val="left" w:pos="720"/>
              </w:tabs>
              <w:spacing w:before="179" w:line="234" w:lineRule="exact"/>
              <w:textAlignment w:val="baseline"/>
            </w:pPr>
            <w:r w:rsidRPr="0038571C">
              <w:t>This revision is under way following feedback from GTF members at the October 2022 meeting to acknowledge operational impact, and the revised version will be brought to the next SIC</w:t>
            </w:r>
            <w:r w:rsidR="00FE58A7" w:rsidRPr="0038571C">
              <w:t>.</w:t>
            </w:r>
          </w:p>
          <w:p w14:paraId="1F7837B4" w14:textId="77777777" w:rsidR="00FE58A7" w:rsidRPr="0038571C" w:rsidRDefault="00FE58A7" w:rsidP="00722F7E">
            <w:pPr>
              <w:tabs>
                <w:tab w:val="left" w:pos="360"/>
                <w:tab w:val="left" w:pos="720"/>
              </w:tabs>
              <w:spacing w:before="179" w:line="234" w:lineRule="exact"/>
              <w:textAlignment w:val="baseline"/>
              <w:rPr>
                <w:rFonts w:ascii="Calibri" w:eastAsia="Calibri" w:hAnsi="Calibri"/>
                <w:color w:val="000000"/>
              </w:rPr>
            </w:pPr>
          </w:p>
          <w:p w14:paraId="0B72E7B8" w14:textId="0AE9695E" w:rsidR="00C410A9" w:rsidRPr="0038571C" w:rsidRDefault="00773A83" w:rsidP="00FE58A7">
            <w:pPr>
              <w:tabs>
                <w:tab w:val="left" w:pos="360"/>
                <w:tab w:val="left" w:pos="720"/>
              </w:tabs>
              <w:spacing w:before="165" w:line="234" w:lineRule="exact"/>
              <w:textAlignment w:val="baseline"/>
              <w:rPr>
                <w:rFonts w:ascii="Calibri" w:eastAsia="Calibri" w:hAnsi="Calibri"/>
                <w:color w:val="000000"/>
              </w:rPr>
            </w:pPr>
            <w:r w:rsidRPr="0038571C">
              <w:rPr>
                <w:rFonts w:ascii="Calibri" w:eastAsia="Calibri" w:hAnsi="Calibri"/>
                <w:b/>
                <w:bCs/>
                <w:color w:val="000000"/>
              </w:rPr>
              <w:t>PhD student access to childcare funding</w:t>
            </w:r>
          </w:p>
          <w:p w14:paraId="29C1581A" w14:textId="4F2C218B" w:rsidR="00F9407B" w:rsidRPr="0038571C" w:rsidRDefault="00F9407B" w:rsidP="00F9407B">
            <w:pPr>
              <w:tabs>
                <w:tab w:val="left" w:pos="360"/>
                <w:tab w:val="left" w:pos="720"/>
              </w:tabs>
              <w:spacing w:before="165" w:line="234" w:lineRule="exact"/>
              <w:textAlignment w:val="baseline"/>
              <w:rPr>
                <w:rFonts w:ascii="Calibri" w:eastAsia="Calibri" w:hAnsi="Calibri"/>
                <w:color w:val="000000"/>
              </w:rPr>
            </w:pPr>
            <w:r w:rsidRPr="0038571C">
              <w:rPr>
                <w:rFonts w:ascii="Calibri" w:eastAsia="Calibri" w:hAnsi="Calibri"/>
                <w:color w:val="000000"/>
              </w:rPr>
              <w:t xml:space="preserve">PhD students on a stipend are not eligible for as much childcare funding as working parents whose income is taxed.  The situation places a very high burden on students who are dependent on formal childcare provision </w:t>
            </w:r>
            <w:r w:rsidR="0073791E" w:rsidRPr="0038571C">
              <w:rPr>
                <w:rFonts w:ascii="Calibri" w:eastAsia="Calibri" w:hAnsi="Calibri"/>
                <w:color w:val="000000"/>
              </w:rPr>
              <w:t>to</w:t>
            </w:r>
            <w:r w:rsidRPr="0038571C">
              <w:rPr>
                <w:rFonts w:ascii="Calibri" w:eastAsia="Calibri" w:hAnsi="Calibri"/>
                <w:color w:val="000000"/>
              </w:rPr>
              <w:t xml:space="preserve"> undertake their studies (both because of the nature of their research, and because the majority are living a long way from family network that might support informal childcare).  GTF is supporting work to raise this issue at national level.</w:t>
            </w:r>
          </w:p>
          <w:p w14:paraId="70058709" w14:textId="7C3A0243" w:rsidR="00F9407B" w:rsidRPr="0038571C" w:rsidRDefault="00F9407B" w:rsidP="00F9407B">
            <w:pPr>
              <w:tabs>
                <w:tab w:val="left" w:pos="360"/>
                <w:tab w:val="left" w:pos="720"/>
              </w:tabs>
              <w:spacing w:before="165" w:line="234" w:lineRule="exact"/>
              <w:textAlignment w:val="baseline"/>
              <w:rPr>
                <w:rFonts w:ascii="Calibri" w:eastAsia="Calibri" w:hAnsi="Calibri"/>
                <w:color w:val="000000"/>
              </w:rPr>
            </w:pPr>
            <w:r w:rsidRPr="0038571C">
              <w:rPr>
                <w:rFonts w:ascii="Calibri" w:eastAsia="Calibri" w:hAnsi="Calibri"/>
                <w:color w:val="000000"/>
              </w:rPr>
              <w:t>Partners of PhD students</w:t>
            </w:r>
            <w:r w:rsidR="00FE58A7" w:rsidRPr="0038571C">
              <w:rPr>
                <w:rFonts w:ascii="Calibri" w:eastAsia="Calibri" w:hAnsi="Calibri"/>
                <w:color w:val="000000"/>
              </w:rPr>
              <w:t xml:space="preserve"> who are on an academic path</w:t>
            </w:r>
            <w:r w:rsidRPr="0038571C">
              <w:rPr>
                <w:rFonts w:ascii="Calibri" w:eastAsia="Calibri" w:hAnsi="Calibri"/>
                <w:color w:val="000000"/>
              </w:rPr>
              <w:t xml:space="preserve"> would not be eligible for childcare funding.</w:t>
            </w:r>
          </w:p>
          <w:p w14:paraId="353AA7C6" w14:textId="578E080B" w:rsidR="00F9407B" w:rsidRPr="0038571C" w:rsidRDefault="00F9407B" w:rsidP="00F9407B">
            <w:pPr>
              <w:tabs>
                <w:tab w:val="left" w:pos="360"/>
                <w:tab w:val="left" w:pos="720"/>
              </w:tabs>
              <w:spacing w:before="165" w:line="234" w:lineRule="exact"/>
              <w:textAlignment w:val="baseline"/>
              <w:rPr>
                <w:rFonts w:ascii="Calibri" w:eastAsia="Calibri" w:hAnsi="Calibri"/>
                <w:color w:val="000000"/>
              </w:rPr>
            </w:pPr>
            <w:r w:rsidRPr="0038571C">
              <w:rPr>
                <w:rFonts w:ascii="Calibri" w:eastAsia="Calibri" w:hAnsi="Calibri"/>
                <w:color w:val="000000"/>
              </w:rPr>
              <w:t xml:space="preserve">The tax </w:t>
            </w:r>
            <w:r w:rsidR="00FE58A7" w:rsidRPr="0038571C">
              <w:rPr>
                <w:rFonts w:ascii="Calibri" w:eastAsia="Calibri" w:hAnsi="Calibri"/>
                <w:color w:val="000000"/>
              </w:rPr>
              <w:t>status</w:t>
            </w:r>
            <w:r w:rsidRPr="0038571C">
              <w:rPr>
                <w:rFonts w:ascii="Calibri" w:eastAsia="Calibri" w:hAnsi="Calibri"/>
                <w:color w:val="000000"/>
              </w:rPr>
              <w:t xml:space="preserve"> </w:t>
            </w:r>
            <w:r w:rsidR="00FE58A7" w:rsidRPr="0038571C">
              <w:rPr>
                <w:rFonts w:ascii="Calibri" w:eastAsia="Calibri" w:hAnsi="Calibri"/>
                <w:color w:val="000000"/>
              </w:rPr>
              <w:t>is</w:t>
            </w:r>
            <w:r w:rsidRPr="0038571C">
              <w:rPr>
                <w:rFonts w:ascii="Calibri" w:eastAsia="Calibri" w:hAnsi="Calibri"/>
                <w:color w:val="000000"/>
              </w:rPr>
              <w:t xml:space="preserve"> around that PhD students receive 20/50% less funding </w:t>
            </w:r>
            <w:r w:rsidR="0073791E" w:rsidRPr="0038571C">
              <w:rPr>
                <w:rFonts w:ascii="Calibri" w:eastAsia="Calibri" w:hAnsi="Calibri"/>
                <w:color w:val="000000"/>
              </w:rPr>
              <w:t xml:space="preserve">for childcare, this is because PhD students’ income is not taxed and cannot receive benefits on this reason. </w:t>
            </w:r>
          </w:p>
          <w:p w14:paraId="09FFAD22" w14:textId="77777777" w:rsidR="0073791E" w:rsidRPr="0038571C" w:rsidRDefault="0073791E" w:rsidP="00F9407B">
            <w:pPr>
              <w:tabs>
                <w:tab w:val="left" w:pos="360"/>
                <w:tab w:val="left" w:pos="720"/>
              </w:tabs>
              <w:spacing w:before="165" w:line="234" w:lineRule="exact"/>
              <w:textAlignment w:val="baseline"/>
              <w:rPr>
                <w:rFonts w:ascii="Calibri" w:eastAsia="Calibri" w:hAnsi="Calibri"/>
                <w:color w:val="000000"/>
              </w:rPr>
            </w:pPr>
          </w:p>
          <w:p w14:paraId="5990A643" w14:textId="30A19A7D" w:rsidR="00F9407B" w:rsidRPr="0038571C" w:rsidRDefault="00F9407B" w:rsidP="00F9407B">
            <w:pPr>
              <w:tabs>
                <w:tab w:val="left" w:pos="360"/>
                <w:tab w:val="left" w:pos="720"/>
              </w:tabs>
              <w:spacing w:before="165" w:line="234" w:lineRule="exact"/>
              <w:textAlignment w:val="baseline"/>
              <w:rPr>
                <w:rFonts w:ascii="Calibri" w:eastAsia="Calibri" w:hAnsi="Calibri"/>
                <w:b/>
                <w:bCs/>
                <w:color w:val="000000"/>
              </w:rPr>
            </w:pPr>
            <w:r w:rsidRPr="0038571C">
              <w:rPr>
                <w:rFonts w:ascii="Calibri" w:eastAsia="Calibri" w:hAnsi="Calibri"/>
                <w:b/>
                <w:bCs/>
                <w:color w:val="000000"/>
              </w:rPr>
              <w:t>ACTION: To brief Samuel Roseveare (Director of National and Regional Policy) for him to take to government officials.</w:t>
            </w:r>
          </w:p>
          <w:p w14:paraId="42B07C89" w14:textId="065106A5" w:rsidR="0073791E" w:rsidRPr="0038571C" w:rsidRDefault="0073791E" w:rsidP="00F9407B">
            <w:pPr>
              <w:tabs>
                <w:tab w:val="left" w:pos="360"/>
                <w:tab w:val="left" w:pos="720"/>
              </w:tabs>
              <w:spacing w:before="165" w:line="234" w:lineRule="exact"/>
              <w:textAlignment w:val="baseline"/>
              <w:rPr>
                <w:rFonts w:ascii="Calibri" w:eastAsia="Calibri" w:hAnsi="Calibri"/>
                <w:b/>
                <w:bCs/>
                <w:color w:val="000000"/>
              </w:rPr>
            </w:pPr>
            <w:r w:rsidRPr="0038571C">
              <w:rPr>
                <w:rFonts w:ascii="Calibri" w:eastAsia="Calibri" w:hAnsi="Calibri"/>
                <w:b/>
                <w:bCs/>
                <w:color w:val="000000"/>
              </w:rPr>
              <w:t>ACTION: Take to Research &amp; Culture Forum</w:t>
            </w:r>
            <w:r w:rsidR="005864FD" w:rsidRPr="0038571C">
              <w:rPr>
                <w:rFonts w:ascii="Calibri" w:eastAsia="Calibri" w:hAnsi="Calibri"/>
                <w:b/>
                <w:bCs/>
                <w:color w:val="000000"/>
              </w:rPr>
              <w:t>.</w:t>
            </w:r>
            <w:r w:rsidRPr="0038571C">
              <w:rPr>
                <w:rFonts w:ascii="Calibri" w:eastAsia="Calibri" w:hAnsi="Calibri"/>
                <w:b/>
                <w:bCs/>
                <w:color w:val="000000"/>
              </w:rPr>
              <w:t xml:space="preserve"> </w:t>
            </w:r>
          </w:p>
          <w:p w14:paraId="72854461" w14:textId="77777777" w:rsidR="00174926" w:rsidRPr="0038571C" w:rsidRDefault="00174926" w:rsidP="00174926">
            <w:pPr>
              <w:spacing w:before="120"/>
            </w:pPr>
          </w:p>
          <w:p w14:paraId="068A93EC" w14:textId="0403BA2E" w:rsidR="00FE58A7" w:rsidRDefault="00174926" w:rsidP="00174926">
            <w:pPr>
              <w:spacing w:before="120"/>
              <w:rPr>
                <w:rFonts w:ascii="Calibri" w:eastAsia="Calibri" w:hAnsi="Calibri"/>
                <w:color w:val="000000"/>
              </w:rPr>
            </w:pPr>
            <w:r w:rsidRPr="0038571C">
              <w:t xml:space="preserve">Committee agreed the above Action/Decisions with GTF. </w:t>
            </w:r>
            <w:r w:rsidR="005864FD" w:rsidRPr="0038571C">
              <w:rPr>
                <w:rFonts w:ascii="Calibri" w:eastAsia="Calibri" w:hAnsi="Calibri"/>
                <w:color w:val="000000"/>
              </w:rPr>
              <w:t xml:space="preserve"> </w:t>
            </w:r>
          </w:p>
          <w:p w14:paraId="485314E0" w14:textId="4F997544" w:rsidR="0073791E" w:rsidRPr="0038571C" w:rsidRDefault="0073791E" w:rsidP="00F9407B">
            <w:pPr>
              <w:tabs>
                <w:tab w:val="left" w:pos="360"/>
                <w:tab w:val="left" w:pos="720"/>
              </w:tabs>
              <w:spacing w:before="165" w:line="234" w:lineRule="exact"/>
              <w:textAlignment w:val="baseline"/>
              <w:rPr>
                <w:b/>
                <w:bCs/>
              </w:rPr>
            </w:pPr>
            <w:r w:rsidRPr="0038571C">
              <w:rPr>
                <w:b/>
                <w:bCs/>
              </w:rPr>
              <w:t>Sexism in Sport</w:t>
            </w:r>
          </w:p>
          <w:p w14:paraId="4D34A2C5" w14:textId="29C0AF46" w:rsidR="00174926" w:rsidRPr="0038571C" w:rsidRDefault="00174926" w:rsidP="00F9407B">
            <w:pPr>
              <w:tabs>
                <w:tab w:val="left" w:pos="360"/>
                <w:tab w:val="left" w:pos="720"/>
              </w:tabs>
              <w:spacing w:before="165" w:line="234" w:lineRule="exact"/>
              <w:textAlignment w:val="baseline"/>
              <w:rPr>
                <w:b/>
                <w:bCs/>
              </w:rPr>
            </w:pPr>
            <w:r w:rsidRPr="0038571C">
              <w:t xml:space="preserve">Further to our report in summer 2022, an in-depth survey of sports club member experiences at Warwick has been conducted by the SU and Will Brewer will share findings </w:t>
            </w:r>
            <w:r w:rsidR="00873BA0" w:rsidRPr="0038571C">
              <w:t>soon.</w:t>
            </w:r>
          </w:p>
          <w:p w14:paraId="7E24A48D" w14:textId="74F6127D" w:rsidR="005864FD" w:rsidRPr="0038571C" w:rsidRDefault="005864FD" w:rsidP="00F9407B">
            <w:pPr>
              <w:tabs>
                <w:tab w:val="left" w:pos="360"/>
                <w:tab w:val="left" w:pos="720"/>
              </w:tabs>
              <w:spacing w:before="165" w:line="234" w:lineRule="exact"/>
              <w:textAlignment w:val="baseline"/>
              <w:rPr>
                <w:b/>
                <w:bCs/>
              </w:rPr>
            </w:pPr>
          </w:p>
          <w:p w14:paraId="1E3FA2F3" w14:textId="0E51B12E" w:rsidR="00773A83" w:rsidRPr="0038571C" w:rsidRDefault="00773A83" w:rsidP="00FE58A7">
            <w:pPr>
              <w:tabs>
                <w:tab w:val="left" w:pos="360"/>
                <w:tab w:val="left" w:pos="720"/>
              </w:tabs>
              <w:spacing w:before="169" w:line="234" w:lineRule="exact"/>
              <w:textAlignment w:val="baseline"/>
              <w:rPr>
                <w:rFonts w:ascii="Calibri" w:eastAsia="Calibri" w:hAnsi="Calibri"/>
                <w:color w:val="000000"/>
              </w:rPr>
            </w:pPr>
            <w:r w:rsidRPr="0038571C">
              <w:rPr>
                <w:b/>
                <w:bCs/>
              </w:rPr>
              <w:t>Students who are Parents and Carers</w:t>
            </w:r>
          </w:p>
          <w:p w14:paraId="368FD276" w14:textId="0E636DC8" w:rsidR="0073791E" w:rsidRPr="0038571C" w:rsidRDefault="0073791E" w:rsidP="0073791E">
            <w:pPr>
              <w:spacing w:before="120"/>
              <w:ind w:left="45"/>
            </w:pPr>
            <w:r w:rsidRPr="0038571C">
              <w:t>It appears information is not collected by default, only in certain situations, and so institutional and departmental awareness is ad-hoc and can be dependent on safeguarding circumstances, tutor intervention, student requests for temporary withdrawal etc.; the challenges faced by students who are parents/carers for dependent children may only be recognised in crisis situations.</w:t>
            </w:r>
          </w:p>
          <w:p w14:paraId="750010B8" w14:textId="1E8E472D" w:rsidR="005864FD" w:rsidRPr="0038571C" w:rsidRDefault="005864FD" w:rsidP="005864FD">
            <w:pPr>
              <w:spacing w:before="120"/>
            </w:pPr>
          </w:p>
          <w:p w14:paraId="534D4537" w14:textId="6F06FC43" w:rsidR="005864FD" w:rsidRPr="0038571C" w:rsidRDefault="005864FD" w:rsidP="005864FD">
            <w:pPr>
              <w:spacing w:before="120"/>
            </w:pPr>
            <w:r w:rsidRPr="0038571C">
              <w:t xml:space="preserve">GTF have proposed capturing this information at enrolment each year this will ensure the correct signposting is given. </w:t>
            </w:r>
          </w:p>
          <w:p w14:paraId="7A088C46" w14:textId="34FA5609" w:rsidR="005864FD" w:rsidRPr="0038571C" w:rsidRDefault="005864FD" w:rsidP="005864FD">
            <w:pPr>
              <w:spacing w:before="120"/>
            </w:pPr>
          </w:p>
          <w:p w14:paraId="02C373CF" w14:textId="65DA3D1A" w:rsidR="005864FD" w:rsidRPr="0038571C" w:rsidRDefault="005864FD" w:rsidP="005864FD">
            <w:pPr>
              <w:spacing w:before="120"/>
              <w:rPr>
                <w:b/>
                <w:bCs/>
              </w:rPr>
            </w:pPr>
            <w:r w:rsidRPr="0038571C">
              <w:rPr>
                <w:b/>
                <w:bCs/>
              </w:rPr>
              <w:t>ACTION: The Director of Social Inclusion to raise</w:t>
            </w:r>
            <w:r w:rsidR="00174926" w:rsidRPr="0038571C">
              <w:rPr>
                <w:b/>
                <w:bCs/>
              </w:rPr>
              <w:t xml:space="preserve"> issue</w:t>
            </w:r>
            <w:r w:rsidRPr="0038571C">
              <w:rPr>
                <w:b/>
                <w:bCs/>
              </w:rPr>
              <w:t xml:space="preserve"> at the Inclusive Education Board.</w:t>
            </w:r>
          </w:p>
          <w:p w14:paraId="6CC42334" w14:textId="3B8766BF" w:rsidR="005864FD" w:rsidRPr="0038571C" w:rsidRDefault="005864FD" w:rsidP="005864FD">
            <w:pPr>
              <w:spacing w:before="120"/>
            </w:pPr>
          </w:p>
          <w:p w14:paraId="547D73BE" w14:textId="00670955" w:rsidR="005864FD" w:rsidRPr="0038571C" w:rsidRDefault="00174926" w:rsidP="005864FD">
            <w:pPr>
              <w:spacing w:before="120"/>
            </w:pPr>
            <w:r w:rsidRPr="0038571C">
              <w:rPr>
                <w:rFonts w:cstheme="minorHAnsi"/>
              </w:rPr>
              <w:t>•</w:t>
            </w:r>
            <w:r w:rsidR="0098182C" w:rsidRPr="0038571C">
              <w:t xml:space="preserve">Noted: carers status is part of the WP agenda. </w:t>
            </w:r>
          </w:p>
          <w:p w14:paraId="3667683C" w14:textId="0BDDB12A" w:rsidR="0098182C" w:rsidRPr="0038571C" w:rsidRDefault="0098182C" w:rsidP="005864FD">
            <w:pPr>
              <w:spacing w:before="120"/>
            </w:pPr>
          </w:p>
          <w:p w14:paraId="52E23CF9" w14:textId="093D7D97" w:rsidR="00174926" w:rsidRPr="0038571C" w:rsidRDefault="00174926" w:rsidP="005864FD">
            <w:pPr>
              <w:spacing w:before="120"/>
              <w:rPr>
                <w:u w:val="single"/>
              </w:rPr>
            </w:pPr>
            <w:r w:rsidRPr="0038571C">
              <w:rPr>
                <w:u w:val="single"/>
              </w:rPr>
              <w:t>Need clear guidance on.</w:t>
            </w:r>
          </w:p>
          <w:p w14:paraId="538D2933" w14:textId="1DC1307C" w:rsidR="0098182C" w:rsidRPr="0038571C" w:rsidRDefault="0098182C" w:rsidP="005864FD">
            <w:pPr>
              <w:spacing w:before="120"/>
            </w:pPr>
            <w:r w:rsidRPr="0038571C">
              <w:t>1: Collecting data</w:t>
            </w:r>
          </w:p>
          <w:p w14:paraId="6C9105B8" w14:textId="79B95A5D" w:rsidR="0098182C" w:rsidRPr="0038571C" w:rsidRDefault="0098182C" w:rsidP="005864FD">
            <w:pPr>
              <w:spacing w:before="120"/>
            </w:pPr>
            <w:r w:rsidRPr="0038571C">
              <w:t>2: Review of systems</w:t>
            </w:r>
            <w:r w:rsidR="00174926" w:rsidRPr="0038571C">
              <w:t xml:space="preserve">/ </w:t>
            </w:r>
            <w:r w:rsidRPr="0038571C">
              <w:t>procedures</w:t>
            </w:r>
            <w:r w:rsidR="00174926" w:rsidRPr="0038571C">
              <w:t>/ Regulations</w:t>
            </w:r>
            <w:r w:rsidRPr="0038571C">
              <w:t xml:space="preserve"> to make them obstruction free.</w:t>
            </w:r>
          </w:p>
          <w:p w14:paraId="5663DE02" w14:textId="77777777" w:rsidR="00174926" w:rsidRPr="0038571C" w:rsidRDefault="00174926" w:rsidP="005864FD">
            <w:pPr>
              <w:spacing w:before="120"/>
            </w:pPr>
          </w:p>
          <w:p w14:paraId="10BD2082" w14:textId="27E92630" w:rsidR="0098182C" w:rsidRPr="0038571C" w:rsidRDefault="00174926" w:rsidP="005864FD">
            <w:pPr>
              <w:spacing w:before="120"/>
              <w:rPr>
                <w:b/>
                <w:bCs/>
              </w:rPr>
            </w:pPr>
            <w:r w:rsidRPr="0038571C">
              <w:rPr>
                <w:b/>
                <w:bCs/>
              </w:rPr>
              <w:t>Decision: Capturing Students who are Parents and Carers</w:t>
            </w:r>
            <w:r w:rsidR="0098182C" w:rsidRPr="0038571C">
              <w:rPr>
                <w:b/>
                <w:bCs/>
              </w:rPr>
              <w:t xml:space="preserve"> </w:t>
            </w:r>
            <w:r w:rsidRPr="0038571C">
              <w:rPr>
                <w:b/>
                <w:bCs/>
              </w:rPr>
              <w:t>to</w:t>
            </w:r>
            <w:r w:rsidR="0098182C" w:rsidRPr="0038571C">
              <w:rPr>
                <w:b/>
                <w:bCs/>
              </w:rPr>
              <w:t xml:space="preserve"> go under WP work stream. </w:t>
            </w:r>
          </w:p>
          <w:p w14:paraId="3783BF7D" w14:textId="77777777" w:rsidR="00174926" w:rsidRPr="0038571C" w:rsidRDefault="00174926" w:rsidP="005864FD">
            <w:pPr>
              <w:spacing w:before="120"/>
            </w:pPr>
          </w:p>
          <w:p w14:paraId="210F0AE4" w14:textId="00B6E2F3" w:rsidR="00174926" w:rsidRPr="0038571C" w:rsidRDefault="00174926" w:rsidP="005864FD">
            <w:pPr>
              <w:spacing w:before="120"/>
            </w:pPr>
            <w:r w:rsidRPr="0038571C">
              <w:t xml:space="preserve">Committee agreed the above Action/Decisions with GTF. </w:t>
            </w:r>
          </w:p>
          <w:p w14:paraId="039ABE40" w14:textId="6281590A" w:rsidR="0098182C" w:rsidRPr="0038571C" w:rsidRDefault="0098182C" w:rsidP="005864FD">
            <w:pPr>
              <w:spacing w:before="120"/>
            </w:pPr>
          </w:p>
          <w:p w14:paraId="4440B426" w14:textId="5205D69E" w:rsidR="00CD3F0F" w:rsidRPr="0038571C" w:rsidRDefault="00CD3F0F" w:rsidP="005864FD">
            <w:pPr>
              <w:tabs>
                <w:tab w:val="left" w:pos="360"/>
              </w:tabs>
              <w:spacing w:after="40"/>
              <w:contextualSpacing/>
              <w:rPr>
                <w:rFonts w:ascii="Calibri" w:eastAsia="Calibri" w:hAnsi="Calibri" w:cs="Times New Roman"/>
                <w:b/>
              </w:rPr>
            </w:pPr>
            <w:r w:rsidRPr="0038571C">
              <w:rPr>
                <w:rFonts w:ascii="Calibri" w:eastAsia="Calibri" w:hAnsi="Calibri" w:cs="Times New Roman"/>
                <w:b/>
              </w:rPr>
              <w:t>Disability Taskforce</w:t>
            </w:r>
          </w:p>
          <w:p w14:paraId="45074430" w14:textId="42CFC8A5" w:rsidR="00BC61A3" w:rsidRPr="0038571C" w:rsidRDefault="00BC61A3" w:rsidP="00BC61A3">
            <w:pPr>
              <w:spacing w:after="40"/>
              <w:contextualSpacing/>
              <w:rPr>
                <w:rFonts w:ascii="Calibri" w:eastAsia="Calibri" w:hAnsi="Calibri" w:cs="Times New Roman"/>
                <w:b/>
              </w:rPr>
            </w:pPr>
          </w:p>
          <w:p w14:paraId="3851284D" w14:textId="3DE94D30" w:rsidR="00BC61A3" w:rsidRPr="0038571C" w:rsidRDefault="00BC61A3" w:rsidP="00BC61A3">
            <w:pPr>
              <w:spacing w:after="40"/>
              <w:contextualSpacing/>
              <w:rPr>
                <w:rFonts w:ascii="Calibri" w:eastAsia="Calibri" w:hAnsi="Calibri" w:cs="Times New Roman"/>
                <w:b/>
              </w:rPr>
            </w:pPr>
            <w:r w:rsidRPr="0038571C">
              <w:rPr>
                <w:rFonts w:ascii="Calibri" w:eastAsia="Calibri" w:hAnsi="Calibri" w:cs="Times New Roman"/>
                <w:b/>
              </w:rPr>
              <w:t>No report delivered, the below was noted</w:t>
            </w:r>
            <w:r w:rsidR="0060119E" w:rsidRPr="0038571C">
              <w:rPr>
                <w:rFonts w:ascii="Calibri" w:eastAsia="Calibri" w:hAnsi="Calibri" w:cs="Times New Roman"/>
                <w:b/>
              </w:rPr>
              <w:t xml:space="preserve"> as Key.</w:t>
            </w:r>
          </w:p>
          <w:p w14:paraId="3A430B05" w14:textId="390A9DD4" w:rsidR="00940077" w:rsidRPr="0038571C" w:rsidRDefault="00940077" w:rsidP="00BC61A3">
            <w:pPr>
              <w:spacing w:after="40"/>
              <w:contextualSpacing/>
              <w:rPr>
                <w:rFonts w:ascii="Calibri" w:eastAsia="Calibri" w:hAnsi="Calibri" w:cs="Times New Roman"/>
                <w:b/>
              </w:rPr>
            </w:pPr>
          </w:p>
          <w:p w14:paraId="7264BB82" w14:textId="7171EAB2" w:rsidR="00940077" w:rsidRPr="0038571C" w:rsidRDefault="00940077" w:rsidP="00940077">
            <w:pPr>
              <w:rPr>
                <w:rFonts w:eastAsia="Times New Roman"/>
              </w:rPr>
            </w:pPr>
            <w:r w:rsidRPr="0038571C">
              <w:rPr>
                <w:rFonts w:eastAsia="Times New Roman"/>
              </w:rPr>
              <w:t>Our two student representatives on the task force will be sharing the co-chair position alongside Jenny Wheeler as staff co-chair.</w:t>
            </w:r>
          </w:p>
          <w:p w14:paraId="1D7A5D2B" w14:textId="77777777" w:rsidR="00940077" w:rsidRPr="0038571C" w:rsidRDefault="00940077" w:rsidP="00940077">
            <w:pPr>
              <w:rPr>
                <w:rFonts w:eastAsia="Times New Roman"/>
              </w:rPr>
            </w:pPr>
          </w:p>
          <w:p w14:paraId="7A5506AC" w14:textId="5D000C3B" w:rsidR="00940077" w:rsidRPr="0038571C" w:rsidRDefault="00940077" w:rsidP="00940077">
            <w:pPr>
              <w:rPr>
                <w:rFonts w:eastAsia="Times New Roman"/>
              </w:rPr>
            </w:pPr>
            <w:r w:rsidRPr="0038571C">
              <w:rPr>
                <w:rFonts w:eastAsia="Times New Roman"/>
              </w:rPr>
              <w:t xml:space="preserve">The main discussion </w:t>
            </w:r>
            <w:r w:rsidR="00BA5525">
              <w:rPr>
                <w:rFonts w:eastAsia="Times New Roman"/>
              </w:rPr>
              <w:t>from</w:t>
            </w:r>
            <w:r w:rsidRPr="0038571C">
              <w:rPr>
                <w:rFonts w:eastAsia="Times New Roman"/>
              </w:rPr>
              <w:t xml:space="preserve"> the last disability task force meeting was the need for an assistance dogs/animal’s policy on campus. </w:t>
            </w:r>
            <w:r w:rsidR="00EC0C45">
              <w:rPr>
                <w:rFonts w:eastAsia="Times New Roman"/>
              </w:rPr>
              <w:t>D</w:t>
            </w:r>
            <w:r w:rsidRPr="0038571C">
              <w:rPr>
                <w:rFonts w:eastAsia="Times New Roman"/>
              </w:rPr>
              <w:t>iscussed and agreed the principles and those principles were put into a draft policy which is now with Rosie Drinkwater (Group Finance Director) for action (updated needed) This policy is aimed to be a university wide policy for students and staff and sets out expected behaviours for our community.</w:t>
            </w:r>
          </w:p>
          <w:p w14:paraId="68300FA2" w14:textId="16D49C0C" w:rsidR="00940077" w:rsidRPr="0038571C" w:rsidRDefault="00940077" w:rsidP="00940077">
            <w:pPr>
              <w:rPr>
                <w:rFonts w:eastAsia="Times New Roman"/>
              </w:rPr>
            </w:pPr>
          </w:p>
          <w:p w14:paraId="75734096" w14:textId="658C3DCF" w:rsidR="00940077" w:rsidRPr="0038571C" w:rsidRDefault="00BA5525" w:rsidP="00940077">
            <w:pPr>
              <w:rPr>
                <w:rFonts w:eastAsia="Times New Roman"/>
              </w:rPr>
            </w:pPr>
            <w:r>
              <w:rPr>
                <w:rFonts w:eastAsia="Times New Roman" w:cstheme="minorHAnsi"/>
              </w:rPr>
              <w:t>•</w:t>
            </w:r>
            <w:r w:rsidR="00940077" w:rsidRPr="0038571C">
              <w:rPr>
                <w:rFonts w:eastAsia="Times New Roman"/>
              </w:rPr>
              <w:t xml:space="preserve">How staff members can identify using an assistance animal, ID card was discussed. </w:t>
            </w:r>
          </w:p>
          <w:p w14:paraId="1AA79686" w14:textId="2A46445C" w:rsidR="00E034F3" w:rsidRPr="0038571C" w:rsidRDefault="00E034F3" w:rsidP="00940077">
            <w:pPr>
              <w:rPr>
                <w:rFonts w:eastAsia="Times New Roman"/>
              </w:rPr>
            </w:pPr>
          </w:p>
          <w:p w14:paraId="64B9414E" w14:textId="2446E47E" w:rsidR="00E034F3" w:rsidRPr="0038571C" w:rsidRDefault="00BA5525" w:rsidP="00940077">
            <w:pPr>
              <w:rPr>
                <w:rFonts w:eastAsia="Times New Roman"/>
              </w:rPr>
            </w:pPr>
            <w:r>
              <w:rPr>
                <w:rFonts w:eastAsia="Times New Roman" w:cstheme="minorHAnsi"/>
              </w:rPr>
              <w:t>•</w:t>
            </w:r>
            <w:r w:rsidR="00E034F3" w:rsidRPr="0038571C">
              <w:rPr>
                <w:rFonts w:eastAsia="Times New Roman"/>
              </w:rPr>
              <w:t xml:space="preserve">My adjustment passport was discussed which is fully in place with a feedback process to monitor how </w:t>
            </w:r>
            <w:r w:rsidR="005272D5" w:rsidRPr="0038571C">
              <w:rPr>
                <w:rFonts w:eastAsia="Times New Roman"/>
              </w:rPr>
              <w:t>it’s</w:t>
            </w:r>
            <w:r w:rsidR="00E034F3" w:rsidRPr="0038571C">
              <w:rPr>
                <w:rFonts w:eastAsia="Times New Roman"/>
              </w:rPr>
              <w:t xml:space="preserve"> working. </w:t>
            </w:r>
          </w:p>
          <w:p w14:paraId="42F79291" w14:textId="2EBEA2F9" w:rsidR="00940077" w:rsidRDefault="00940077" w:rsidP="00BC61A3">
            <w:pPr>
              <w:spacing w:after="40"/>
              <w:contextualSpacing/>
              <w:rPr>
                <w:rFonts w:ascii="Calibri" w:eastAsia="Calibri" w:hAnsi="Calibri" w:cs="Times New Roman"/>
                <w:b/>
              </w:rPr>
            </w:pPr>
          </w:p>
          <w:p w14:paraId="627F07F7" w14:textId="77777777" w:rsidR="00940077" w:rsidRDefault="00940077" w:rsidP="00BC61A3">
            <w:pPr>
              <w:spacing w:after="40"/>
              <w:contextualSpacing/>
              <w:rPr>
                <w:rFonts w:ascii="Calibri" w:eastAsia="Calibri" w:hAnsi="Calibri" w:cs="Times New Roman"/>
                <w:b/>
              </w:rPr>
            </w:pPr>
          </w:p>
          <w:p w14:paraId="014BE0F6" w14:textId="4EE39E6C" w:rsidR="00CD3F0F" w:rsidRPr="00BA5525" w:rsidRDefault="00CD3F0F" w:rsidP="00E034F3">
            <w:pPr>
              <w:tabs>
                <w:tab w:val="left" w:pos="360"/>
              </w:tabs>
              <w:spacing w:after="40"/>
              <w:contextualSpacing/>
              <w:rPr>
                <w:rFonts w:ascii="Calibri" w:eastAsia="Calibri" w:hAnsi="Calibri" w:cs="Times New Roman"/>
                <w:b/>
                <w:u w:val="single"/>
              </w:rPr>
            </w:pPr>
            <w:r w:rsidRPr="00BA5525">
              <w:rPr>
                <w:rFonts w:ascii="Calibri" w:eastAsia="Calibri" w:hAnsi="Calibri" w:cs="Times New Roman"/>
                <w:b/>
                <w:u w:val="single"/>
              </w:rPr>
              <w:t>Race Taskforce</w:t>
            </w:r>
          </w:p>
          <w:p w14:paraId="0D416257" w14:textId="77777777" w:rsidR="00D05FF1" w:rsidRPr="0038571C" w:rsidRDefault="00D05FF1" w:rsidP="00D05FF1">
            <w:pPr>
              <w:spacing w:after="40"/>
              <w:contextualSpacing/>
              <w:rPr>
                <w:rFonts w:ascii="Calibri" w:eastAsia="Calibri" w:hAnsi="Calibri" w:cs="Times New Roman"/>
                <w:b/>
              </w:rPr>
            </w:pPr>
          </w:p>
          <w:p w14:paraId="4B1DB747" w14:textId="125DF35E" w:rsidR="00D05FF1" w:rsidRPr="0038571C" w:rsidRDefault="00D05FF1" w:rsidP="00E034F3">
            <w:pPr>
              <w:spacing w:after="40"/>
              <w:rPr>
                <w:rFonts w:ascii="Calibri" w:eastAsia="Calibri" w:hAnsi="Calibri"/>
                <w:color w:val="000000"/>
                <w:lang w:val="en-US"/>
              </w:rPr>
            </w:pPr>
            <w:r w:rsidRPr="0038571C">
              <w:rPr>
                <w:rFonts w:ascii="Calibri" w:eastAsia="Calibri" w:hAnsi="Calibri"/>
                <w:color w:val="000000"/>
                <w:lang w:val="en-US"/>
              </w:rPr>
              <w:t xml:space="preserve">The chair of the </w:t>
            </w:r>
            <w:r w:rsidR="003804C7" w:rsidRPr="0038571C">
              <w:rPr>
                <w:rFonts w:ascii="Calibri" w:eastAsia="Calibri" w:hAnsi="Calibri"/>
                <w:color w:val="000000"/>
                <w:lang w:val="en-US"/>
              </w:rPr>
              <w:t xml:space="preserve">Race TF </w:t>
            </w:r>
            <w:r w:rsidRPr="0038571C">
              <w:rPr>
                <w:rFonts w:ascii="Calibri" w:eastAsia="Calibri" w:hAnsi="Calibri"/>
                <w:color w:val="000000"/>
                <w:lang w:val="en-US"/>
              </w:rPr>
              <w:t>presented the report (</w:t>
            </w:r>
            <w:r w:rsidRPr="0038571C">
              <w:rPr>
                <w:rFonts w:ascii="Calibri" w:eastAsia="Calibri" w:hAnsi="Calibri" w:cs="Times New Roman"/>
              </w:rPr>
              <w:t>07-(b) SIC08112022)</w:t>
            </w:r>
            <w:r w:rsidRPr="0038571C">
              <w:rPr>
                <w:rFonts w:ascii="Calibri" w:eastAsia="Calibri" w:hAnsi="Calibri"/>
                <w:color w:val="000000"/>
                <w:lang w:val="en-US"/>
              </w:rPr>
              <w:t xml:space="preserve"> (Protected). </w:t>
            </w:r>
          </w:p>
          <w:p w14:paraId="6A54434D" w14:textId="3DA6D1F7" w:rsidR="00E034F3" w:rsidRPr="0038571C" w:rsidRDefault="00E034F3" w:rsidP="00E034F3">
            <w:pPr>
              <w:spacing w:after="40"/>
              <w:rPr>
                <w:rFonts w:ascii="Calibri" w:eastAsia="Calibri" w:hAnsi="Calibri"/>
                <w:color w:val="000000"/>
                <w:lang w:val="en-US"/>
              </w:rPr>
            </w:pPr>
          </w:p>
          <w:p w14:paraId="43D1C746" w14:textId="72973960" w:rsidR="00E034F3" w:rsidRPr="0038571C" w:rsidRDefault="00E034F3" w:rsidP="00E034F3">
            <w:pPr>
              <w:spacing w:after="40"/>
              <w:rPr>
                <w:rFonts w:ascii="Calibri" w:eastAsia="Calibri" w:hAnsi="Calibri"/>
                <w:color w:val="000000"/>
                <w:lang w:val="en-US"/>
              </w:rPr>
            </w:pPr>
            <w:r w:rsidRPr="0038571C">
              <w:rPr>
                <w:rFonts w:ascii="Calibri" w:eastAsia="Calibri" w:hAnsi="Calibri"/>
                <w:color w:val="000000"/>
                <w:lang w:val="en-US"/>
              </w:rPr>
              <w:t xml:space="preserve">Focus </w:t>
            </w:r>
            <w:r w:rsidR="00A14AD0" w:rsidRPr="0038571C">
              <w:rPr>
                <w:rFonts w:ascii="Calibri" w:eastAsia="Calibri" w:hAnsi="Calibri"/>
                <w:color w:val="000000"/>
                <w:lang w:val="en-US"/>
              </w:rPr>
              <w:t>on</w:t>
            </w:r>
            <w:r w:rsidRPr="0038571C">
              <w:rPr>
                <w:rFonts w:ascii="Calibri" w:eastAsia="Calibri" w:hAnsi="Calibri"/>
                <w:color w:val="000000"/>
                <w:lang w:val="en-US"/>
              </w:rPr>
              <w:t xml:space="preserve"> the race equality charter mark and implementation of the Action Plan, feeding into the residential life team / ITLR</w:t>
            </w:r>
          </w:p>
          <w:p w14:paraId="51822439" w14:textId="08B46CF0" w:rsidR="00E034F3" w:rsidRPr="0038571C" w:rsidRDefault="00E034F3" w:rsidP="00E034F3">
            <w:pPr>
              <w:spacing w:after="40"/>
              <w:rPr>
                <w:rFonts w:ascii="Calibri" w:eastAsia="Calibri" w:hAnsi="Calibri"/>
                <w:color w:val="000000"/>
                <w:lang w:val="en-US"/>
              </w:rPr>
            </w:pPr>
          </w:p>
          <w:p w14:paraId="0CC3D895" w14:textId="2E80FD54" w:rsidR="00E034F3" w:rsidRPr="0038571C" w:rsidRDefault="00A14AD0" w:rsidP="00E034F3">
            <w:pPr>
              <w:spacing w:after="40"/>
              <w:rPr>
                <w:rFonts w:ascii="Calibri" w:eastAsia="Calibri" w:hAnsi="Calibri"/>
                <w:color w:val="000000"/>
                <w:lang w:val="en-US"/>
              </w:rPr>
            </w:pPr>
            <w:r>
              <w:rPr>
                <w:rFonts w:ascii="Calibri" w:eastAsia="Calibri" w:hAnsi="Calibri" w:cs="Calibri"/>
                <w:color w:val="000000"/>
                <w:lang w:val="en-US"/>
              </w:rPr>
              <w:t>•</w:t>
            </w:r>
            <w:r w:rsidR="00E034F3" w:rsidRPr="0038571C">
              <w:rPr>
                <w:rFonts w:ascii="Calibri" w:eastAsia="Calibri" w:hAnsi="Calibri"/>
                <w:color w:val="000000"/>
                <w:lang w:val="en-US"/>
              </w:rPr>
              <w:t>Time and resources need to be considered.</w:t>
            </w:r>
          </w:p>
          <w:p w14:paraId="7B79328C" w14:textId="73952E0D" w:rsidR="00E034F3" w:rsidRPr="0038571C" w:rsidRDefault="00E034F3" w:rsidP="00E034F3">
            <w:pPr>
              <w:spacing w:after="40"/>
              <w:rPr>
                <w:rFonts w:ascii="Calibri" w:eastAsia="Calibri" w:hAnsi="Calibri"/>
                <w:color w:val="000000"/>
                <w:lang w:val="en-US"/>
              </w:rPr>
            </w:pPr>
          </w:p>
          <w:p w14:paraId="3D14990A" w14:textId="25835742" w:rsidR="00E034F3" w:rsidRPr="0038571C" w:rsidRDefault="00A14AD0" w:rsidP="00E034F3">
            <w:pPr>
              <w:spacing w:after="40"/>
              <w:rPr>
                <w:rFonts w:ascii="Calibri" w:eastAsia="Calibri" w:hAnsi="Calibri"/>
                <w:color w:val="000000"/>
                <w:lang w:val="en-US"/>
              </w:rPr>
            </w:pPr>
            <w:r>
              <w:rPr>
                <w:rFonts w:ascii="Calibri" w:eastAsia="Calibri" w:hAnsi="Calibri" w:cs="Calibri"/>
                <w:color w:val="000000"/>
                <w:lang w:val="en-US"/>
              </w:rPr>
              <w:t>•</w:t>
            </w:r>
            <w:r w:rsidR="00E034F3" w:rsidRPr="0038571C">
              <w:rPr>
                <w:rFonts w:ascii="Calibri" w:eastAsia="Calibri" w:hAnsi="Calibri"/>
                <w:color w:val="000000"/>
                <w:lang w:val="en-US"/>
              </w:rPr>
              <w:t>Framework has been put into place,</w:t>
            </w:r>
          </w:p>
          <w:p w14:paraId="304DE29B" w14:textId="36FB1A11" w:rsidR="003804C7" w:rsidRPr="0038571C" w:rsidRDefault="003804C7" w:rsidP="00E034F3">
            <w:pPr>
              <w:spacing w:after="40"/>
              <w:rPr>
                <w:rFonts w:ascii="Calibri" w:eastAsia="Calibri" w:hAnsi="Calibri"/>
                <w:color w:val="000000"/>
                <w:lang w:val="en-US"/>
              </w:rPr>
            </w:pPr>
          </w:p>
          <w:p w14:paraId="2CC0FC03" w14:textId="2F690317" w:rsidR="003804C7" w:rsidRPr="0038571C" w:rsidRDefault="003804C7" w:rsidP="003804C7">
            <w:r w:rsidRPr="0038571C">
              <w:t xml:space="preserve">Curriculum Review: the RET received a report on the proposed framework for the institutional Curriculum Review process and provided feedback.  The RET heard the Curriculum Review process will be paused until after ITLR has taken place and offered its expertise in reviewing and revising the current framework </w:t>
            </w:r>
            <w:proofErr w:type="gramStart"/>
            <w:r w:rsidRPr="0038571C">
              <w:t>in order to</w:t>
            </w:r>
            <w:proofErr w:type="gramEnd"/>
            <w:r w:rsidRPr="0038571C">
              <w:t xml:space="preserve"> have a clearer focus on issues of race equality.</w:t>
            </w:r>
          </w:p>
          <w:p w14:paraId="59AB109F" w14:textId="77777777" w:rsidR="003804C7" w:rsidRPr="0038571C" w:rsidRDefault="003804C7" w:rsidP="003804C7"/>
          <w:p w14:paraId="0290DC01" w14:textId="58B7A910" w:rsidR="003804C7" w:rsidRPr="0038571C" w:rsidRDefault="003804C7" w:rsidP="003804C7">
            <w:r w:rsidRPr="0038571C">
              <w:t xml:space="preserve">Race Action Plan: the RET received a proposal for monitoring the implementation of the Race Action Plan from the Social Inclusion Team ‘race lead’ and agreed.  Monitoring will take place </w:t>
            </w:r>
            <w:r w:rsidR="00EC0C45" w:rsidRPr="0038571C">
              <w:t>via</w:t>
            </w:r>
            <w:r w:rsidRPr="0038571C">
              <w:t xml:space="preserve"> a) quarterly written updates from action owners; b) semi-annual meetings between RET Chair, Director of Social </w:t>
            </w:r>
            <w:r w:rsidR="007D2233" w:rsidRPr="0038571C">
              <w:t>Inclusion,</w:t>
            </w:r>
            <w:r w:rsidRPr="0038571C">
              <w:t xml:space="preserve"> and key action owners; c) annual attendance at RET by key action owners.  Updates on Race Action Plan progress will continue to be a standing item at all RET meetings.</w:t>
            </w:r>
          </w:p>
          <w:p w14:paraId="1DCBC7DC" w14:textId="2DBF16C5" w:rsidR="003804C7" w:rsidRPr="0038571C" w:rsidRDefault="003804C7" w:rsidP="003804C7"/>
          <w:p w14:paraId="16D940DC" w14:textId="3DE571F9" w:rsidR="003804C7" w:rsidRPr="0038571C" w:rsidRDefault="003804C7" w:rsidP="003804C7">
            <w:pPr>
              <w:rPr>
                <w:u w:val="single"/>
              </w:rPr>
            </w:pPr>
            <w:r w:rsidRPr="0038571C">
              <w:rPr>
                <w:u w:val="single"/>
              </w:rPr>
              <w:t>Three areas of focus.</w:t>
            </w:r>
          </w:p>
          <w:p w14:paraId="12CC9F2A" w14:textId="4F02C2A2" w:rsidR="003804C7" w:rsidRPr="0038571C" w:rsidRDefault="003804C7" w:rsidP="003804C7"/>
          <w:p w14:paraId="37F1996B" w14:textId="3AB74D5A" w:rsidR="003804C7" w:rsidRPr="0038571C" w:rsidRDefault="003804C7" w:rsidP="003804C7">
            <w:r w:rsidRPr="0038571C">
              <w:t>1: Eliminating the black awarding gap</w:t>
            </w:r>
            <w:r w:rsidR="00A14AD0">
              <w:t>.</w:t>
            </w:r>
          </w:p>
          <w:p w14:paraId="4CDA13C6" w14:textId="65355E88" w:rsidR="003804C7" w:rsidRPr="0038571C" w:rsidRDefault="003804C7" w:rsidP="003804C7"/>
          <w:p w14:paraId="4B786BCF" w14:textId="21B5F89A" w:rsidR="003804C7" w:rsidRPr="0038571C" w:rsidRDefault="003804C7" w:rsidP="003804C7">
            <w:r w:rsidRPr="0038571C">
              <w:t>2: Increasing staff racial diversity rates.</w:t>
            </w:r>
          </w:p>
          <w:p w14:paraId="5D0EDF58" w14:textId="1E9B240A" w:rsidR="003804C7" w:rsidRPr="0038571C" w:rsidRDefault="003804C7" w:rsidP="003804C7"/>
          <w:p w14:paraId="40C24AC8" w14:textId="40CC50A9" w:rsidR="003804C7" w:rsidRPr="0038571C" w:rsidRDefault="003804C7" w:rsidP="003804C7">
            <w:r w:rsidRPr="0038571C">
              <w:t>3: Increase confidence in reporting racial harassment</w:t>
            </w:r>
            <w:r w:rsidR="00A14AD0">
              <w:t>.</w:t>
            </w:r>
            <w:r w:rsidRPr="0038571C">
              <w:t xml:space="preserve"> </w:t>
            </w:r>
          </w:p>
          <w:p w14:paraId="6A044ACB" w14:textId="41B6367F" w:rsidR="003804C7" w:rsidRPr="0038571C" w:rsidRDefault="003804C7" w:rsidP="003804C7"/>
          <w:p w14:paraId="06557D6F" w14:textId="793F30DE" w:rsidR="003804C7" w:rsidRPr="0038571C" w:rsidRDefault="00A14AD0" w:rsidP="003804C7">
            <w:r>
              <w:rPr>
                <w:rFonts w:cstheme="minorHAnsi"/>
              </w:rPr>
              <w:t>•</w:t>
            </w:r>
            <w:r w:rsidR="003804C7" w:rsidRPr="0038571C">
              <w:t xml:space="preserve">Meeting to take place in February 2023 with action owners. </w:t>
            </w:r>
          </w:p>
          <w:p w14:paraId="0A332456" w14:textId="6705B0AC" w:rsidR="003804C7" w:rsidRPr="0038571C" w:rsidRDefault="003804C7" w:rsidP="003804C7"/>
          <w:p w14:paraId="6057AC3C" w14:textId="51C4F6E2" w:rsidR="003804C7" w:rsidRPr="0038571C" w:rsidRDefault="00A14AD0" w:rsidP="003804C7">
            <w:r>
              <w:rPr>
                <w:rFonts w:cstheme="minorHAnsi"/>
              </w:rPr>
              <w:t>•</w:t>
            </w:r>
            <w:r w:rsidR="003804C7" w:rsidRPr="0038571C">
              <w:t xml:space="preserve">Small group to meet and </w:t>
            </w:r>
            <w:r w:rsidR="007D2233" w:rsidRPr="0038571C">
              <w:t>discuss</w:t>
            </w:r>
            <w:r w:rsidR="003804C7" w:rsidRPr="0038571C">
              <w:t xml:space="preserve"> funding/resources for student facing anti racism training </w:t>
            </w:r>
          </w:p>
          <w:p w14:paraId="50DB303F" w14:textId="03D6D302" w:rsidR="003804C7" w:rsidRPr="0038571C" w:rsidRDefault="003804C7" w:rsidP="003804C7"/>
          <w:p w14:paraId="63699957" w14:textId="0C401C76" w:rsidR="003804C7" w:rsidRPr="0038571C" w:rsidRDefault="003804C7" w:rsidP="003804C7">
            <w:r w:rsidRPr="0038571C">
              <w:t>Decided at committee there is a gap for this training and budget c</w:t>
            </w:r>
            <w:r w:rsidR="00A14AD0">
              <w:t>ould</w:t>
            </w:r>
            <w:r w:rsidRPr="0038571C">
              <w:t xml:space="preserve"> be allocated </w:t>
            </w:r>
          </w:p>
          <w:p w14:paraId="5A23DC22" w14:textId="77777777" w:rsidR="003804C7" w:rsidRPr="0038571C" w:rsidRDefault="003804C7" w:rsidP="00E034F3">
            <w:pPr>
              <w:spacing w:after="40"/>
              <w:rPr>
                <w:rFonts w:ascii="Calibri" w:eastAsia="Calibri" w:hAnsi="Calibri"/>
                <w:color w:val="000000"/>
                <w:lang w:val="en-US"/>
              </w:rPr>
            </w:pPr>
          </w:p>
          <w:p w14:paraId="18DD167F" w14:textId="74B4CE4B" w:rsidR="00E034F3" w:rsidRPr="0038571C" w:rsidRDefault="00E034F3" w:rsidP="00E034F3">
            <w:pPr>
              <w:spacing w:after="40"/>
              <w:rPr>
                <w:rFonts w:ascii="Calibri" w:eastAsia="Calibri" w:hAnsi="Calibri"/>
                <w:color w:val="000000"/>
                <w:lang w:val="en-US"/>
              </w:rPr>
            </w:pPr>
          </w:p>
          <w:p w14:paraId="5E3C78F9" w14:textId="5390C2F4" w:rsidR="00A72697" w:rsidRPr="00A14AD0" w:rsidRDefault="00CD3F0F" w:rsidP="00CD3F0F">
            <w:pPr>
              <w:spacing w:after="40"/>
              <w:rPr>
                <w:rFonts w:ascii="Calibri" w:eastAsia="Calibri" w:hAnsi="Calibri" w:cs="Times New Roman"/>
                <w:b/>
                <w:u w:val="single"/>
              </w:rPr>
            </w:pPr>
            <w:r w:rsidRPr="00A14AD0">
              <w:rPr>
                <w:rFonts w:ascii="Calibri" w:eastAsia="Calibri" w:hAnsi="Calibri" w:cs="Times New Roman"/>
                <w:b/>
                <w:u w:val="single"/>
              </w:rPr>
              <w:t>Multi Faith Taskforce/Chaplaincy Reference Group</w:t>
            </w:r>
          </w:p>
          <w:p w14:paraId="7C8E0354" w14:textId="77777777" w:rsidR="00D05FF1" w:rsidRPr="0038571C" w:rsidRDefault="00D05FF1" w:rsidP="00CD3F0F">
            <w:pPr>
              <w:spacing w:after="40"/>
              <w:rPr>
                <w:rFonts w:ascii="Calibri" w:hAnsi="Calibri" w:cs="Times New Roman"/>
                <w:b/>
                <w:bCs/>
              </w:rPr>
            </w:pPr>
          </w:p>
          <w:p w14:paraId="27156B8C" w14:textId="0AE6B33D" w:rsidR="00D05FF1" w:rsidRPr="0038571C" w:rsidRDefault="0038571C" w:rsidP="00CD3F0F">
            <w:pPr>
              <w:spacing w:after="40"/>
              <w:rPr>
                <w:rFonts w:ascii="Calibri" w:hAnsi="Calibri" w:cs="Times New Roman"/>
              </w:rPr>
            </w:pPr>
            <w:r>
              <w:rPr>
                <w:rFonts w:ascii="Calibri" w:hAnsi="Calibri" w:cs="Calibri"/>
              </w:rPr>
              <w:t>•</w:t>
            </w:r>
            <w:r w:rsidR="00D05FF1" w:rsidRPr="0038571C">
              <w:rPr>
                <w:rFonts w:ascii="Calibri" w:hAnsi="Calibri" w:cs="Times New Roman"/>
              </w:rPr>
              <w:t xml:space="preserve">No report given. </w:t>
            </w:r>
          </w:p>
          <w:p w14:paraId="075779B2" w14:textId="41E450B8" w:rsidR="003804C7" w:rsidRPr="0038571C" w:rsidRDefault="003804C7" w:rsidP="00CD3F0F">
            <w:pPr>
              <w:spacing w:after="40"/>
              <w:rPr>
                <w:rFonts w:ascii="Calibri" w:hAnsi="Calibri" w:cs="Times New Roman"/>
              </w:rPr>
            </w:pPr>
          </w:p>
          <w:p w14:paraId="6EF97F61" w14:textId="58F48F4C" w:rsidR="003804C7" w:rsidRDefault="0038571C" w:rsidP="00CD3F0F">
            <w:pPr>
              <w:spacing w:after="40"/>
              <w:rPr>
                <w:rFonts w:ascii="Calibri" w:hAnsi="Calibri" w:cs="Times New Roman"/>
              </w:rPr>
            </w:pPr>
            <w:r>
              <w:rPr>
                <w:rFonts w:ascii="Calibri" w:hAnsi="Calibri" w:cs="Times New Roman"/>
              </w:rPr>
              <w:t>Working on g</w:t>
            </w:r>
            <w:r w:rsidRPr="0038571C">
              <w:rPr>
                <w:rFonts w:ascii="Calibri" w:hAnsi="Calibri" w:cs="Times New Roman"/>
              </w:rPr>
              <w:t xml:space="preserve">ood practice guidance on observing religious key dates and around leave for students, supporting people’s faith. Michaela Hodges (Social inclusion Officer) will circulate with committee once completed. </w:t>
            </w:r>
          </w:p>
          <w:p w14:paraId="00FB8608" w14:textId="77777777" w:rsidR="00A72697" w:rsidRPr="00974F2A" w:rsidRDefault="00A72697" w:rsidP="00A72697">
            <w:pPr>
              <w:spacing w:after="40"/>
              <w:rPr>
                <w:bCs/>
              </w:rPr>
            </w:pPr>
          </w:p>
          <w:p w14:paraId="6D12D02A" w14:textId="3017A268" w:rsidR="00A72697" w:rsidRPr="000B3288" w:rsidRDefault="00A72697" w:rsidP="00A72697">
            <w:pPr>
              <w:spacing w:after="40"/>
              <w:rPr>
                <w:rFonts w:eastAsia="Calibri" w:cstheme="minorHAnsi"/>
              </w:rPr>
            </w:pPr>
          </w:p>
        </w:tc>
      </w:tr>
      <w:tr w:rsidR="00A72697" w:rsidRPr="00D513C0" w14:paraId="1BC058AA" w14:textId="77777777" w:rsidTr="00F572EF">
        <w:tc>
          <w:tcPr>
            <w:tcW w:w="11029" w:type="dxa"/>
            <w:gridSpan w:val="5"/>
            <w:shd w:val="clear" w:color="auto" w:fill="DEEAF6" w:themeFill="accent1" w:themeFillTint="33"/>
          </w:tcPr>
          <w:p w14:paraId="40C05FF9" w14:textId="0EAFFB9E" w:rsidR="00A72697" w:rsidRPr="00F572EF" w:rsidRDefault="00A72697" w:rsidP="00A72697">
            <w:pPr>
              <w:spacing w:after="40"/>
              <w:jc w:val="center"/>
              <w:rPr>
                <w:rFonts w:ascii="Calibri" w:eastAsia="Calibri" w:hAnsi="Calibri" w:cs="Times New Roman"/>
                <w:b/>
                <w:bCs/>
              </w:rPr>
            </w:pPr>
          </w:p>
          <w:p w14:paraId="2B349838" w14:textId="61D4370C" w:rsidR="00A72697" w:rsidRDefault="00CD3F0F" w:rsidP="00A72697">
            <w:pPr>
              <w:spacing w:after="40"/>
              <w:rPr>
                <w:b/>
              </w:rPr>
            </w:pPr>
            <w:r>
              <w:rPr>
                <w:b/>
                <w:bCs/>
              </w:rPr>
              <w:t xml:space="preserve">                                                                                               Faculty Matters</w:t>
            </w:r>
          </w:p>
        </w:tc>
      </w:tr>
      <w:tr w:rsidR="00A72697" w:rsidRPr="00D513C0" w14:paraId="1F4DB6DE" w14:textId="77777777" w:rsidTr="00360514">
        <w:tc>
          <w:tcPr>
            <w:tcW w:w="891" w:type="dxa"/>
          </w:tcPr>
          <w:p w14:paraId="017BFEF4" w14:textId="0411A576" w:rsidR="00A72697" w:rsidRPr="00D513C0" w:rsidRDefault="00A72697" w:rsidP="00A72697">
            <w:pPr>
              <w:spacing w:line="276" w:lineRule="auto"/>
              <w:rPr>
                <w:rFonts w:eastAsia="Calibri" w:cstheme="minorHAnsi"/>
              </w:rPr>
            </w:pPr>
            <w:r>
              <w:rPr>
                <w:rFonts w:eastAsia="Calibri" w:cstheme="minorHAnsi"/>
              </w:rPr>
              <w:t>008</w:t>
            </w:r>
          </w:p>
        </w:tc>
        <w:tc>
          <w:tcPr>
            <w:tcW w:w="10138" w:type="dxa"/>
            <w:gridSpan w:val="4"/>
          </w:tcPr>
          <w:p w14:paraId="285FA63A" w14:textId="29E50A98" w:rsidR="00CD3F0F" w:rsidRDefault="00A72697" w:rsidP="00CD3F0F">
            <w:pPr>
              <w:spacing w:after="40"/>
              <w:rPr>
                <w:rFonts w:ascii="Calibri" w:eastAsia="Calibri" w:hAnsi="Calibri" w:cs="Times New Roman"/>
                <w:b/>
              </w:rPr>
            </w:pPr>
            <w:r>
              <w:rPr>
                <w:b/>
              </w:rPr>
              <w:t xml:space="preserve"> </w:t>
            </w:r>
            <w:r w:rsidR="00CD3F0F" w:rsidRPr="00CD3F0F">
              <w:rPr>
                <w:rFonts w:ascii="Calibri" w:eastAsia="Calibri" w:hAnsi="Calibri" w:cs="Times New Roman"/>
                <w:b/>
              </w:rPr>
              <w:t>Updates from the Faculty Representatives</w:t>
            </w:r>
          </w:p>
          <w:p w14:paraId="52D425E9" w14:textId="77777777" w:rsidR="00CD3F0F" w:rsidRPr="00CD3F0F" w:rsidRDefault="00CD3F0F" w:rsidP="00CD3F0F">
            <w:pPr>
              <w:spacing w:after="40"/>
              <w:rPr>
                <w:rFonts w:ascii="Calibri" w:eastAsia="Calibri" w:hAnsi="Calibri" w:cs="Times New Roman"/>
                <w:b/>
              </w:rPr>
            </w:pPr>
          </w:p>
          <w:p w14:paraId="7878BC35" w14:textId="11472E2F" w:rsidR="00CD3F0F" w:rsidRPr="00A14AD0" w:rsidRDefault="00CD3F0F" w:rsidP="00CD3F0F">
            <w:pPr>
              <w:spacing w:after="40"/>
              <w:rPr>
                <w:rFonts w:ascii="Calibri" w:eastAsia="Calibri" w:hAnsi="Calibri" w:cs="Times New Roman"/>
                <w:bCs/>
              </w:rPr>
            </w:pPr>
            <w:r w:rsidRPr="00CD3F0F">
              <w:rPr>
                <w:rFonts w:ascii="Calibri" w:eastAsia="Calibri" w:hAnsi="Calibri" w:cs="Times New Roman"/>
                <w:b/>
              </w:rPr>
              <w:t>(a)</w:t>
            </w:r>
            <w:r w:rsidRPr="00CD3F0F">
              <w:rPr>
                <w:rFonts w:ascii="Calibri" w:eastAsia="Calibri" w:hAnsi="Calibri" w:cs="Times New Roman"/>
                <w:b/>
              </w:rPr>
              <w:tab/>
              <w:t>Science, Engineering and Medicine</w:t>
            </w:r>
            <w:r w:rsidR="00A14AD0">
              <w:rPr>
                <w:rFonts w:ascii="Calibri" w:eastAsia="Calibri" w:hAnsi="Calibri" w:cs="Times New Roman"/>
                <w:b/>
              </w:rPr>
              <w:t xml:space="preserve"> – </w:t>
            </w:r>
            <w:r w:rsidR="00A14AD0" w:rsidRPr="00A14AD0">
              <w:rPr>
                <w:rFonts w:ascii="Calibri" w:eastAsia="Calibri" w:hAnsi="Calibri" w:cs="Times New Roman"/>
                <w:bCs/>
              </w:rPr>
              <w:t xml:space="preserve">report shared with members. </w:t>
            </w:r>
          </w:p>
          <w:p w14:paraId="77AC526A" w14:textId="4794654D" w:rsidR="00BC61A3" w:rsidRPr="00A14AD0" w:rsidRDefault="00CD3F0F" w:rsidP="00CD3F0F">
            <w:pPr>
              <w:spacing w:after="40"/>
              <w:rPr>
                <w:rFonts w:ascii="Calibri" w:eastAsia="Calibri" w:hAnsi="Calibri" w:cs="Times New Roman"/>
                <w:bCs/>
              </w:rPr>
            </w:pPr>
            <w:r w:rsidRPr="00CD3F0F">
              <w:rPr>
                <w:rFonts w:ascii="Calibri" w:eastAsia="Calibri" w:hAnsi="Calibri" w:cs="Times New Roman"/>
                <w:b/>
              </w:rPr>
              <w:t>(b)</w:t>
            </w:r>
            <w:r w:rsidRPr="00CD3F0F">
              <w:rPr>
                <w:rFonts w:ascii="Calibri" w:eastAsia="Calibri" w:hAnsi="Calibri" w:cs="Times New Roman"/>
                <w:b/>
              </w:rPr>
              <w:tab/>
              <w:t>Social Sciences</w:t>
            </w:r>
            <w:r w:rsidR="00A14AD0">
              <w:rPr>
                <w:rFonts w:ascii="Calibri" w:eastAsia="Calibri" w:hAnsi="Calibri" w:cs="Times New Roman"/>
                <w:b/>
              </w:rPr>
              <w:t xml:space="preserve"> – </w:t>
            </w:r>
            <w:r w:rsidR="00A14AD0" w:rsidRPr="00A14AD0">
              <w:rPr>
                <w:rFonts w:ascii="Calibri" w:eastAsia="Calibri" w:hAnsi="Calibri" w:cs="Times New Roman"/>
                <w:bCs/>
              </w:rPr>
              <w:t xml:space="preserve">no report, to give verbal but no time was given. </w:t>
            </w:r>
          </w:p>
          <w:p w14:paraId="3F1D6404" w14:textId="0302B260" w:rsidR="00CD3F0F" w:rsidRPr="00A14AD0" w:rsidRDefault="00BC61A3" w:rsidP="00CD3F0F">
            <w:pPr>
              <w:spacing w:after="40"/>
              <w:rPr>
                <w:bCs/>
              </w:rPr>
            </w:pPr>
            <w:r>
              <w:rPr>
                <w:b/>
              </w:rPr>
              <w:t>(</w:t>
            </w:r>
            <w:r w:rsidR="00EC0C45">
              <w:rPr>
                <w:b/>
              </w:rPr>
              <w:t>c)</w:t>
            </w:r>
            <w:r w:rsidR="00CD3F0F" w:rsidRPr="00FD1C98">
              <w:rPr>
                <w:b/>
              </w:rPr>
              <w:tab/>
              <w:t>Arts</w:t>
            </w:r>
            <w:r w:rsidR="00A14AD0">
              <w:rPr>
                <w:b/>
              </w:rPr>
              <w:t xml:space="preserve"> – </w:t>
            </w:r>
            <w:r w:rsidR="00A14AD0" w:rsidRPr="00A14AD0">
              <w:rPr>
                <w:bCs/>
              </w:rPr>
              <w:t xml:space="preserve">report shared with members. </w:t>
            </w:r>
          </w:p>
          <w:p w14:paraId="1CB6AA04" w14:textId="26A51AD8" w:rsidR="00BC61A3" w:rsidRDefault="00BC61A3" w:rsidP="00CD3F0F">
            <w:pPr>
              <w:spacing w:after="40"/>
              <w:rPr>
                <w:b/>
              </w:rPr>
            </w:pPr>
          </w:p>
          <w:p w14:paraId="27039D92" w14:textId="40D44E14" w:rsidR="00BC61A3" w:rsidRPr="00BC61A3" w:rsidRDefault="00BC61A3" w:rsidP="00CD3F0F">
            <w:pPr>
              <w:spacing w:after="40"/>
              <w:rPr>
                <w:bCs/>
              </w:rPr>
            </w:pPr>
            <w:r w:rsidRPr="00BC61A3">
              <w:rPr>
                <w:bCs/>
              </w:rPr>
              <w:t>Due to time Faculty matters did not get discussed</w:t>
            </w:r>
            <w:r w:rsidR="00A14AD0">
              <w:rPr>
                <w:bCs/>
              </w:rPr>
              <w:t>.</w:t>
            </w:r>
          </w:p>
          <w:p w14:paraId="18E5145A" w14:textId="274A9152" w:rsidR="00BC61A3" w:rsidRDefault="00BC61A3" w:rsidP="00CD3F0F">
            <w:pPr>
              <w:spacing w:after="40"/>
              <w:rPr>
                <w:rFonts w:ascii="Calibri" w:eastAsia="Calibri" w:hAnsi="Calibri" w:cs="Times New Roman"/>
                <w:b/>
              </w:rPr>
            </w:pPr>
          </w:p>
          <w:p w14:paraId="72B5BB58" w14:textId="4AF91E22" w:rsidR="00BC61A3" w:rsidRPr="00CD3F0F" w:rsidRDefault="00BC61A3" w:rsidP="00CD3F0F">
            <w:pPr>
              <w:spacing w:after="40"/>
              <w:rPr>
                <w:rFonts w:ascii="Calibri" w:eastAsia="Calibri" w:hAnsi="Calibri" w:cs="Times New Roman"/>
                <w:b/>
              </w:rPr>
            </w:pPr>
            <w:r>
              <w:rPr>
                <w:rFonts w:ascii="Calibri" w:eastAsia="Calibri" w:hAnsi="Calibri" w:cs="Times New Roman"/>
                <w:b/>
              </w:rPr>
              <w:t xml:space="preserve">ACTION: Faculty to start agenda in Februarys committee meeting. </w:t>
            </w:r>
          </w:p>
          <w:p w14:paraId="799A38FE" w14:textId="0C5974C5" w:rsidR="00A72697" w:rsidRDefault="00A72697" w:rsidP="00A72697">
            <w:pPr>
              <w:spacing w:after="40"/>
              <w:rPr>
                <w:b/>
              </w:rPr>
            </w:pPr>
          </w:p>
          <w:p w14:paraId="10D039FF" w14:textId="7DF88773" w:rsidR="00A72697" w:rsidRPr="002F3BB9" w:rsidRDefault="00A72697" w:rsidP="00A72697">
            <w:pPr>
              <w:spacing w:after="40"/>
              <w:rPr>
                <w:rFonts w:eastAsia="Calibri" w:cstheme="minorHAnsi"/>
              </w:rPr>
            </w:pPr>
          </w:p>
        </w:tc>
      </w:tr>
      <w:tr w:rsidR="00A72697" w:rsidRPr="00D513C0" w14:paraId="14E6EFE9" w14:textId="77777777" w:rsidTr="00F572EF">
        <w:tc>
          <w:tcPr>
            <w:tcW w:w="11029" w:type="dxa"/>
            <w:gridSpan w:val="5"/>
            <w:shd w:val="clear" w:color="auto" w:fill="DEEAF6" w:themeFill="accent1" w:themeFillTint="33"/>
          </w:tcPr>
          <w:p w14:paraId="0C2FEE56" w14:textId="2498293C" w:rsidR="00A72697" w:rsidRDefault="00A72697" w:rsidP="00A72697">
            <w:pPr>
              <w:spacing w:after="40"/>
              <w:jc w:val="center"/>
              <w:rPr>
                <w:b/>
                <w:bCs/>
              </w:rPr>
            </w:pPr>
          </w:p>
          <w:p w14:paraId="626341FA" w14:textId="29C1A535" w:rsidR="00A72697" w:rsidRDefault="00CD3F0F" w:rsidP="00A72697">
            <w:pPr>
              <w:spacing w:after="40"/>
              <w:rPr>
                <w:b/>
              </w:rPr>
            </w:pPr>
            <w:r>
              <w:rPr>
                <w:b/>
                <w:bCs/>
              </w:rPr>
              <w:t xml:space="preserve">                                                                                       Social Inclusion Matters</w:t>
            </w:r>
          </w:p>
        </w:tc>
      </w:tr>
      <w:tr w:rsidR="00A72697" w:rsidRPr="00D513C0" w14:paraId="4E7E6B51" w14:textId="77777777" w:rsidTr="00360514">
        <w:tc>
          <w:tcPr>
            <w:tcW w:w="891" w:type="dxa"/>
            <w:shd w:val="clear" w:color="auto" w:fill="auto"/>
          </w:tcPr>
          <w:p w14:paraId="5FB77D11" w14:textId="33DD5C8D" w:rsidR="00A72697" w:rsidRPr="00D513C0" w:rsidRDefault="00A72697" w:rsidP="00A72697">
            <w:pPr>
              <w:spacing w:line="276" w:lineRule="auto"/>
              <w:rPr>
                <w:rFonts w:eastAsia="Calibri" w:cstheme="minorHAnsi"/>
              </w:rPr>
            </w:pPr>
            <w:r w:rsidRPr="00D513C0">
              <w:rPr>
                <w:rFonts w:eastAsia="Calibri" w:cstheme="minorHAnsi"/>
              </w:rPr>
              <w:t>0</w:t>
            </w:r>
            <w:r w:rsidR="00CD3F0F">
              <w:rPr>
                <w:rFonts w:eastAsia="Calibri" w:cstheme="minorHAnsi"/>
              </w:rPr>
              <w:t>09</w:t>
            </w:r>
          </w:p>
        </w:tc>
        <w:tc>
          <w:tcPr>
            <w:tcW w:w="10138" w:type="dxa"/>
            <w:gridSpan w:val="4"/>
            <w:shd w:val="clear" w:color="auto" w:fill="auto"/>
          </w:tcPr>
          <w:p w14:paraId="0836143F" w14:textId="77777777" w:rsidR="00CD3F0F" w:rsidRPr="00A14AD0" w:rsidRDefault="00CD3F0F" w:rsidP="00CD3F0F">
            <w:pPr>
              <w:spacing w:after="40"/>
              <w:rPr>
                <w:rFonts w:eastAsia="Calibri" w:cstheme="minorHAnsi"/>
                <w:b/>
                <w:u w:val="single"/>
              </w:rPr>
            </w:pPr>
            <w:bookmarkStart w:id="0" w:name="_Hlk120180494"/>
            <w:r w:rsidRPr="00A14AD0">
              <w:rPr>
                <w:rFonts w:eastAsia="Calibri" w:cstheme="minorHAnsi"/>
                <w:b/>
                <w:u w:val="single"/>
              </w:rPr>
              <w:t xml:space="preserve">Social Inclusion Update </w:t>
            </w:r>
          </w:p>
          <w:p w14:paraId="1DB36B96" w14:textId="69F8DD15" w:rsidR="00CD3F0F" w:rsidRPr="0038571C" w:rsidRDefault="00CD3F0F" w:rsidP="00CD3F0F">
            <w:pPr>
              <w:spacing w:after="40"/>
              <w:rPr>
                <w:rFonts w:eastAsia="Calibri" w:cstheme="minorHAnsi"/>
              </w:rPr>
            </w:pPr>
            <w:bookmarkStart w:id="1" w:name="_Hlk120177557"/>
            <w:r w:rsidRPr="0038571C">
              <w:rPr>
                <w:rFonts w:eastAsia="Calibri" w:cstheme="minorHAnsi"/>
                <w:b/>
              </w:rPr>
              <w:t>•</w:t>
            </w:r>
            <w:r w:rsidRPr="0038571C">
              <w:rPr>
                <w:rFonts w:eastAsia="Calibri" w:cstheme="minorHAnsi"/>
              </w:rPr>
              <w:t xml:space="preserve"> Values work</w:t>
            </w:r>
          </w:p>
          <w:p w14:paraId="3A2FF8B5" w14:textId="77777777" w:rsidR="0038571C" w:rsidRDefault="0038571C" w:rsidP="00CD3F0F">
            <w:pPr>
              <w:spacing w:after="40"/>
              <w:rPr>
                <w:rFonts w:eastAsia="Calibri" w:cstheme="minorHAnsi"/>
              </w:rPr>
            </w:pPr>
          </w:p>
          <w:p w14:paraId="1A6D33CD" w14:textId="7A9F729C" w:rsidR="00D05FF1" w:rsidRDefault="00D05FF1" w:rsidP="00CD3F0F">
            <w:pPr>
              <w:spacing w:after="40"/>
              <w:rPr>
                <w:rFonts w:eastAsia="Calibri" w:cstheme="minorHAnsi"/>
              </w:rPr>
            </w:pPr>
            <w:r w:rsidRPr="0038571C">
              <w:rPr>
                <w:rFonts w:eastAsia="Calibri" w:cstheme="minorHAnsi"/>
              </w:rPr>
              <w:t>Geraldine Mills (Director of HR) presented</w:t>
            </w:r>
            <w:r w:rsidR="0038571C">
              <w:rPr>
                <w:rFonts w:eastAsia="Calibri" w:cstheme="minorHAnsi"/>
              </w:rPr>
              <w:t xml:space="preserve"> the</w:t>
            </w:r>
            <w:r w:rsidRPr="0038571C">
              <w:rPr>
                <w:rFonts w:eastAsia="Calibri" w:cstheme="minorHAnsi"/>
              </w:rPr>
              <w:t xml:space="preserve"> values work to Committee</w:t>
            </w:r>
            <w:r w:rsidR="0038571C">
              <w:rPr>
                <w:rFonts w:eastAsia="Calibri" w:cstheme="minorHAnsi"/>
              </w:rPr>
              <w:t xml:space="preserve"> members.</w:t>
            </w:r>
          </w:p>
          <w:p w14:paraId="51FCBD63" w14:textId="67FA5C66" w:rsidR="00170AD9" w:rsidRDefault="00170AD9" w:rsidP="00CD3F0F">
            <w:pPr>
              <w:spacing w:after="40"/>
              <w:rPr>
                <w:rFonts w:eastAsia="Calibri" w:cstheme="minorHAnsi"/>
              </w:rPr>
            </w:pPr>
          </w:p>
          <w:p w14:paraId="0AB7A24E" w14:textId="7273C46D" w:rsidR="00170AD9" w:rsidRDefault="004B78A7" w:rsidP="00CD3F0F">
            <w:pPr>
              <w:spacing w:after="40"/>
              <w:rPr>
                <w:rFonts w:eastAsia="Calibri" w:cstheme="minorHAnsi"/>
              </w:rPr>
            </w:pPr>
            <w:r>
              <w:rPr>
                <w:rFonts w:eastAsia="Calibri" w:cstheme="minorHAnsi"/>
              </w:rPr>
              <w:t>An In-depth</w:t>
            </w:r>
            <w:r w:rsidR="00170AD9">
              <w:rPr>
                <w:rFonts w:eastAsia="Calibri" w:cstheme="minorHAnsi"/>
              </w:rPr>
              <w:t xml:space="preserve"> presentation took place</w:t>
            </w:r>
            <w:r>
              <w:rPr>
                <w:rFonts w:eastAsia="Calibri" w:cstheme="minorHAnsi"/>
              </w:rPr>
              <w:t>, Geraldine discussed</w:t>
            </w:r>
            <w:r w:rsidR="00170AD9">
              <w:rPr>
                <w:rFonts w:eastAsia="Calibri" w:cstheme="minorHAnsi"/>
              </w:rPr>
              <w:t xml:space="preserve"> how the values were </w:t>
            </w:r>
            <w:r w:rsidR="00704142">
              <w:rPr>
                <w:rFonts w:eastAsia="Calibri" w:cstheme="minorHAnsi"/>
              </w:rPr>
              <w:t xml:space="preserve">created. </w:t>
            </w:r>
          </w:p>
          <w:p w14:paraId="54983989" w14:textId="6EE420F2" w:rsidR="009E6823" w:rsidRDefault="009E6823" w:rsidP="00CD3F0F">
            <w:pPr>
              <w:spacing w:after="40"/>
              <w:rPr>
                <w:rFonts w:eastAsia="Calibri" w:cstheme="minorHAnsi"/>
              </w:rPr>
            </w:pPr>
          </w:p>
          <w:p w14:paraId="4E0773D4" w14:textId="70D59F80" w:rsidR="00030D05" w:rsidRPr="00030D05" w:rsidRDefault="004B78A7" w:rsidP="00030D05">
            <w:pPr>
              <w:spacing w:after="40"/>
            </w:pPr>
            <w:r>
              <w:rPr>
                <w:rFonts w:eastAsia="Calibri" w:cstheme="minorHAnsi"/>
              </w:rPr>
              <w:t>•</w:t>
            </w:r>
            <w:r w:rsidR="00170AD9">
              <w:rPr>
                <w:rFonts w:eastAsia="Calibri" w:cstheme="minorHAnsi"/>
              </w:rPr>
              <w:t xml:space="preserve"> </w:t>
            </w:r>
            <w:r w:rsidR="00030D05" w:rsidRPr="00030D05">
              <w:t>Workshops facilitated by Undivided took place across the university to develop the values</w:t>
            </w:r>
            <w:r w:rsidR="005272D5">
              <w:t>.</w:t>
            </w:r>
            <w:r w:rsidR="00030D05" w:rsidRPr="00030D05">
              <w:t xml:space="preserve"> 350 individuals across 20 working sessions engaged throughout summer 2022</w:t>
            </w:r>
            <w:r w:rsidR="005272D5">
              <w:t xml:space="preserve">, a </w:t>
            </w:r>
            <w:r w:rsidR="00030D05" w:rsidRPr="00030D05">
              <w:t>third of participants were academics.</w:t>
            </w:r>
          </w:p>
          <w:p w14:paraId="0C96ED67" w14:textId="0EF35CCB" w:rsidR="009E6823" w:rsidRPr="00030D05" w:rsidRDefault="009E6823" w:rsidP="00CD3F0F">
            <w:pPr>
              <w:spacing w:after="40"/>
              <w:rPr>
                <w:rFonts w:eastAsia="Calibri" w:cstheme="minorHAnsi"/>
              </w:rPr>
            </w:pPr>
          </w:p>
          <w:p w14:paraId="02B82BCA" w14:textId="2224EC78" w:rsidR="004B78A7" w:rsidRPr="004B78A7" w:rsidRDefault="004B78A7" w:rsidP="00CD3F0F">
            <w:pPr>
              <w:spacing w:after="40"/>
              <w:rPr>
                <w:rFonts w:eastAsia="Calibri" w:cstheme="minorHAnsi"/>
                <w:u w:val="single"/>
              </w:rPr>
            </w:pPr>
            <w:r w:rsidRPr="004B78A7">
              <w:rPr>
                <w:rFonts w:eastAsia="Calibri" w:cstheme="minorHAnsi"/>
                <w:u w:val="single"/>
              </w:rPr>
              <w:t xml:space="preserve">Next stages </w:t>
            </w:r>
          </w:p>
          <w:p w14:paraId="561C2D1F" w14:textId="2A08EC50" w:rsidR="009E6823" w:rsidRDefault="004B78A7" w:rsidP="00CD3F0F">
            <w:pPr>
              <w:spacing w:after="40"/>
              <w:rPr>
                <w:rFonts w:eastAsia="Calibri" w:cstheme="minorHAnsi"/>
              </w:rPr>
            </w:pPr>
            <w:r>
              <w:rPr>
                <w:rFonts w:eastAsia="Calibri" w:cstheme="minorHAnsi"/>
              </w:rPr>
              <w:t>•P</w:t>
            </w:r>
            <w:r w:rsidR="009E6823">
              <w:rPr>
                <w:rFonts w:eastAsia="Calibri" w:cstheme="minorHAnsi"/>
              </w:rPr>
              <w:t>hase one, activation</w:t>
            </w:r>
            <w:r w:rsidR="00030D05">
              <w:rPr>
                <w:rFonts w:eastAsia="Calibri" w:cstheme="minorHAnsi"/>
              </w:rPr>
              <w:t xml:space="preserve"> - </w:t>
            </w:r>
            <w:r w:rsidR="00030D05" w:rsidRPr="00030D05">
              <w:rPr>
                <w:rFonts w:eastAsia="Calibri" w:cstheme="minorHAnsi"/>
              </w:rPr>
              <w:t>anticipated to be February 2023</w:t>
            </w:r>
          </w:p>
          <w:p w14:paraId="70DFF2A4" w14:textId="335E9021" w:rsidR="009E6823" w:rsidRDefault="004B78A7" w:rsidP="00CD3F0F">
            <w:pPr>
              <w:spacing w:after="40"/>
              <w:rPr>
                <w:rFonts w:eastAsia="Calibri" w:cstheme="minorHAnsi"/>
              </w:rPr>
            </w:pPr>
            <w:r>
              <w:rPr>
                <w:rFonts w:eastAsia="Calibri" w:cstheme="minorHAnsi"/>
              </w:rPr>
              <w:t>•</w:t>
            </w:r>
            <w:r w:rsidR="009E6823">
              <w:rPr>
                <w:rFonts w:eastAsia="Calibri" w:cstheme="minorHAnsi"/>
              </w:rPr>
              <w:t xml:space="preserve">Phase two, </w:t>
            </w:r>
            <w:r w:rsidR="00030D05">
              <w:rPr>
                <w:rFonts w:eastAsia="Calibri" w:cstheme="minorHAnsi"/>
              </w:rPr>
              <w:t>e</w:t>
            </w:r>
            <w:r w:rsidR="009E6823">
              <w:rPr>
                <w:rFonts w:eastAsia="Calibri" w:cstheme="minorHAnsi"/>
              </w:rPr>
              <w:t>mbedding</w:t>
            </w:r>
          </w:p>
          <w:p w14:paraId="032A95DE" w14:textId="13C416CE" w:rsidR="009E6823" w:rsidRDefault="009E6823" w:rsidP="00CD3F0F">
            <w:pPr>
              <w:spacing w:after="40"/>
              <w:rPr>
                <w:rFonts w:eastAsia="Calibri" w:cstheme="minorHAnsi"/>
              </w:rPr>
            </w:pPr>
          </w:p>
          <w:p w14:paraId="0902EAC1" w14:textId="4E54E603" w:rsidR="00704142" w:rsidRDefault="00704142" w:rsidP="00CD3F0F">
            <w:pPr>
              <w:spacing w:after="40"/>
              <w:rPr>
                <w:rFonts w:eastAsia="Calibri" w:cstheme="minorHAnsi"/>
                <w:u w:val="single"/>
              </w:rPr>
            </w:pPr>
            <w:r w:rsidRPr="00704142">
              <w:rPr>
                <w:rFonts w:eastAsia="Calibri" w:cstheme="minorHAnsi"/>
                <w:u w:val="single"/>
              </w:rPr>
              <w:t xml:space="preserve">Values will define who we are and who we want to be </w:t>
            </w:r>
          </w:p>
          <w:p w14:paraId="6726EA4D" w14:textId="4827D26C" w:rsidR="0009214A" w:rsidRPr="0009214A" w:rsidRDefault="00A35121" w:rsidP="00CD3F0F">
            <w:pPr>
              <w:spacing w:after="40"/>
              <w:rPr>
                <w:rFonts w:eastAsia="Calibri" w:cstheme="minorHAnsi"/>
              </w:rPr>
            </w:pPr>
            <w:r>
              <w:rPr>
                <w:rFonts w:eastAsia="Calibri" w:cstheme="minorHAnsi"/>
              </w:rPr>
              <w:t>•</w:t>
            </w:r>
            <w:r w:rsidR="0009214A" w:rsidRPr="0009214A">
              <w:rPr>
                <w:rFonts w:eastAsia="Calibri" w:cstheme="minorHAnsi"/>
              </w:rPr>
              <w:t>Go forward and Further</w:t>
            </w:r>
          </w:p>
          <w:p w14:paraId="1DB5AD6C" w14:textId="3AC0509A" w:rsidR="0009214A" w:rsidRPr="0009214A" w:rsidRDefault="00A35121" w:rsidP="00CD3F0F">
            <w:pPr>
              <w:spacing w:after="40"/>
              <w:rPr>
                <w:rFonts w:eastAsia="Calibri" w:cstheme="minorHAnsi"/>
              </w:rPr>
            </w:pPr>
            <w:r>
              <w:rPr>
                <w:rFonts w:eastAsia="Calibri" w:cstheme="minorHAnsi"/>
              </w:rPr>
              <w:t>•</w:t>
            </w:r>
            <w:r w:rsidR="0009214A" w:rsidRPr="0009214A">
              <w:rPr>
                <w:rFonts w:eastAsia="Calibri" w:cstheme="minorHAnsi"/>
              </w:rPr>
              <w:t>Think Freely</w:t>
            </w:r>
          </w:p>
          <w:p w14:paraId="44EA4D8A" w14:textId="7EE0F5D7" w:rsidR="0009214A" w:rsidRPr="0009214A" w:rsidRDefault="00A35121" w:rsidP="00CD3F0F">
            <w:pPr>
              <w:spacing w:after="40"/>
              <w:rPr>
                <w:rFonts w:eastAsia="Calibri" w:cstheme="minorHAnsi"/>
              </w:rPr>
            </w:pPr>
            <w:r>
              <w:rPr>
                <w:rFonts w:eastAsia="Calibri" w:cstheme="minorHAnsi"/>
              </w:rPr>
              <w:t>•</w:t>
            </w:r>
            <w:r w:rsidR="0009214A" w:rsidRPr="0009214A">
              <w:rPr>
                <w:rFonts w:eastAsia="Calibri" w:cstheme="minorHAnsi"/>
              </w:rPr>
              <w:t>Thrive on difference</w:t>
            </w:r>
          </w:p>
          <w:p w14:paraId="4066177C" w14:textId="17442767" w:rsidR="0009214A" w:rsidRPr="0009214A" w:rsidRDefault="00A35121" w:rsidP="00CD3F0F">
            <w:pPr>
              <w:spacing w:after="40"/>
              <w:rPr>
                <w:rFonts w:eastAsia="Calibri" w:cstheme="minorHAnsi"/>
              </w:rPr>
            </w:pPr>
            <w:r>
              <w:rPr>
                <w:rFonts w:eastAsia="Calibri" w:cstheme="minorHAnsi"/>
              </w:rPr>
              <w:t>•</w:t>
            </w:r>
            <w:r w:rsidR="0009214A" w:rsidRPr="0009214A">
              <w:rPr>
                <w:rFonts w:eastAsia="Calibri" w:cstheme="minorHAnsi"/>
              </w:rPr>
              <w:t>Create Connections</w:t>
            </w:r>
          </w:p>
          <w:p w14:paraId="2D6437A9" w14:textId="1E9497AD" w:rsidR="0009214A" w:rsidRDefault="00A35121" w:rsidP="00CD3F0F">
            <w:pPr>
              <w:spacing w:after="40"/>
              <w:rPr>
                <w:rFonts w:eastAsia="Calibri" w:cstheme="minorHAnsi"/>
              </w:rPr>
            </w:pPr>
            <w:r>
              <w:rPr>
                <w:rFonts w:eastAsia="Calibri" w:cstheme="minorHAnsi"/>
              </w:rPr>
              <w:t>•</w:t>
            </w:r>
            <w:r w:rsidR="0009214A" w:rsidRPr="0009214A">
              <w:rPr>
                <w:rFonts w:eastAsia="Calibri" w:cstheme="minorHAnsi"/>
              </w:rPr>
              <w:t>Share opportunity</w:t>
            </w:r>
          </w:p>
          <w:p w14:paraId="458B9A92" w14:textId="17B59AE6" w:rsidR="007F1198" w:rsidRDefault="007F1198" w:rsidP="00CD3F0F">
            <w:pPr>
              <w:spacing w:after="40"/>
              <w:rPr>
                <w:rFonts w:eastAsia="Calibri" w:cstheme="minorHAnsi"/>
              </w:rPr>
            </w:pPr>
          </w:p>
          <w:p w14:paraId="12F720C7" w14:textId="5877A778" w:rsidR="007F1198" w:rsidRDefault="007F1198" w:rsidP="007F1198">
            <w:pPr>
              <w:spacing w:after="40"/>
              <w:rPr>
                <w:rFonts w:ascii="Calibri" w:eastAsia="Calibri" w:hAnsi="Calibri"/>
                <w:color w:val="000000"/>
                <w:lang w:val="en-US"/>
              </w:rPr>
            </w:pPr>
            <w:r>
              <w:rPr>
                <w:rFonts w:ascii="Calibri" w:eastAsia="Calibri" w:hAnsi="Calibri"/>
                <w:color w:val="000000"/>
                <w:lang w:val="en-US"/>
              </w:rPr>
              <w:t xml:space="preserve">Members acknowledged the importance of the Values, however raised concerns around them and felt they were more aspirational. </w:t>
            </w:r>
          </w:p>
          <w:p w14:paraId="016093FE" w14:textId="711A323D" w:rsidR="007F1198" w:rsidRDefault="007F1198" w:rsidP="007F1198">
            <w:pPr>
              <w:spacing w:after="40"/>
              <w:rPr>
                <w:rFonts w:ascii="Calibri" w:eastAsia="Calibri" w:hAnsi="Calibri"/>
                <w:color w:val="000000"/>
                <w:lang w:val="en-US"/>
              </w:rPr>
            </w:pPr>
          </w:p>
          <w:p w14:paraId="6EE19093" w14:textId="530DC17F" w:rsidR="002417BB" w:rsidRPr="002417BB" w:rsidRDefault="005272D5" w:rsidP="007F1198">
            <w:pPr>
              <w:spacing w:after="40"/>
              <w:rPr>
                <w:rFonts w:ascii="Calibri" w:eastAsia="Calibri" w:hAnsi="Calibri"/>
                <w:color w:val="000000"/>
                <w:u w:val="single"/>
                <w:lang w:val="en-US"/>
              </w:rPr>
            </w:pPr>
            <w:r>
              <w:rPr>
                <w:rFonts w:ascii="Calibri" w:eastAsia="Calibri" w:hAnsi="Calibri"/>
                <w:color w:val="000000"/>
                <w:u w:val="single"/>
                <w:lang w:val="en-US"/>
              </w:rPr>
              <w:t>Noted Suggestions</w:t>
            </w:r>
            <w:r w:rsidR="002417BB">
              <w:rPr>
                <w:rFonts w:ascii="Calibri" w:eastAsia="Calibri" w:hAnsi="Calibri"/>
                <w:color w:val="000000"/>
                <w:u w:val="single"/>
                <w:lang w:val="en-US"/>
              </w:rPr>
              <w:t xml:space="preserve"> / Feedback</w:t>
            </w:r>
            <w:r w:rsidR="002417BB" w:rsidRPr="002417BB">
              <w:rPr>
                <w:rFonts w:ascii="Calibri" w:eastAsia="Calibri" w:hAnsi="Calibri"/>
                <w:color w:val="000000"/>
                <w:u w:val="single"/>
                <w:lang w:val="en-US"/>
              </w:rPr>
              <w:t xml:space="preserve"> made by members</w:t>
            </w:r>
          </w:p>
          <w:p w14:paraId="15064C7E" w14:textId="15FCE1C7" w:rsidR="007F1198" w:rsidRDefault="009851DC" w:rsidP="007F1198">
            <w:pPr>
              <w:spacing w:after="40"/>
              <w:rPr>
                <w:rFonts w:ascii="Calibri" w:eastAsia="Calibri" w:hAnsi="Calibri"/>
                <w:color w:val="000000"/>
                <w:lang w:val="en-US"/>
              </w:rPr>
            </w:pPr>
            <w:r>
              <w:rPr>
                <w:rFonts w:ascii="Calibri" w:eastAsia="Calibri" w:hAnsi="Calibri"/>
                <w:color w:val="000000"/>
                <w:lang w:val="en-US"/>
              </w:rPr>
              <w:t>1: Empowerment</w:t>
            </w:r>
            <w:r w:rsidR="002417BB">
              <w:rPr>
                <w:rFonts w:ascii="Calibri" w:eastAsia="Calibri" w:hAnsi="Calibri"/>
                <w:color w:val="000000"/>
                <w:lang w:val="en-US"/>
              </w:rPr>
              <w:t xml:space="preserve"> should be included/</w:t>
            </w:r>
            <w:r w:rsidR="007F1198">
              <w:rPr>
                <w:rFonts w:ascii="Calibri" w:eastAsia="Calibri" w:hAnsi="Calibri"/>
                <w:color w:val="000000"/>
                <w:lang w:val="en-US"/>
              </w:rPr>
              <w:t xml:space="preserve"> linked to one of the values </w:t>
            </w:r>
          </w:p>
          <w:p w14:paraId="301B0970" w14:textId="216E5068" w:rsidR="002417BB" w:rsidRDefault="009851DC" w:rsidP="007F1198">
            <w:pPr>
              <w:spacing w:after="40"/>
              <w:rPr>
                <w:rFonts w:ascii="Calibri" w:eastAsia="Calibri" w:hAnsi="Calibri"/>
                <w:color w:val="000000"/>
                <w:lang w:val="en-US"/>
              </w:rPr>
            </w:pPr>
            <w:r>
              <w:rPr>
                <w:rFonts w:ascii="Calibri" w:eastAsia="Calibri" w:hAnsi="Calibri"/>
                <w:color w:val="000000"/>
                <w:lang w:val="en-US"/>
              </w:rPr>
              <w:t>2:</w:t>
            </w:r>
            <w:r w:rsidRPr="00030D05">
              <w:rPr>
                <w:rFonts w:ascii="Calibri" w:eastAsia="Calibri" w:hAnsi="Calibri"/>
                <w:color w:val="000000"/>
                <w:lang w:val="en-US"/>
              </w:rPr>
              <w:t xml:space="preserve"> Wellbeing</w:t>
            </w:r>
            <w:r w:rsidR="00030D05" w:rsidRPr="00030D05">
              <w:rPr>
                <w:rFonts w:ascii="Calibri" w:eastAsia="Calibri" w:hAnsi="Calibri"/>
                <w:color w:val="000000"/>
                <w:lang w:val="en-US"/>
              </w:rPr>
              <w:t>, equality and justice should be our values</w:t>
            </w:r>
          </w:p>
          <w:p w14:paraId="0F915E87" w14:textId="200F79B4" w:rsidR="002417BB" w:rsidRDefault="009851DC" w:rsidP="007F1198">
            <w:pPr>
              <w:spacing w:after="40"/>
              <w:rPr>
                <w:rFonts w:ascii="Calibri" w:eastAsia="Calibri" w:hAnsi="Calibri"/>
                <w:color w:val="000000"/>
                <w:lang w:val="en-US"/>
              </w:rPr>
            </w:pPr>
            <w:r>
              <w:rPr>
                <w:rFonts w:ascii="Calibri" w:eastAsia="Calibri" w:hAnsi="Calibri"/>
                <w:color w:val="000000"/>
                <w:lang w:val="en-US"/>
              </w:rPr>
              <w:t>3:</w:t>
            </w:r>
            <w:r w:rsidR="002417BB">
              <w:rPr>
                <w:rFonts w:ascii="Calibri" w:eastAsia="Calibri" w:hAnsi="Calibri"/>
                <w:color w:val="000000"/>
                <w:lang w:val="en-US"/>
              </w:rPr>
              <w:t xml:space="preserve"> Go forwards and further sound like empty words</w:t>
            </w:r>
            <w:r w:rsidR="00030D05">
              <w:rPr>
                <w:rFonts w:ascii="Calibri" w:eastAsia="Calibri" w:hAnsi="Calibri"/>
                <w:color w:val="000000"/>
                <w:lang w:val="en-US"/>
              </w:rPr>
              <w:t xml:space="preserve"> and are </w:t>
            </w:r>
            <w:r w:rsidR="005272D5">
              <w:rPr>
                <w:rFonts w:ascii="Calibri" w:eastAsia="Calibri" w:hAnsi="Calibri"/>
                <w:color w:val="000000"/>
                <w:lang w:val="en-US"/>
              </w:rPr>
              <w:t>meaningless</w:t>
            </w:r>
          </w:p>
          <w:p w14:paraId="43024E02" w14:textId="0CBCB2A7" w:rsidR="002417BB" w:rsidRDefault="009851DC" w:rsidP="007F1198">
            <w:pPr>
              <w:spacing w:after="40"/>
              <w:rPr>
                <w:rFonts w:ascii="Calibri" w:eastAsia="Calibri" w:hAnsi="Calibri"/>
                <w:color w:val="000000"/>
                <w:lang w:val="en-US"/>
              </w:rPr>
            </w:pPr>
            <w:r>
              <w:rPr>
                <w:rFonts w:ascii="Calibri" w:eastAsia="Calibri" w:hAnsi="Calibri"/>
                <w:color w:val="000000"/>
                <w:lang w:val="en-US"/>
              </w:rPr>
              <w:t>4: They</w:t>
            </w:r>
            <w:r w:rsidR="002417BB">
              <w:rPr>
                <w:rFonts w:ascii="Calibri" w:eastAsia="Calibri" w:hAnsi="Calibri"/>
                <w:color w:val="000000"/>
                <w:lang w:val="en-US"/>
              </w:rPr>
              <w:t xml:space="preserve"> sit more </w:t>
            </w:r>
            <w:r w:rsidR="00BA5F77">
              <w:rPr>
                <w:rFonts w:ascii="Calibri" w:eastAsia="Calibri" w:hAnsi="Calibri"/>
                <w:color w:val="000000"/>
                <w:lang w:val="en-US"/>
              </w:rPr>
              <w:t>as principles</w:t>
            </w:r>
          </w:p>
          <w:p w14:paraId="1FCB4031" w14:textId="3E1E765A" w:rsidR="002417BB" w:rsidRDefault="009851DC" w:rsidP="007F1198">
            <w:pPr>
              <w:spacing w:after="40"/>
              <w:rPr>
                <w:rFonts w:ascii="Calibri" w:eastAsia="Calibri" w:hAnsi="Calibri"/>
                <w:color w:val="000000"/>
                <w:lang w:val="en-US"/>
              </w:rPr>
            </w:pPr>
            <w:r>
              <w:rPr>
                <w:rFonts w:ascii="Calibri" w:eastAsia="Calibri" w:hAnsi="Calibri"/>
                <w:color w:val="000000"/>
                <w:lang w:val="en-US"/>
              </w:rPr>
              <w:t>5: They</w:t>
            </w:r>
            <w:r w:rsidR="002417BB">
              <w:rPr>
                <w:rFonts w:ascii="Calibri" w:eastAsia="Calibri" w:hAnsi="Calibri"/>
                <w:color w:val="000000"/>
                <w:lang w:val="en-US"/>
              </w:rPr>
              <w:t xml:space="preserve"> </w:t>
            </w:r>
            <w:r w:rsidR="000871B3">
              <w:rPr>
                <w:rFonts w:ascii="Calibri" w:eastAsia="Calibri" w:hAnsi="Calibri"/>
                <w:color w:val="000000"/>
                <w:lang w:val="en-US"/>
              </w:rPr>
              <w:t>are more</w:t>
            </w:r>
            <w:r w:rsidR="002417BB">
              <w:rPr>
                <w:rFonts w:ascii="Calibri" w:eastAsia="Calibri" w:hAnsi="Calibri"/>
                <w:color w:val="000000"/>
                <w:lang w:val="en-US"/>
              </w:rPr>
              <w:t xml:space="preserve"> guidance</w:t>
            </w:r>
            <w:r w:rsidR="000871B3">
              <w:rPr>
                <w:rFonts w:ascii="Calibri" w:eastAsia="Calibri" w:hAnsi="Calibri"/>
                <w:color w:val="000000"/>
                <w:lang w:val="en-US"/>
              </w:rPr>
              <w:t xml:space="preserve"> than values </w:t>
            </w:r>
          </w:p>
          <w:p w14:paraId="4979988A" w14:textId="31AF31B0" w:rsidR="002417BB" w:rsidRDefault="009851DC" w:rsidP="007F1198">
            <w:pPr>
              <w:spacing w:after="40"/>
              <w:rPr>
                <w:rFonts w:ascii="Calibri" w:eastAsia="Calibri" w:hAnsi="Calibri"/>
                <w:color w:val="000000"/>
                <w:lang w:val="en-US"/>
              </w:rPr>
            </w:pPr>
            <w:r>
              <w:rPr>
                <w:rFonts w:ascii="Calibri" w:eastAsia="Calibri" w:hAnsi="Calibri"/>
                <w:color w:val="000000"/>
                <w:lang w:val="en-US"/>
              </w:rPr>
              <w:t>6: Not</w:t>
            </w:r>
            <w:r w:rsidR="00BA5F77">
              <w:rPr>
                <w:rFonts w:ascii="Calibri" w:eastAsia="Calibri" w:hAnsi="Calibri"/>
                <w:color w:val="000000"/>
                <w:lang w:val="en-US"/>
              </w:rPr>
              <w:t xml:space="preserve"> clear enough for values</w:t>
            </w:r>
          </w:p>
          <w:p w14:paraId="462889F0" w14:textId="2912025C" w:rsidR="00030D05" w:rsidRDefault="009851DC" w:rsidP="007F1198">
            <w:pPr>
              <w:spacing w:after="40"/>
              <w:rPr>
                <w:lang w:val="en-US"/>
              </w:rPr>
            </w:pPr>
            <w:r>
              <w:rPr>
                <w:rFonts w:ascii="Calibri" w:eastAsia="Calibri" w:hAnsi="Calibri"/>
                <w:color w:val="000000"/>
                <w:lang w:val="en-US"/>
              </w:rPr>
              <w:t>7:</w:t>
            </w:r>
            <w:r>
              <w:rPr>
                <w:lang w:val="en-US"/>
              </w:rPr>
              <w:t xml:space="preserve"> Some</w:t>
            </w:r>
            <w:r w:rsidR="000871B3">
              <w:rPr>
                <w:lang w:val="en-US"/>
              </w:rPr>
              <w:t xml:space="preserve"> of the wording puts onus on minoritized groups e.g., walking in someone else’s shoes</w:t>
            </w:r>
          </w:p>
          <w:p w14:paraId="0B14CDC9" w14:textId="32F13999" w:rsidR="000871B3" w:rsidRDefault="009851DC" w:rsidP="007F1198">
            <w:pPr>
              <w:spacing w:after="40"/>
              <w:rPr>
                <w:rFonts w:ascii="Calibri" w:eastAsia="Calibri" w:hAnsi="Calibri"/>
                <w:color w:val="000000"/>
                <w:lang w:val="en-US"/>
              </w:rPr>
            </w:pPr>
            <w:r w:rsidRPr="000871B3">
              <w:rPr>
                <w:rFonts w:ascii="Calibri" w:eastAsia="Calibri" w:hAnsi="Calibri"/>
                <w:color w:val="000000"/>
                <w:lang w:val="en-US"/>
              </w:rPr>
              <w:t>8</w:t>
            </w:r>
            <w:r>
              <w:rPr>
                <w:rFonts w:ascii="Calibri" w:eastAsia="Calibri" w:hAnsi="Calibri"/>
                <w:color w:val="000000"/>
                <w:lang w:val="en-US"/>
              </w:rPr>
              <w:t>:</w:t>
            </w:r>
            <w:r w:rsidRPr="000871B3">
              <w:rPr>
                <w:rFonts w:ascii="Calibri" w:eastAsia="Calibri" w:hAnsi="Calibri"/>
                <w:color w:val="000000"/>
                <w:lang w:val="en-US"/>
              </w:rPr>
              <w:t xml:space="preserve"> Students</w:t>
            </w:r>
            <w:r w:rsidR="000871B3" w:rsidRPr="000871B3">
              <w:rPr>
                <w:rFonts w:ascii="Calibri" w:eastAsia="Calibri" w:hAnsi="Calibri"/>
                <w:color w:val="000000"/>
                <w:lang w:val="en-US"/>
              </w:rPr>
              <w:t xml:space="preserve"> should have been consulted</w:t>
            </w:r>
          </w:p>
          <w:p w14:paraId="702CF15E" w14:textId="6B3B6292" w:rsidR="000871B3" w:rsidRDefault="009851DC" w:rsidP="007F1198">
            <w:pPr>
              <w:spacing w:after="40"/>
              <w:rPr>
                <w:rFonts w:ascii="Calibri" w:eastAsia="Calibri" w:hAnsi="Calibri"/>
                <w:color w:val="000000"/>
                <w:lang w:val="en-US"/>
              </w:rPr>
            </w:pPr>
            <w:r w:rsidRPr="000871B3">
              <w:rPr>
                <w:rFonts w:ascii="Calibri" w:eastAsia="Calibri" w:hAnsi="Calibri"/>
                <w:color w:val="000000"/>
                <w:lang w:val="en-US"/>
              </w:rPr>
              <w:t>9</w:t>
            </w:r>
            <w:r>
              <w:rPr>
                <w:rFonts w:ascii="Calibri" w:eastAsia="Calibri" w:hAnsi="Calibri"/>
                <w:color w:val="000000"/>
                <w:lang w:val="en-US"/>
              </w:rPr>
              <w:t>:</w:t>
            </w:r>
            <w:r w:rsidRPr="000871B3">
              <w:rPr>
                <w:rFonts w:ascii="Calibri" w:eastAsia="Calibri" w:hAnsi="Calibri"/>
                <w:color w:val="000000"/>
                <w:lang w:val="en-US"/>
              </w:rPr>
              <w:t xml:space="preserve"> They</w:t>
            </w:r>
            <w:r w:rsidR="000871B3" w:rsidRPr="000871B3">
              <w:rPr>
                <w:rFonts w:ascii="Calibri" w:eastAsia="Calibri" w:hAnsi="Calibri"/>
                <w:color w:val="000000"/>
                <w:lang w:val="en-US"/>
              </w:rPr>
              <w:t xml:space="preserve"> talk about the benefits of diversity and not about doing the right thing</w:t>
            </w:r>
          </w:p>
          <w:p w14:paraId="37E6AB35" w14:textId="60415986" w:rsidR="000871B3" w:rsidRDefault="009851DC" w:rsidP="007F1198">
            <w:pPr>
              <w:spacing w:after="40"/>
              <w:rPr>
                <w:rFonts w:ascii="Calibri" w:eastAsia="Calibri" w:hAnsi="Calibri"/>
                <w:color w:val="000000"/>
                <w:lang w:val="en-US"/>
              </w:rPr>
            </w:pPr>
            <w:r>
              <w:rPr>
                <w:rFonts w:ascii="Calibri" w:eastAsia="Calibri" w:hAnsi="Calibri"/>
                <w:color w:val="000000"/>
                <w:lang w:val="en-US"/>
              </w:rPr>
              <w:t>10: This</w:t>
            </w:r>
            <w:r w:rsidR="000871B3">
              <w:rPr>
                <w:rFonts w:ascii="Calibri" w:eastAsia="Calibri" w:hAnsi="Calibri"/>
                <w:color w:val="000000"/>
                <w:lang w:val="en-US"/>
              </w:rPr>
              <w:t xml:space="preserve"> is the right way to go </w:t>
            </w:r>
          </w:p>
          <w:p w14:paraId="2F4D48A5" w14:textId="77777777" w:rsidR="002417BB" w:rsidRDefault="002417BB" w:rsidP="007F1198">
            <w:pPr>
              <w:spacing w:after="40"/>
              <w:rPr>
                <w:rFonts w:ascii="Calibri" w:eastAsia="Calibri" w:hAnsi="Calibri"/>
                <w:color w:val="000000"/>
                <w:lang w:val="en-US"/>
              </w:rPr>
            </w:pPr>
          </w:p>
          <w:p w14:paraId="50497349" w14:textId="186F805D" w:rsidR="00C845BC" w:rsidRPr="00C845BC" w:rsidRDefault="00C845BC" w:rsidP="00C845BC">
            <w:pPr>
              <w:rPr>
                <w:b/>
                <w:bCs/>
              </w:rPr>
            </w:pPr>
            <w:r w:rsidRPr="00C845BC">
              <w:rPr>
                <w:b/>
                <w:bCs/>
              </w:rPr>
              <w:t>ACTION: It was agreed that these views would be fed back to Undivided and those working on the project</w:t>
            </w:r>
            <w:r>
              <w:rPr>
                <w:b/>
                <w:bCs/>
              </w:rPr>
              <w:t>.</w:t>
            </w:r>
          </w:p>
          <w:bookmarkEnd w:id="0"/>
          <w:p w14:paraId="349B40A6" w14:textId="77777777" w:rsidR="00C845BC" w:rsidRDefault="00C845BC" w:rsidP="00CD3F0F">
            <w:pPr>
              <w:spacing w:after="40"/>
              <w:rPr>
                <w:rFonts w:eastAsia="Calibri" w:cstheme="minorHAnsi"/>
                <w:lang w:val="en-US"/>
              </w:rPr>
            </w:pPr>
          </w:p>
          <w:bookmarkEnd w:id="1"/>
          <w:p w14:paraId="2DCA23E0" w14:textId="77777777" w:rsidR="0038571C" w:rsidRPr="0038571C" w:rsidRDefault="0038571C" w:rsidP="00CD3F0F">
            <w:pPr>
              <w:spacing w:after="40"/>
              <w:rPr>
                <w:rFonts w:eastAsia="Calibri" w:cstheme="minorHAnsi"/>
              </w:rPr>
            </w:pPr>
          </w:p>
          <w:p w14:paraId="4FF4F031" w14:textId="166B0510" w:rsidR="00CD3F0F" w:rsidRPr="0038571C" w:rsidRDefault="00CD3F0F" w:rsidP="00CD3F0F">
            <w:pPr>
              <w:spacing w:after="40"/>
              <w:rPr>
                <w:rFonts w:eastAsia="Calibri" w:cstheme="minorHAnsi"/>
                <w:b/>
                <w:bCs/>
                <w:u w:val="single"/>
              </w:rPr>
            </w:pPr>
            <w:r w:rsidRPr="0038571C">
              <w:rPr>
                <w:rFonts w:eastAsia="Calibri" w:cstheme="minorHAnsi"/>
                <w:b/>
              </w:rPr>
              <w:t xml:space="preserve">• </w:t>
            </w:r>
            <w:r w:rsidRPr="0038571C">
              <w:rPr>
                <w:rFonts w:eastAsia="Calibri" w:cstheme="minorHAnsi"/>
              </w:rPr>
              <w:t xml:space="preserve"> </w:t>
            </w:r>
            <w:r w:rsidRPr="0038571C">
              <w:rPr>
                <w:rFonts w:eastAsia="Calibri" w:cstheme="minorHAnsi"/>
                <w:b/>
                <w:bCs/>
                <w:u w:val="single"/>
              </w:rPr>
              <w:t>SI Strategy</w:t>
            </w:r>
          </w:p>
          <w:p w14:paraId="22ADEDAA" w14:textId="058344BD" w:rsidR="00D05FF1" w:rsidRPr="0038571C" w:rsidRDefault="00D05FF1" w:rsidP="00CD3F0F">
            <w:pPr>
              <w:spacing w:after="40"/>
              <w:rPr>
                <w:rFonts w:eastAsia="Calibri" w:cstheme="minorHAnsi"/>
              </w:rPr>
            </w:pPr>
          </w:p>
          <w:p w14:paraId="2C9175C5" w14:textId="16F015BA" w:rsidR="00FE58A7" w:rsidRPr="0038571C" w:rsidRDefault="00D05FF1" w:rsidP="00FE58A7">
            <w:pPr>
              <w:spacing w:after="40"/>
              <w:rPr>
                <w:rFonts w:eastAsia="Calibri" w:cstheme="minorHAnsi"/>
              </w:rPr>
            </w:pPr>
            <w:r w:rsidRPr="0038571C">
              <w:rPr>
                <w:rFonts w:eastAsia="Calibri" w:cstheme="minorHAnsi"/>
                <w:color w:val="000000"/>
                <w:lang w:val="en-US"/>
              </w:rPr>
              <w:t xml:space="preserve">The Director of Social Inclusion circulated </w:t>
            </w:r>
            <w:r w:rsidR="00722F7E" w:rsidRPr="0038571C">
              <w:rPr>
                <w:rFonts w:eastAsia="Calibri" w:cstheme="minorHAnsi"/>
                <w:color w:val="000000"/>
                <w:lang w:val="en-US"/>
              </w:rPr>
              <w:t>report (</w:t>
            </w:r>
            <w:r w:rsidRPr="0038571C">
              <w:rPr>
                <w:rFonts w:cstheme="minorHAnsi"/>
              </w:rPr>
              <w:t>09-SIC08112022</w:t>
            </w:r>
            <w:r w:rsidRPr="0038571C">
              <w:rPr>
                <w:rFonts w:eastAsia="Calibri" w:cstheme="minorHAnsi"/>
              </w:rPr>
              <w:t>)</w:t>
            </w:r>
            <w:r w:rsidRPr="0038571C">
              <w:rPr>
                <w:rFonts w:eastAsia="Calibri" w:cstheme="minorHAnsi"/>
                <w:color w:val="000000"/>
                <w:lang w:val="en-US"/>
              </w:rPr>
              <w:t xml:space="preserve"> (Protected). </w:t>
            </w:r>
            <w:r w:rsidR="00FE58A7" w:rsidRPr="0038571C">
              <w:rPr>
                <w:rFonts w:eastAsia="Calibri" w:cstheme="minorHAnsi"/>
                <w:color w:val="000000"/>
                <w:lang w:val="en-US"/>
              </w:rPr>
              <w:t>The below were</w:t>
            </w:r>
          </w:p>
          <w:p w14:paraId="635FCC66" w14:textId="77777777" w:rsidR="00FE58A7" w:rsidRPr="0038571C" w:rsidRDefault="00FE58A7" w:rsidP="00FE58A7">
            <w:pPr>
              <w:spacing w:before="66" w:line="227" w:lineRule="exact"/>
              <w:textAlignment w:val="baseline"/>
              <w:rPr>
                <w:rFonts w:eastAsia="Calibri" w:cstheme="minorHAnsi"/>
                <w:color w:val="000000"/>
                <w:lang w:val="en-US"/>
              </w:rPr>
            </w:pPr>
            <w:r w:rsidRPr="0038571C">
              <w:rPr>
                <w:rFonts w:eastAsia="Calibri" w:cstheme="minorHAnsi"/>
                <w:color w:val="000000"/>
                <w:lang w:val="en-US"/>
              </w:rPr>
              <w:t>[noted/highlighted as key]:</w:t>
            </w:r>
          </w:p>
          <w:p w14:paraId="7C115991" w14:textId="469E64FA" w:rsidR="00470B50" w:rsidRPr="0038571C" w:rsidRDefault="00470B50" w:rsidP="00D05FF1">
            <w:pPr>
              <w:spacing w:before="66" w:line="227" w:lineRule="exact"/>
              <w:textAlignment w:val="baseline"/>
              <w:rPr>
                <w:rFonts w:eastAsia="Calibri" w:cstheme="minorHAnsi"/>
                <w:b/>
                <w:bCs/>
                <w:color w:val="000000"/>
                <w:u w:val="single"/>
                <w:lang w:val="en-US"/>
              </w:rPr>
            </w:pPr>
          </w:p>
          <w:p w14:paraId="193D9131" w14:textId="4594A21D" w:rsidR="00470B50" w:rsidRPr="0038571C" w:rsidRDefault="00FE58A7" w:rsidP="00470B50">
            <w:pPr>
              <w:spacing w:before="120"/>
              <w:rPr>
                <w:rFonts w:cstheme="minorHAnsi"/>
                <w:b/>
              </w:rPr>
            </w:pPr>
            <w:r w:rsidRPr="0038571C">
              <w:rPr>
                <w:rFonts w:cstheme="minorHAnsi"/>
              </w:rPr>
              <w:t>•</w:t>
            </w:r>
            <w:r w:rsidR="00470B50" w:rsidRPr="0038571C">
              <w:rPr>
                <w:rFonts w:cstheme="minorHAnsi"/>
              </w:rPr>
              <w:t>Race Equality Charter Submission appeal has been successful and a bronze award secured.</w:t>
            </w:r>
          </w:p>
          <w:p w14:paraId="40690DA7" w14:textId="721BFD76" w:rsidR="00470B50" w:rsidRPr="0038571C" w:rsidRDefault="00FE58A7" w:rsidP="00470B50">
            <w:pPr>
              <w:spacing w:before="66" w:line="227" w:lineRule="exact"/>
              <w:textAlignment w:val="baseline"/>
              <w:rPr>
                <w:rFonts w:cstheme="minorHAnsi"/>
                <w:bCs/>
              </w:rPr>
            </w:pPr>
            <w:r w:rsidRPr="0038571C">
              <w:rPr>
                <w:rFonts w:cstheme="minorHAnsi"/>
                <w:bCs/>
              </w:rPr>
              <w:t>•</w:t>
            </w:r>
            <w:r w:rsidR="00470B50" w:rsidRPr="0038571C">
              <w:rPr>
                <w:rFonts w:cstheme="minorHAnsi"/>
                <w:bCs/>
              </w:rPr>
              <w:t xml:space="preserve">No significant changes on KPI’s, covered in report. </w:t>
            </w:r>
          </w:p>
          <w:p w14:paraId="2E57FEA3" w14:textId="00D070E3" w:rsidR="00470B50" w:rsidRPr="0038571C" w:rsidRDefault="00470B50" w:rsidP="00470B50">
            <w:pPr>
              <w:spacing w:before="66" w:line="227" w:lineRule="exact"/>
              <w:textAlignment w:val="baseline"/>
              <w:rPr>
                <w:rFonts w:cstheme="minorHAnsi"/>
                <w:bCs/>
              </w:rPr>
            </w:pPr>
          </w:p>
          <w:p w14:paraId="7DBD1BF9" w14:textId="6392810A" w:rsidR="00470B50" w:rsidRPr="0038571C" w:rsidRDefault="00470B50" w:rsidP="00470B50">
            <w:pPr>
              <w:pStyle w:val="PlainText"/>
              <w:rPr>
                <w:rFonts w:asciiTheme="minorHAnsi" w:hAnsiTheme="minorHAnsi" w:cstheme="minorHAnsi"/>
                <w:b/>
                <w:szCs w:val="22"/>
                <w:u w:val="single"/>
              </w:rPr>
            </w:pPr>
            <w:r w:rsidRPr="0038571C">
              <w:rPr>
                <w:rFonts w:asciiTheme="minorHAnsi" w:hAnsiTheme="minorHAnsi" w:cstheme="minorHAnsi"/>
                <w:b/>
                <w:szCs w:val="22"/>
                <w:u w:val="single"/>
              </w:rPr>
              <w:t xml:space="preserve">Increasing Diversity </w:t>
            </w:r>
          </w:p>
          <w:p w14:paraId="066D3DE5" w14:textId="77777777" w:rsidR="00470B50" w:rsidRPr="0038571C" w:rsidRDefault="00470B50" w:rsidP="00470B50">
            <w:pPr>
              <w:pStyle w:val="PlainText"/>
              <w:rPr>
                <w:rFonts w:asciiTheme="minorHAnsi" w:hAnsiTheme="minorHAnsi" w:cstheme="minorHAnsi"/>
                <w:b/>
                <w:szCs w:val="22"/>
                <w:u w:val="single"/>
              </w:rPr>
            </w:pPr>
          </w:p>
          <w:p w14:paraId="5AE72C19" w14:textId="6E996235" w:rsidR="00470B50" w:rsidRPr="0038571C" w:rsidRDefault="00470B50" w:rsidP="00BA5525">
            <w:pPr>
              <w:pStyle w:val="PlainText"/>
              <w:rPr>
                <w:rFonts w:asciiTheme="minorHAnsi" w:hAnsiTheme="minorHAnsi" w:cstheme="minorHAnsi"/>
                <w:bCs/>
                <w:szCs w:val="22"/>
              </w:rPr>
            </w:pPr>
            <w:proofErr w:type="gramStart"/>
            <w:r w:rsidRPr="0038571C">
              <w:rPr>
                <w:rFonts w:asciiTheme="minorHAnsi" w:hAnsiTheme="minorHAnsi" w:cstheme="minorHAnsi"/>
                <w:bCs/>
                <w:szCs w:val="22"/>
              </w:rPr>
              <w:t>A number of</w:t>
            </w:r>
            <w:proofErr w:type="gramEnd"/>
            <w:r w:rsidRPr="0038571C">
              <w:rPr>
                <w:rFonts w:asciiTheme="minorHAnsi" w:hAnsiTheme="minorHAnsi" w:cstheme="minorHAnsi"/>
                <w:bCs/>
                <w:szCs w:val="22"/>
              </w:rPr>
              <w:t xml:space="preserve"> projects are taking place across the university to improve diversity through recruitment, WMS and Arts Faculty are two areas where this work is taking place in partnership with the Social Inclusion team. Good practice will be embedded into the review of HR recruitment and selection processes when they are underway. A general observation is that while small improvements can be seen in the diversity makeup of senior staff, we are unlikely to see bigger changes until the recruitment and selection processes are revised to ensure positive action is embedded and progress tracked across each stage. Tracking will also help better understanding of the impact of positive action interventions for successful recruitment for diversity. </w:t>
            </w:r>
          </w:p>
          <w:p w14:paraId="719392AC" w14:textId="77777777" w:rsidR="00470B50" w:rsidRPr="0038571C" w:rsidRDefault="00470B50" w:rsidP="00470B50">
            <w:pPr>
              <w:pStyle w:val="PlainText"/>
              <w:ind w:left="360"/>
              <w:rPr>
                <w:rFonts w:asciiTheme="minorHAnsi" w:hAnsiTheme="minorHAnsi" w:cstheme="minorHAnsi"/>
                <w:bCs/>
                <w:szCs w:val="22"/>
              </w:rPr>
            </w:pPr>
          </w:p>
          <w:p w14:paraId="456EB749" w14:textId="290B8F46"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IDG</w:t>
            </w:r>
            <w:r w:rsidRPr="0038571C">
              <w:rPr>
                <w:rFonts w:asciiTheme="minorHAnsi" w:hAnsiTheme="minorHAnsi" w:cstheme="minorHAnsi"/>
                <w:b/>
                <w:szCs w:val="22"/>
              </w:rPr>
              <w:t xml:space="preserve"> </w:t>
            </w:r>
            <w:r w:rsidRPr="0038571C">
              <w:rPr>
                <w:rFonts w:asciiTheme="minorHAnsi" w:hAnsiTheme="minorHAnsi" w:cstheme="minorHAnsi"/>
                <w:bCs/>
                <w:szCs w:val="22"/>
              </w:rPr>
              <w:t xml:space="preserve">in response to the lack of gender diversity in tech have facilitated a Women’s Development programme for all women in IDG and a series of leadership speaker and networking events. Starting in March sixty women took part in the development programme with seven women reporting successfully having applied for promotions. Another three women were also promoted but had not attended the programme. A subsequent survey of women in IDG highlighted the cultural and systemic barriers faced to career progression including micro/civil-aggressions and lack of flexible working models such as job shares. Future programmes will ensure intersectionality issues are embedded within the programme. </w:t>
            </w:r>
          </w:p>
          <w:p w14:paraId="437A4D73" w14:textId="77777777" w:rsidR="00470B50" w:rsidRPr="0038571C" w:rsidRDefault="00470B50" w:rsidP="00470B50">
            <w:pPr>
              <w:pStyle w:val="PlainText"/>
              <w:ind w:left="360"/>
              <w:rPr>
                <w:rFonts w:asciiTheme="minorHAnsi" w:hAnsiTheme="minorHAnsi" w:cstheme="minorHAnsi"/>
                <w:bCs/>
                <w:szCs w:val="22"/>
              </w:rPr>
            </w:pPr>
          </w:p>
          <w:p w14:paraId="45FA1E20" w14:textId="35ECDFB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The Race Equality Charter submission appeal has been successful with a bronze award. </w:t>
            </w:r>
          </w:p>
          <w:p w14:paraId="27629A4D" w14:textId="77777777" w:rsidR="00470B50" w:rsidRPr="0038571C" w:rsidRDefault="00470B50" w:rsidP="00470B50">
            <w:pPr>
              <w:pStyle w:val="PlainText"/>
              <w:ind w:left="360"/>
              <w:rPr>
                <w:rFonts w:asciiTheme="minorHAnsi" w:hAnsiTheme="minorHAnsi" w:cstheme="minorHAnsi"/>
                <w:bCs/>
                <w:szCs w:val="22"/>
              </w:rPr>
            </w:pPr>
            <w:r w:rsidRPr="0038571C">
              <w:rPr>
                <w:rFonts w:asciiTheme="minorHAnsi" w:hAnsiTheme="minorHAnsi" w:cstheme="minorHAnsi"/>
                <w:bCs/>
                <w:szCs w:val="22"/>
              </w:rPr>
              <w:t xml:space="preserve"> </w:t>
            </w:r>
          </w:p>
          <w:p w14:paraId="0CC64C4D" w14:textId="3B7FC8BB" w:rsidR="00470B50" w:rsidRPr="0038571C" w:rsidRDefault="00470B50" w:rsidP="00BA5525">
            <w:pPr>
              <w:pStyle w:val="PlainText"/>
              <w:rPr>
                <w:rFonts w:asciiTheme="minorHAnsi" w:hAnsiTheme="minorHAnsi" w:cstheme="minorHAnsi"/>
                <w:bCs/>
                <w:szCs w:val="22"/>
              </w:rPr>
            </w:pPr>
            <w:proofErr w:type="spellStart"/>
            <w:r w:rsidRPr="0038571C">
              <w:rPr>
                <w:rFonts w:asciiTheme="minorHAnsi" w:hAnsiTheme="minorHAnsi" w:cstheme="minorHAnsi"/>
                <w:bCs/>
                <w:szCs w:val="22"/>
              </w:rPr>
              <w:t>INspire</w:t>
            </w:r>
            <w:proofErr w:type="spellEnd"/>
            <w:r w:rsidRPr="0038571C">
              <w:rPr>
                <w:rFonts w:asciiTheme="minorHAnsi" w:hAnsiTheme="minorHAnsi" w:cstheme="minorHAnsi"/>
                <w:b/>
                <w:szCs w:val="22"/>
              </w:rPr>
              <w:t xml:space="preserve"> –</w:t>
            </w:r>
            <w:r w:rsidRPr="0038571C">
              <w:rPr>
                <w:rFonts w:asciiTheme="minorHAnsi" w:hAnsiTheme="minorHAnsi" w:cstheme="minorHAnsi"/>
                <w:bCs/>
                <w:szCs w:val="22"/>
              </w:rPr>
              <w:t xml:space="preserve"> the pilot programme for Black, Asian and minority ethnic staff has been successfully completed in June 2022 with three (25%) participants having progressed careers to date. Initial evaluation of the programme has been very positive with participants reporting that peer mentoring, networking and executive sponsorship have been very positive aspects of the programme.  The diversity of </w:t>
            </w:r>
            <w:r w:rsidR="00057AC8" w:rsidRPr="0038571C">
              <w:rPr>
                <w:rFonts w:asciiTheme="minorHAnsi" w:hAnsiTheme="minorHAnsi" w:cstheme="minorHAnsi"/>
                <w:bCs/>
                <w:szCs w:val="22"/>
              </w:rPr>
              <w:t>the next</w:t>
            </w:r>
            <w:r w:rsidRPr="0038571C">
              <w:rPr>
                <w:rFonts w:asciiTheme="minorHAnsi" w:hAnsiTheme="minorHAnsi" w:cstheme="minorHAnsi"/>
                <w:bCs/>
                <w:szCs w:val="22"/>
              </w:rPr>
              <w:t xml:space="preserve"> cohort has been widened to include the four key under-represented groups, disability, LBTQUA+, women and Black, Asian and minority ethnic. </w:t>
            </w:r>
          </w:p>
          <w:p w14:paraId="2E69CEA9" w14:textId="77777777" w:rsidR="00470B50" w:rsidRPr="0038571C" w:rsidRDefault="00470B50" w:rsidP="00470B50">
            <w:pPr>
              <w:pStyle w:val="PlainText"/>
              <w:ind w:left="360"/>
              <w:rPr>
                <w:rFonts w:asciiTheme="minorHAnsi" w:hAnsiTheme="minorHAnsi" w:cstheme="minorHAnsi"/>
                <w:bCs/>
                <w:szCs w:val="22"/>
              </w:rPr>
            </w:pPr>
          </w:p>
          <w:p w14:paraId="2C29F513" w14:textId="77777777" w:rsidR="00470B50" w:rsidRPr="0038571C" w:rsidRDefault="00470B50" w:rsidP="00470B50">
            <w:pPr>
              <w:pStyle w:val="PlainText"/>
              <w:ind w:left="360"/>
              <w:rPr>
                <w:rFonts w:asciiTheme="minorHAnsi" w:hAnsiTheme="minorHAnsi" w:cstheme="minorHAnsi"/>
                <w:bCs/>
                <w:szCs w:val="22"/>
              </w:rPr>
            </w:pPr>
          </w:p>
          <w:p w14:paraId="60AB9EE9"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A six-month pilot internship programme has started for young people from low socio-economic backgrounds wanting to gain work experience. This programme builds on the work with the EY Foundation where Warwick has been providing work experience for young people from care and low socio-economic backgrounds. On the completion of a successful internship pilot, the programme will be expanded to 12 months. Under the EY programme Warwick has supported 15 young people to gain work experience and take part in a mentoring programme with Warwick staff.  Warwick was nominated by EY Foundation for Employer of the Year Award, and Claire Algar (Social Inclusion Officer) was nominated for and won the Volunteer of the Year Award. </w:t>
            </w:r>
          </w:p>
          <w:p w14:paraId="32FC35A6" w14:textId="77777777" w:rsidR="00470B50" w:rsidRPr="0038571C" w:rsidRDefault="00470B50" w:rsidP="00470B50">
            <w:pPr>
              <w:pStyle w:val="PlainText"/>
              <w:ind w:left="720"/>
              <w:rPr>
                <w:rFonts w:asciiTheme="minorHAnsi" w:hAnsiTheme="minorHAnsi" w:cstheme="minorHAnsi"/>
                <w:bCs/>
                <w:szCs w:val="22"/>
              </w:rPr>
            </w:pPr>
          </w:p>
          <w:p w14:paraId="10A2F574" w14:textId="22CA3B5F" w:rsidR="00470B50" w:rsidRPr="0038571C" w:rsidRDefault="00470B50" w:rsidP="00470B50">
            <w:pPr>
              <w:pStyle w:val="PlainText"/>
              <w:rPr>
                <w:rFonts w:asciiTheme="minorHAnsi" w:hAnsiTheme="minorHAnsi" w:cstheme="minorHAnsi"/>
                <w:b/>
                <w:szCs w:val="22"/>
                <w:u w:val="single"/>
              </w:rPr>
            </w:pPr>
            <w:r w:rsidRPr="0038571C">
              <w:rPr>
                <w:rFonts w:asciiTheme="minorHAnsi" w:hAnsiTheme="minorHAnsi" w:cstheme="minorHAnsi"/>
                <w:b/>
                <w:szCs w:val="22"/>
                <w:u w:val="single"/>
              </w:rPr>
              <w:t>Inclusive Culture</w:t>
            </w:r>
          </w:p>
          <w:p w14:paraId="43546655" w14:textId="77777777" w:rsidR="00470B50" w:rsidRPr="0038571C" w:rsidRDefault="00470B50" w:rsidP="00470B50">
            <w:pPr>
              <w:pStyle w:val="PlainText"/>
              <w:rPr>
                <w:rFonts w:asciiTheme="minorHAnsi" w:hAnsiTheme="minorHAnsi" w:cstheme="minorHAnsi"/>
                <w:bCs/>
                <w:szCs w:val="22"/>
              </w:rPr>
            </w:pPr>
          </w:p>
          <w:p w14:paraId="56AF15F1"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szCs w:val="22"/>
              </w:rPr>
              <w:t xml:space="preserve">The first culture survey was carried out over June and July 2022; the initial responses are reported separately with a full report to be presented in February to 2022 to Social Inclusion Committee.  In the interim results will be presented to UEB. </w:t>
            </w:r>
          </w:p>
          <w:p w14:paraId="15E99E3D" w14:textId="77777777" w:rsidR="00470B50" w:rsidRPr="0038571C" w:rsidRDefault="00470B50" w:rsidP="00470B50">
            <w:pPr>
              <w:pStyle w:val="PlainText"/>
              <w:ind w:left="360"/>
              <w:rPr>
                <w:rFonts w:asciiTheme="minorHAnsi" w:hAnsiTheme="minorHAnsi" w:cstheme="minorHAnsi"/>
                <w:bCs/>
                <w:szCs w:val="22"/>
              </w:rPr>
            </w:pPr>
          </w:p>
          <w:p w14:paraId="3E683BEA" w14:textId="5E19FB1B" w:rsidR="00470B50"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The Values workshops have now been concluded, with inclusion and diversity indicated as one of the top issues of importance. </w:t>
            </w:r>
            <w:r w:rsidR="00C845BC">
              <w:rPr>
                <w:bCs/>
              </w:rPr>
              <w:t>P</w:t>
            </w:r>
            <w:r w:rsidR="00C845BC">
              <w:t xml:space="preserve">articipants felt very strongly that Inclusion and Diversity were something very important to the University. </w:t>
            </w:r>
            <w:r w:rsidRPr="0038571C">
              <w:rPr>
                <w:rFonts w:asciiTheme="minorHAnsi" w:hAnsiTheme="minorHAnsi" w:cstheme="minorHAnsi"/>
                <w:bCs/>
                <w:szCs w:val="22"/>
              </w:rPr>
              <w:t xml:space="preserve"> A presentation will be made on this piece of work at Social Inclusion Committee at the </w:t>
            </w:r>
            <w:r w:rsidR="00C845BC">
              <w:rPr>
                <w:rFonts w:asciiTheme="minorHAnsi" w:hAnsiTheme="minorHAnsi" w:cstheme="minorHAnsi"/>
                <w:bCs/>
                <w:szCs w:val="22"/>
              </w:rPr>
              <w:t>February</w:t>
            </w:r>
            <w:r w:rsidRPr="0038571C">
              <w:rPr>
                <w:rFonts w:asciiTheme="minorHAnsi" w:hAnsiTheme="minorHAnsi" w:cstheme="minorHAnsi"/>
                <w:bCs/>
                <w:szCs w:val="22"/>
              </w:rPr>
              <w:t xml:space="preserve"> meeting. </w:t>
            </w:r>
          </w:p>
          <w:p w14:paraId="0779F6C4" w14:textId="6CFC7CD1" w:rsidR="00C845BC" w:rsidRDefault="00C845BC" w:rsidP="00BA5525">
            <w:pPr>
              <w:pStyle w:val="PlainText"/>
              <w:rPr>
                <w:rFonts w:asciiTheme="minorHAnsi" w:hAnsiTheme="minorHAnsi" w:cstheme="minorHAnsi"/>
                <w:bCs/>
                <w:szCs w:val="22"/>
              </w:rPr>
            </w:pPr>
          </w:p>
          <w:p w14:paraId="2D4D3FEF" w14:textId="77777777" w:rsidR="00C845BC" w:rsidRPr="0038571C" w:rsidRDefault="00C845BC" w:rsidP="00BA5525">
            <w:pPr>
              <w:pStyle w:val="PlainText"/>
              <w:rPr>
                <w:rFonts w:asciiTheme="minorHAnsi" w:hAnsiTheme="minorHAnsi" w:cstheme="minorHAnsi"/>
                <w:bCs/>
                <w:szCs w:val="22"/>
              </w:rPr>
            </w:pPr>
          </w:p>
          <w:p w14:paraId="0E77C55F"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A research project looking at research culture at Warwick with a diversity lens has been completed. This research examined the perceptions of PGR study from a UG perspective and looked at the experience of early career PGR’s and the role of supervising staff.   Key outcomes included:</w:t>
            </w:r>
          </w:p>
          <w:p w14:paraId="23DB931F" w14:textId="77777777" w:rsidR="00470B50" w:rsidRPr="0038571C" w:rsidRDefault="00470B50" w:rsidP="00470B50">
            <w:pPr>
              <w:pStyle w:val="PlainText"/>
              <w:numPr>
                <w:ilvl w:val="0"/>
                <w:numId w:val="23"/>
              </w:numPr>
              <w:rPr>
                <w:rFonts w:asciiTheme="minorHAnsi" w:hAnsiTheme="minorHAnsi" w:cstheme="minorHAnsi"/>
                <w:bCs/>
                <w:szCs w:val="22"/>
              </w:rPr>
            </w:pPr>
            <w:r w:rsidRPr="0038571C">
              <w:rPr>
                <w:rFonts w:asciiTheme="minorHAnsi" w:hAnsiTheme="minorHAnsi" w:cstheme="minorHAnsi"/>
                <w:bCs/>
                <w:szCs w:val="22"/>
              </w:rPr>
              <w:t xml:space="preserve">The perception that PGR was a route that was only open ‘if you were tapped on the shoulder.’  </w:t>
            </w:r>
          </w:p>
          <w:p w14:paraId="39A7DC49" w14:textId="77777777" w:rsidR="00470B50" w:rsidRPr="0038571C" w:rsidRDefault="00470B50" w:rsidP="00470B50">
            <w:pPr>
              <w:pStyle w:val="PlainText"/>
              <w:numPr>
                <w:ilvl w:val="0"/>
                <w:numId w:val="23"/>
              </w:numPr>
              <w:rPr>
                <w:rFonts w:asciiTheme="minorHAnsi" w:hAnsiTheme="minorHAnsi" w:cstheme="minorHAnsi"/>
                <w:bCs/>
                <w:szCs w:val="22"/>
              </w:rPr>
            </w:pPr>
            <w:r w:rsidRPr="0038571C">
              <w:rPr>
                <w:rFonts w:asciiTheme="minorHAnsi" w:hAnsiTheme="minorHAnsi" w:cstheme="minorHAnsi"/>
                <w:bCs/>
                <w:szCs w:val="22"/>
              </w:rPr>
              <w:t>Many undergraduates were unaware of routes into PGR</w:t>
            </w:r>
          </w:p>
          <w:p w14:paraId="77BAB60E" w14:textId="77777777" w:rsidR="00470B50" w:rsidRPr="0038571C" w:rsidRDefault="00470B50" w:rsidP="00470B50">
            <w:pPr>
              <w:pStyle w:val="PlainText"/>
              <w:numPr>
                <w:ilvl w:val="0"/>
                <w:numId w:val="23"/>
              </w:numPr>
              <w:rPr>
                <w:rFonts w:asciiTheme="minorHAnsi" w:hAnsiTheme="minorHAnsi" w:cstheme="minorHAnsi"/>
                <w:bCs/>
                <w:szCs w:val="22"/>
              </w:rPr>
            </w:pPr>
            <w:r w:rsidRPr="0038571C">
              <w:rPr>
                <w:rFonts w:asciiTheme="minorHAnsi" w:hAnsiTheme="minorHAnsi" w:cstheme="minorHAnsi"/>
                <w:bCs/>
                <w:szCs w:val="22"/>
              </w:rPr>
              <w:t>Lack of diverse role models was cited as a barrier to progression</w:t>
            </w:r>
          </w:p>
          <w:p w14:paraId="50E7399C" w14:textId="77777777" w:rsidR="00470B50" w:rsidRPr="0038571C" w:rsidRDefault="00470B50" w:rsidP="00470B50">
            <w:pPr>
              <w:pStyle w:val="PlainText"/>
              <w:numPr>
                <w:ilvl w:val="0"/>
                <w:numId w:val="23"/>
              </w:numPr>
              <w:rPr>
                <w:rFonts w:asciiTheme="minorHAnsi" w:hAnsiTheme="minorHAnsi" w:cstheme="minorHAnsi"/>
                <w:bCs/>
                <w:szCs w:val="22"/>
              </w:rPr>
            </w:pPr>
            <w:r w:rsidRPr="0038571C">
              <w:rPr>
                <w:rFonts w:asciiTheme="minorHAnsi" w:hAnsiTheme="minorHAnsi" w:cstheme="minorHAnsi"/>
                <w:bCs/>
                <w:szCs w:val="22"/>
              </w:rPr>
              <w:t>Systemic barriers around transparency of recruitment and promotion processes were cited as blockers to greater diversity</w:t>
            </w:r>
          </w:p>
          <w:p w14:paraId="5199FFB2" w14:textId="77777777" w:rsidR="00470B50" w:rsidRPr="0038571C" w:rsidRDefault="00470B50" w:rsidP="00470B50">
            <w:pPr>
              <w:pStyle w:val="PlainText"/>
              <w:ind w:left="360"/>
              <w:rPr>
                <w:rFonts w:asciiTheme="minorHAnsi" w:hAnsiTheme="minorHAnsi" w:cstheme="minorHAnsi"/>
                <w:bCs/>
                <w:szCs w:val="22"/>
              </w:rPr>
            </w:pPr>
            <w:r w:rsidRPr="0038571C">
              <w:rPr>
                <w:rFonts w:asciiTheme="minorHAnsi" w:hAnsiTheme="minorHAnsi" w:cstheme="minorHAnsi"/>
                <w:bCs/>
                <w:szCs w:val="22"/>
              </w:rPr>
              <w:t xml:space="preserve">The project recommendations will be implemented by the Research culture group. </w:t>
            </w:r>
          </w:p>
          <w:p w14:paraId="1BF32A54" w14:textId="77777777" w:rsidR="00470B50" w:rsidRPr="0038571C" w:rsidRDefault="00470B50" w:rsidP="00470B50">
            <w:pPr>
              <w:pStyle w:val="PlainText"/>
              <w:ind w:left="1440"/>
              <w:rPr>
                <w:rFonts w:asciiTheme="minorHAnsi" w:hAnsiTheme="minorHAnsi" w:cstheme="minorHAnsi"/>
                <w:bCs/>
                <w:szCs w:val="22"/>
              </w:rPr>
            </w:pPr>
          </w:p>
          <w:p w14:paraId="5AABAA1C" w14:textId="3C978644"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The National Scientific competition first piloted in 2021 and attracting 29 schools and about 500 14–</w:t>
            </w:r>
            <w:r w:rsidR="00EC0C45" w:rsidRPr="0038571C">
              <w:rPr>
                <w:rFonts w:asciiTheme="minorHAnsi" w:hAnsiTheme="minorHAnsi" w:cstheme="minorHAnsi"/>
                <w:bCs/>
                <w:szCs w:val="22"/>
              </w:rPr>
              <w:t>15-year-olds</w:t>
            </w:r>
            <w:r w:rsidRPr="0038571C">
              <w:rPr>
                <w:rFonts w:asciiTheme="minorHAnsi" w:hAnsiTheme="minorHAnsi" w:cstheme="minorHAnsi"/>
                <w:bCs/>
                <w:szCs w:val="22"/>
              </w:rPr>
              <w:t xml:space="preserve"> taking part, this year 70 schools took part with 4424 pupils.   This competition is designed to let pupils show their skills such as deduction, analysis and problem solving and is not linked to the syllabus, considering the potential lessons missed over the covid period.   The first year showed that the best marks from all schools were comparable, with almost no difference in the range of marks for students from different schools, a very different outcome than seen in GCSE exams where attainment is closely linked to school type, with students from schools in disadvantaged areas performing worse.  There was also no difference by gender identified. Further discussions will take place with partner universities and UCAS on how this data can be used to support pupils with an interest in science. </w:t>
            </w:r>
          </w:p>
          <w:p w14:paraId="06A9ECF6" w14:textId="77777777" w:rsidR="00470B50" w:rsidRPr="0038571C" w:rsidRDefault="00470B50" w:rsidP="00470B50">
            <w:pPr>
              <w:pStyle w:val="PlainText"/>
              <w:ind w:left="360"/>
              <w:rPr>
                <w:rFonts w:asciiTheme="minorHAnsi" w:hAnsiTheme="minorHAnsi" w:cstheme="minorHAnsi"/>
                <w:bCs/>
                <w:szCs w:val="22"/>
              </w:rPr>
            </w:pPr>
          </w:p>
          <w:p w14:paraId="3FF4455A" w14:textId="77777777" w:rsidR="00470B50" w:rsidRPr="0038571C" w:rsidRDefault="00470B50" w:rsidP="00BA5525">
            <w:pPr>
              <w:pStyle w:val="PlainText"/>
              <w:rPr>
                <w:rStyle w:val="Hyperlink"/>
                <w:rFonts w:asciiTheme="minorHAnsi" w:hAnsiTheme="minorHAnsi" w:cstheme="minorHAnsi"/>
                <w:bCs/>
                <w:szCs w:val="22"/>
              </w:rPr>
            </w:pPr>
            <w:r w:rsidRPr="0038571C">
              <w:rPr>
                <w:rFonts w:asciiTheme="minorHAnsi" w:hAnsiTheme="minorHAnsi" w:cstheme="minorHAnsi"/>
                <w:bCs/>
                <w:szCs w:val="22"/>
              </w:rPr>
              <w:t xml:space="preserve">In June, the first Social Inclusion staff conference was held, around 156 people engaged with the conference, 22 workshops took place and 100% of those who responded said they would recommend it to a colleague.   The day included the inaugural Social Inclusion award which went to Claire Edden and Damien Homer for their working running a three-day residential university taster school for autistic students in the local area. The keynote speaker was Professor Olivette </w:t>
            </w:r>
            <w:proofErr w:type="spellStart"/>
            <w:r w:rsidRPr="0038571C">
              <w:rPr>
                <w:rFonts w:asciiTheme="minorHAnsi" w:hAnsiTheme="minorHAnsi" w:cstheme="minorHAnsi"/>
                <w:bCs/>
                <w:szCs w:val="22"/>
              </w:rPr>
              <w:t>Otele</w:t>
            </w:r>
            <w:proofErr w:type="spellEnd"/>
            <w:r w:rsidRPr="0038571C">
              <w:rPr>
                <w:rFonts w:asciiTheme="minorHAnsi" w:hAnsiTheme="minorHAnsi" w:cstheme="minorHAnsi"/>
                <w:bCs/>
                <w:szCs w:val="22"/>
              </w:rPr>
              <w:t xml:space="preserve">, the first Black female Professor of History in the UK and the day was concluded with a panel session with UEB members including the Vice Chancellor. Further details can be found </w:t>
            </w:r>
            <w:hyperlink r:id="rId11" w:history="1">
              <w:r w:rsidRPr="0038571C">
                <w:rPr>
                  <w:rStyle w:val="Hyperlink"/>
                  <w:rFonts w:asciiTheme="minorHAnsi" w:hAnsiTheme="minorHAnsi" w:cstheme="minorHAnsi"/>
                  <w:bCs/>
                  <w:szCs w:val="22"/>
                </w:rPr>
                <w:t>here.</w:t>
              </w:r>
            </w:hyperlink>
          </w:p>
          <w:p w14:paraId="1E34278B"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In June a workshop was held on menopause, this was hugely popular and was attended by 60 people, all women with the exception of one man (his interview can be found </w:t>
            </w:r>
            <w:hyperlink r:id="rId12" w:history="1">
              <w:r w:rsidRPr="0038571C">
                <w:rPr>
                  <w:rStyle w:val="Hyperlink"/>
                  <w:rFonts w:asciiTheme="minorHAnsi" w:hAnsiTheme="minorHAnsi" w:cstheme="minorHAnsi"/>
                  <w:bCs/>
                  <w:szCs w:val="22"/>
                </w:rPr>
                <w:t>here</w:t>
              </w:r>
            </w:hyperlink>
            <w:r w:rsidRPr="0038571C">
              <w:rPr>
                <w:rFonts w:asciiTheme="minorHAnsi" w:hAnsiTheme="minorHAnsi" w:cstheme="minorHAnsi"/>
                <w:bCs/>
                <w:szCs w:val="22"/>
              </w:rPr>
              <w:t xml:space="preserve">).  A reoccurring theme was managers male and female not understanding the issues and impact on female staff in the workplace. This has been followed with a Menopause Café in October to further explore issues affecting staff and how they and managers can be supported. Warwick has in place a menopause passport, guidelines and resources, which can be found </w:t>
            </w:r>
            <w:hyperlink r:id="rId13" w:history="1">
              <w:r w:rsidRPr="0038571C">
                <w:rPr>
                  <w:rStyle w:val="Hyperlink"/>
                  <w:rFonts w:asciiTheme="minorHAnsi" w:hAnsiTheme="minorHAnsi" w:cstheme="minorHAnsi"/>
                  <w:bCs/>
                  <w:szCs w:val="22"/>
                </w:rPr>
                <w:t>here</w:t>
              </w:r>
            </w:hyperlink>
            <w:r w:rsidRPr="0038571C">
              <w:rPr>
                <w:rFonts w:asciiTheme="minorHAnsi" w:hAnsiTheme="minorHAnsi" w:cstheme="minorHAnsi"/>
                <w:bCs/>
                <w:szCs w:val="22"/>
              </w:rPr>
              <w:t>.</w:t>
            </w:r>
          </w:p>
          <w:p w14:paraId="51DDD224" w14:textId="77777777" w:rsidR="00470B50" w:rsidRPr="0038571C" w:rsidRDefault="00470B50" w:rsidP="00470B50">
            <w:pPr>
              <w:pStyle w:val="PlainText"/>
              <w:ind w:left="360"/>
              <w:rPr>
                <w:rFonts w:asciiTheme="minorHAnsi" w:hAnsiTheme="minorHAnsi" w:cstheme="minorHAnsi"/>
                <w:bCs/>
                <w:szCs w:val="22"/>
              </w:rPr>
            </w:pPr>
          </w:p>
          <w:p w14:paraId="45D39654"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The ‘My Adjustment Passport’ is fully in place to support staff with disabilities and their managers, including a feedback process for people who have recently had adjustments made. Visibility of the process continues to increase with the webpages from July to October having over 3000 views. </w:t>
            </w:r>
          </w:p>
          <w:p w14:paraId="613AF9E4" w14:textId="77777777" w:rsidR="00470B50" w:rsidRPr="0038571C" w:rsidRDefault="00470B50" w:rsidP="00470B50">
            <w:pPr>
              <w:pStyle w:val="ListParagraph"/>
              <w:rPr>
                <w:rFonts w:cstheme="minorHAnsi"/>
                <w:bCs/>
              </w:rPr>
            </w:pPr>
          </w:p>
          <w:p w14:paraId="2E9196D1"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Draft inclusive education action plans have been submitted by departments.  These are aimed at reducing all awarding gaps and creating more inclusive learning and teaching environments.  A full report on progress for the Inclusive Education Model will be shared with Social Inclusion Committee in February 2023. </w:t>
            </w:r>
          </w:p>
          <w:p w14:paraId="2253947D" w14:textId="77777777" w:rsidR="00470B50" w:rsidRPr="0038571C" w:rsidRDefault="00470B50" w:rsidP="00470B50">
            <w:pPr>
              <w:pStyle w:val="PlainText"/>
              <w:rPr>
                <w:rFonts w:asciiTheme="minorHAnsi" w:hAnsiTheme="minorHAnsi" w:cstheme="minorHAnsi"/>
                <w:szCs w:val="22"/>
              </w:rPr>
            </w:pPr>
          </w:p>
          <w:p w14:paraId="7B743A9A" w14:textId="77777777" w:rsidR="00470B50" w:rsidRPr="0038571C" w:rsidRDefault="00470B50" w:rsidP="00470B50">
            <w:pPr>
              <w:pStyle w:val="PlainText"/>
              <w:rPr>
                <w:rFonts w:asciiTheme="minorHAnsi" w:hAnsiTheme="minorHAnsi" w:cstheme="minorHAnsi"/>
                <w:b/>
                <w:szCs w:val="22"/>
              </w:rPr>
            </w:pPr>
            <w:r w:rsidRPr="0038571C">
              <w:rPr>
                <w:rFonts w:asciiTheme="minorHAnsi" w:hAnsiTheme="minorHAnsi" w:cstheme="minorHAnsi"/>
                <w:b/>
                <w:szCs w:val="22"/>
              </w:rPr>
              <w:t xml:space="preserve">Thought Leadership </w:t>
            </w:r>
          </w:p>
          <w:p w14:paraId="34F912D1" w14:textId="77777777" w:rsidR="00470B50" w:rsidRPr="0038571C" w:rsidRDefault="00470B50" w:rsidP="00470B50">
            <w:pPr>
              <w:pStyle w:val="PlainText"/>
              <w:ind w:left="720"/>
              <w:rPr>
                <w:rFonts w:asciiTheme="minorHAnsi" w:hAnsiTheme="minorHAnsi" w:cstheme="minorHAnsi"/>
                <w:b/>
                <w:szCs w:val="22"/>
              </w:rPr>
            </w:pPr>
          </w:p>
          <w:p w14:paraId="5253B2EB"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The Forum for Leaders of Inclusive Cultures held an event on social mobility in September, with guest speaker Dr Daniel Laurison (co-author of the Class Ceiling) and panellists Lucie Milosavljevich (Grant Thornton) and Anne Wilson (Careers, Warwick). The forum is attracting increasing numbers, and future sessions for this academic will cover race equality and LGBTQUIA+ inclusion. </w:t>
            </w:r>
          </w:p>
          <w:p w14:paraId="7003B6C9" w14:textId="77777777" w:rsidR="00470B50" w:rsidRPr="0038571C" w:rsidRDefault="00470B50" w:rsidP="00470B50">
            <w:pPr>
              <w:pStyle w:val="PlainText"/>
              <w:ind w:left="360"/>
              <w:rPr>
                <w:rFonts w:asciiTheme="minorHAnsi" w:hAnsiTheme="minorHAnsi" w:cstheme="minorHAnsi"/>
                <w:bCs/>
                <w:szCs w:val="22"/>
              </w:rPr>
            </w:pPr>
          </w:p>
          <w:p w14:paraId="59883FEB" w14:textId="77777777" w:rsidR="00470B50" w:rsidRPr="0038571C" w:rsidRDefault="00470B50" w:rsidP="00BA5525">
            <w:pPr>
              <w:pStyle w:val="PlainText"/>
              <w:rPr>
                <w:rFonts w:asciiTheme="minorHAnsi" w:hAnsiTheme="minorHAnsi" w:cstheme="minorHAnsi"/>
                <w:bCs/>
                <w:szCs w:val="22"/>
              </w:rPr>
            </w:pPr>
            <w:r w:rsidRPr="0038571C">
              <w:rPr>
                <w:rFonts w:asciiTheme="minorHAnsi" w:hAnsiTheme="minorHAnsi" w:cstheme="minorHAnsi"/>
                <w:bCs/>
                <w:szCs w:val="22"/>
              </w:rPr>
              <w:t xml:space="preserve">The University of Sanctuary has secured additional funding this year to support Ukrainian students as well. This year seven UG scholarships (usually 4) and four PGT (usually three) and 3 PGR (usually three). Four of the UG and two of the PGT students are from Ukraine. As part of our response to the Russian invasion of Ukraine, Warwick has signed a twinning agreement with Kharkiv National University of Radio Electronics (NURE), as part of the #twinforhope initiative. NURE students have been offered places on Warwick’s summer programmes and we will be collaborating with NURE In science, education, and technology with a focus on limiting the disruption created by the invasion. An online </w:t>
            </w:r>
            <w:hyperlink r:id="rId14" w:history="1">
              <w:r w:rsidRPr="0038571C">
                <w:rPr>
                  <w:rStyle w:val="Hyperlink"/>
                  <w:rFonts w:asciiTheme="minorHAnsi" w:eastAsia="Times New Roman" w:hAnsiTheme="minorHAnsi" w:cstheme="minorHAnsi"/>
                  <w:szCs w:val="22"/>
                </w:rPr>
                <w:t xml:space="preserve">introductory training slide deck for </w:t>
              </w:r>
              <w:proofErr w:type="spellStart"/>
              <w:r w:rsidRPr="0038571C">
                <w:rPr>
                  <w:rStyle w:val="Hyperlink"/>
                  <w:rFonts w:asciiTheme="minorHAnsi" w:eastAsia="Times New Roman" w:hAnsiTheme="minorHAnsi" w:cstheme="minorHAnsi"/>
                  <w:szCs w:val="22"/>
                </w:rPr>
                <w:t>UoS</w:t>
              </w:r>
              <w:proofErr w:type="spellEnd"/>
            </w:hyperlink>
            <w:r w:rsidRPr="0038571C">
              <w:rPr>
                <w:rFonts w:asciiTheme="minorHAnsi" w:eastAsia="Times New Roman" w:hAnsiTheme="minorHAnsi" w:cstheme="minorHAnsi"/>
                <w:color w:val="000000"/>
                <w:szCs w:val="22"/>
              </w:rPr>
              <w:t xml:space="preserve"> is now available on the WP website. </w:t>
            </w:r>
          </w:p>
          <w:p w14:paraId="5B0900CC" w14:textId="77777777" w:rsidR="00470B50" w:rsidRPr="0038571C" w:rsidRDefault="00470B50" w:rsidP="00470B50">
            <w:pPr>
              <w:pStyle w:val="PlainText"/>
              <w:rPr>
                <w:rFonts w:asciiTheme="minorHAnsi" w:hAnsiTheme="minorHAnsi" w:cstheme="minorHAnsi"/>
                <w:szCs w:val="22"/>
              </w:rPr>
            </w:pPr>
          </w:p>
          <w:p w14:paraId="03707791" w14:textId="77777777" w:rsidR="00470B50" w:rsidRPr="0038571C" w:rsidRDefault="00470B50" w:rsidP="00470B50">
            <w:pPr>
              <w:pStyle w:val="PlainText"/>
              <w:rPr>
                <w:rFonts w:asciiTheme="minorHAnsi" w:hAnsiTheme="minorHAnsi" w:cstheme="minorHAnsi"/>
                <w:szCs w:val="22"/>
              </w:rPr>
            </w:pPr>
          </w:p>
          <w:p w14:paraId="0CA7A6E8" w14:textId="77777777" w:rsidR="00470B50" w:rsidRPr="0038571C" w:rsidRDefault="00470B50" w:rsidP="00470B50">
            <w:pPr>
              <w:pStyle w:val="PlainText"/>
              <w:rPr>
                <w:rFonts w:asciiTheme="minorHAnsi" w:hAnsiTheme="minorHAnsi" w:cstheme="minorHAnsi"/>
                <w:szCs w:val="22"/>
              </w:rPr>
            </w:pPr>
            <w:r w:rsidRPr="0038571C">
              <w:rPr>
                <w:rFonts w:asciiTheme="minorHAnsi" w:hAnsiTheme="minorHAnsi" w:cstheme="minorHAnsi"/>
                <w:szCs w:val="22"/>
              </w:rPr>
              <w:t xml:space="preserve">Further details of Social Inclusion related activities can be found in the first review report </w:t>
            </w:r>
            <w:hyperlink r:id="rId15" w:history="1">
              <w:r w:rsidRPr="0038571C">
                <w:rPr>
                  <w:rStyle w:val="Hyperlink"/>
                  <w:rFonts w:asciiTheme="minorHAnsi" w:hAnsiTheme="minorHAnsi" w:cstheme="minorHAnsi"/>
                  <w:szCs w:val="22"/>
                </w:rPr>
                <w:t>here</w:t>
              </w:r>
            </w:hyperlink>
            <w:r w:rsidRPr="0038571C">
              <w:rPr>
                <w:rFonts w:asciiTheme="minorHAnsi" w:hAnsiTheme="minorHAnsi" w:cstheme="minorHAnsi"/>
                <w:szCs w:val="22"/>
              </w:rPr>
              <w:t xml:space="preserve">. </w:t>
            </w:r>
          </w:p>
          <w:p w14:paraId="57875462" w14:textId="77777777" w:rsidR="00470B50" w:rsidRPr="0038571C" w:rsidRDefault="00470B50" w:rsidP="00470B50">
            <w:pPr>
              <w:spacing w:before="66" w:line="227" w:lineRule="exact"/>
              <w:textAlignment w:val="baseline"/>
              <w:rPr>
                <w:rFonts w:eastAsia="Calibri" w:cstheme="minorHAnsi"/>
                <w:color w:val="000000"/>
              </w:rPr>
            </w:pPr>
          </w:p>
          <w:p w14:paraId="17F0C00F" w14:textId="77777777" w:rsidR="00D05FF1" w:rsidRPr="0038571C" w:rsidRDefault="00D05FF1" w:rsidP="00CD3F0F">
            <w:pPr>
              <w:spacing w:after="40"/>
              <w:rPr>
                <w:rFonts w:eastAsia="Calibri" w:cstheme="minorHAnsi"/>
              </w:rPr>
            </w:pPr>
          </w:p>
          <w:p w14:paraId="1DEE1A7E" w14:textId="18B84588" w:rsidR="00CD3F0F" w:rsidRPr="0038571C" w:rsidRDefault="00CD3F0F" w:rsidP="00CD3F0F">
            <w:pPr>
              <w:spacing w:after="40"/>
              <w:rPr>
                <w:rFonts w:eastAsia="Calibri" w:cstheme="minorHAnsi"/>
                <w:b/>
                <w:bCs/>
                <w:color w:val="242424"/>
                <w:u w:val="single"/>
                <w:shd w:val="clear" w:color="auto" w:fill="FFFFFF"/>
              </w:rPr>
            </w:pPr>
            <w:r w:rsidRPr="0038571C">
              <w:rPr>
                <w:rFonts w:eastAsia="Calibri" w:cstheme="minorHAnsi"/>
                <w:b/>
                <w:bCs/>
                <w:color w:val="242424"/>
                <w:shd w:val="clear" w:color="auto" w:fill="FFFFFF"/>
              </w:rPr>
              <w:t xml:space="preserve">• </w:t>
            </w:r>
            <w:r w:rsidRPr="0038571C">
              <w:rPr>
                <w:rFonts w:eastAsia="Calibri" w:cstheme="minorHAnsi"/>
                <w:b/>
                <w:bCs/>
                <w:color w:val="242424"/>
                <w:u w:val="single"/>
                <w:shd w:val="clear" w:color="auto" w:fill="FFFFFF"/>
              </w:rPr>
              <w:t>Survey insights Feedback Request</w:t>
            </w:r>
          </w:p>
          <w:p w14:paraId="70502A13" w14:textId="4E6B1988" w:rsidR="00470B50" w:rsidRPr="0038571C" w:rsidRDefault="00470B50" w:rsidP="00CD3F0F">
            <w:pPr>
              <w:spacing w:after="40"/>
              <w:rPr>
                <w:rFonts w:eastAsia="Calibri" w:cstheme="minorHAnsi"/>
                <w:color w:val="242424"/>
                <w:shd w:val="clear" w:color="auto" w:fill="FFFFFF"/>
              </w:rPr>
            </w:pPr>
          </w:p>
          <w:p w14:paraId="7DBF4F58" w14:textId="5826CCFA" w:rsidR="00470B50" w:rsidRPr="0038571C" w:rsidRDefault="00470B50" w:rsidP="00CD3F0F">
            <w:pPr>
              <w:spacing w:after="40"/>
              <w:rPr>
                <w:rFonts w:eastAsia="Calibri" w:cstheme="minorHAnsi"/>
                <w:color w:val="242424"/>
                <w:shd w:val="clear" w:color="auto" w:fill="FFFFFF"/>
              </w:rPr>
            </w:pPr>
            <w:r w:rsidRPr="0038571C">
              <w:rPr>
                <w:rFonts w:eastAsia="Calibri" w:cstheme="minorHAnsi"/>
                <w:color w:val="242424"/>
                <w:shd w:val="clear" w:color="auto" w:fill="FFFFFF"/>
              </w:rPr>
              <w:t xml:space="preserve">To be brought to February committee meeting for full report. </w:t>
            </w:r>
          </w:p>
          <w:p w14:paraId="26D3D833" w14:textId="2819F2C6" w:rsidR="003F18E3" w:rsidRDefault="003F18E3" w:rsidP="00CD3F0F">
            <w:pPr>
              <w:spacing w:after="40"/>
              <w:rPr>
                <w:rFonts w:eastAsia="Calibri" w:cstheme="minorHAnsi"/>
                <w:color w:val="242424"/>
                <w:sz w:val="20"/>
                <w:szCs w:val="20"/>
                <w:shd w:val="clear" w:color="auto" w:fill="FFFFFF"/>
              </w:rPr>
            </w:pPr>
          </w:p>
          <w:p w14:paraId="7D7FFDA3" w14:textId="01660355" w:rsidR="00A72697" w:rsidRDefault="00A72697" w:rsidP="00A72697">
            <w:pPr>
              <w:rPr>
                <w:rFonts w:ascii="Calibri" w:hAnsi="Calibri" w:cs="Calibri"/>
                <w:b/>
              </w:rPr>
            </w:pPr>
          </w:p>
          <w:p w14:paraId="5BE3D565" w14:textId="6ADDC5E4" w:rsidR="00A72697" w:rsidRPr="00F56B6E" w:rsidRDefault="00A72697" w:rsidP="00A72697">
            <w:pPr>
              <w:rPr>
                <w:rFonts w:ascii="Calibri" w:hAnsi="Calibri" w:cs="Calibri"/>
                <w:b/>
              </w:rPr>
            </w:pPr>
          </w:p>
        </w:tc>
      </w:tr>
      <w:tr w:rsidR="00A72697" w:rsidRPr="00D513C0" w14:paraId="60D7015C" w14:textId="77777777" w:rsidTr="00F572EF">
        <w:tc>
          <w:tcPr>
            <w:tcW w:w="11029" w:type="dxa"/>
            <w:gridSpan w:val="5"/>
            <w:shd w:val="clear" w:color="auto" w:fill="DEEAF6" w:themeFill="accent1" w:themeFillTint="33"/>
          </w:tcPr>
          <w:p w14:paraId="1927B9B2" w14:textId="6F548467" w:rsidR="00A72697" w:rsidRDefault="00A72697" w:rsidP="00A72697">
            <w:pPr>
              <w:spacing w:after="40"/>
              <w:jc w:val="center"/>
              <w:rPr>
                <w:rFonts w:cstheme="minorHAnsi"/>
                <w:b/>
                <w:bCs/>
              </w:rPr>
            </w:pPr>
          </w:p>
          <w:p w14:paraId="19EE2A3C" w14:textId="77777777" w:rsidR="00A72697" w:rsidRDefault="00A72697" w:rsidP="00A72697">
            <w:pPr>
              <w:rPr>
                <w:b/>
              </w:rPr>
            </w:pPr>
          </w:p>
        </w:tc>
      </w:tr>
      <w:tr w:rsidR="00A72697" w:rsidRPr="00D513C0" w14:paraId="3E19241C" w14:textId="77777777" w:rsidTr="00360514">
        <w:tc>
          <w:tcPr>
            <w:tcW w:w="11029" w:type="dxa"/>
            <w:gridSpan w:val="5"/>
            <w:shd w:val="clear" w:color="auto" w:fill="D9D9D9" w:themeFill="background1" w:themeFillShade="D9"/>
          </w:tcPr>
          <w:p w14:paraId="3FF53C5A" w14:textId="77777777" w:rsidR="00A72697" w:rsidRPr="00D513C0" w:rsidRDefault="00A72697" w:rsidP="00A72697">
            <w:pPr>
              <w:spacing w:line="276" w:lineRule="auto"/>
              <w:jc w:val="center"/>
              <w:rPr>
                <w:rFonts w:cstheme="minorHAnsi"/>
                <w:b/>
                <w:i/>
              </w:rPr>
            </w:pPr>
            <w:r w:rsidRPr="00D513C0">
              <w:rPr>
                <w:rFonts w:cstheme="minorHAnsi"/>
                <w:b/>
                <w:i/>
              </w:rPr>
              <w:t>Items below this line were for receipt and/or approval, without discussion</w:t>
            </w:r>
          </w:p>
        </w:tc>
      </w:tr>
      <w:tr w:rsidR="00A72697" w:rsidRPr="00D513C0" w14:paraId="230D7F25" w14:textId="77777777" w:rsidTr="00360514">
        <w:tc>
          <w:tcPr>
            <w:tcW w:w="11029" w:type="dxa"/>
            <w:gridSpan w:val="5"/>
            <w:shd w:val="clear" w:color="auto" w:fill="D9D9D9" w:themeFill="background1" w:themeFillShade="D9"/>
          </w:tcPr>
          <w:p w14:paraId="658B10B9"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Subsidiary and Sub-Committee Reports</w:t>
            </w:r>
          </w:p>
        </w:tc>
      </w:tr>
      <w:tr w:rsidR="00A72697" w:rsidRPr="00D513C0" w14:paraId="68904A4B" w14:textId="77777777" w:rsidTr="00360514">
        <w:tc>
          <w:tcPr>
            <w:tcW w:w="11029" w:type="dxa"/>
            <w:gridSpan w:val="5"/>
            <w:shd w:val="clear" w:color="auto" w:fill="DBE5F1"/>
          </w:tcPr>
          <w:p w14:paraId="57D38488"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 xml:space="preserve">Other </w:t>
            </w:r>
          </w:p>
        </w:tc>
      </w:tr>
      <w:tr w:rsidR="00A72697" w:rsidRPr="00D513C0" w14:paraId="345EF658" w14:textId="77777777" w:rsidTr="00360514">
        <w:tc>
          <w:tcPr>
            <w:tcW w:w="891" w:type="dxa"/>
            <w:shd w:val="clear" w:color="auto" w:fill="auto"/>
          </w:tcPr>
          <w:p w14:paraId="027F06E0" w14:textId="0802BFE2" w:rsidR="00A72697" w:rsidRPr="00D513C0" w:rsidRDefault="00A72697" w:rsidP="00A72697">
            <w:pPr>
              <w:spacing w:line="276" w:lineRule="auto"/>
              <w:rPr>
                <w:rFonts w:eastAsia="Calibri" w:cstheme="minorHAnsi"/>
              </w:rPr>
            </w:pPr>
            <w:r w:rsidRPr="00D513C0">
              <w:rPr>
                <w:rFonts w:eastAsia="Calibri" w:cstheme="minorHAnsi"/>
              </w:rPr>
              <w:t>0</w:t>
            </w:r>
            <w:r w:rsidR="00CD3F0F">
              <w:rPr>
                <w:rFonts w:eastAsia="Calibri" w:cstheme="minorHAnsi"/>
              </w:rPr>
              <w:t>10</w:t>
            </w:r>
          </w:p>
        </w:tc>
        <w:tc>
          <w:tcPr>
            <w:tcW w:w="10138" w:type="dxa"/>
            <w:gridSpan w:val="4"/>
            <w:shd w:val="clear" w:color="auto" w:fill="auto"/>
          </w:tcPr>
          <w:p w14:paraId="045145F1" w14:textId="0F97CFCC" w:rsidR="00A72697" w:rsidRDefault="00A72697" w:rsidP="00A72697">
            <w:pPr>
              <w:spacing w:line="276" w:lineRule="auto"/>
              <w:rPr>
                <w:rFonts w:eastAsia="Calibri" w:cstheme="minorHAnsi"/>
                <w:b/>
              </w:rPr>
            </w:pPr>
            <w:r w:rsidRPr="00D513C0">
              <w:rPr>
                <w:rFonts w:eastAsia="Calibri" w:cstheme="minorHAnsi"/>
                <w:b/>
              </w:rPr>
              <w:t xml:space="preserve">Any other business </w:t>
            </w:r>
          </w:p>
          <w:p w14:paraId="62042001" w14:textId="77777777" w:rsidR="00CD3F0F" w:rsidRDefault="00CD3F0F" w:rsidP="00CD3F0F">
            <w:pPr>
              <w:spacing w:after="40"/>
              <w:rPr>
                <w:rFonts w:ascii="Calibri" w:eastAsia="Calibri" w:hAnsi="Calibri" w:cs="Times New Roman"/>
                <w:sz w:val="20"/>
                <w:szCs w:val="20"/>
              </w:rPr>
            </w:pPr>
          </w:p>
          <w:p w14:paraId="3EDDFE70" w14:textId="54C1CDF1" w:rsidR="00CD3F0F" w:rsidRDefault="00CD3F0F" w:rsidP="00CD3F0F">
            <w:pPr>
              <w:spacing w:after="40"/>
              <w:rPr>
                <w:rFonts w:ascii="Calibri" w:eastAsia="Calibri" w:hAnsi="Calibri" w:cs="Times New Roman"/>
              </w:rPr>
            </w:pPr>
            <w:r w:rsidRPr="0038571C">
              <w:rPr>
                <w:rFonts w:ascii="Calibri" w:eastAsia="Calibri" w:hAnsi="Calibri" w:cs="Times New Roman"/>
              </w:rPr>
              <w:t>Personal Relationship Policy, Car Parking Charges and Cashless Campus (O Sorinola)</w:t>
            </w:r>
          </w:p>
          <w:p w14:paraId="2A066740" w14:textId="52B3CDC7" w:rsidR="0038571C" w:rsidRDefault="0038571C" w:rsidP="00CD3F0F">
            <w:pPr>
              <w:spacing w:after="40"/>
              <w:rPr>
                <w:rFonts w:ascii="Calibri" w:eastAsia="Calibri" w:hAnsi="Calibri" w:cs="Times New Roman"/>
              </w:rPr>
            </w:pPr>
          </w:p>
          <w:p w14:paraId="56EA28BA" w14:textId="0C7CD4EC" w:rsidR="0038571C" w:rsidRPr="0038571C" w:rsidRDefault="00BA5525" w:rsidP="00CD3F0F">
            <w:pPr>
              <w:spacing w:after="40"/>
              <w:rPr>
                <w:rFonts w:ascii="Calibri" w:eastAsia="Calibri" w:hAnsi="Calibri" w:cs="Times New Roman"/>
              </w:rPr>
            </w:pPr>
            <w:r>
              <w:rPr>
                <w:rFonts w:ascii="Calibri" w:eastAsia="Calibri" w:hAnsi="Calibri" w:cs="Times New Roman"/>
              </w:rPr>
              <w:t xml:space="preserve">To bring back to February committee meeting for discussion. </w:t>
            </w:r>
          </w:p>
          <w:p w14:paraId="70778610" w14:textId="331A5F06" w:rsidR="00A72697" w:rsidRPr="00631C16" w:rsidRDefault="00A72697" w:rsidP="00A72697">
            <w:pPr>
              <w:spacing w:line="276" w:lineRule="auto"/>
              <w:rPr>
                <w:rFonts w:eastAsia="Calibri" w:cstheme="minorHAnsi"/>
                <w:b/>
              </w:rPr>
            </w:pPr>
          </w:p>
        </w:tc>
      </w:tr>
      <w:tr w:rsidR="00A72697" w:rsidRPr="00D513C0" w14:paraId="27321946" w14:textId="77777777" w:rsidTr="00360514">
        <w:tc>
          <w:tcPr>
            <w:tcW w:w="11029" w:type="dxa"/>
            <w:gridSpan w:val="5"/>
            <w:shd w:val="clear" w:color="auto" w:fill="DBE5F1"/>
          </w:tcPr>
          <w:p w14:paraId="3A1D626A" w14:textId="0A6D5E66" w:rsidR="00A72697" w:rsidRDefault="00A72697" w:rsidP="00A72697">
            <w:pPr>
              <w:spacing w:after="40"/>
              <w:jc w:val="center"/>
              <w:rPr>
                <w:b/>
              </w:rPr>
            </w:pPr>
            <w:r>
              <w:rPr>
                <w:b/>
              </w:rPr>
              <w:t>CLOSE BY 14:00 hrs</w:t>
            </w:r>
          </w:p>
          <w:p w14:paraId="14554B2F" w14:textId="44F48DBC" w:rsidR="00A72697" w:rsidRPr="00D513C0" w:rsidRDefault="00A72697" w:rsidP="00A72697">
            <w:pPr>
              <w:spacing w:line="276" w:lineRule="auto"/>
              <w:jc w:val="center"/>
              <w:rPr>
                <w:rFonts w:eastAsia="Calibri" w:cstheme="minorHAnsi"/>
                <w:b/>
              </w:rPr>
            </w:pPr>
            <w:r>
              <w:rPr>
                <w:b/>
              </w:rPr>
              <w:t>Next meeting: 10.00hrs Wednesday 1</w:t>
            </w:r>
            <w:r w:rsidRPr="00210388">
              <w:rPr>
                <w:b/>
                <w:vertAlign w:val="superscript"/>
              </w:rPr>
              <w:t>st</w:t>
            </w:r>
            <w:r>
              <w:rPr>
                <w:b/>
              </w:rPr>
              <w:t xml:space="preserve"> February 2023 Via Teams</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bookmarkStart w:id="2" w:name="_Hlk103773347"/>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64D56D66" w14:textId="54B67F37" w:rsidR="00FE65AB" w:rsidRPr="00722FB0" w:rsidRDefault="00A715FA" w:rsidP="00C03807">
            <w:pPr>
              <w:spacing w:line="276" w:lineRule="auto"/>
              <w:rPr>
                <w:b/>
                <w:bCs/>
              </w:rPr>
            </w:pPr>
            <w:r>
              <w:rPr>
                <w:b/>
                <w:bCs/>
              </w:rPr>
              <w:t>O7</w:t>
            </w:r>
          </w:p>
        </w:tc>
        <w:tc>
          <w:tcPr>
            <w:tcW w:w="6124" w:type="dxa"/>
            <w:shd w:val="clear" w:color="auto" w:fill="auto"/>
          </w:tcPr>
          <w:p w14:paraId="15483D50" w14:textId="4F6A3E75" w:rsidR="00A715FA" w:rsidRPr="00BA5525" w:rsidRDefault="00A715FA" w:rsidP="00A715FA">
            <w:pPr>
              <w:spacing w:after="120"/>
              <w:rPr>
                <w:b/>
                <w:bCs/>
              </w:rPr>
            </w:pPr>
            <w:r w:rsidRPr="00BA5525">
              <w:rPr>
                <w:b/>
                <w:bCs/>
              </w:rPr>
              <w:t>To discuss</w:t>
            </w:r>
            <w:r>
              <w:rPr>
                <w:b/>
                <w:bCs/>
              </w:rPr>
              <w:t xml:space="preserve"> </w:t>
            </w:r>
            <w:r w:rsidRPr="00A715FA">
              <w:rPr>
                <w:b/>
                <w:bCs/>
              </w:rPr>
              <w:t>demographic</w:t>
            </w:r>
            <w:r>
              <w:rPr>
                <w:b/>
                <w:bCs/>
              </w:rPr>
              <w:t xml:space="preserve"> data</w:t>
            </w:r>
            <w:r w:rsidRPr="00BA5525">
              <w:rPr>
                <w:b/>
                <w:bCs/>
              </w:rPr>
              <w:t xml:space="preserve"> with Samuel Roseveare (Director of National and Regional Policy) </w:t>
            </w:r>
          </w:p>
          <w:p w14:paraId="349B4E0A" w14:textId="03E4084C" w:rsidR="00FE65AB" w:rsidRPr="00722FB0" w:rsidRDefault="00FE65AB" w:rsidP="00210388">
            <w:pPr>
              <w:spacing w:after="40"/>
              <w:rPr>
                <w:b/>
                <w:bCs/>
              </w:rPr>
            </w:pPr>
          </w:p>
        </w:tc>
        <w:tc>
          <w:tcPr>
            <w:tcW w:w="3373" w:type="dxa"/>
            <w:shd w:val="clear" w:color="auto" w:fill="auto"/>
          </w:tcPr>
          <w:p w14:paraId="450DB877" w14:textId="7D31FBBE" w:rsidR="00C37F71" w:rsidRPr="00722FB0" w:rsidRDefault="00B6621B" w:rsidP="00BE45CB">
            <w:pPr>
              <w:spacing w:line="276" w:lineRule="auto"/>
              <w:rPr>
                <w:b/>
                <w:bCs/>
              </w:rPr>
            </w:pPr>
            <w:r>
              <w:rPr>
                <w:b/>
                <w:bCs/>
              </w:rPr>
              <w:t xml:space="preserve">Completed </w:t>
            </w:r>
          </w:p>
        </w:tc>
      </w:tr>
      <w:tr w:rsidR="00A82B31" w14:paraId="50528D99" w14:textId="77777777" w:rsidTr="00FE65AB">
        <w:trPr>
          <w:cantSplit/>
          <w:tblHeader/>
        </w:trPr>
        <w:tc>
          <w:tcPr>
            <w:tcW w:w="1532" w:type="dxa"/>
            <w:shd w:val="clear" w:color="auto" w:fill="auto"/>
          </w:tcPr>
          <w:p w14:paraId="21684AC2" w14:textId="5C211501" w:rsidR="00A82B31" w:rsidRPr="00722FB0" w:rsidRDefault="00A715FA" w:rsidP="00C03807">
            <w:pPr>
              <w:spacing w:line="276" w:lineRule="auto"/>
              <w:rPr>
                <w:b/>
                <w:bCs/>
              </w:rPr>
            </w:pPr>
            <w:r>
              <w:rPr>
                <w:b/>
                <w:bCs/>
              </w:rPr>
              <w:t>07</w:t>
            </w:r>
          </w:p>
        </w:tc>
        <w:tc>
          <w:tcPr>
            <w:tcW w:w="6124" w:type="dxa"/>
            <w:shd w:val="clear" w:color="auto" w:fill="auto"/>
          </w:tcPr>
          <w:p w14:paraId="53C1F8A2" w14:textId="460982A1" w:rsidR="00A715FA" w:rsidRPr="0038571C" w:rsidRDefault="00A715FA" w:rsidP="00A715FA">
            <w:pPr>
              <w:tabs>
                <w:tab w:val="left" w:pos="360"/>
                <w:tab w:val="left" w:pos="720"/>
              </w:tabs>
              <w:spacing w:before="165" w:line="234" w:lineRule="exact"/>
              <w:textAlignment w:val="baseline"/>
              <w:rPr>
                <w:rFonts w:ascii="Calibri" w:eastAsia="Calibri" w:hAnsi="Calibri"/>
                <w:b/>
                <w:bCs/>
                <w:color w:val="000000"/>
              </w:rPr>
            </w:pPr>
            <w:r>
              <w:rPr>
                <w:rFonts w:ascii="Calibri" w:eastAsia="Calibri" w:hAnsi="Calibri"/>
                <w:b/>
                <w:bCs/>
                <w:color w:val="000000"/>
              </w:rPr>
              <w:t xml:space="preserve">PhD, Childcare funding, </w:t>
            </w:r>
            <w:r w:rsidRPr="0038571C">
              <w:rPr>
                <w:rFonts w:ascii="Calibri" w:eastAsia="Calibri" w:hAnsi="Calibri"/>
                <w:b/>
                <w:bCs/>
                <w:color w:val="000000"/>
              </w:rPr>
              <w:t>to brief Samuel Roseveare (Director of National and Regional Policy) for him to take to government officials.</w:t>
            </w:r>
          </w:p>
          <w:p w14:paraId="211F33C4" w14:textId="58B86D2B" w:rsidR="00A82B31" w:rsidRPr="00722FB0" w:rsidRDefault="00A82B31" w:rsidP="00210388">
            <w:pPr>
              <w:rPr>
                <w:b/>
                <w:bCs/>
              </w:rPr>
            </w:pPr>
          </w:p>
        </w:tc>
        <w:tc>
          <w:tcPr>
            <w:tcW w:w="3373" w:type="dxa"/>
            <w:shd w:val="clear" w:color="auto" w:fill="auto"/>
          </w:tcPr>
          <w:p w14:paraId="4AE4EE53" w14:textId="77777777" w:rsidR="00A715FA" w:rsidRDefault="00A715FA" w:rsidP="00BE45CB">
            <w:pPr>
              <w:spacing w:line="276" w:lineRule="auto"/>
              <w:rPr>
                <w:b/>
                <w:bCs/>
              </w:rPr>
            </w:pPr>
          </w:p>
          <w:p w14:paraId="4511A0CC" w14:textId="4969C532" w:rsidR="00A715FA" w:rsidRPr="00722FB0" w:rsidRDefault="00B6621B" w:rsidP="00BE45CB">
            <w:pPr>
              <w:spacing w:line="276" w:lineRule="auto"/>
              <w:rPr>
                <w:b/>
                <w:bCs/>
              </w:rPr>
            </w:pPr>
            <w:r>
              <w:rPr>
                <w:b/>
                <w:bCs/>
              </w:rPr>
              <w:t xml:space="preserve">Completed </w:t>
            </w:r>
          </w:p>
        </w:tc>
      </w:tr>
      <w:tr w:rsidR="007F2499" w14:paraId="5436497A" w14:textId="77777777" w:rsidTr="00FE65AB">
        <w:trPr>
          <w:cantSplit/>
          <w:tblHeader/>
        </w:trPr>
        <w:tc>
          <w:tcPr>
            <w:tcW w:w="1532" w:type="dxa"/>
            <w:shd w:val="clear" w:color="auto" w:fill="auto"/>
          </w:tcPr>
          <w:p w14:paraId="66A5150B" w14:textId="6486E933" w:rsidR="007F2499" w:rsidRPr="00722FB0" w:rsidRDefault="00A715FA" w:rsidP="00C03807">
            <w:pPr>
              <w:spacing w:line="276" w:lineRule="auto"/>
              <w:rPr>
                <w:b/>
                <w:bCs/>
              </w:rPr>
            </w:pPr>
            <w:r>
              <w:rPr>
                <w:b/>
                <w:bCs/>
              </w:rPr>
              <w:t>07</w:t>
            </w:r>
          </w:p>
        </w:tc>
        <w:tc>
          <w:tcPr>
            <w:tcW w:w="6124" w:type="dxa"/>
            <w:shd w:val="clear" w:color="auto" w:fill="auto"/>
          </w:tcPr>
          <w:p w14:paraId="4E708B4F" w14:textId="23ECC1BE" w:rsidR="005F2706" w:rsidRPr="004A379A" w:rsidRDefault="00A715FA" w:rsidP="005F2706">
            <w:pPr>
              <w:rPr>
                <w:b/>
              </w:rPr>
            </w:pPr>
            <w:r>
              <w:rPr>
                <w:b/>
              </w:rPr>
              <w:t xml:space="preserve">PhD Childcare funding, </w:t>
            </w:r>
            <w:r w:rsidRPr="0038571C">
              <w:rPr>
                <w:rFonts w:ascii="Calibri" w:eastAsia="Calibri" w:hAnsi="Calibri"/>
                <w:b/>
                <w:bCs/>
                <w:color w:val="000000"/>
              </w:rPr>
              <w:t>Take to Research &amp; Culture Forum.</w:t>
            </w:r>
          </w:p>
          <w:p w14:paraId="333A4BD7" w14:textId="5E7C3AFD" w:rsidR="005B3398" w:rsidRDefault="005B3398" w:rsidP="009C6E4A">
            <w:pPr>
              <w:spacing w:after="40"/>
              <w:rPr>
                <w:b/>
                <w:bCs/>
              </w:rPr>
            </w:pPr>
          </w:p>
          <w:p w14:paraId="662542B3" w14:textId="2D4181AF" w:rsidR="007F2499" w:rsidRPr="00722FB0" w:rsidRDefault="007F2499" w:rsidP="00FD4ED0">
            <w:pPr>
              <w:spacing w:after="40"/>
              <w:rPr>
                <w:b/>
                <w:bCs/>
              </w:rPr>
            </w:pPr>
          </w:p>
        </w:tc>
        <w:tc>
          <w:tcPr>
            <w:tcW w:w="3373" w:type="dxa"/>
            <w:shd w:val="clear" w:color="auto" w:fill="auto"/>
          </w:tcPr>
          <w:p w14:paraId="55395643" w14:textId="133A8573" w:rsidR="005B3398" w:rsidRDefault="00B6621B" w:rsidP="00E84EDC">
            <w:pPr>
              <w:spacing w:line="276" w:lineRule="auto"/>
              <w:rPr>
                <w:b/>
                <w:bCs/>
              </w:rPr>
            </w:pPr>
            <w:r>
              <w:rPr>
                <w:b/>
                <w:bCs/>
              </w:rPr>
              <w:t xml:space="preserve">Completed </w:t>
            </w:r>
          </w:p>
          <w:p w14:paraId="3E7CC8F6" w14:textId="2AF8D28B" w:rsidR="005B3398" w:rsidRPr="00722FB0" w:rsidRDefault="005B3398" w:rsidP="00E84EDC">
            <w:pPr>
              <w:spacing w:line="276" w:lineRule="auto"/>
              <w:rPr>
                <w:b/>
                <w:bCs/>
              </w:rPr>
            </w:pPr>
          </w:p>
        </w:tc>
      </w:tr>
      <w:tr w:rsidR="00E22E0B" w14:paraId="0A3D237B" w14:textId="77777777" w:rsidTr="00FE65AB">
        <w:trPr>
          <w:cantSplit/>
          <w:tblHeader/>
        </w:trPr>
        <w:tc>
          <w:tcPr>
            <w:tcW w:w="1532" w:type="dxa"/>
            <w:shd w:val="clear" w:color="auto" w:fill="auto"/>
          </w:tcPr>
          <w:p w14:paraId="36F27586" w14:textId="67BE82D0" w:rsidR="00E22E0B" w:rsidRDefault="00A715FA" w:rsidP="00C03807">
            <w:pPr>
              <w:spacing w:line="276" w:lineRule="auto"/>
              <w:rPr>
                <w:b/>
                <w:bCs/>
              </w:rPr>
            </w:pPr>
            <w:r>
              <w:rPr>
                <w:b/>
                <w:bCs/>
              </w:rPr>
              <w:t>07</w:t>
            </w:r>
          </w:p>
        </w:tc>
        <w:tc>
          <w:tcPr>
            <w:tcW w:w="6124" w:type="dxa"/>
            <w:shd w:val="clear" w:color="auto" w:fill="auto"/>
          </w:tcPr>
          <w:p w14:paraId="3EFA906E" w14:textId="4FDCA919" w:rsidR="00A715FA" w:rsidRPr="0038571C" w:rsidRDefault="00A715FA" w:rsidP="00A715FA">
            <w:pPr>
              <w:spacing w:before="120"/>
              <w:rPr>
                <w:b/>
                <w:bCs/>
              </w:rPr>
            </w:pPr>
            <w:r>
              <w:rPr>
                <w:b/>
                <w:bCs/>
              </w:rPr>
              <w:t>Enrolment data for carers, to</w:t>
            </w:r>
            <w:r w:rsidRPr="0038571C">
              <w:rPr>
                <w:b/>
                <w:bCs/>
              </w:rPr>
              <w:t xml:space="preserve"> raise issue at the Inclusive Education Board.</w:t>
            </w:r>
          </w:p>
          <w:p w14:paraId="0E935AD8" w14:textId="703A1A72" w:rsidR="008E4880" w:rsidRDefault="008E4880" w:rsidP="00210388">
            <w:pPr>
              <w:rPr>
                <w:b/>
              </w:rPr>
            </w:pPr>
          </w:p>
        </w:tc>
        <w:tc>
          <w:tcPr>
            <w:tcW w:w="3373" w:type="dxa"/>
            <w:shd w:val="clear" w:color="auto" w:fill="auto"/>
          </w:tcPr>
          <w:p w14:paraId="4610B6AF" w14:textId="2B68DE95" w:rsidR="00E22E0B" w:rsidRDefault="00A715FA" w:rsidP="00E84EDC">
            <w:pPr>
              <w:spacing w:line="276" w:lineRule="auto"/>
              <w:rPr>
                <w:b/>
                <w:bCs/>
              </w:rPr>
            </w:pPr>
            <w:r>
              <w:rPr>
                <w:b/>
                <w:bCs/>
              </w:rPr>
              <w:t>KS</w:t>
            </w:r>
          </w:p>
        </w:tc>
      </w:tr>
      <w:tr w:rsidR="00B6621B" w14:paraId="05E984BB" w14:textId="77777777" w:rsidTr="00FE65AB">
        <w:trPr>
          <w:cantSplit/>
          <w:tblHeader/>
        </w:trPr>
        <w:tc>
          <w:tcPr>
            <w:tcW w:w="1532" w:type="dxa"/>
            <w:shd w:val="clear" w:color="auto" w:fill="auto"/>
          </w:tcPr>
          <w:p w14:paraId="4997486A" w14:textId="0D71EC91" w:rsidR="00B6621B" w:rsidRDefault="00B6621B" w:rsidP="00C03807">
            <w:pPr>
              <w:spacing w:line="276" w:lineRule="auto"/>
              <w:rPr>
                <w:b/>
                <w:bCs/>
              </w:rPr>
            </w:pPr>
            <w:r>
              <w:rPr>
                <w:b/>
                <w:bCs/>
              </w:rPr>
              <w:t>09</w:t>
            </w:r>
          </w:p>
        </w:tc>
        <w:tc>
          <w:tcPr>
            <w:tcW w:w="6124" w:type="dxa"/>
            <w:shd w:val="clear" w:color="auto" w:fill="auto"/>
          </w:tcPr>
          <w:p w14:paraId="06A98C1B" w14:textId="63131131" w:rsidR="00B6621B" w:rsidRPr="00C845BC" w:rsidRDefault="00B6621B" w:rsidP="00B6621B">
            <w:pPr>
              <w:rPr>
                <w:b/>
                <w:bCs/>
              </w:rPr>
            </w:pPr>
            <w:r>
              <w:rPr>
                <w:b/>
                <w:bCs/>
              </w:rPr>
              <w:t xml:space="preserve">Values Work: </w:t>
            </w:r>
            <w:r w:rsidRPr="00C845BC">
              <w:rPr>
                <w:b/>
                <w:bCs/>
              </w:rPr>
              <w:t>It was agreed that these views would be fed back to Undivided and those working on the project</w:t>
            </w:r>
            <w:r>
              <w:rPr>
                <w:b/>
                <w:bCs/>
              </w:rPr>
              <w:t>.</w:t>
            </w:r>
          </w:p>
          <w:p w14:paraId="4BC1F162" w14:textId="77777777" w:rsidR="00B6621B" w:rsidRDefault="00B6621B" w:rsidP="00A715FA">
            <w:pPr>
              <w:spacing w:before="120"/>
              <w:rPr>
                <w:b/>
                <w:bCs/>
              </w:rPr>
            </w:pPr>
          </w:p>
        </w:tc>
        <w:tc>
          <w:tcPr>
            <w:tcW w:w="3373" w:type="dxa"/>
            <w:shd w:val="clear" w:color="auto" w:fill="auto"/>
          </w:tcPr>
          <w:p w14:paraId="6A562580" w14:textId="2BE9646E" w:rsidR="00B6621B" w:rsidRDefault="00B6621B" w:rsidP="00E84EDC">
            <w:pPr>
              <w:spacing w:line="276" w:lineRule="auto"/>
              <w:rPr>
                <w:b/>
                <w:bCs/>
              </w:rPr>
            </w:pPr>
            <w:r>
              <w:rPr>
                <w:b/>
                <w:bCs/>
              </w:rPr>
              <w:t xml:space="preserve">Completed </w:t>
            </w:r>
          </w:p>
        </w:tc>
      </w:tr>
    </w:tbl>
    <w:bookmarkEnd w:id="2"/>
    <w:p w14:paraId="5F2F5A06" w14:textId="77777777" w:rsidR="00184FF4" w:rsidRDefault="00135A39" w:rsidP="00BE45CB">
      <w:pPr>
        <w:spacing w:after="0" w:line="276" w:lineRule="auto"/>
      </w:pPr>
      <w:r>
        <w:t xml:space="preserve"> </w:t>
      </w:r>
    </w:p>
    <w:sectPr w:rsidR="00184FF4" w:rsidSect="006B5D63">
      <w:footerReference w:type="default" r:id="rId16"/>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C6E04" w14:textId="77777777" w:rsidR="000B651B" w:rsidRDefault="000B651B" w:rsidP="006B5D63">
      <w:pPr>
        <w:spacing w:after="0" w:line="240" w:lineRule="auto"/>
      </w:pPr>
      <w:r>
        <w:separator/>
      </w:r>
    </w:p>
  </w:endnote>
  <w:endnote w:type="continuationSeparator" w:id="0">
    <w:p w14:paraId="186988EE" w14:textId="77777777" w:rsidR="000B651B" w:rsidRDefault="000B651B"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4E18F" w14:textId="77777777" w:rsidR="000B651B" w:rsidRDefault="000B651B" w:rsidP="006B5D63">
      <w:pPr>
        <w:spacing w:after="0" w:line="240" w:lineRule="auto"/>
      </w:pPr>
      <w:r>
        <w:separator/>
      </w:r>
    </w:p>
  </w:footnote>
  <w:footnote w:type="continuationSeparator" w:id="0">
    <w:p w14:paraId="00E3AD33" w14:textId="77777777" w:rsidR="000B651B" w:rsidRDefault="000B651B"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2354B"/>
    <w:multiLevelType w:val="multilevel"/>
    <w:tmpl w:val="9C561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984836"/>
    <w:multiLevelType w:val="hybridMultilevel"/>
    <w:tmpl w:val="A7C81C6A"/>
    <w:lvl w:ilvl="0" w:tplc="7E00348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F62C14"/>
    <w:multiLevelType w:val="multilevel"/>
    <w:tmpl w:val="264ED9C4"/>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15:restartNumberingAfterBreak="0">
    <w:nsid w:val="09147979"/>
    <w:multiLevelType w:val="hybridMultilevel"/>
    <w:tmpl w:val="B1D27964"/>
    <w:lvl w:ilvl="0" w:tplc="7378360E">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4C6975"/>
    <w:multiLevelType w:val="hybridMultilevel"/>
    <w:tmpl w:val="AEF0E33C"/>
    <w:lvl w:ilvl="0" w:tplc="CC5C705A">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5" w15:restartNumberingAfterBreak="0">
    <w:nsid w:val="20AC0EF8"/>
    <w:multiLevelType w:val="multilevel"/>
    <w:tmpl w:val="E5360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B8283B"/>
    <w:multiLevelType w:val="multilevel"/>
    <w:tmpl w:val="A8845856"/>
    <w:lvl w:ilvl="0">
      <w:start w:val="3"/>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15:restartNumberingAfterBreak="0">
    <w:nsid w:val="285F7CDD"/>
    <w:multiLevelType w:val="hybridMultilevel"/>
    <w:tmpl w:val="F5462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7F3F47"/>
    <w:multiLevelType w:val="multilevel"/>
    <w:tmpl w:val="A9581A40"/>
    <w:lvl w:ilvl="0">
      <w:start w:val="1"/>
      <w:numFmt w:val="decimal"/>
      <w:lvlText w:val="%1)"/>
      <w:lvlJc w:val="left"/>
      <w:pPr>
        <w:tabs>
          <w:tab w:val="left" w:pos="360"/>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C2E2500"/>
    <w:multiLevelType w:val="hybridMultilevel"/>
    <w:tmpl w:val="8FE03064"/>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10"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1" w15:restartNumberingAfterBreak="0">
    <w:nsid w:val="2F1628C6"/>
    <w:multiLevelType w:val="hybridMultilevel"/>
    <w:tmpl w:val="FEF0C7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2051926"/>
    <w:multiLevelType w:val="multilevel"/>
    <w:tmpl w:val="EC5C3E60"/>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41E1573"/>
    <w:multiLevelType w:val="hybridMultilevel"/>
    <w:tmpl w:val="2A067F8E"/>
    <w:lvl w:ilvl="0" w:tplc="A89612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13EB3"/>
    <w:multiLevelType w:val="hybridMultilevel"/>
    <w:tmpl w:val="01D23FF8"/>
    <w:lvl w:ilvl="0" w:tplc="08090001">
      <w:start w:val="1"/>
      <w:numFmt w:val="bullet"/>
      <w:lvlText w:val=""/>
      <w:lvlJc w:val="left"/>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15" w15:restartNumberingAfterBreak="0">
    <w:nsid w:val="426A21B8"/>
    <w:multiLevelType w:val="hybridMultilevel"/>
    <w:tmpl w:val="8D80F140"/>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0D6EB8"/>
    <w:multiLevelType w:val="hybridMultilevel"/>
    <w:tmpl w:val="AC1087C0"/>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17" w15:restartNumberingAfterBreak="0">
    <w:nsid w:val="5CDE7981"/>
    <w:multiLevelType w:val="hybridMultilevel"/>
    <w:tmpl w:val="4BB02ED6"/>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18" w15:restartNumberingAfterBreak="0">
    <w:nsid w:val="60EE643C"/>
    <w:multiLevelType w:val="multilevel"/>
    <w:tmpl w:val="8A5428A8"/>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63673387"/>
    <w:multiLevelType w:val="hybridMultilevel"/>
    <w:tmpl w:val="1F660B80"/>
    <w:lvl w:ilvl="0" w:tplc="08090001">
      <w:start w:val="1"/>
      <w:numFmt w:val="bullet"/>
      <w:lvlText w:val=""/>
      <w:lvlJc w:val="left"/>
      <w:rPr>
        <w:rFonts w:ascii="Symbol" w:hAnsi="Symbol" w:hint="default"/>
      </w:rPr>
    </w:lvl>
    <w:lvl w:ilvl="1" w:tplc="FFFFFFFF" w:tentative="1">
      <w:start w:val="1"/>
      <w:numFmt w:val="bullet"/>
      <w:lvlText w:val="o"/>
      <w:lvlJc w:val="left"/>
      <w:pPr>
        <w:ind w:left="1656" w:hanging="360"/>
      </w:pPr>
      <w:rPr>
        <w:rFonts w:ascii="Courier New" w:hAnsi="Courier New" w:cs="Courier New" w:hint="default"/>
      </w:rPr>
    </w:lvl>
    <w:lvl w:ilvl="2" w:tplc="FFFFFFFF" w:tentative="1">
      <w:start w:val="1"/>
      <w:numFmt w:val="bullet"/>
      <w:lvlText w:val=""/>
      <w:lvlJc w:val="left"/>
      <w:pPr>
        <w:ind w:left="2376" w:hanging="360"/>
      </w:pPr>
      <w:rPr>
        <w:rFonts w:ascii="Wingdings" w:hAnsi="Wingdings" w:hint="default"/>
      </w:rPr>
    </w:lvl>
    <w:lvl w:ilvl="3" w:tplc="FFFFFFFF" w:tentative="1">
      <w:start w:val="1"/>
      <w:numFmt w:val="bullet"/>
      <w:lvlText w:val=""/>
      <w:lvlJc w:val="left"/>
      <w:pPr>
        <w:ind w:left="3096" w:hanging="360"/>
      </w:pPr>
      <w:rPr>
        <w:rFonts w:ascii="Symbol" w:hAnsi="Symbol" w:hint="default"/>
      </w:rPr>
    </w:lvl>
    <w:lvl w:ilvl="4" w:tplc="FFFFFFFF" w:tentative="1">
      <w:start w:val="1"/>
      <w:numFmt w:val="bullet"/>
      <w:lvlText w:val="o"/>
      <w:lvlJc w:val="left"/>
      <w:pPr>
        <w:ind w:left="3816" w:hanging="360"/>
      </w:pPr>
      <w:rPr>
        <w:rFonts w:ascii="Courier New" w:hAnsi="Courier New" w:cs="Courier New" w:hint="default"/>
      </w:rPr>
    </w:lvl>
    <w:lvl w:ilvl="5" w:tplc="FFFFFFFF" w:tentative="1">
      <w:start w:val="1"/>
      <w:numFmt w:val="bullet"/>
      <w:lvlText w:val=""/>
      <w:lvlJc w:val="left"/>
      <w:pPr>
        <w:ind w:left="4536" w:hanging="360"/>
      </w:pPr>
      <w:rPr>
        <w:rFonts w:ascii="Wingdings" w:hAnsi="Wingdings" w:hint="default"/>
      </w:rPr>
    </w:lvl>
    <w:lvl w:ilvl="6" w:tplc="FFFFFFFF" w:tentative="1">
      <w:start w:val="1"/>
      <w:numFmt w:val="bullet"/>
      <w:lvlText w:val=""/>
      <w:lvlJc w:val="left"/>
      <w:pPr>
        <w:ind w:left="5256" w:hanging="360"/>
      </w:pPr>
      <w:rPr>
        <w:rFonts w:ascii="Symbol" w:hAnsi="Symbol" w:hint="default"/>
      </w:rPr>
    </w:lvl>
    <w:lvl w:ilvl="7" w:tplc="FFFFFFFF" w:tentative="1">
      <w:start w:val="1"/>
      <w:numFmt w:val="bullet"/>
      <w:lvlText w:val="o"/>
      <w:lvlJc w:val="left"/>
      <w:pPr>
        <w:ind w:left="5976" w:hanging="360"/>
      </w:pPr>
      <w:rPr>
        <w:rFonts w:ascii="Courier New" w:hAnsi="Courier New" w:cs="Courier New" w:hint="default"/>
      </w:rPr>
    </w:lvl>
    <w:lvl w:ilvl="8" w:tplc="FFFFFFFF" w:tentative="1">
      <w:start w:val="1"/>
      <w:numFmt w:val="bullet"/>
      <w:lvlText w:val=""/>
      <w:lvlJc w:val="left"/>
      <w:pPr>
        <w:ind w:left="6696" w:hanging="360"/>
      </w:pPr>
      <w:rPr>
        <w:rFonts w:ascii="Wingdings" w:hAnsi="Wingdings" w:hint="default"/>
      </w:rPr>
    </w:lvl>
  </w:abstractNum>
  <w:abstractNum w:abstractNumId="20" w15:restartNumberingAfterBreak="0">
    <w:nsid w:val="6834633D"/>
    <w:multiLevelType w:val="multilevel"/>
    <w:tmpl w:val="F142FEE0"/>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A980953"/>
    <w:multiLevelType w:val="hybridMultilevel"/>
    <w:tmpl w:val="AC002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C651D9F"/>
    <w:multiLevelType w:val="hybridMultilevel"/>
    <w:tmpl w:val="E3AE2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E1E5285"/>
    <w:multiLevelType w:val="hybridMultilevel"/>
    <w:tmpl w:val="07DCC52A"/>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4" w15:restartNumberingAfterBreak="0">
    <w:nsid w:val="71CEF995"/>
    <w:multiLevelType w:val="hybridMultilevel"/>
    <w:tmpl w:val="7BCCA4D8"/>
    <w:lvl w:ilvl="0" w:tplc="7A8E1146">
      <w:start w:val="1"/>
      <w:numFmt w:val="bullet"/>
      <w:lvlText w:val=""/>
      <w:lvlJc w:val="left"/>
      <w:pPr>
        <w:ind w:left="720" w:hanging="360"/>
      </w:pPr>
      <w:rPr>
        <w:rFonts w:ascii="Symbol" w:hAnsi="Symbol" w:hint="default"/>
      </w:rPr>
    </w:lvl>
    <w:lvl w:ilvl="1" w:tplc="F6F844A0">
      <w:start w:val="1"/>
      <w:numFmt w:val="bullet"/>
      <w:lvlText w:val="o"/>
      <w:lvlJc w:val="left"/>
      <w:pPr>
        <w:ind w:left="1440" w:hanging="360"/>
      </w:pPr>
      <w:rPr>
        <w:rFonts w:ascii="Courier New" w:hAnsi="Courier New" w:hint="default"/>
      </w:rPr>
    </w:lvl>
    <w:lvl w:ilvl="2" w:tplc="3342DB50">
      <w:start w:val="1"/>
      <w:numFmt w:val="bullet"/>
      <w:lvlText w:val=""/>
      <w:lvlJc w:val="left"/>
      <w:pPr>
        <w:ind w:left="2160" w:hanging="360"/>
      </w:pPr>
      <w:rPr>
        <w:rFonts w:ascii="Wingdings" w:hAnsi="Wingdings" w:hint="default"/>
      </w:rPr>
    </w:lvl>
    <w:lvl w:ilvl="3" w:tplc="192C19AA">
      <w:start w:val="1"/>
      <w:numFmt w:val="bullet"/>
      <w:lvlText w:val=""/>
      <w:lvlJc w:val="left"/>
      <w:pPr>
        <w:ind w:left="2880" w:hanging="360"/>
      </w:pPr>
      <w:rPr>
        <w:rFonts w:ascii="Symbol" w:hAnsi="Symbol" w:hint="default"/>
      </w:rPr>
    </w:lvl>
    <w:lvl w:ilvl="4" w:tplc="FC82C800">
      <w:start w:val="1"/>
      <w:numFmt w:val="bullet"/>
      <w:lvlText w:val="o"/>
      <w:lvlJc w:val="left"/>
      <w:pPr>
        <w:ind w:left="3600" w:hanging="360"/>
      </w:pPr>
      <w:rPr>
        <w:rFonts w:ascii="Courier New" w:hAnsi="Courier New" w:hint="default"/>
      </w:rPr>
    </w:lvl>
    <w:lvl w:ilvl="5" w:tplc="32C62266">
      <w:start w:val="1"/>
      <w:numFmt w:val="bullet"/>
      <w:lvlText w:val=""/>
      <w:lvlJc w:val="left"/>
      <w:pPr>
        <w:ind w:left="4320" w:hanging="360"/>
      </w:pPr>
      <w:rPr>
        <w:rFonts w:ascii="Wingdings" w:hAnsi="Wingdings" w:hint="default"/>
      </w:rPr>
    </w:lvl>
    <w:lvl w:ilvl="6" w:tplc="EE0CFE30">
      <w:start w:val="1"/>
      <w:numFmt w:val="bullet"/>
      <w:lvlText w:val=""/>
      <w:lvlJc w:val="left"/>
      <w:pPr>
        <w:ind w:left="5040" w:hanging="360"/>
      </w:pPr>
      <w:rPr>
        <w:rFonts w:ascii="Symbol" w:hAnsi="Symbol" w:hint="default"/>
      </w:rPr>
    </w:lvl>
    <w:lvl w:ilvl="7" w:tplc="23EA47FE">
      <w:start w:val="1"/>
      <w:numFmt w:val="bullet"/>
      <w:lvlText w:val="o"/>
      <w:lvlJc w:val="left"/>
      <w:pPr>
        <w:ind w:left="5760" w:hanging="360"/>
      </w:pPr>
      <w:rPr>
        <w:rFonts w:ascii="Courier New" w:hAnsi="Courier New" w:hint="default"/>
      </w:rPr>
    </w:lvl>
    <w:lvl w:ilvl="8" w:tplc="44C6F388">
      <w:start w:val="1"/>
      <w:numFmt w:val="bullet"/>
      <w:lvlText w:val=""/>
      <w:lvlJc w:val="left"/>
      <w:pPr>
        <w:ind w:left="6480" w:hanging="360"/>
      </w:pPr>
      <w:rPr>
        <w:rFonts w:ascii="Wingdings" w:hAnsi="Wingdings" w:hint="default"/>
      </w:rPr>
    </w:lvl>
  </w:abstractNum>
  <w:abstractNum w:abstractNumId="25" w15:restartNumberingAfterBreak="0">
    <w:nsid w:val="76D6349F"/>
    <w:multiLevelType w:val="multilevel"/>
    <w:tmpl w:val="F42CDC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82D335D"/>
    <w:multiLevelType w:val="hybridMultilevel"/>
    <w:tmpl w:val="7F0426DE"/>
    <w:lvl w:ilvl="0" w:tplc="6BEEE1D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C5515C1"/>
    <w:multiLevelType w:val="hybridMultilevel"/>
    <w:tmpl w:val="ABF097D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66523132">
    <w:abstractNumId w:val="10"/>
  </w:num>
  <w:num w:numId="2" w16cid:durableId="302933290">
    <w:abstractNumId w:val="3"/>
  </w:num>
  <w:num w:numId="3" w16cid:durableId="1217089845">
    <w:abstractNumId w:val="22"/>
  </w:num>
  <w:num w:numId="4" w16cid:durableId="316157392">
    <w:abstractNumId w:val="21"/>
  </w:num>
  <w:num w:numId="5" w16cid:durableId="223219398">
    <w:abstractNumId w:val="7"/>
  </w:num>
  <w:num w:numId="6" w16cid:durableId="83652351">
    <w:abstractNumId w:val="23"/>
  </w:num>
  <w:num w:numId="7" w16cid:durableId="2111504579">
    <w:abstractNumId w:val="15"/>
  </w:num>
  <w:num w:numId="8" w16cid:durableId="1096440295">
    <w:abstractNumId w:val="14"/>
  </w:num>
  <w:num w:numId="9" w16cid:durableId="2016225052">
    <w:abstractNumId w:val="19"/>
  </w:num>
  <w:num w:numId="10" w16cid:durableId="897207161">
    <w:abstractNumId w:val="9"/>
  </w:num>
  <w:num w:numId="11" w16cid:durableId="207836103">
    <w:abstractNumId w:val="17"/>
  </w:num>
  <w:num w:numId="12" w16cid:durableId="1581134157">
    <w:abstractNumId w:val="16"/>
  </w:num>
  <w:num w:numId="13" w16cid:durableId="756442581">
    <w:abstractNumId w:val="4"/>
  </w:num>
  <w:num w:numId="14" w16cid:durableId="424810682">
    <w:abstractNumId w:val="1"/>
  </w:num>
  <w:num w:numId="15" w16cid:durableId="60638549">
    <w:abstractNumId w:val="25"/>
  </w:num>
  <w:num w:numId="16" w16cid:durableId="2022774120">
    <w:abstractNumId w:val="20"/>
  </w:num>
  <w:num w:numId="17" w16cid:durableId="1500971778">
    <w:abstractNumId w:val="8"/>
  </w:num>
  <w:num w:numId="18" w16cid:durableId="1910267373">
    <w:abstractNumId w:val="26"/>
  </w:num>
  <w:num w:numId="19" w16cid:durableId="1242522005">
    <w:abstractNumId w:val="27"/>
  </w:num>
  <w:num w:numId="20" w16cid:durableId="1577476260">
    <w:abstractNumId w:val="6"/>
  </w:num>
  <w:num w:numId="21" w16cid:durableId="859779116">
    <w:abstractNumId w:val="2"/>
  </w:num>
  <w:num w:numId="22" w16cid:durableId="1355182607">
    <w:abstractNumId w:val="12"/>
  </w:num>
  <w:num w:numId="23" w16cid:durableId="186136093">
    <w:abstractNumId w:val="18"/>
  </w:num>
  <w:num w:numId="24" w16cid:durableId="1838959266">
    <w:abstractNumId w:val="0"/>
  </w:num>
  <w:num w:numId="25" w16cid:durableId="1616718086">
    <w:abstractNumId w:val="5"/>
  </w:num>
  <w:num w:numId="26" w16cid:durableId="2073040920">
    <w:abstractNumId w:val="24"/>
  </w:num>
  <w:num w:numId="27" w16cid:durableId="1716345042">
    <w:abstractNumId w:val="13"/>
  </w:num>
  <w:num w:numId="28" w16cid:durableId="442723639">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EE1"/>
    <w:rsid w:val="00010261"/>
    <w:rsid w:val="000133DA"/>
    <w:rsid w:val="000162A6"/>
    <w:rsid w:val="00030D05"/>
    <w:rsid w:val="000330DA"/>
    <w:rsid w:val="000349AA"/>
    <w:rsid w:val="000446F7"/>
    <w:rsid w:val="00044C52"/>
    <w:rsid w:val="00051480"/>
    <w:rsid w:val="00052974"/>
    <w:rsid w:val="00052CD5"/>
    <w:rsid w:val="00055234"/>
    <w:rsid w:val="000559B2"/>
    <w:rsid w:val="00057AC8"/>
    <w:rsid w:val="0006720A"/>
    <w:rsid w:val="00077595"/>
    <w:rsid w:val="00077D51"/>
    <w:rsid w:val="0008491B"/>
    <w:rsid w:val="000854EF"/>
    <w:rsid w:val="00085CB4"/>
    <w:rsid w:val="000871B3"/>
    <w:rsid w:val="00087DF9"/>
    <w:rsid w:val="0009214A"/>
    <w:rsid w:val="000923D2"/>
    <w:rsid w:val="00095100"/>
    <w:rsid w:val="00096303"/>
    <w:rsid w:val="000A0FFA"/>
    <w:rsid w:val="000A2428"/>
    <w:rsid w:val="000A3595"/>
    <w:rsid w:val="000A504E"/>
    <w:rsid w:val="000A7A62"/>
    <w:rsid w:val="000B3288"/>
    <w:rsid w:val="000B3FF3"/>
    <w:rsid w:val="000B5219"/>
    <w:rsid w:val="000B651B"/>
    <w:rsid w:val="000C37F1"/>
    <w:rsid w:val="000D3B1E"/>
    <w:rsid w:val="000E16FE"/>
    <w:rsid w:val="000E198A"/>
    <w:rsid w:val="000E466F"/>
    <w:rsid w:val="000E5972"/>
    <w:rsid w:val="000E7017"/>
    <w:rsid w:val="000F22AF"/>
    <w:rsid w:val="000F4985"/>
    <w:rsid w:val="000F7DE2"/>
    <w:rsid w:val="00101598"/>
    <w:rsid w:val="00105C79"/>
    <w:rsid w:val="00110048"/>
    <w:rsid w:val="00120269"/>
    <w:rsid w:val="0012081B"/>
    <w:rsid w:val="00121AF9"/>
    <w:rsid w:val="00123825"/>
    <w:rsid w:val="00124047"/>
    <w:rsid w:val="00124EF9"/>
    <w:rsid w:val="001276BA"/>
    <w:rsid w:val="00132F91"/>
    <w:rsid w:val="00133104"/>
    <w:rsid w:val="00134098"/>
    <w:rsid w:val="0013565F"/>
    <w:rsid w:val="00135A39"/>
    <w:rsid w:val="00137B2C"/>
    <w:rsid w:val="00137E04"/>
    <w:rsid w:val="0014164A"/>
    <w:rsid w:val="0014659A"/>
    <w:rsid w:val="001519BF"/>
    <w:rsid w:val="00152DD1"/>
    <w:rsid w:val="00153393"/>
    <w:rsid w:val="00164099"/>
    <w:rsid w:val="001679C8"/>
    <w:rsid w:val="00167F20"/>
    <w:rsid w:val="00170AD9"/>
    <w:rsid w:val="001743DF"/>
    <w:rsid w:val="0017451D"/>
    <w:rsid w:val="00174926"/>
    <w:rsid w:val="0017577F"/>
    <w:rsid w:val="001764CA"/>
    <w:rsid w:val="00176AD1"/>
    <w:rsid w:val="00177E01"/>
    <w:rsid w:val="00180333"/>
    <w:rsid w:val="00181DB8"/>
    <w:rsid w:val="00184FF4"/>
    <w:rsid w:val="00186C47"/>
    <w:rsid w:val="001A2F42"/>
    <w:rsid w:val="001A5077"/>
    <w:rsid w:val="001A65A0"/>
    <w:rsid w:val="001B250B"/>
    <w:rsid w:val="001B2886"/>
    <w:rsid w:val="001B2A55"/>
    <w:rsid w:val="001B2E88"/>
    <w:rsid w:val="001B725D"/>
    <w:rsid w:val="001B7432"/>
    <w:rsid w:val="001C51F0"/>
    <w:rsid w:val="001C759A"/>
    <w:rsid w:val="001D02C4"/>
    <w:rsid w:val="001D2C6C"/>
    <w:rsid w:val="001D33C2"/>
    <w:rsid w:val="001D4978"/>
    <w:rsid w:val="001D50B4"/>
    <w:rsid w:val="001D76EC"/>
    <w:rsid w:val="001E5124"/>
    <w:rsid w:val="001E7E33"/>
    <w:rsid w:val="001F0821"/>
    <w:rsid w:val="001F0D51"/>
    <w:rsid w:val="0020055F"/>
    <w:rsid w:val="00201B35"/>
    <w:rsid w:val="0020646E"/>
    <w:rsid w:val="00206826"/>
    <w:rsid w:val="00207AED"/>
    <w:rsid w:val="002101B8"/>
    <w:rsid w:val="00210388"/>
    <w:rsid w:val="0021118B"/>
    <w:rsid w:val="002123CB"/>
    <w:rsid w:val="00215553"/>
    <w:rsid w:val="00215B0F"/>
    <w:rsid w:val="00217255"/>
    <w:rsid w:val="00217BF4"/>
    <w:rsid w:val="00220B47"/>
    <w:rsid w:val="00221C0F"/>
    <w:rsid w:val="0022742A"/>
    <w:rsid w:val="00233E0A"/>
    <w:rsid w:val="00237F2F"/>
    <w:rsid w:val="002417BB"/>
    <w:rsid w:val="00243126"/>
    <w:rsid w:val="00244B74"/>
    <w:rsid w:val="002526ED"/>
    <w:rsid w:val="00261CB7"/>
    <w:rsid w:val="002631BC"/>
    <w:rsid w:val="00266D2F"/>
    <w:rsid w:val="002704DA"/>
    <w:rsid w:val="00276170"/>
    <w:rsid w:val="00276A30"/>
    <w:rsid w:val="00281DC9"/>
    <w:rsid w:val="002837D4"/>
    <w:rsid w:val="0029476D"/>
    <w:rsid w:val="00294B3A"/>
    <w:rsid w:val="00294F1A"/>
    <w:rsid w:val="002A48F3"/>
    <w:rsid w:val="002B09C3"/>
    <w:rsid w:val="002B5BDD"/>
    <w:rsid w:val="002B7795"/>
    <w:rsid w:val="002C486D"/>
    <w:rsid w:val="002E02FD"/>
    <w:rsid w:val="002E2B14"/>
    <w:rsid w:val="002E45D6"/>
    <w:rsid w:val="002E6F20"/>
    <w:rsid w:val="002E7581"/>
    <w:rsid w:val="002F3BB9"/>
    <w:rsid w:val="002F6042"/>
    <w:rsid w:val="003065CC"/>
    <w:rsid w:val="00307417"/>
    <w:rsid w:val="0031060E"/>
    <w:rsid w:val="0031325C"/>
    <w:rsid w:val="00315B1C"/>
    <w:rsid w:val="00321D10"/>
    <w:rsid w:val="00326EC3"/>
    <w:rsid w:val="00332BD3"/>
    <w:rsid w:val="00335204"/>
    <w:rsid w:val="00343347"/>
    <w:rsid w:val="00343FEC"/>
    <w:rsid w:val="0034647F"/>
    <w:rsid w:val="003475FD"/>
    <w:rsid w:val="00351451"/>
    <w:rsid w:val="00355539"/>
    <w:rsid w:val="00360514"/>
    <w:rsid w:val="003635B0"/>
    <w:rsid w:val="003648D3"/>
    <w:rsid w:val="00364DDB"/>
    <w:rsid w:val="003669C8"/>
    <w:rsid w:val="00374F48"/>
    <w:rsid w:val="00377391"/>
    <w:rsid w:val="003804C7"/>
    <w:rsid w:val="00380905"/>
    <w:rsid w:val="00383DC4"/>
    <w:rsid w:val="0038571C"/>
    <w:rsid w:val="00390080"/>
    <w:rsid w:val="00396D51"/>
    <w:rsid w:val="003A0A19"/>
    <w:rsid w:val="003A26FB"/>
    <w:rsid w:val="003A43D7"/>
    <w:rsid w:val="003A544D"/>
    <w:rsid w:val="003A60A5"/>
    <w:rsid w:val="003A6993"/>
    <w:rsid w:val="003B02BB"/>
    <w:rsid w:val="003C2076"/>
    <w:rsid w:val="003D143F"/>
    <w:rsid w:val="003D2D65"/>
    <w:rsid w:val="003D52E8"/>
    <w:rsid w:val="003D7674"/>
    <w:rsid w:val="003D78DD"/>
    <w:rsid w:val="003F04D2"/>
    <w:rsid w:val="003F12F7"/>
    <w:rsid w:val="003F18E3"/>
    <w:rsid w:val="003F2415"/>
    <w:rsid w:val="003F3ADC"/>
    <w:rsid w:val="003F61EC"/>
    <w:rsid w:val="00402E02"/>
    <w:rsid w:val="00404219"/>
    <w:rsid w:val="004110BB"/>
    <w:rsid w:val="004114F8"/>
    <w:rsid w:val="004117DD"/>
    <w:rsid w:val="00411A72"/>
    <w:rsid w:val="00412F68"/>
    <w:rsid w:val="00416691"/>
    <w:rsid w:val="00417818"/>
    <w:rsid w:val="0042104F"/>
    <w:rsid w:val="004216D6"/>
    <w:rsid w:val="00421EB6"/>
    <w:rsid w:val="00423AFC"/>
    <w:rsid w:val="00432076"/>
    <w:rsid w:val="00436597"/>
    <w:rsid w:val="00443823"/>
    <w:rsid w:val="00443920"/>
    <w:rsid w:val="00444006"/>
    <w:rsid w:val="00450999"/>
    <w:rsid w:val="00451C70"/>
    <w:rsid w:val="004558FB"/>
    <w:rsid w:val="004618BD"/>
    <w:rsid w:val="0046615B"/>
    <w:rsid w:val="00470B50"/>
    <w:rsid w:val="00471EA1"/>
    <w:rsid w:val="00471EA9"/>
    <w:rsid w:val="00473658"/>
    <w:rsid w:val="00473814"/>
    <w:rsid w:val="00473AB2"/>
    <w:rsid w:val="0048148D"/>
    <w:rsid w:val="00482449"/>
    <w:rsid w:val="004860D4"/>
    <w:rsid w:val="00487439"/>
    <w:rsid w:val="004916C9"/>
    <w:rsid w:val="004919A9"/>
    <w:rsid w:val="00496156"/>
    <w:rsid w:val="0049658B"/>
    <w:rsid w:val="00497394"/>
    <w:rsid w:val="004A17A8"/>
    <w:rsid w:val="004A2A1B"/>
    <w:rsid w:val="004A4B79"/>
    <w:rsid w:val="004A697B"/>
    <w:rsid w:val="004B0A57"/>
    <w:rsid w:val="004B1007"/>
    <w:rsid w:val="004B13D1"/>
    <w:rsid w:val="004B1F40"/>
    <w:rsid w:val="004B78A7"/>
    <w:rsid w:val="004C1286"/>
    <w:rsid w:val="004C1BB9"/>
    <w:rsid w:val="004C323D"/>
    <w:rsid w:val="004C4FCD"/>
    <w:rsid w:val="004D0FBB"/>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0721F"/>
    <w:rsid w:val="00513362"/>
    <w:rsid w:val="00513DB4"/>
    <w:rsid w:val="00517A67"/>
    <w:rsid w:val="0052041D"/>
    <w:rsid w:val="00522DDA"/>
    <w:rsid w:val="00524855"/>
    <w:rsid w:val="00526476"/>
    <w:rsid w:val="00526C53"/>
    <w:rsid w:val="005272D5"/>
    <w:rsid w:val="00541774"/>
    <w:rsid w:val="00550921"/>
    <w:rsid w:val="00563B2B"/>
    <w:rsid w:val="00563C11"/>
    <w:rsid w:val="00564224"/>
    <w:rsid w:val="00566709"/>
    <w:rsid w:val="00567FAD"/>
    <w:rsid w:val="005701BE"/>
    <w:rsid w:val="00574A29"/>
    <w:rsid w:val="00580E98"/>
    <w:rsid w:val="00583E29"/>
    <w:rsid w:val="00585A22"/>
    <w:rsid w:val="00586059"/>
    <w:rsid w:val="005862C4"/>
    <w:rsid w:val="005864FD"/>
    <w:rsid w:val="0059194C"/>
    <w:rsid w:val="005A0CFB"/>
    <w:rsid w:val="005A119D"/>
    <w:rsid w:val="005A5857"/>
    <w:rsid w:val="005B1A5E"/>
    <w:rsid w:val="005B3398"/>
    <w:rsid w:val="005B6083"/>
    <w:rsid w:val="005C6188"/>
    <w:rsid w:val="005C7EF7"/>
    <w:rsid w:val="005D7AC2"/>
    <w:rsid w:val="005E0F47"/>
    <w:rsid w:val="005E2C15"/>
    <w:rsid w:val="005F1C5B"/>
    <w:rsid w:val="005F2706"/>
    <w:rsid w:val="005F73AA"/>
    <w:rsid w:val="00600533"/>
    <w:rsid w:val="0060119E"/>
    <w:rsid w:val="006053DA"/>
    <w:rsid w:val="0061353F"/>
    <w:rsid w:val="006151FE"/>
    <w:rsid w:val="0061522B"/>
    <w:rsid w:val="00621361"/>
    <w:rsid w:val="00624015"/>
    <w:rsid w:val="006254B4"/>
    <w:rsid w:val="00626926"/>
    <w:rsid w:val="00631C16"/>
    <w:rsid w:val="00632629"/>
    <w:rsid w:val="00633B89"/>
    <w:rsid w:val="00636B4A"/>
    <w:rsid w:val="00640F57"/>
    <w:rsid w:val="006447CF"/>
    <w:rsid w:val="006475CE"/>
    <w:rsid w:val="00647D1E"/>
    <w:rsid w:val="006502A8"/>
    <w:rsid w:val="00651151"/>
    <w:rsid w:val="00651CE1"/>
    <w:rsid w:val="0065439C"/>
    <w:rsid w:val="00662BFD"/>
    <w:rsid w:val="00666A50"/>
    <w:rsid w:val="006671A5"/>
    <w:rsid w:val="0067360D"/>
    <w:rsid w:val="00683A07"/>
    <w:rsid w:val="00685DBD"/>
    <w:rsid w:val="00690B7A"/>
    <w:rsid w:val="0069154F"/>
    <w:rsid w:val="00691C16"/>
    <w:rsid w:val="006926DE"/>
    <w:rsid w:val="006936EC"/>
    <w:rsid w:val="00697979"/>
    <w:rsid w:val="00697E2F"/>
    <w:rsid w:val="006A0356"/>
    <w:rsid w:val="006B0E62"/>
    <w:rsid w:val="006B2EFF"/>
    <w:rsid w:val="006B3B55"/>
    <w:rsid w:val="006B5D63"/>
    <w:rsid w:val="006C0620"/>
    <w:rsid w:val="006C3017"/>
    <w:rsid w:val="006C3512"/>
    <w:rsid w:val="006C3A5B"/>
    <w:rsid w:val="006C7F79"/>
    <w:rsid w:val="006D4BFA"/>
    <w:rsid w:val="006D4CC1"/>
    <w:rsid w:val="006D5D8A"/>
    <w:rsid w:val="006D78AB"/>
    <w:rsid w:val="006E00A0"/>
    <w:rsid w:val="006E016B"/>
    <w:rsid w:val="006E61BF"/>
    <w:rsid w:val="006E66DD"/>
    <w:rsid w:val="006F05A0"/>
    <w:rsid w:val="006F1657"/>
    <w:rsid w:val="006F7DD6"/>
    <w:rsid w:val="00700199"/>
    <w:rsid w:val="00704142"/>
    <w:rsid w:val="00705AF8"/>
    <w:rsid w:val="00706E9B"/>
    <w:rsid w:val="007072EF"/>
    <w:rsid w:val="00707C94"/>
    <w:rsid w:val="00712D51"/>
    <w:rsid w:val="0071359D"/>
    <w:rsid w:val="00716624"/>
    <w:rsid w:val="00716691"/>
    <w:rsid w:val="00722F7E"/>
    <w:rsid w:val="00722FB0"/>
    <w:rsid w:val="00724800"/>
    <w:rsid w:val="00731096"/>
    <w:rsid w:val="00735AD6"/>
    <w:rsid w:val="0073791E"/>
    <w:rsid w:val="00740DBF"/>
    <w:rsid w:val="00742390"/>
    <w:rsid w:val="00742B0A"/>
    <w:rsid w:val="00742B33"/>
    <w:rsid w:val="00746543"/>
    <w:rsid w:val="00746D5A"/>
    <w:rsid w:val="00747929"/>
    <w:rsid w:val="00750335"/>
    <w:rsid w:val="00757749"/>
    <w:rsid w:val="007621E7"/>
    <w:rsid w:val="00764CB5"/>
    <w:rsid w:val="007659EA"/>
    <w:rsid w:val="00766C9E"/>
    <w:rsid w:val="00772FA0"/>
    <w:rsid w:val="00773A83"/>
    <w:rsid w:val="007758A2"/>
    <w:rsid w:val="00776761"/>
    <w:rsid w:val="0077676F"/>
    <w:rsid w:val="00776D1C"/>
    <w:rsid w:val="00776EB9"/>
    <w:rsid w:val="00791CFF"/>
    <w:rsid w:val="00793143"/>
    <w:rsid w:val="00794751"/>
    <w:rsid w:val="0079602D"/>
    <w:rsid w:val="00796652"/>
    <w:rsid w:val="00796C48"/>
    <w:rsid w:val="007A1388"/>
    <w:rsid w:val="007A13F6"/>
    <w:rsid w:val="007A1857"/>
    <w:rsid w:val="007A26E0"/>
    <w:rsid w:val="007A7A29"/>
    <w:rsid w:val="007C1749"/>
    <w:rsid w:val="007C3273"/>
    <w:rsid w:val="007C39BB"/>
    <w:rsid w:val="007C39CC"/>
    <w:rsid w:val="007C5345"/>
    <w:rsid w:val="007C63E3"/>
    <w:rsid w:val="007C6748"/>
    <w:rsid w:val="007D2233"/>
    <w:rsid w:val="007E05A1"/>
    <w:rsid w:val="007E35CB"/>
    <w:rsid w:val="007E36CB"/>
    <w:rsid w:val="007E42DC"/>
    <w:rsid w:val="007E7AFE"/>
    <w:rsid w:val="007F0AA8"/>
    <w:rsid w:val="007F0AC1"/>
    <w:rsid w:val="007F1198"/>
    <w:rsid w:val="007F2499"/>
    <w:rsid w:val="007F3E02"/>
    <w:rsid w:val="007F56A9"/>
    <w:rsid w:val="008071CF"/>
    <w:rsid w:val="00815472"/>
    <w:rsid w:val="00817CF6"/>
    <w:rsid w:val="0082359D"/>
    <w:rsid w:val="0082648F"/>
    <w:rsid w:val="00831D8C"/>
    <w:rsid w:val="008354B3"/>
    <w:rsid w:val="0084363C"/>
    <w:rsid w:val="00843BB7"/>
    <w:rsid w:val="00845BD6"/>
    <w:rsid w:val="0084793D"/>
    <w:rsid w:val="00851C72"/>
    <w:rsid w:val="00855D6E"/>
    <w:rsid w:val="0086182E"/>
    <w:rsid w:val="008646C0"/>
    <w:rsid w:val="00864D15"/>
    <w:rsid w:val="00867596"/>
    <w:rsid w:val="00871AA4"/>
    <w:rsid w:val="00873BA0"/>
    <w:rsid w:val="00875E4B"/>
    <w:rsid w:val="0087790E"/>
    <w:rsid w:val="00883FAF"/>
    <w:rsid w:val="00886A9C"/>
    <w:rsid w:val="00886BDB"/>
    <w:rsid w:val="00891597"/>
    <w:rsid w:val="00892347"/>
    <w:rsid w:val="00892382"/>
    <w:rsid w:val="008933EA"/>
    <w:rsid w:val="008A664A"/>
    <w:rsid w:val="008B3380"/>
    <w:rsid w:val="008B5C94"/>
    <w:rsid w:val="008C0630"/>
    <w:rsid w:val="008C41E6"/>
    <w:rsid w:val="008C615D"/>
    <w:rsid w:val="008C7448"/>
    <w:rsid w:val="008C770C"/>
    <w:rsid w:val="008D28FD"/>
    <w:rsid w:val="008E078C"/>
    <w:rsid w:val="008E2C51"/>
    <w:rsid w:val="008E4880"/>
    <w:rsid w:val="008E4AAF"/>
    <w:rsid w:val="008E6E20"/>
    <w:rsid w:val="008F2577"/>
    <w:rsid w:val="008F294C"/>
    <w:rsid w:val="008F2955"/>
    <w:rsid w:val="008F6FE8"/>
    <w:rsid w:val="00900A60"/>
    <w:rsid w:val="0090203E"/>
    <w:rsid w:val="0090396C"/>
    <w:rsid w:val="00907260"/>
    <w:rsid w:val="00911B1D"/>
    <w:rsid w:val="009218A9"/>
    <w:rsid w:val="00923667"/>
    <w:rsid w:val="00930129"/>
    <w:rsid w:val="0093211B"/>
    <w:rsid w:val="00934062"/>
    <w:rsid w:val="00940077"/>
    <w:rsid w:val="00941182"/>
    <w:rsid w:val="00944796"/>
    <w:rsid w:val="00945193"/>
    <w:rsid w:val="00950891"/>
    <w:rsid w:val="00951C76"/>
    <w:rsid w:val="009570DD"/>
    <w:rsid w:val="00957660"/>
    <w:rsid w:val="009649C1"/>
    <w:rsid w:val="00971F3E"/>
    <w:rsid w:val="00973813"/>
    <w:rsid w:val="00974F2A"/>
    <w:rsid w:val="00975A64"/>
    <w:rsid w:val="0098182C"/>
    <w:rsid w:val="00981842"/>
    <w:rsid w:val="009828B2"/>
    <w:rsid w:val="009851DC"/>
    <w:rsid w:val="00985CEA"/>
    <w:rsid w:val="0099451E"/>
    <w:rsid w:val="00994B0B"/>
    <w:rsid w:val="009A1C26"/>
    <w:rsid w:val="009A2847"/>
    <w:rsid w:val="009B2D11"/>
    <w:rsid w:val="009B497F"/>
    <w:rsid w:val="009C6E4A"/>
    <w:rsid w:val="009D0957"/>
    <w:rsid w:val="009D2FBB"/>
    <w:rsid w:val="009D3C79"/>
    <w:rsid w:val="009D6C6E"/>
    <w:rsid w:val="009E0C04"/>
    <w:rsid w:val="009E0C72"/>
    <w:rsid w:val="009E2F2C"/>
    <w:rsid w:val="009E3AC7"/>
    <w:rsid w:val="009E655A"/>
    <w:rsid w:val="009E6823"/>
    <w:rsid w:val="009E74B3"/>
    <w:rsid w:val="009E7CFE"/>
    <w:rsid w:val="009F040D"/>
    <w:rsid w:val="009F152E"/>
    <w:rsid w:val="009F2F2C"/>
    <w:rsid w:val="009F78F5"/>
    <w:rsid w:val="009F7D1D"/>
    <w:rsid w:val="00A037BD"/>
    <w:rsid w:val="00A04A63"/>
    <w:rsid w:val="00A04C45"/>
    <w:rsid w:val="00A1223B"/>
    <w:rsid w:val="00A14AD0"/>
    <w:rsid w:val="00A17886"/>
    <w:rsid w:val="00A178DF"/>
    <w:rsid w:val="00A212B6"/>
    <w:rsid w:val="00A26246"/>
    <w:rsid w:val="00A3071F"/>
    <w:rsid w:val="00A32EF7"/>
    <w:rsid w:val="00A35121"/>
    <w:rsid w:val="00A37E37"/>
    <w:rsid w:val="00A518DF"/>
    <w:rsid w:val="00A5356F"/>
    <w:rsid w:val="00A5453B"/>
    <w:rsid w:val="00A62CC5"/>
    <w:rsid w:val="00A63C3B"/>
    <w:rsid w:val="00A66798"/>
    <w:rsid w:val="00A70728"/>
    <w:rsid w:val="00A715FA"/>
    <w:rsid w:val="00A72697"/>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A4B43"/>
    <w:rsid w:val="00AB0C22"/>
    <w:rsid w:val="00AB3A53"/>
    <w:rsid w:val="00AB3DDA"/>
    <w:rsid w:val="00AB460C"/>
    <w:rsid w:val="00AC13F5"/>
    <w:rsid w:val="00AC25D7"/>
    <w:rsid w:val="00AC3874"/>
    <w:rsid w:val="00AD1414"/>
    <w:rsid w:val="00AD4EE7"/>
    <w:rsid w:val="00AD742C"/>
    <w:rsid w:val="00AE4AED"/>
    <w:rsid w:val="00AE62FC"/>
    <w:rsid w:val="00AE6418"/>
    <w:rsid w:val="00AF245E"/>
    <w:rsid w:val="00AF38F2"/>
    <w:rsid w:val="00AF41C7"/>
    <w:rsid w:val="00AF5DFE"/>
    <w:rsid w:val="00B06E52"/>
    <w:rsid w:val="00B071AD"/>
    <w:rsid w:val="00B10CDB"/>
    <w:rsid w:val="00B129B6"/>
    <w:rsid w:val="00B150EB"/>
    <w:rsid w:val="00B20FB0"/>
    <w:rsid w:val="00B21C2B"/>
    <w:rsid w:val="00B23C0D"/>
    <w:rsid w:val="00B25FE6"/>
    <w:rsid w:val="00B30EE1"/>
    <w:rsid w:val="00B312A8"/>
    <w:rsid w:val="00B31658"/>
    <w:rsid w:val="00B31867"/>
    <w:rsid w:val="00B331A8"/>
    <w:rsid w:val="00B43901"/>
    <w:rsid w:val="00B44B78"/>
    <w:rsid w:val="00B61F11"/>
    <w:rsid w:val="00B62251"/>
    <w:rsid w:val="00B626E2"/>
    <w:rsid w:val="00B63417"/>
    <w:rsid w:val="00B65421"/>
    <w:rsid w:val="00B6621B"/>
    <w:rsid w:val="00B71C1C"/>
    <w:rsid w:val="00B77727"/>
    <w:rsid w:val="00B83A22"/>
    <w:rsid w:val="00B83E4C"/>
    <w:rsid w:val="00B84BC3"/>
    <w:rsid w:val="00B85715"/>
    <w:rsid w:val="00B86689"/>
    <w:rsid w:val="00B92C07"/>
    <w:rsid w:val="00B93FD1"/>
    <w:rsid w:val="00B95BA9"/>
    <w:rsid w:val="00B96822"/>
    <w:rsid w:val="00B96D59"/>
    <w:rsid w:val="00B96F50"/>
    <w:rsid w:val="00B97EE8"/>
    <w:rsid w:val="00BA1925"/>
    <w:rsid w:val="00BA344E"/>
    <w:rsid w:val="00BA5525"/>
    <w:rsid w:val="00BA5F77"/>
    <w:rsid w:val="00BA70E1"/>
    <w:rsid w:val="00BB2FC7"/>
    <w:rsid w:val="00BB3095"/>
    <w:rsid w:val="00BB4B89"/>
    <w:rsid w:val="00BB6EA6"/>
    <w:rsid w:val="00BC521A"/>
    <w:rsid w:val="00BC61A3"/>
    <w:rsid w:val="00BC62E1"/>
    <w:rsid w:val="00BD0352"/>
    <w:rsid w:val="00BD15BA"/>
    <w:rsid w:val="00BD5BC4"/>
    <w:rsid w:val="00BD60BD"/>
    <w:rsid w:val="00BE3FAC"/>
    <w:rsid w:val="00BE45CB"/>
    <w:rsid w:val="00BE47CB"/>
    <w:rsid w:val="00BE4E05"/>
    <w:rsid w:val="00BE7376"/>
    <w:rsid w:val="00BF1BF6"/>
    <w:rsid w:val="00BF52EE"/>
    <w:rsid w:val="00BF745A"/>
    <w:rsid w:val="00C00BCF"/>
    <w:rsid w:val="00C01F60"/>
    <w:rsid w:val="00C02402"/>
    <w:rsid w:val="00C03807"/>
    <w:rsid w:val="00C04C2C"/>
    <w:rsid w:val="00C06EF9"/>
    <w:rsid w:val="00C07641"/>
    <w:rsid w:val="00C13C92"/>
    <w:rsid w:val="00C167E9"/>
    <w:rsid w:val="00C16C84"/>
    <w:rsid w:val="00C224F2"/>
    <w:rsid w:val="00C23B4D"/>
    <w:rsid w:val="00C3117A"/>
    <w:rsid w:val="00C32334"/>
    <w:rsid w:val="00C35BE1"/>
    <w:rsid w:val="00C37F71"/>
    <w:rsid w:val="00C400EC"/>
    <w:rsid w:val="00C410A9"/>
    <w:rsid w:val="00C43029"/>
    <w:rsid w:val="00C4432D"/>
    <w:rsid w:val="00C4455F"/>
    <w:rsid w:val="00C4668B"/>
    <w:rsid w:val="00C46DB5"/>
    <w:rsid w:val="00C4751D"/>
    <w:rsid w:val="00C539E3"/>
    <w:rsid w:val="00C545F3"/>
    <w:rsid w:val="00C60986"/>
    <w:rsid w:val="00C7091B"/>
    <w:rsid w:val="00C845BC"/>
    <w:rsid w:val="00C850FD"/>
    <w:rsid w:val="00C85335"/>
    <w:rsid w:val="00C91D18"/>
    <w:rsid w:val="00CA03D8"/>
    <w:rsid w:val="00CA1269"/>
    <w:rsid w:val="00CA196D"/>
    <w:rsid w:val="00CA1F21"/>
    <w:rsid w:val="00CA5CBD"/>
    <w:rsid w:val="00CB4C08"/>
    <w:rsid w:val="00CB4D27"/>
    <w:rsid w:val="00CB6F4E"/>
    <w:rsid w:val="00CB7670"/>
    <w:rsid w:val="00CC1D9E"/>
    <w:rsid w:val="00CC3507"/>
    <w:rsid w:val="00CC5686"/>
    <w:rsid w:val="00CC717A"/>
    <w:rsid w:val="00CD1C66"/>
    <w:rsid w:val="00CD3F0F"/>
    <w:rsid w:val="00CE41F0"/>
    <w:rsid w:val="00CE7627"/>
    <w:rsid w:val="00CF16F6"/>
    <w:rsid w:val="00CF362F"/>
    <w:rsid w:val="00D0449C"/>
    <w:rsid w:val="00D05FF1"/>
    <w:rsid w:val="00D07FA1"/>
    <w:rsid w:val="00D1630E"/>
    <w:rsid w:val="00D22B66"/>
    <w:rsid w:val="00D314F7"/>
    <w:rsid w:val="00D376A6"/>
    <w:rsid w:val="00D379D3"/>
    <w:rsid w:val="00D4213A"/>
    <w:rsid w:val="00D422C5"/>
    <w:rsid w:val="00D44213"/>
    <w:rsid w:val="00D44A0F"/>
    <w:rsid w:val="00D5070C"/>
    <w:rsid w:val="00D507FD"/>
    <w:rsid w:val="00D513C0"/>
    <w:rsid w:val="00D55894"/>
    <w:rsid w:val="00D610B2"/>
    <w:rsid w:val="00D619F2"/>
    <w:rsid w:val="00D663D8"/>
    <w:rsid w:val="00D731FC"/>
    <w:rsid w:val="00D736C2"/>
    <w:rsid w:val="00D81468"/>
    <w:rsid w:val="00D903E6"/>
    <w:rsid w:val="00D92B7B"/>
    <w:rsid w:val="00D96D98"/>
    <w:rsid w:val="00DA3FEF"/>
    <w:rsid w:val="00DA5196"/>
    <w:rsid w:val="00DA5E2F"/>
    <w:rsid w:val="00DA72EA"/>
    <w:rsid w:val="00DB4CD5"/>
    <w:rsid w:val="00DB5587"/>
    <w:rsid w:val="00DB6525"/>
    <w:rsid w:val="00DB6CD1"/>
    <w:rsid w:val="00DC2053"/>
    <w:rsid w:val="00DC68D6"/>
    <w:rsid w:val="00DC7416"/>
    <w:rsid w:val="00DC7EC3"/>
    <w:rsid w:val="00DD5E1C"/>
    <w:rsid w:val="00DD67CA"/>
    <w:rsid w:val="00DE2D19"/>
    <w:rsid w:val="00DF0C56"/>
    <w:rsid w:val="00DF1E31"/>
    <w:rsid w:val="00DF2E51"/>
    <w:rsid w:val="00DF4B66"/>
    <w:rsid w:val="00DF63C7"/>
    <w:rsid w:val="00DF7892"/>
    <w:rsid w:val="00E034F3"/>
    <w:rsid w:val="00E03FA9"/>
    <w:rsid w:val="00E048F0"/>
    <w:rsid w:val="00E04B66"/>
    <w:rsid w:val="00E14AE7"/>
    <w:rsid w:val="00E22D9A"/>
    <w:rsid w:val="00E22E0B"/>
    <w:rsid w:val="00E23F5A"/>
    <w:rsid w:val="00E26DE5"/>
    <w:rsid w:val="00E34AE0"/>
    <w:rsid w:val="00E3533F"/>
    <w:rsid w:val="00E3685C"/>
    <w:rsid w:val="00E40BC2"/>
    <w:rsid w:val="00E44D88"/>
    <w:rsid w:val="00E454EE"/>
    <w:rsid w:val="00E56D7E"/>
    <w:rsid w:val="00E570AD"/>
    <w:rsid w:val="00E6112F"/>
    <w:rsid w:val="00E63467"/>
    <w:rsid w:val="00E65CEB"/>
    <w:rsid w:val="00E672ED"/>
    <w:rsid w:val="00E67739"/>
    <w:rsid w:val="00E70810"/>
    <w:rsid w:val="00E71DB1"/>
    <w:rsid w:val="00E71DCB"/>
    <w:rsid w:val="00E83EE6"/>
    <w:rsid w:val="00E84EDC"/>
    <w:rsid w:val="00E85792"/>
    <w:rsid w:val="00E92080"/>
    <w:rsid w:val="00E9336D"/>
    <w:rsid w:val="00E94D01"/>
    <w:rsid w:val="00E9551F"/>
    <w:rsid w:val="00E9718A"/>
    <w:rsid w:val="00E977F4"/>
    <w:rsid w:val="00E97B6F"/>
    <w:rsid w:val="00EB17FE"/>
    <w:rsid w:val="00EB2737"/>
    <w:rsid w:val="00EB449C"/>
    <w:rsid w:val="00EC0C45"/>
    <w:rsid w:val="00EC2048"/>
    <w:rsid w:val="00EC3F78"/>
    <w:rsid w:val="00ED2735"/>
    <w:rsid w:val="00ED6E8F"/>
    <w:rsid w:val="00ED7D6C"/>
    <w:rsid w:val="00ED7DA7"/>
    <w:rsid w:val="00EE16A5"/>
    <w:rsid w:val="00EE3467"/>
    <w:rsid w:val="00EE4507"/>
    <w:rsid w:val="00EE5AD0"/>
    <w:rsid w:val="00EE67AC"/>
    <w:rsid w:val="00EF0202"/>
    <w:rsid w:val="00F01D95"/>
    <w:rsid w:val="00F1342C"/>
    <w:rsid w:val="00F1403A"/>
    <w:rsid w:val="00F16043"/>
    <w:rsid w:val="00F23D93"/>
    <w:rsid w:val="00F2569E"/>
    <w:rsid w:val="00F26A7B"/>
    <w:rsid w:val="00F37275"/>
    <w:rsid w:val="00F401F4"/>
    <w:rsid w:val="00F422AA"/>
    <w:rsid w:val="00F465E0"/>
    <w:rsid w:val="00F5107B"/>
    <w:rsid w:val="00F53BEC"/>
    <w:rsid w:val="00F56AD4"/>
    <w:rsid w:val="00F56B6E"/>
    <w:rsid w:val="00F572EF"/>
    <w:rsid w:val="00F60934"/>
    <w:rsid w:val="00F611A2"/>
    <w:rsid w:val="00F702D1"/>
    <w:rsid w:val="00F80D98"/>
    <w:rsid w:val="00F814D5"/>
    <w:rsid w:val="00F816DD"/>
    <w:rsid w:val="00F839D0"/>
    <w:rsid w:val="00F84B5C"/>
    <w:rsid w:val="00F8515B"/>
    <w:rsid w:val="00F904B5"/>
    <w:rsid w:val="00F91C98"/>
    <w:rsid w:val="00F93540"/>
    <w:rsid w:val="00F9407B"/>
    <w:rsid w:val="00F94588"/>
    <w:rsid w:val="00F948C2"/>
    <w:rsid w:val="00FA04C8"/>
    <w:rsid w:val="00FA2C5F"/>
    <w:rsid w:val="00FA33F3"/>
    <w:rsid w:val="00FA6DDD"/>
    <w:rsid w:val="00FA7FCC"/>
    <w:rsid w:val="00FB0568"/>
    <w:rsid w:val="00FB2FEC"/>
    <w:rsid w:val="00FB7926"/>
    <w:rsid w:val="00FD4ED0"/>
    <w:rsid w:val="00FD50DA"/>
    <w:rsid w:val="00FD7427"/>
    <w:rsid w:val="00FE58A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 w:type="character" w:styleId="UnresolvedMention">
    <w:name w:val="Unresolved Mention"/>
    <w:basedOn w:val="DefaultParagraphFont"/>
    <w:uiPriority w:val="99"/>
    <w:semiHidden/>
    <w:unhideWhenUsed/>
    <w:rsid w:val="00C37F71"/>
    <w:rPr>
      <w:color w:val="605E5C"/>
      <w:shd w:val="clear" w:color="auto" w:fill="E1DFDD"/>
    </w:rPr>
  </w:style>
  <w:style w:type="paragraph" w:customStyle="1" w:styleId="xmsonormal">
    <w:name w:val="x_msonormal"/>
    <w:basedOn w:val="Normal"/>
    <w:rsid w:val="00153393"/>
    <w:pPr>
      <w:spacing w:after="0" w:line="240" w:lineRule="auto"/>
    </w:pPr>
    <w:rPr>
      <w:rFonts w:ascii="Calibri" w:hAnsi="Calibri" w:cs="Calibri"/>
      <w:lang w:eastAsia="en-GB"/>
    </w:rPr>
  </w:style>
  <w:style w:type="character" w:styleId="PlaceholderText">
    <w:name w:val="Placeholder Text"/>
    <w:basedOn w:val="DefaultParagraphFont"/>
    <w:uiPriority w:val="99"/>
    <w:semiHidden/>
    <w:rsid w:val="000921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52781958">
      <w:bodyDiv w:val="1"/>
      <w:marLeft w:val="0"/>
      <w:marRight w:val="0"/>
      <w:marTop w:val="0"/>
      <w:marBottom w:val="0"/>
      <w:divBdr>
        <w:top w:val="none" w:sz="0" w:space="0" w:color="auto"/>
        <w:left w:val="none" w:sz="0" w:space="0" w:color="auto"/>
        <w:bottom w:val="none" w:sz="0" w:space="0" w:color="auto"/>
        <w:right w:val="none" w:sz="0" w:space="0" w:color="auto"/>
      </w:divBdr>
    </w:div>
    <w:div w:id="141850575">
      <w:bodyDiv w:val="1"/>
      <w:marLeft w:val="0"/>
      <w:marRight w:val="0"/>
      <w:marTop w:val="0"/>
      <w:marBottom w:val="0"/>
      <w:divBdr>
        <w:top w:val="none" w:sz="0" w:space="0" w:color="auto"/>
        <w:left w:val="none" w:sz="0" w:space="0" w:color="auto"/>
        <w:bottom w:val="none" w:sz="0" w:space="0" w:color="auto"/>
        <w:right w:val="none" w:sz="0" w:space="0" w:color="auto"/>
      </w:divBdr>
    </w:div>
    <w:div w:id="166096235">
      <w:bodyDiv w:val="1"/>
      <w:marLeft w:val="0"/>
      <w:marRight w:val="0"/>
      <w:marTop w:val="0"/>
      <w:marBottom w:val="0"/>
      <w:divBdr>
        <w:top w:val="none" w:sz="0" w:space="0" w:color="auto"/>
        <w:left w:val="none" w:sz="0" w:space="0" w:color="auto"/>
        <w:bottom w:val="none" w:sz="0" w:space="0" w:color="auto"/>
        <w:right w:val="none" w:sz="0" w:space="0" w:color="auto"/>
      </w:divBdr>
    </w:div>
    <w:div w:id="203637572">
      <w:bodyDiv w:val="1"/>
      <w:marLeft w:val="0"/>
      <w:marRight w:val="0"/>
      <w:marTop w:val="0"/>
      <w:marBottom w:val="0"/>
      <w:divBdr>
        <w:top w:val="none" w:sz="0" w:space="0" w:color="auto"/>
        <w:left w:val="none" w:sz="0" w:space="0" w:color="auto"/>
        <w:bottom w:val="none" w:sz="0" w:space="0" w:color="auto"/>
        <w:right w:val="none" w:sz="0" w:space="0" w:color="auto"/>
      </w:divBdr>
    </w:div>
    <w:div w:id="210727862">
      <w:bodyDiv w:val="1"/>
      <w:marLeft w:val="0"/>
      <w:marRight w:val="0"/>
      <w:marTop w:val="0"/>
      <w:marBottom w:val="0"/>
      <w:divBdr>
        <w:top w:val="none" w:sz="0" w:space="0" w:color="auto"/>
        <w:left w:val="none" w:sz="0" w:space="0" w:color="auto"/>
        <w:bottom w:val="none" w:sz="0" w:space="0" w:color="auto"/>
        <w:right w:val="none" w:sz="0" w:space="0" w:color="auto"/>
      </w:divBdr>
    </w:div>
    <w:div w:id="214510689">
      <w:bodyDiv w:val="1"/>
      <w:marLeft w:val="0"/>
      <w:marRight w:val="0"/>
      <w:marTop w:val="0"/>
      <w:marBottom w:val="0"/>
      <w:divBdr>
        <w:top w:val="none" w:sz="0" w:space="0" w:color="auto"/>
        <w:left w:val="none" w:sz="0" w:space="0" w:color="auto"/>
        <w:bottom w:val="none" w:sz="0" w:space="0" w:color="auto"/>
        <w:right w:val="none" w:sz="0" w:space="0" w:color="auto"/>
      </w:divBdr>
    </w:div>
    <w:div w:id="273169442">
      <w:bodyDiv w:val="1"/>
      <w:marLeft w:val="0"/>
      <w:marRight w:val="0"/>
      <w:marTop w:val="0"/>
      <w:marBottom w:val="0"/>
      <w:divBdr>
        <w:top w:val="none" w:sz="0" w:space="0" w:color="auto"/>
        <w:left w:val="none" w:sz="0" w:space="0" w:color="auto"/>
        <w:bottom w:val="none" w:sz="0" w:space="0" w:color="auto"/>
        <w:right w:val="none" w:sz="0" w:space="0" w:color="auto"/>
      </w:divBdr>
    </w:div>
    <w:div w:id="273555651">
      <w:bodyDiv w:val="1"/>
      <w:marLeft w:val="0"/>
      <w:marRight w:val="0"/>
      <w:marTop w:val="0"/>
      <w:marBottom w:val="0"/>
      <w:divBdr>
        <w:top w:val="none" w:sz="0" w:space="0" w:color="auto"/>
        <w:left w:val="none" w:sz="0" w:space="0" w:color="auto"/>
        <w:bottom w:val="none" w:sz="0" w:space="0" w:color="auto"/>
        <w:right w:val="none" w:sz="0" w:space="0" w:color="auto"/>
      </w:divBdr>
    </w:div>
    <w:div w:id="312608740">
      <w:bodyDiv w:val="1"/>
      <w:marLeft w:val="0"/>
      <w:marRight w:val="0"/>
      <w:marTop w:val="0"/>
      <w:marBottom w:val="0"/>
      <w:divBdr>
        <w:top w:val="none" w:sz="0" w:space="0" w:color="auto"/>
        <w:left w:val="none" w:sz="0" w:space="0" w:color="auto"/>
        <w:bottom w:val="none" w:sz="0" w:space="0" w:color="auto"/>
        <w:right w:val="none" w:sz="0" w:space="0" w:color="auto"/>
      </w:divBdr>
    </w:div>
    <w:div w:id="370227804">
      <w:bodyDiv w:val="1"/>
      <w:marLeft w:val="0"/>
      <w:marRight w:val="0"/>
      <w:marTop w:val="0"/>
      <w:marBottom w:val="0"/>
      <w:divBdr>
        <w:top w:val="none" w:sz="0" w:space="0" w:color="auto"/>
        <w:left w:val="none" w:sz="0" w:space="0" w:color="auto"/>
        <w:bottom w:val="none" w:sz="0" w:space="0" w:color="auto"/>
        <w:right w:val="none" w:sz="0" w:space="0" w:color="auto"/>
      </w:divBdr>
    </w:div>
    <w:div w:id="370496805">
      <w:bodyDiv w:val="1"/>
      <w:marLeft w:val="0"/>
      <w:marRight w:val="0"/>
      <w:marTop w:val="0"/>
      <w:marBottom w:val="0"/>
      <w:divBdr>
        <w:top w:val="none" w:sz="0" w:space="0" w:color="auto"/>
        <w:left w:val="none" w:sz="0" w:space="0" w:color="auto"/>
        <w:bottom w:val="none" w:sz="0" w:space="0" w:color="auto"/>
        <w:right w:val="none" w:sz="0" w:space="0" w:color="auto"/>
      </w:divBdr>
    </w:div>
    <w:div w:id="383483845">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441650361">
      <w:bodyDiv w:val="1"/>
      <w:marLeft w:val="0"/>
      <w:marRight w:val="0"/>
      <w:marTop w:val="0"/>
      <w:marBottom w:val="0"/>
      <w:divBdr>
        <w:top w:val="none" w:sz="0" w:space="0" w:color="auto"/>
        <w:left w:val="none" w:sz="0" w:space="0" w:color="auto"/>
        <w:bottom w:val="none" w:sz="0" w:space="0" w:color="auto"/>
        <w:right w:val="none" w:sz="0" w:space="0" w:color="auto"/>
      </w:divBdr>
    </w:div>
    <w:div w:id="474880363">
      <w:bodyDiv w:val="1"/>
      <w:marLeft w:val="0"/>
      <w:marRight w:val="0"/>
      <w:marTop w:val="0"/>
      <w:marBottom w:val="0"/>
      <w:divBdr>
        <w:top w:val="none" w:sz="0" w:space="0" w:color="auto"/>
        <w:left w:val="none" w:sz="0" w:space="0" w:color="auto"/>
        <w:bottom w:val="none" w:sz="0" w:space="0" w:color="auto"/>
        <w:right w:val="none" w:sz="0" w:space="0" w:color="auto"/>
      </w:divBdr>
    </w:div>
    <w:div w:id="493640986">
      <w:bodyDiv w:val="1"/>
      <w:marLeft w:val="0"/>
      <w:marRight w:val="0"/>
      <w:marTop w:val="0"/>
      <w:marBottom w:val="0"/>
      <w:divBdr>
        <w:top w:val="none" w:sz="0" w:space="0" w:color="auto"/>
        <w:left w:val="none" w:sz="0" w:space="0" w:color="auto"/>
        <w:bottom w:val="none" w:sz="0" w:space="0" w:color="auto"/>
        <w:right w:val="none" w:sz="0" w:space="0" w:color="auto"/>
      </w:divBdr>
    </w:div>
    <w:div w:id="552891451">
      <w:bodyDiv w:val="1"/>
      <w:marLeft w:val="0"/>
      <w:marRight w:val="0"/>
      <w:marTop w:val="0"/>
      <w:marBottom w:val="0"/>
      <w:divBdr>
        <w:top w:val="none" w:sz="0" w:space="0" w:color="auto"/>
        <w:left w:val="none" w:sz="0" w:space="0" w:color="auto"/>
        <w:bottom w:val="none" w:sz="0" w:space="0" w:color="auto"/>
        <w:right w:val="none" w:sz="0" w:space="0" w:color="auto"/>
      </w:divBdr>
    </w:div>
    <w:div w:id="584338875">
      <w:bodyDiv w:val="1"/>
      <w:marLeft w:val="0"/>
      <w:marRight w:val="0"/>
      <w:marTop w:val="0"/>
      <w:marBottom w:val="0"/>
      <w:divBdr>
        <w:top w:val="none" w:sz="0" w:space="0" w:color="auto"/>
        <w:left w:val="none" w:sz="0" w:space="0" w:color="auto"/>
        <w:bottom w:val="none" w:sz="0" w:space="0" w:color="auto"/>
        <w:right w:val="none" w:sz="0" w:space="0" w:color="auto"/>
      </w:divBdr>
    </w:div>
    <w:div w:id="607738958">
      <w:bodyDiv w:val="1"/>
      <w:marLeft w:val="0"/>
      <w:marRight w:val="0"/>
      <w:marTop w:val="0"/>
      <w:marBottom w:val="0"/>
      <w:divBdr>
        <w:top w:val="none" w:sz="0" w:space="0" w:color="auto"/>
        <w:left w:val="none" w:sz="0" w:space="0" w:color="auto"/>
        <w:bottom w:val="none" w:sz="0" w:space="0" w:color="auto"/>
        <w:right w:val="none" w:sz="0" w:space="0" w:color="auto"/>
      </w:divBdr>
    </w:div>
    <w:div w:id="614286429">
      <w:bodyDiv w:val="1"/>
      <w:marLeft w:val="0"/>
      <w:marRight w:val="0"/>
      <w:marTop w:val="0"/>
      <w:marBottom w:val="0"/>
      <w:divBdr>
        <w:top w:val="none" w:sz="0" w:space="0" w:color="auto"/>
        <w:left w:val="none" w:sz="0" w:space="0" w:color="auto"/>
        <w:bottom w:val="none" w:sz="0" w:space="0" w:color="auto"/>
        <w:right w:val="none" w:sz="0" w:space="0" w:color="auto"/>
      </w:divBdr>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58800578">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731027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149394799">
      <w:bodyDiv w:val="1"/>
      <w:marLeft w:val="0"/>
      <w:marRight w:val="0"/>
      <w:marTop w:val="0"/>
      <w:marBottom w:val="0"/>
      <w:divBdr>
        <w:top w:val="none" w:sz="0" w:space="0" w:color="auto"/>
        <w:left w:val="none" w:sz="0" w:space="0" w:color="auto"/>
        <w:bottom w:val="none" w:sz="0" w:space="0" w:color="auto"/>
        <w:right w:val="none" w:sz="0" w:space="0" w:color="auto"/>
      </w:divBdr>
    </w:div>
    <w:div w:id="1195073212">
      <w:bodyDiv w:val="1"/>
      <w:marLeft w:val="0"/>
      <w:marRight w:val="0"/>
      <w:marTop w:val="0"/>
      <w:marBottom w:val="0"/>
      <w:divBdr>
        <w:top w:val="none" w:sz="0" w:space="0" w:color="auto"/>
        <w:left w:val="none" w:sz="0" w:space="0" w:color="auto"/>
        <w:bottom w:val="none" w:sz="0" w:space="0" w:color="auto"/>
        <w:right w:val="none" w:sz="0" w:space="0" w:color="auto"/>
      </w:divBdr>
    </w:div>
    <w:div w:id="1200363617">
      <w:bodyDiv w:val="1"/>
      <w:marLeft w:val="0"/>
      <w:marRight w:val="0"/>
      <w:marTop w:val="0"/>
      <w:marBottom w:val="0"/>
      <w:divBdr>
        <w:top w:val="none" w:sz="0" w:space="0" w:color="auto"/>
        <w:left w:val="none" w:sz="0" w:space="0" w:color="auto"/>
        <w:bottom w:val="none" w:sz="0" w:space="0" w:color="auto"/>
        <w:right w:val="none" w:sz="0" w:space="0" w:color="auto"/>
      </w:divBdr>
    </w:div>
    <w:div w:id="1208295162">
      <w:bodyDiv w:val="1"/>
      <w:marLeft w:val="0"/>
      <w:marRight w:val="0"/>
      <w:marTop w:val="0"/>
      <w:marBottom w:val="0"/>
      <w:divBdr>
        <w:top w:val="none" w:sz="0" w:space="0" w:color="auto"/>
        <w:left w:val="none" w:sz="0" w:space="0" w:color="auto"/>
        <w:bottom w:val="none" w:sz="0" w:space="0" w:color="auto"/>
        <w:right w:val="none" w:sz="0" w:space="0" w:color="auto"/>
      </w:divBdr>
    </w:div>
    <w:div w:id="1209756171">
      <w:bodyDiv w:val="1"/>
      <w:marLeft w:val="0"/>
      <w:marRight w:val="0"/>
      <w:marTop w:val="0"/>
      <w:marBottom w:val="0"/>
      <w:divBdr>
        <w:top w:val="none" w:sz="0" w:space="0" w:color="auto"/>
        <w:left w:val="none" w:sz="0" w:space="0" w:color="auto"/>
        <w:bottom w:val="none" w:sz="0" w:space="0" w:color="auto"/>
        <w:right w:val="none" w:sz="0" w:space="0" w:color="auto"/>
      </w:divBdr>
    </w:div>
    <w:div w:id="1221793255">
      <w:bodyDiv w:val="1"/>
      <w:marLeft w:val="0"/>
      <w:marRight w:val="0"/>
      <w:marTop w:val="0"/>
      <w:marBottom w:val="0"/>
      <w:divBdr>
        <w:top w:val="none" w:sz="0" w:space="0" w:color="auto"/>
        <w:left w:val="none" w:sz="0" w:space="0" w:color="auto"/>
        <w:bottom w:val="none" w:sz="0" w:space="0" w:color="auto"/>
        <w:right w:val="none" w:sz="0" w:space="0" w:color="auto"/>
      </w:divBdr>
    </w:div>
    <w:div w:id="1224215190">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295260007">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34276912">
      <w:bodyDiv w:val="1"/>
      <w:marLeft w:val="0"/>
      <w:marRight w:val="0"/>
      <w:marTop w:val="0"/>
      <w:marBottom w:val="0"/>
      <w:divBdr>
        <w:top w:val="none" w:sz="0" w:space="0" w:color="auto"/>
        <w:left w:val="none" w:sz="0" w:space="0" w:color="auto"/>
        <w:bottom w:val="none" w:sz="0" w:space="0" w:color="auto"/>
        <w:right w:val="none" w:sz="0" w:space="0" w:color="auto"/>
      </w:divBdr>
    </w:div>
    <w:div w:id="143971352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666741601">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740595718">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832745368">
      <w:bodyDiv w:val="1"/>
      <w:marLeft w:val="0"/>
      <w:marRight w:val="0"/>
      <w:marTop w:val="0"/>
      <w:marBottom w:val="0"/>
      <w:divBdr>
        <w:top w:val="none" w:sz="0" w:space="0" w:color="auto"/>
        <w:left w:val="none" w:sz="0" w:space="0" w:color="auto"/>
        <w:bottom w:val="none" w:sz="0" w:space="0" w:color="auto"/>
        <w:right w:val="none" w:sz="0" w:space="0" w:color="auto"/>
      </w:divBdr>
    </w:div>
    <w:div w:id="1835678619">
      <w:bodyDiv w:val="1"/>
      <w:marLeft w:val="0"/>
      <w:marRight w:val="0"/>
      <w:marTop w:val="0"/>
      <w:marBottom w:val="0"/>
      <w:divBdr>
        <w:top w:val="none" w:sz="0" w:space="0" w:color="auto"/>
        <w:left w:val="none" w:sz="0" w:space="0" w:color="auto"/>
        <w:bottom w:val="none" w:sz="0" w:space="0" w:color="auto"/>
        <w:right w:val="none" w:sz="0" w:space="0" w:color="auto"/>
      </w:divBdr>
    </w:div>
    <w:div w:id="1844932547">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humanresources/internal/policies/menopaus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socialinclusion/news/5-questions-andy-johnson-menopaus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projects/siconference/2022/" TargetMode="External"/><Relationship Id="rId5" Type="http://schemas.openxmlformats.org/officeDocument/2006/relationships/numbering" Target="numbering.xml"/><Relationship Id="rId15" Type="http://schemas.openxmlformats.org/officeDocument/2006/relationships/hyperlink" Target="https://warwick.ac.uk/services/socialinclusion/about/annualreport/"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tudy/outreach/universityofsanctuary/getinvolved/trai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97B922-4501-4E7B-9FC1-43E75BDB6F3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customXml/itemProps4.xml><?xml version="1.0" encoding="utf-8"?>
<ds:datastoreItem xmlns:ds="http://schemas.openxmlformats.org/officeDocument/2006/customXml" ds:itemID="{7B283A3D-90F8-4375-B43E-F8E0F22C09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3684</Words>
  <Characters>21004</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2022-11-22T11:55:00Z</dcterms:created>
  <dcterms:modified xsi:type="dcterms:W3CDTF">2022-12-07T15:21:00Z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