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747D" w14:textId="110A3F0E" w:rsidR="00595008" w:rsidRPr="0072231D" w:rsidRDefault="00595008" w:rsidP="00605BE9">
      <w:pPr>
        <w:pStyle w:val="Title"/>
        <w:spacing w:after="120"/>
        <w:ind w:right="-514"/>
        <w:rPr>
          <w:rFonts w:asciiTheme="minorHAnsi" w:hAnsiTheme="minorHAnsi" w:cstheme="minorHAnsi"/>
          <w:sz w:val="22"/>
          <w:szCs w:val="22"/>
        </w:rPr>
      </w:pPr>
      <w:r w:rsidRPr="0072231D">
        <w:rPr>
          <w:rFonts w:asciiTheme="minorHAnsi" w:hAnsiTheme="minorHAnsi" w:cstheme="minorHAnsi"/>
          <w:b w:val="0"/>
          <w:sz w:val="22"/>
          <w:szCs w:val="22"/>
        </w:rPr>
        <w:t>UNIVERSITY OF WARWICK</w:t>
      </w:r>
    </w:p>
    <w:p w14:paraId="4460C78F" w14:textId="77777777" w:rsidR="00595008" w:rsidRPr="0072231D" w:rsidRDefault="00595008" w:rsidP="00605BE9">
      <w:pPr>
        <w:spacing w:after="120"/>
        <w:ind w:left="-540" w:right="-514"/>
        <w:jc w:val="center"/>
        <w:rPr>
          <w:rFonts w:asciiTheme="minorHAnsi" w:hAnsiTheme="minorHAnsi" w:cstheme="minorHAnsi"/>
          <w:b/>
          <w:sz w:val="22"/>
          <w:szCs w:val="22"/>
        </w:rPr>
      </w:pPr>
      <w:r w:rsidRPr="0072231D">
        <w:rPr>
          <w:rFonts w:asciiTheme="minorHAnsi" w:hAnsiTheme="minorHAnsi" w:cstheme="minorHAnsi"/>
          <w:sz w:val="22"/>
          <w:szCs w:val="22"/>
          <w:u w:val="single"/>
        </w:rPr>
        <w:t>For the meeting</w:t>
      </w:r>
      <w:r w:rsidR="00A74BEF" w:rsidRPr="0072231D">
        <w:rPr>
          <w:rFonts w:asciiTheme="minorHAnsi" w:hAnsiTheme="minorHAnsi" w:cstheme="minorHAnsi"/>
          <w:sz w:val="22"/>
          <w:szCs w:val="22"/>
          <w:u w:val="single"/>
        </w:rPr>
        <w:t xml:space="preserve"> of the </w:t>
      </w:r>
      <w:r w:rsidR="007C2E51">
        <w:rPr>
          <w:rFonts w:asciiTheme="minorHAnsi" w:hAnsiTheme="minorHAnsi" w:cstheme="minorHAnsi"/>
          <w:sz w:val="22"/>
          <w:szCs w:val="22"/>
          <w:u w:val="single"/>
        </w:rPr>
        <w:t>[</w:t>
      </w:r>
      <w:r w:rsidR="007C2E51" w:rsidRPr="00CF6010">
        <w:rPr>
          <w:rFonts w:asciiTheme="minorHAnsi" w:hAnsiTheme="minorHAnsi" w:cstheme="minorHAnsi"/>
          <w:sz w:val="22"/>
          <w:szCs w:val="22"/>
          <w:highlight w:val="yellow"/>
          <w:u w:val="single"/>
        </w:rPr>
        <w:t xml:space="preserve">insert </w:t>
      </w:r>
      <w:r w:rsidR="00CF6010" w:rsidRPr="00CF6010">
        <w:rPr>
          <w:rFonts w:asciiTheme="minorHAnsi" w:hAnsiTheme="minorHAnsi" w:cstheme="minorHAnsi"/>
          <w:sz w:val="22"/>
          <w:szCs w:val="22"/>
          <w:highlight w:val="yellow"/>
          <w:u w:val="single"/>
        </w:rPr>
        <w:t xml:space="preserve">Committee </w:t>
      </w:r>
      <w:r w:rsidR="007C2E51" w:rsidRPr="00CF6010">
        <w:rPr>
          <w:rFonts w:asciiTheme="minorHAnsi" w:hAnsiTheme="minorHAnsi" w:cstheme="minorHAnsi"/>
          <w:sz w:val="22"/>
          <w:szCs w:val="22"/>
          <w:highlight w:val="yellow"/>
          <w:u w:val="single"/>
        </w:rPr>
        <w:t>name</w:t>
      </w:r>
      <w:r w:rsidR="007C2E51">
        <w:rPr>
          <w:rFonts w:asciiTheme="minorHAnsi" w:hAnsiTheme="minorHAnsi" w:cstheme="minorHAnsi"/>
          <w:sz w:val="22"/>
          <w:szCs w:val="22"/>
          <w:u w:val="single"/>
        </w:rPr>
        <w:t xml:space="preserve">] </w:t>
      </w:r>
      <w:r w:rsidR="00EC7048" w:rsidRPr="0072231D">
        <w:rPr>
          <w:rFonts w:asciiTheme="minorHAnsi" w:hAnsiTheme="minorHAnsi" w:cstheme="minorHAnsi"/>
          <w:sz w:val="22"/>
          <w:szCs w:val="22"/>
          <w:u w:val="single"/>
        </w:rPr>
        <w:t xml:space="preserve">to be held on </w:t>
      </w:r>
      <w:r w:rsidR="00AC2F4B" w:rsidRPr="0072231D">
        <w:rPr>
          <w:rFonts w:asciiTheme="minorHAnsi" w:hAnsiTheme="minorHAnsi" w:cstheme="minorHAnsi"/>
          <w:sz w:val="22"/>
          <w:szCs w:val="22"/>
          <w:u w:val="single"/>
        </w:rPr>
        <w:t>[</w:t>
      </w:r>
      <w:r w:rsidR="007C2E51">
        <w:rPr>
          <w:rFonts w:asciiTheme="minorHAnsi" w:hAnsiTheme="minorHAnsi" w:cstheme="minorHAnsi"/>
          <w:sz w:val="22"/>
          <w:szCs w:val="22"/>
          <w:u w:val="single"/>
        </w:rPr>
        <w:t>date</w:t>
      </w:r>
      <w:r w:rsidR="00AC2F4B" w:rsidRPr="0072231D">
        <w:rPr>
          <w:rFonts w:asciiTheme="minorHAnsi" w:hAnsiTheme="minorHAnsi" w:cstheme="minorHAnsi"/>
          <w:sz w:val="22"/>
          <w:szCs w:val="22"/>
          <w:u w:val="single"/>
        </w:rPr>
        <w:t>]</w:t>
      </w:r>
    </w:p>
    <w:p w14:paraId="4FD4A538" w14:textId="77777777" w:rsidR="009A5ACF" w:rsidRPr="00E11409" w:rsidRDefault="00DA7D64" w:rsidP="00605BE9">
      <w:pPr>
        <w:spacing w:after="120"/>
        <w:jc w:val="center"/>
        <w:rPr>
          <w:rFonts w:asciiTheme="minorHAnsi" w:hAnsiTheme="minorHAnsi" w:cstheme="minorHAnsi"/>
          <w:b/>
          <w:i/>
          <w:iCs/>
          <w:sz w:val="22"/>
          <w:szCs w:val="22"/>
        </w:rPr>
      </w:pPr>
      <w:r w:rsidRPr="00E11409">
        <w:rPr>
          <w:rFonts w:asciiTheme="minorHAnsi" w:hAnsiTheme="minorHAnsi" w:cstheme="minorHAnsi"/>
          <w:b/>
          <w:sz w:val="22"/>
          <w:szCs w:val="22"/>
          <w:highlight w:val="yellow"/>
        </w:rPr>
        <w:t xml:space="preserve">[Title of the </w:t>
      </w:r>
      <w:r w:rsidR="005474C7" w:rsidRPr="00E11409">
        <w:rPr>
          <w:rFonts w:asciiTheme="minorHAnsi" w:hAnsiTheme="minorHAnsi" w:cstheme="minorHAnsi"/>
          <w:b/>
          <w:sz w:val="22"/>
          <w:szCs w:val="22"/>
          <w:highlight w:val="yellow"/>
        </w:rPr>
        <w:t>Report</w:t>
      </w:r>
      <w:r w:rsidRPr="00E11409">
        <w:rPr>
          <w:rFonts w:asciiTheme="minorHAnsi" w:hAnsiTheme="minorHAnsi" w:cstheme="minorHAnsi"/>
          <w:b/>
          <w:sz w:val="22"/>
          <w:szCs w:val="22"/>
          <w:highlight w:val="yellow"/>
        </w:rPr>
        <w:t>]</w:t>
      </w:r>
      <w:r w:rsidR="002E3974">
        <w:rPr>
          <w:rFonts w:asciiTheme="minorHAnsi" w:hAnsiTheme="minorHAnsi" w:cstheme="minorHAnsi"/>
          <w:b/>
          <w:sz w:val="22"/>
          <w:szCs w:val="22"/>
        </w:rPr>
        <w:t xml:space="preserve"> </w:t>
      </w:r>
      <w:r w:rsidR="002E3974" w:rsidRPr="00E11409">
        <w:rPr>
          <w:rFonts w:asciiTheme="minorHAnsi" w:hAnsiTheme="minorHAnsi" w:cstheme="minorHAnsi"/>
          <w:i/>
          <w:iCs/>
          <w:sz w:val="22"/>
          <w:szCs w:val="22"/>
        </w:rPr>
        <w:t>[</w:t>
      </w:r>
      <w:r w:rsidR="002E3974" w:rsidRPr="00E11409">
        <w:rPr>
          <w:rFonts w:asciiTheme="minorHAnsi" w:hAnsiTheme="minorHAnsi" w:cstheme="minorHAnsi"/>
          <w:i/>
          <w:iCs/>
          <w:sz w:val="22"/>
          <w:szCs w:val="22"/>
          <w:lang w:val="en-US"/>
        </w:rPr>
        <w:t>This should mirror the title on the cover sheet]</w:t>
      </w:r>
    </w:p>
    <w:p w14:paraId="3B795C4C" w14:textId="519C9C57" w:rsidR="00FC1FD7" w:rsidRPr="007B0054" w:rsidRDefault="007B0054" w:rsidP="00605BE9">
      <w:pPr>
        <w:spacing w:after="120"/>
        <w:rPr>
          <w:rFonts w:asciiTheme="minorHAnsi" w:hAnsiTheme="minorHAnsi" w:cstheme="minorHAnsi"/>
          <w:i/>
          <w:sz w:val="22"/>
          <w:szCs w:val="22"/>
        </w:rPr>
      </w:pPr>
      <w:r>
        <w:rPr>
          <w:rFonts w:asciiTheme="minorHAnsi" w:hAnsiTheme="minorHAnsi" w:cstheme="minorHAnsi"/>
          <w:i/>
          <w:sz w:val="22"/>
          <w:szCs w:val="22"/>
        </w:rPr>
        <w:t>[</w:t>
      </w:r>
      <w:r w:rsidR="00FC1FD7" w:rsidRPr="007B0054">
        <w:rPr>
          <w:rFonts w:asciiTheme="minorHAnsi" w:hAnsiTheme="minorHAnsi" w:cstheme="minorHAnsi"/>
          <w:i/>
          <w:sz w:val="22"/>
          <w:szCs w:val="22"/>
        </w:rPr>
        <w:t>Notes for those completing this template (please delete these notes after completion):</w:t>
      </w:r>
    </w:p>
    <w:p w14:paraId="6764D4C8" w14:textId="7B3C7D99" w:rsidR="00A74BEF" w:rsidRPr="007B0054" w:rsidRDefault="00DA7D64" w:rsidP="00605BE9">
      <w:pPr>
        <w:pStyle w:val="ListParagraph"/>
        <w:numPr>
          <w:ilvl w:val="0"/>
          <w:numId w:val="31"/>
        </w:numPr>
        <w:spacing w:after="120"/>
        <w:contextualSpacing w:val="0"/>
        <w:rPr>
          <w:rFonts w:asciiTheme="minorHAnsi" w:hAnsiTheme="minorHAnsi" w:cstheme="minorHAnsi"/>
          <w:i/>
          <w:sz w:val="22"/>
          <w:szCs w:val="22"/>
        </w:rPr>
      </w:pPr>
      <w:r w:rsidRPr="007B0054">
        <w:rPr>
          <w:rFonts w:asciiTheme="minorHAnsi" w:hAnsiTheme="minorHAnsi" w:cstheme="minorHAnsi"/>
          <w:i/>
          <w:sz w:val="22"/>
          <w:szCs w:val="22"/>
        </w:rPr>
        <w:t xml:space="preserve">Please use </w:t>
      </w:r>
      <w:r w:rsidR="003F5252" w:rsidRPr="007B0054">
        <w:rPr>
          <w:rFonts w:asciiTheme="minorHAnsi" w:hAnsiTheme="minorHAnsi" w:cstheme="minorHAnsi"/>
          <w:i/>
          <w:sz w:val="22"/>
          <w:szCs w:val="22"/>
        </w:rPr>
        <w:t>Calibri</w:t>
      </w:r>
      <w:r w:rsidRPr="007B0054">
        <w:rPr>
          <w:rFonts w:asciiTheme="minorHAnsi" w:hAnsiTheme="minorHAnsi" w:cstheme="minorHAnsi"/>
          <w:i/>
          <w:sz w:val="22"/>
          <w:szCs w:val="22"/>
        </w:rPr>
        <w:t xml:space="preserve"> 11, putting section titles in bold</w:t>
      </w:r>
      <w:r w:rsidR="00A74BEF" w:rsidRPr="007B0054">
        <w:rPr>
          <w:rFonts w:asciiTheme="minorHAnsi" w:hAnsiTheme="minorHAnsi" w:cstheme="minorHAnsi"/>
          <w:i/>
          <w:sz w:val="22"/>
          <w:szCs w:val="22"/>
        </w:rPr>
        <w:t xml:space="preserve">, </w:t>
      </w:r>
      <w:r w:rsidRPr="007B0054">
        <w:rPr>
          <w:rFonts w:asciiTheme="minorHAnsi" w:hAnsiTheme="minorHAnsi" w:cstheme="minorHAnsi"/>
          <w:i/>
          <w:sz w:val="22"/>
          <w:szCs w:val="22"/>
        </w:rPr>
        <w:t>left justify</w:t>
      </w:r>
      <w:r w:rsidR="00A74BEF" w:rsidRPr="007B0054">
        <w:rPr>
          <w:rFonts w:asciiTheme="minorHAnsi" w:hAnsiTheme="minorHAnsi" w:cstheme="minorHAnsi"/>
          <w:i/>
          <w:sz w:val="22"/>
          <w:szCs w:val="22"/>
        </w:rPr>
        <w:t>ing</w:t>
      </w:r>
      <w:r w:rsidRPr="007B0054">
        <w:rPr>
          <w:rFonts w:asciiTheme="minorHAnsi" w:hAnsiTheme="minorHAnsi" w:cstheme="minorHAnsi"/>
          <w:i/>
          <w:sz w:val="22"/>
          <w:szCs w:val="22"/>
        </w:rPr>
        <w:t xml:space="preserve"> the text</w:t>
      </w:r>
      <w:r w:rsidR="00E042DC" w:rsidRPr="007B0054">
        <w:rPr>
          <w:rFonts w:asciiTheme="minorHAnsi" w:hAnsiTheme="minorHAnsi" w:cstheme="minorHAnsi"/>
          <w:i/>
          <w:sz w:val="22"/>
          <w:szCs w:val="22"/>
        </w:rPr>
        <w:t xml:space="preserve"> and using single line/6pt </w:t>
      </w:r>
      <w:r w:rsidR="00A74BEF" w:rsidRPr="007B0054">
        <w:rPr>
          <w:rFonts w:asciiTheme="minorHAnsi" w:hAnsiTheme="minorHAnsi" w:cstheme="minorHAnsi"/>
          <w:i/>
          <w:sz w:val="22"/>
          <w:szCs w:val="22"/>
        </w:rPr>
        <w:t>spacing</w:t>
      </w:r>
      <w:r w:rsidRPr="007B0054">
        <w:rPr>
          <w:rFonts w:asciiTheme="minorHAnsi" w:hAnsiTheme="minorHAnsi" w:cstheme="minorHAnsi"/>
          <w:i/>
          <w:sz w:val="22"/>
          <w:szCs w:val="22"/>
        </w:rPr>
        <w:t>.</w:t>
      </w:r>
    </w:p>
    <w:p w14:paraId="5F321BDA" w14:textId="319CF556" w:rsidR="00FC1FD7" w:rsidRPr="007B0054" w:rsidRDefault="00FC1FD7" w:rsidP="00605BE9">
      <w:pPr>
        <w:pStyle w:val="ListParagraph"/>
        <w:numPr>
          <w:ilvl w:val="0"/>
          <w:numId w:val="31"/>
        </w:numPr>
        <w:spacing w:after="120"/>
        <w:contextualSpacing w:val="0"/>
        <w:rPr>
          <w:rFonts w:asciiTheme="minorHAnsi" w:hAnsiTheme="minorHAnsi" w:cstheme="minorHAnsi"/>
          <w:i/>
          <w:sz w:val="22"/>
          <w:szCs w:val="22"/>
        </w:rPr>
      </w:pPr>
      <w:r w:rsidRPr="007B0054">
        <w:rPr>
          <w:rFonts w:asciiTheme="minorHAnsi" w:hAnsiTheme="minorHAnsi" w:cstheme="minorHAnsi"/>
          <w:i/>
          <w:sz w:val="22"/>
          <w:szCs w:val="22"/>
        </w:rPr>
        <w:t xml:space="preserve">Reports should be no more than 4 sides of A4.  If your report is two sides of A4 or less in length (excluding appendices/annexes), the report and coversheet may be consolidated using the coversheet template only.  </w:t>
      </w:r>
    </w:p>
    <w:p w14:paraId="018A6D06" w14:textId="00268855" w:rsidR="00FC1FD7" w:rsidRPr="007B0054" w:rsidRDefault="00FC1FD7" w:rsidP="00605BE9">
      <w:pPr>
        <w:pStyle w:val="ListParagraph"/>
        <w:numPr>
          <w:ilvl w:val="0"/>
          <w:numId w:val="31"/>
        </w:numPr>
        <w:spacing w:after="120"/>
        <w:contextualSpacing w:val="0"/>
        <w:rPr>
          <w:rFonts w:asciiTheme="minorHAnsi" w:hAnsiTheme="minorHAnsi" w:cstheme="minorHAnsi"/>
          <w:i/>
          <w:sz w:val="22"/>
          <w:szCs w:val="22"/>
        </w:rPr>
      </w:pPr>
      <w:r w:rsidRPr="007B0054">
        <w:rPr>
          <w:rFonts w:asciiTheme="minorHAnsi" w:hAnsiTheme="minorHAnsi" w:cstheme="minorHAnsi"/>
          <w:i/>
          <w:sz w:val="22"/>
          <w:szCs w:val="22"/>
        </w:rPr>
        <w:t xml:space="preserve">The </w:t>
      </w:r>
      <w:r w:rsidRPr="007B0054">
        <w:rPr>
          <w:rFonts w:asciiTheme="minorHAnsi" w:hAnsiTheme="minorHAnsi" w:cstheme="minorHAnsi"/>
          <w:i/>
          <w:sz w:val="22"/>
          <w:szCs w:val="22"/>
          <w:highlight w:val="yellow"/>
        </w:rPr>
        <w:t>[insert Committee name]</w:t>
      </w:r>
      <w:r w:rsidRPr="007B0054">
        <w:rPr>
          <w:rFonts w:asciiTheme="minorHAnsi" w:hAnsiTheme="minorHAnsi" w:cstheme="minorHAnsi"/>
          <w:i/>
          <w:sz w:val="22"/>
          <w:szCs w:val="22"/>
        </w:rPr>
        <w:t xml:space="preserve"> Secretariat will be able to provide advice if you send a copy of your draft report to </w:t>
      </w:r>
      <w:r w:rsidRPr="007B0054">
        <w:rPr>
          <w:rFonts w:asciiTheme="minorHAnsi" w:hAnsiTheme="minorHAnsi" w:cstheme="minorHAnsi"/>
          <w:i/>
          <w:sz w:val="22"/>
          <w:szCs w:val="22"/>
          <w:highlight w:val="yellow"/>
        </w:rPr>
        <w:t>[insert email]</w:t>
      </w:r>
      <w:r w:rsidRPr="007B0054">
        <w:rPr>
          <w:rFonts w:asciiTheme="minorHAnsi" w:hAnsiTheme="minorHAnsi" w:cstheme="minorHAnsi"/>
          <w:i/>
          <w:sz w:val="22"/>
          <w:szCs w:val="22"/>
        </w:rPr>
        <w:t xml:space="preserve"> ahead of the submission deadline.  Should you wish to make further changes to your report following submission, please request the latest version of your report from the </w:t>
      </w:r>
      <w:r w:rsidRPr="007B0054">
        <w:rPr>
          <w:rFonts w:asciiTheme="minorHAnsi" w:hAnsiTheme="minorHAnsi" w:cstheme="minorHAnsi"/>
          <w:i/>
          <w:sz w:val="22"/>
          <w:szCs w:val="22"/>
          <w:highlight w:val="yellow"/>
        </w:rPr>
        <w:t>[insert Committee name]</w:t>
      </w:r>
      <w:r w:rsidRPr="007B0054">
        <w:rPr>
          <w:rFonts w:asciiTheme="minorHAnsi" w:hAnsiTheme="minorHAnsi" w:cstheme="minorHAnsi"/>
          <w:i/>
          <w:sz w:val="22"/>
          <w:szCs w:val="22"/>
        </w:rPr>
        <w:t xml:space="preserve"> Secretariat to ensure you are working from the most up to date copy.</w:t>
      </w:r>
      <w:r w:rsidR="007B0054">
        <w:rPr>
          <w:rFonts w:asciiTheme="minorHAnsi" w:hAnsiTheme="minorHAnsi" w:cstheme="minorHAnsi"/>
          <w:i/>
          <w:sz w:val="22"/>
          <w:szCs w:val="22"/>
        </w:rPr>
        <w:t>]</w:t>
      </w:r>
    </w:p>
    <w:p w14:paraId="2FCBC528" w14:textId="6A1FDF9E" w:rsidR="00FC1FD7" w:rsidRDefault="00FC1FD7" w:rsidP="00605BE9">
      <w:pPr>
        <w:pStyle w:val="ListParagraph"/>
        <w:numPr>
          <w:ilvl w:val="0"/>
          <w:numId w:val="32"/>
        </w:numPr>
        <w:spacing w:after="120"/>
        <w:ind w:left="567" w:hanging="567"/>
        <w:contextualSpacing w:val="0"/>
        <w:rPr>
          <w:rFonts w:asciiTheme="minorHAnsi" w:hAnsiTheme="minorHAnsi" w:cstheme="minorHAnsi"/>
          <w:b/>
          <w:sz w:val="22"/>
          <w:szCs w:val="22"/>
        </w:rPr>
      </w:pPr>
      <w:r w:rsidRPr="00FC1FD7">
        <w:rPr>
          <w:rFonts w:asciiTheme="minorHAnsi" w:hAnsiTheme="minorHAnsi" w:cstheme="minorHAnsi"/>
          <w:b/>
          <w:sz w:val="22"/>
          <w:szCs w:val="22"/>
        </w:rPr>
        <w:t xml:space="preserve">Introduction </w:t>
      </w:r>
    </w:p>
    <w:p w14:paraId="2A265F75" w14:textId="1C93892D" w:rsidR="00FC1FD7" w:rsidRPr="00E11409" w:rsidRDefault="00FC1FD7" w:rsidP="00605BE9">
      <w:pPr>
        <w:spacing w:after="120"/>
        <w:rPr>
          <w:rFonts w:asciiTheme="minorHAnsi" w:hAnsiTheme="minorHAnsi" w:cstheme="minorHAnsi"/>
          <w:i/>
          <w:iCs/>
          <w:sz w:val="22"/>
          <w:szCs w:val="22"/>
        </w:rPr>
      </w:pPr>
      <w:r w:rsidRPr="00E11409">
        <w:rPr>
          <w:rFonts w:asciiTheme="minorHAnsi" w:hAnsiTheme="minorHAnsi" w:cstheme="minorHAnsi"/>
          <w:i/>
          <w:iCs/>
          <w:sz w:val="22"/>
          <w:szCs w:val="22"/>
        </w:rPr>
        <w:t xml:space="preserve">[The introductory section should include concise information </w:t>
      </w:r>
      <w:r w:rsidR="00F813D7" w:rsidRPr="00E11409">
        <w:rPr>
          <w:rFonts w:asciiTheme="minorHAnsi" w:hAnsiTheme="minorHAnsi" w:cstheme="minorHAnsi"/>
          <w:i/>
          <w:iCs/>
          <w:sz w:val="22"/>
          <w:szCs w:val="22"/>
        </w:rPr>
        <w:t xml:space="preserve">which summarises the proposal and </w:t>
      </w:r>
      <w:r w:rsidRPr="00E11409">
        <w:rPr>
          <w:rFonts w:asciiTheme="minorHAnsi" w:hAnsiTheme="minorHAnsi" w:cstheme="minorHAnsi"/>
          <w:i/>
          <w:iCs/>
          <w:sz w:val="22"/>
          <w:szCs w:val="22"/>
        </w:rPr>
        <w:t xml:space="preserve">answers the following questions: </w:t>
      </w:r>
    </w:p>
    <w:p w14:paraId="1C1F6BED" w14:textId="4692A708" w:rsidR="00FC1FD7" w:rsidRPr="00E11409" w:rsidRDefault="00FC1FD7" w:rsidP="00605BE9">
      <w:pPr>
        <w:pStyle w:val="ListParagraph"/>
        <w:numPr>
          <w:ilvl w:val="0"/>
          <w:numId w:val="33"/>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Why does the paper need to come to the Committee? </w:t>
      </w:r>
    </w:p>
    <w:p w14:paraId="2C200F90" w14:textId="493318C8" w:rsidR="00FC1FD7" w:rsidRPr="00E11409" w:rsidRDefault="00FC1FD7" w:rsidP="00605BE9">
      <w:pPr>
        <w:pStyle w:val="ListParagraph"/>
        <w:numPr>
          <w:ilvl w:val="0"/>
          <w:numId w:val="33"/>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What are the key issues the Committee needs to know, including any critical timelines? </w:t>
      </w:r>
    </w:p>
    <w:p w14:paraId="3343CDF8" w14:textId="4915DF1C" w:rsidR="00FC1FD7" w:rsidRPr="00E11409" w:rsidRDefault="00FC1FD7" w:rsidP="00605BE9">
      <w:pPr>
        <w:pStyle w:val="ListParagraph"/>
        <w:numPr>
          <w:ilvl w:val="0"/>
          <w:numId w:val="33"/>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How does the proposal support the objectives of the University Strategy? </w:t>
      </w:r>
    </w:p>
    <w:p w14:paraId="0BB820E6" w14:textId="48850F70" w:rsidR="00F813D7" w:rsidRPr="00E11409" w:rsidRDefault="00F813D7" w:rsidP="00605BE9">
      <w:pPr>
        <w:pStyle w:val="ListParagraph"/>
        <w:numPr>
          <w:ilvl w:val="0"/>
          <w:numId w:val="33"/>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Does the proposal meet other requirements – such as compliance with legislation or Health &amp; S</w:t>
      </w:r>
      <w:r w:rsidR="00A044A1" w:rsidRPr="00E11409">
        <w:rPr>
          <w:rFonts w:asciiTheme="minorHAnsi" w:hAnsiTheme="minorHAnsi" w:cstheme="minorHAnsi"/>
          <w:i/>
          <w:iCs/>
          <w:sz w:val="22"/>
          <w:szCs w:val="22"/>
        </w:rPr>
        <w:t xml:space="preserve">afety?] </w:t>
      </w:r>
    </w:p>
    <w:p w14:paraId="0409DAD7" w14:textId="2ECF6F41" w:rsidR="00A044A1" w:rsidRPr="00A044A1" w:rsidRDefault="00170C9F" w:rsidP="00605BE9">
      <w:pPr>
        <w:pStyle w:val="ListParagraph"/>
        <w:numPr>
          <w:ilvl w:val="0"/>
          <w:numId w:val="32"/>
        </w:numPr>
        <w:spacing w:after="120"/>
        <w:ind w:left="567" w:hanging="567"/>
        <w:contextualSpacing w:val="0"/>
        <w:rPr>
          <w:rFonts w:asciiTheme="minorHAnsi" w:hAnsiTheme="minorHAnsi" w:cstheme="minorHAnsi"/>
          <w:sz w:val="22"/>
          <w:szCs w:val="22"/>
        </w:rPr>
      </w:pPr>
      <w:r>
        <w:rPr>
          <w:rFonts w:asciiTheme="minorHAnsi" w:hAnsiTheme="minorHAnsi" w:cstheme="minorHAnsi"/>
          <w:b/>
          <w:sz w:val="22"/>
          <w:szCs w:val="22"/>
        </w:rPr>
        <w:t xml:space="preserve">Background/Context </w:t>
      </w:r>
      <w:r w:rsidR="00F813D7" w:rsidRPr="00A044A1">
        <w:rPr>
          <w:rFonts w:asciiTheme="minorHAnsi" w:hAnsiTheme="minorHAnsi" w:cstheme="minorHAnsi"/>
          <w:b/>
          <w:sz w:val="22"/>
          <w:szCs w:val="22"/>
        </w:rPr>
        <w:t xml:space="preserve"> </w:t>
      </w:r>
    </w:p>
    <w:p w14:paraId="445D089C" w14:textId="7232057F" w:rsidR="00F813D7" w:rsidRPr="00E11409" w:rsidRDefault="00A044A1" w:rsidP="00605BE9">
      <w:pPr>
        <w:spacing w:after="120"/>
        <w:rPr>
          <w:rFonts w:asciiTheme="minorHAnsi" w:hAnsiTheme="minorHAnsi" w:cstheme="minorHAnsi"/>
          <w:i/>
          <w:iCs/>
          <w:sz w:val="22"/>
          <w:szCs w:val="22"/>
        </w:rPr>
      </w:pPr>
      <w:r w:rsidRPr="00E11409">
        <w:rPr>
          <w:rFonts w:asciiTheme="minorHAnsi" w:hAnsiTheme="minorHAnsi" w:cstheme="minorHAnsi"/>
          <w:i/>
          <w:iCs/>
          <w:sz w:val="22"/>
          <w:szCs w:val="22"/>
        </w:rPr>
        <w:t>[</w:t>
      </w:r>
      <w:r w:rsidR="00F813D7" w:rsidRPr="00E11409">
        <w:rPr>
          <w:rFonts w:asciiTheme="minorHAnsi" w:hAnsiTheme="minorHAnsi" w:cstheme="minorHAnsi"/>
          <w:i/>
          <w:iCs/>
          <w:sz w:val="22"/>
          <w:szCs w:val="22"/>
        </w:rPr>
        <w:t>This section should cover the key information the Committee needs to know including:</w:t>
      </w:r>
    </w:p>
    <w:p w14:paraId="40202236" w14:textId="2B493FDA"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proofErr w:type="gramStart"/>
      <w:r w:rsidRPr="00E11409">
        <w:rPr>
          <w:rFonts w:asciiTheme="minorHAnsi" w:hAnsiTheme="minorHAnsi" w:cstheme="minorHAnsi"/>
          <w:i/>
          <w:iCs/>
          <w:sz w:val="22"/>
          <w:szCs w:val="22"/>
        </w:rPr>
        <w:t>context;</w:t>
      </w:r>
      <w:proofErr w:type="gramEnd"/>
      <w:r w:rsidRPr="00E11409">
        <w:rPr>
          <w:rFonts w:asciiTheme="minorHAnsi" w:hAnsiTheme="minorHAnsi" w:cstheme="minorHAnsi"/>
          <w:i/>
          <w:iCs/>
          <w:sz w:val="22"/>
          <w:szCs w:val="22"/>
        </w:rPr>
        <w:t xml:space="preserve"> </w:t>
      </w:r>
    </w:p>
    <w:p w14:paraId="2BCD4DC8" w14:textId="22189270"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scope of impact within the University</w:t>
      </w:r>
      <w:r w:rsidR="00605BE9" w:rsidRPr="00E11409">
        <w:rPr>
          <w:rFonts w:asciiTheme="minorHAnsi" w:hAnsiTheme="minorHAnsi" w:cstheme="minorHAnsi"/>
          <w:i/>
          <w:iCs/>
          <w:sz w:val="22"/>
          <w:szCs w:val="22"/>
        </w:rPr>
        <w:t xml:space="preserve"> (and on external stakeholders, where appropriate</w:t>
      </w:r>
      <w:proofErr w:type="gramStart"/>
      <w:r w:rsidR="00605BE9" w:rsidRPr="00E11409">
        <w:rPr>
          <w:rFonts w:asciiTheme="minorHAnsi" w:hAnsiTheme="minorHAnsi" w:cstheme="minorHAnsi"/>
          <w:i/>
          <w:iCs/>
          <w:sz w:val="22"/>
          <w:szCs w:val="22"/>
        </w:rPr>
        <w:t>)</w:t>
      </w:r>
      <w:r w:rsidRPr="00E11409">
        <w:rPr>
          <w:rFonts w:asciiTheme="minorHAnsi" w:hAnsiTheme="minorHAnsi" w:cstheme="minorHAnsi"/>
          <w:i/>
          <w:iCs/>
          <w:sz w:val="22"/>
          <w:szCs w:val="22"/>
        </w:rPr>
        <w:t>;</w:t>
      </w:r>
      <w:proofErr w:type="gramEnd"/>
      <w:r w:rsidRPr="00E11409">
        <w:rPr>
          <w:rFonts w:asciiTheme="minorHAnsi" w:hAnsiTheme="minorHAnsi" w:cstheme="minorHAnsi"/>
          <w:i/>
          <w:iCs/>
          <w:sz w:val="22"/>
          <w:szCs w:val="22"/>
        </w:rPr>
        <w:t xml:space="preserve"> </w:t>
      </w:r>
    </w:p>
    <w:p w14:paraId="7E2DB52A" w14:textId="63AB702E"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a summary of key </w:t>
      </w:r>
      <w:proofErr w:type="gramStart"/>
      <w:r w:rsidRPr="00E11409">
        <w:rPr>
          <w:rFonts w:asciiTheme="minorHAnsi" w:hAnsiTheme="minorHAnsi" w:cstheme="minorHAnsi"/>
          <w:i/>
          <w:iCs/>
          <w:sz w:val="22"/>
          <w:szCs w:val="22"/>
        </w:rPr>
        <w:t>facts;</w:t>
      </w:r>
      <w:proofErr w:type="gramEnd"/>
      <w:r w:rsidRPr="00E11409">
        <w:rPr>
          <w:rFonts w:asciiTheme="minorHAnsi" w:hAnsiTheme="minorHAnsi" w:cstheme="minorHAnsi"/>
          <w:i/>
          <w:iCs/>
          <w:sz w:val="22"/>
          <w:szCs w:val="22"/>
        </w:rPr>
        <w:t xml:space="preserve"> </w:t>
      </w:r>
    </w:p>
    <w:p w14:paraId="3A8BFF59" w14:textId="2F9AA552"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comparator </w:t>
      </w:r>
      <w:proofErr w:type="gramStart"/>
      <w:r w:rsidRPr="00E11409">
        <w:rPr>
          <w:rFonts w:asciiTheme="minorHAnsi" w:hAnsiTheme="minorHAnsi" w:cstheme="minorHAnsi"/>
          <w:i/>
          <w:iCs/>
          <w:sz w:val="22"/>
          <w:szCs w:val="22"/>
        </w:rPr>
        <w:t>data;</w:t>
      </w:r>
      <w:proofErr w:type="gramEnd"/>
      <w:r w:rsidRPr="00E11409">
        <w:rPr>
          <w:rFonts w:asciiTheme="minorHAnsi" w:hAnsiTheme="minorHAnsi" w:cstheme="minorHAnsi"/>
          <w:i/>
          <w:iCs/>
          <w:sz w:val="22"/>
          <w:szCs w:val="22"/>
        </w:rPr>
        <w:t xml:space="preserve"> </w:t>
      </w:r>
    </w:p>
    <w:p w14:paraId="27CFD32C" w14:textId="1651A99B"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options appraisal and alternatives </w:t>
      </w:r>
      <w:proofErr w:type="gramStart"/>
      <w:r w:rsidRPr="00E11409">
        <w:rPr>
          <w:rFonts w:asciiTheme="minorHAnsi" w:hAnsiTheme="minorHAnsi" w:cstheme="minorHAnsi"/>
          <w:i/>
          <w:iCs/>
          <w:sz w:val="22"/>
          <w:szCs w:val="22"/>
        </w:rPr>
        <w:t>considered;</w:t>
      </w:r>
      <w:proofErr w:type="gramEnd"/>
      <w:r w:rsidRPr="00E11409">
        <w:rPr>
          <w:rFonts w:asciiTheme="minorHAnsi" w:hAnsiTheme="minorHAnsi" w:cstheme="minorHAnsi"/>
          <w:i/>
          <w:iCs/>
          <w:sz w:val="22"/>
          <w:szCs w:val="22"/>
        </w:rPr>
        <w:t xml:space="preserve"> </w:t>
      </w:r>
    </w:p>
    <w:p w14:paraId="6AE510A7" w14:textId="73540FDE"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 xml:space="preserve">deliverables and benefits to be realised (where applicable) </w:t>
      </w:r>
      <w:proofErr w:type="gramStart"/>
      <w:r w:rsidRPr="00E11409">
        <w:rPr>
          <w:rFonts w:asciiTheme="minorHAnsi" w:hAnsiTheme="minorHAnsi" w:cstheme="minorHAnsi"/>
          <w:i/>
          <w:iCs/>
          <w:sz w:val="22"/>
          <w:szCs w:val="22"/>
        </w:rPr>
        <w:t>and;</w:t>
      </w:r>
      <w:proofErr w:type="gramEnd"/>
    </w:p>
    <w:p w14:paraId="6F85522C" w14:textId="79491AA2" w:rsidR="00F813D7" w:rsidRPr="00E11409" w:rsidRDefault="00F813D7" w:rsidP="00605BE9">
      <w:pPr>
        <w:pStyle w:val="ListParagraph"/>
        <w:numPr>
          <w:ilvl w:val="0"/>
          <w:numId w:val="34"/>
        </w:numPr>
        <w:spacing w:after="120"/>
        <w:contextualSpacing w:val="0"/>
        <w:rPr>
          <w:rFonts w:asciiTheme="minorHAnsi" w:hAnsiTheme="minorHAnsi" w:cstheme="minorHAnsi"/>
          <w:i/>
          <w:iCs/>
          <w:sz w:val="22"/>
          <w:szCs w:val="22"/>
        </w:rPr>
      </w:pPr>
      <w:r w:rsidRPr="00E11409">
        <w:rPr>
          <w:rFonts w:asciiTheme="minorHAnsi" w:hAnsiTheme="minorHAnsi" w:cstheme="minorHAnsi"/>
          <w:i/>
          <w:iCs/>
          <w:sz w:val="22"/>
          <w:szCs w:val="22"/>
        </w:rPr>
        <w:t>rationale for recommendation (where applicable).</w:t>
      </w:r>
      <w:r w:rsidR="00A044A1" w:rsidRPr="00E11409">
        <w:rPr>
          <w:rFonts w:asciiTheme="minorHAnsi" w:hAnsiTheme="minorHAnsi" w:cstheme="minorHAnsi"/>
          <w:i/>
          <w:iCs/>
          <w:sz w:val="22"/>
          <w:szCs w:val="22"/>
        </w:rPr>
        <w:t xml:space="preserve">] </w:t>
      </w:r>
    </w:p>
    <w:p w14:paraId="6012C50A" w14:textId="1CAC3AEA" w:rsidR="00F813D7" w:rsidRDefault="00F813D7" w:rsidP="00605BE9">
      <w:pPr>
        <w:pStyle w:val="ListParagraph"/>
        <w:numPr>
          <w:ilvl w:val="0"/>
          <w:numId w:val="32"/>
        </w:numPr>
        <w:spacing w:after="120"/>
        <w:ind w:left="567" w:hanging="567"/>
        <w:contextualSpacing w:val="0"/>
        <w:rPr>
          <w:rFonts w:asciiTheme="minorHAnsi" w:hAnsiTheme="minorHAnsi" w:cstheme="minorHAnsi"/>
          <w:b/>
          <w:sz w:val="22"/>
          <w:szCs w:val="22"/>
        </w:rPr>
      </w:pPr>
      <w:r w:rsidRPr="00F813D7">
        <w:rPr>
          <w:rFonts w:asciiTheme="minorHAnsi" w:hAnsiTheme="minorHAnsi" w:cstheme="minorHAnsi"/>
          <w:b/>
          <w:sz w:val="22"/>
          <w:szCs w:val="22"/>
        </w:rPr>
        <w:t xml:space="preserve">Financial and Resource Implications </w:t>
      </w:r>
    </w:p>
    <w:p w14:paraId="36C9EC13" w14:textId="77777777" w:rsidR="00A044A1" w:rsidRPr="00E11409" w:rsidRDefault="00A044A1" w:rsidP="00605BE9">
      <w:pPr>
        <w:spacing w:after="120"/>
        <w:rPr>
          <w:rFonts w:asciiTheme="minorHAnsi" w:hAnsiTheme="minorHAnsi" w:cstheme="minorHAnsi"/>
          <w:i/>
          <w:iCs/>
          <w:sz w:val="22"/>
          <w:szCs w:val="22"/>
        </w:rPr>
      </w:pPr>
      <w:r w:rsidRPr="00E11409">
        <w:rPr>
          <w:rFonts w:asciiTheme="minorHAnsi" w:hAnsiTheme="minorHAnsi" w:cstheme="minorHAnsi"/>
          <w:i/>
          <w:iCs/>
          <w:sz w:val="22"/>
          <w:szCs w:val="22"/>
        </w:rPr>
        <w:t>[</w:t>
      </w:r>
      <w:r w:rsidR="00F813D7" w:rsidRPr="00E11409">
        <w:rPr>
          <w:rFonts w:asciiTheme="minorHAnsi" w:hAnsiTheme="minorHAnsi" w:cstheme="minorHAnsi"/>
          <w:i/>
          <w:iCs/>
          <w:sz w:val="22"/>
          <w:szCs w:val="22"/>
        </w:rPr>
        <w:t xml:space="preserve">This section should clearly set out any financial implications, together with the budget or budget area from which these will be met. Consultation/engagement with the Finance Office is expected before a proposal is submitted to a </w:t>
      </w:r>
      <w:proofErr w:type="gramStart"/>
      <w:r w:rsidR="00F813D7" w:rsidRPr="00E11409">
        <w:rPr>
          <w:rFonts w:asciiTheme="minorHAnsi" w:hAnsiTheme="minorHAnsi" w:cstheme="minorHAnsi"/>
          <w:i/>
          <w:iCs/>
          <w:sz w:val="22"/>
          <w:szCs w:val="22"/>
        </w:rPr>
        <w:t>Committee</w:t>
      </w:r>
      <w:proofErr w:type="gramEnd"/>
      <w:r w:rsidR="00F813D7" w:rsidRPr="00E11409">
        <w:rPr>
          <w:rFonts w:asciiTheme="minorHAnsi" w:hAnsiTheme="minorHAnsi" w:cstheme="minorHAnsi"/>
          <w:i/>
          <w:iCs/>
          <w:sz w:val="22"/>
          <w:szCs w:val="22"/>
        </w:rPr>
        <w:t>.</w:t>
      </w:r>
    </w:p>
    <w:p w14:paraId="6CC238D5" w14:textId="47D9C686" w:rsidR="00A044A1" w:rsidRPr="00E11409" w:rsidRDefault="00A044A1" w:rsidP="00605BE9">
      <w:pPr>
        <w:spacing w:after="120"/>
        <w:rPr>
          <w:rFonts w:asciiTheme="minorHAnsi" w:hAnsiTheme="minorHAnsi" w:cstheme="minorHAnsi"/>
          <w:i/>
          <w:iCs/>
          <w:sz w:val="22"/>
          <w:szCs w:val="22"/>
        </w:rPr>
      </w:pPr>
      <w:r w:rsidRPr="00E11409">
        <w:rPr>
          <w:rFonts w:asciiTheme="minorHAnsi" w:hAnsiTheme="minorHAnsi" w:cstheme="minorHAnsi"/>
          <w:i/>
          <w:iCs/>
          <w:sz w:val="22"/>
          <w:szCs w:val="22"/>
        </w:rPr>
        <w:t xml:space="preserve">Also, consider what the implications of the proposal are for: Space, Estates, Digital/IT, </w:t>
      </w:r>
      <w:proofErr w:type="gramStart"/>
      <w:r w:rsidRPr="00E11409">
        <w:rPr>
          <w:rFonts w:asciiTheme="minorHAnsi" w:hAnsiTheme="minorHAnsi" w:cstheme="minorHAnsi"/>
          <w:i/>
          <w:iCs/>
          <w:sz w:val="22"/>
          <w:szCs w:val="22"/>
        </w:rPr>
        <w:t>HR</w:t>
      </w:r>
      <w:proofErr w:type="gramEnd"/>
      <w:r w:rsidRPr="00E11409">
        <w:rPr>
          <w:rFonts w:asciiTheme="minorHAnsi" w:hAnsiTheme="minorHAnsi" w:cstheme="minorHAnsi"/>
          <w:i/>
          <w:iCs/>
          <w:sz w:val="22"/>
          <w:szCs w:val="22"/>
        </w:rPr>
        <w:t xml:space="preserve"> and any other part of the University? For example, does the proposal rely on work to be done by another part of the University or will it have an impact (positive or negative) on another part of the University?] </w:t>
      </w:r>
    </w:p>
    <w:p w14:paraId="165CE519" w14:textId="3FEF0BC5" w:rsidR="00F813D7" w:rsidRDefault="00A044A1" w:rsidP="00605BE9">
      <w:pPr>
        <w:pStyle w:val="ListParagraph"/>
        <w:numPr>
          <w:ilvl w:val="0"/>
          <w:numId w:val="32"/>
        </w:numPr>
        <w:spacing w:after="120"/>
        <w:ind w:left="567" w:hanging="567"/>
        <w:contextualSpacing w:val="0"/>
        <w:rPr>
          <w:rFonts w:asciiTheme="minorHAnsi" w:hAnsiTheme="minorHAnsi" w:cstheme="minorHAnsi"/>
          <w:b/>
          <w:sz w:val="22"/>
          <w:szCs w:val="22"/>
        </w:rPr>
      </w:pPr>
      <w:r w:rsidRPr="00A044A1">
        <w:rPr>
          <w:rFonts w:asciiTheme="minorHAnsi" w:hAnsiTheme="minorHAnsi" w:cstheme="minorHAnsi"/>
          <w:b/>
          <w:sz w:val="22"/>
          <w:szCs w:val="22"/>
        </w:rPr>
        <w:lastRenderedPageBreak/>
        <w:t xml:space="preserve">Risk, Equality and Environmental </w:t>
      </w:r>
      <w:r w:rsidR="009F76DA">
        <w:rPr>
          <w:rFonts w:asciiTheme="minorHAnsi" w:hAnsiTheme="minorHAnsi" w:cstheme="minorHAnsi"/>
          <w:b/>
          <w:sz w:val="22"/>
          <w:szCs w:val="22"/>
        </w:rPr>
        <w:t xml:space="preserve">Sustainability </w:t>
      </w:r>
      <w:r w:rsidR="007B0054">
        <w:rPr>
          <w:rFonts w:asciiTheme="minorHAnsi" w:hAnsiTheme="minorHAnsi" w:cstheme="minorHAnsi"/>
          <w:b/>
          <w:sz w:val="22"/>
          <w:szCs w:val="22"/>
        </w:rPr>
        <w:t>Considerations</w:t>
      </w:r>
      <w:r w:rsidR="009F76DA">
        <w:rPr>
          <w:rFonts w:asciiTheme="minorHAnsi" w:hAnsiTheme="minorHAnsi" w:cstheme="minorHAnsi"/>
          <w:b/>
          <w:sz w:val="22"/>
          <w:szCs w:val="22"/>
        </w:rPr>
        <w:t>/</w:t>
      </w:r>
      <w:r w:rsidRPr="00A044A1">
        <w:rPr>
          <w:rFonts w:asciiTheme="minorHAnsi" w:hAnsiTheme="minorHAnsi" w:cstheme="minorHAnsi"/>
          <w:b/>
          <w:sz w:val="22"/>
          <w:szCs w:val="22"/>
        </w:rPr>
        <w:t>Impact</w:t>
      </w:r>
      <w:r w:rsidR="009F76DA">
        <w:rPr>
          <w:rFonts w:asciiTheme="minorHAnsi" w:hAnsiTheme="minorHAnsi" w:cstheme="minorHAnsi"/>
          <w:b/>
          <w:sz w:val="22"/>
          <w:szCs w:val="22"/>
        </w:rPr>
        <w:t>s</w:t>
      </w:r>
    </w:p>
    <w:p w14:paraId="3B468C3F" w14:textId="3C9BD58A" w:rsidR="00A044A1" w:rsidRPr="009F76DA" w:rsidRDefault="009F76DA" w:rsidP="009F76DA">
      <w:pPr>
        <w:widowControl w:val="0"/>
        <w:spacing w:after="120"/>
        <w:ind w:right="136"/>
        <w:rPr>
          <w:rFonts w:asciiTheme="minorHAnsi" w:hAnsiTheme="minorHAnsi" w:cstheme="minorHAnsi"/>
          <w:i/>
          <w:iCs/>
          <w:sz w:val="22"/>
          <w:szCs w:val="22"/>
          <w:lang w:val="en-US"/>
        </w:rPr>
      </w:pPr>
      <w:r w:rsidRPr="009F76DA">
        <w:rPr>
          <w:rFonts w:asciiTheme="minorHAnsi" w:hAnsiTheme="minorHAnsi" w:cstheme="minorHAnsi"/>
          <w:i/>
          <w:iCs/>
          <w:sz w:val="22"/>
          <w:szCs w:val="22"/>
          <w:lang w:val="en-US"/>
        </w:rPr>
        <w:t xml:space="preserve">[Consideration </w:t>
      </w:r>
      <w:r w:rsidRPr="009F76DA">
        <w:rPr>
          <w:rFonts w:asciiTheme="minorHAnsi" w:hAnsiTheme="minorHAnsi" w:cstheme="minorHAnsi"/>
          <w:b/>
          <w:i/>
          <w:iCs/>
          <w:sz w:val="22"/>
          <w:szCs w:val="22"/>
          <w:lang w:val="en-US"/>
        </w:rPr>
        <w:t>MUST</w:t>
      </w:r>
      <w:r w:rsidRPr="009F76DA">
        <w:rPr>
          <w:rFonts w:asciiTheme="minorHAnsi" w:hAnsiTheme="minorHAnsi" w:cstheme="minorHAnsi"/>
          <w:i/>
          <w:iCs/>
          <w:sz w:val="22"/>
          <w:szCs w:val="22"/>
          <w:lang w:val="en-US"/>
        </w:rPr>
        <w:t xml:space="preserve"> be given to the potential impacts and implications of the proposal. Consider the points and examples in the supporting guidance document </w:t>
      </w:r>
      <w:hyperlink r:id="rId8" w:history="1">
        <w:r w:rsidR="009D06BD" w:rsidRPr="00A9079F">
          <w:rPr>
            <w:rStyle w:val="Hyperlink"/>
            <w:rFonts w:asciiTheme="minorHAnsi" w:hAnsiTheme="minorHAnsi" w:cstheme="minorHAnsi"/>
            <w:i/>
            <w:iCs/>
            <w:sz w:val="22"/>
            <w:szCs w:val="22"/>
          </w:rPr>
          <w:t>https://warwick.ac.uk/services/gov/committeesecs/templates/guidance_notes_for_committee_reports_edi_risk_and_sust_for_web.pdf</w:t>
        </w:r>
      </w:hyperlink>
      <w:r w:rsidRPr="00A9079F">
        <w:rPr>
          <w:rFonts w:asciiTheme="minorHAnsi" w:hAnsiTheme="minorHAnsi" w:cstheme="minorHAnsi"/>
          <w:i/>
          <w:iCs/>
          <w:sz w:val="22"/>
          <w:szCs w:val="22"/>
          <w:lang w:val="en-US"/>
        </w:rPr>
        <w:t xml:space="preserve"> and outline summary details in the coversheet, with further details provided here in the main body report</w:t>
      </w:r>
      <w:r w:rsidRPr="009F76DA">
        <w:rPr>
          <w:rFonts w:asciiTheme="minorHAnsi" w:hAnsiTheme="minorHAnsi" w:cstheme="minorHAnsi"/>
          <w:i/>
          <w:iCs/>
          <w:sz w:val="22"/>
          <w:szCs w:val="22"/>
          <w:lang w:val="en-US"/>
        </w:rPr>
        <w:t>.]</w:t>
      </w:r>
      <w:r w:rsidR="00A044A1" w:rsidRPr="009F76DA">
        <w:rPr>
          <w:rFonts w:ascii="Calibri" w:hAnsi="Calibri" w:cs="Calibri"/>
          <w:i/>
          <w:iCs/>
          <w:sz w:val="22"/>
          <w:szCs w:val="22"/>
          <w:lang w:val="en-US"/>
        </w:rPr>
        <w:t xml:space="preserve"> </w:t>
      </w:r>
    </w:p>
    <w:p w14:paraId="57F601F5" w14:textId="33A6C7B2" w:rsidR="009F5527" w:rsidRDefault="009F5527" w:rsidP="00605BE9">
      <w:pPr>
        <w:pStyle w:val="ListParagraph"/>
        <w:widowControl w:val="0"/>
        <w:numPr>
          <w:ilvl w:val="0"/>
          <w:numId w:val="32"/>
        </w:numPr>
        <w:spacing w:after="120"/>
        <w:ind w:left="567" w:right="136" w:hanging="567"/>
        <w:contextualSpacing w:val="0"/>
        <w:rPr>
          <w:rFonts w:ascii="Calibri" w:hAnsi="Calibri" w:cs="Calibri"/>
          <w:b/>
          <w:sz w:val="22"/>
          <w:szCs w:val="22"/>
          <w:lang w:val="en-US"/>
        </w:rPr>
      </w:pPr>
      <w:r>
        <w:rPr>
          <w:rFonts w:ascii="Calibri" w:hAnsi="Calibri" w:cs="Calibri"/>
          <w:b/>
          <w:sz w:val="22"/>
          <w:szCs w:val="22"/>
          <w:lang w:val="en-US"/>
        </w:rPr>
        <w:t xml:space="preserve">Consultation </w:t>
      </w:r>
    </w:p>
    <w:p w14:paraId="26593118" w14:textId="5AB4C672" w:rsidR="00A044A1" w:rsidRPr="00E11409" w:rsidRDefault="009F5527" w:rsidP="00605BE9">
      <w:pPr>
        <w:widowControl w:val="0"/>
        <w:spacing w:after="120"/>
        <w:ind w:right="136"/>
        <w:rPr>
          <w:rFonts w:asciiTheme="minorHAnsi" w:hAnsiTheme="minorHAnsi" w:cstheme="minorHAnsi"/>
          <w:i/>
          <w:iCs/>
          <w:sz w:val="22"/>
          <w:szCs w:val="22"/>
        </w:rPr>
      </w:pPr>
      <w:r w:rsidRPr="00E11409">
        <w:rPr>
          <w:rFonts w:ascii="Calibri" w:hAnsi="Calibri" w:cs="Calibri"/>
          <w:i/>
          <w:iCs/>
          <w:sz w:val="22"/>
          <w:szCs w:val="22"/>
          <w:lang w:val="en-US"/>
        </w:rPr>
        <w:t>[</w:t>
      </w:r>
      <w:r w:rsidRPr="00E11409">
        <w:rPr>
          <w:rFonts w:asciiTheme="minorHAnsi" w:hAnsiTheme="minorHAnsi" w:cstheme="minorHAnsi"/>
          <w:i/>
          <w:iCs/>
          <w:sz w:val="22"/>
          <w:szCs w:val="22"/>
        </w:rPr>
        <w:t xml:space="preserve">This section should set out what consultation and engagement has taken place and with whom. Examples include the relevant Executive Board member, the budget holder, the Finance </w:t>
      </w:r>
      <w:proofErr w:type="gramStart"/>
      <w:r w:rsidRPr="00E11409">
        <w:rPr>
          <w:rFonts w:asciiTheme="minorHAnsi" w:hAnsiTheme="minorHAnsi" w:cstheme="minorHAnsi"/>
          <w:i/>
          <w:iCs/>
          <w:sz w:val="22"/>
          <w:szCs w:val="22"/>
        </w:rPr>
        <w:t>Office</w:t>
      </w:r>
      <w:proofErr w:type="gramEnd"/>
      <w:r w:rsidRPr="00E11409">
        <w:rPr>
          <w:rFonts w:asciiTheme="minorHAnsi" w:hAnsiTheme="minorHAnsi" w:cstheme="minorHAnsi"/>
          <w:i/>
          <w:iCs/>
          <w:sz w:val="22"/>
          <w:szCs w:val="22"/>
        </w:rPr>
        <w:t xml:space="preserve"> and Strategic Planning &amp; Analytics.</w:t>
      </w:r>
      <w:r w:rsidR="00605BE9" w:rsidRPr="00E11409">
        <w:rPr>
          <w:rFonts w:asciiTheme="minorHAnsi" w:hAnsiTheme="minorHAnsi" w:cstheme="minorHAnsi"/>
          <w:i/>
          <w:iCs/>
          <w:sz w:val="22"/>
          <w:szCs w:val="22"/>
        </w:rPr>
        <w:t xml:space="preserve"> In addition, think about whether consultation with students, Trade Unions or other external stakeholders is required. </w:t>
      </w:r>
      <w:r w:rsidRPr="00E11409">
        <w:rPr>
          <w:rFonts w:asciiTheme="minorHAnsi" w:hAnsiTheme="minorHAnsi" w:cstheme="minorHAnsi"/>
          <w:i/>
          <w:iCs/>
          <w:sz w:val="22"/>
          <w:szCs w:val="22"/>
        </w:rPr>
        <w:t xml:space="preserve">  </w:t>
      </w:r>
    </w:p>
    <w:p w14:paraId="0F1F63B9" w14:textId="12C29E35" w:rsidR="009F5527" w:rsidRPr="00E11409" w:rsidRDefault="009F5527" w:rsidP="00605BE9">
      <w:pPr>
        <w:widowControl w:val="0"/>
        <w:spacing w:after="120"/>
        <w:ind w:right="136"/>
        <w:rPr>
          <w:rFonts w:asciiTheme="minorHAnsi" w:hAnsiTheme="minorHAnsi" w:cstheme="minorHAnsi"/>
          <w:i/>
          <w:iCs/>
          <w:sz w:val="22"/>
          <w:szCs w:val="22"/>
        </w:rPr>
      </w:pPr>
      <w:r w:rsidRPr="00E11409">
        <w:rPr>
          <w:rFonts w:asciiTheme="minorHAnsi" w:hAnsiTheme="minorHAnsi" w:cstheme="minorHAnsi"/>
          <w:i/>
          <w:iCs/>
          <w:sz w:val="22"/>
          <w:szCs w:val="22"/>
        </w:rPr>
        <w:t xml:space="preserve">You can also include any Committees/Groups that have discussed your report previously (this information should also be included on the route map on the coversheet)]. </w:t>
      </w:r>
    </w:p>
    <w:p w14:paraId="4F3C1ED0" w14:textId="083C4E60" w:rsidR="009F5527" w:rsidRDefault="00605BE9" w:rsidP="00605BE9">
      <w:pPr>
        <w:pStyle w:val="ListParagraph"/>
        <w:widowControl w:val="0"/>
        <w:numPr>
          <w:ilvl w:val="0"/>
          <w:numId w:val="32"/>
        </w:numPr>
        <w:spacing w:after="120"/>
        <w:ind w:left="567" w:right="136" w:hanging="567"/>
        <w:contextualSpacing w:val="0"/>
        <w:rPr>
          <w:rFonts w:ascii="Calibri" w:hAnsi="Calibri" w:cs="Calibri"/>
          <w:b/>
          <w:sz w:val="22"/>
          <w:szCs w:val="22"/>
          <w:lang w:val="en-US"/>
        </w:rPr>
      </w:pPr>
      <w:r>
        <w:rPr>
          <w:rFonts w:ascii="Calibri" w:hAnsi="Calibri" w:cs="Calibri"/>
          <w:b/>
          <w:sz w:val="22"/>
          <w:szCs w:val="22"/>
          <w:lang w:val="en-US"/>
        </w:rPr>
        <w:t xml:space="preserve">Next Steps </w:t>
      </w:r>
    </w:p>
    <w:p w14:paraId="24A13D04" w14:textId="7B36762C" w:rsidR="00F813D7" w:rsidRPr="00E11409" w:rsidRDefault="00605BE9" w:rsidP="00605BE9">
      <w:pPr>
        <w:spacing w:after="120"/>
        <w:rPr>
          <w:rFonts w:asciiTheme="minorHAnsi" w:hAnsiTheme="minorHAnsi" w:cstheme="minorHAnsi"/>
          <w:i/>
          <w:iCs/>
          <w:sz w:val="22"/>
          <w:szCs w:val="22"/>
        </w:rPr>
      </w:pPr>
      <w:r w:rsidRPr="00E11409">
        <w:rPr>
          <w:rFonts w:ascii="Calibri" w:hAnsi="Calibri" w:cs="Calibri"/>
          <w:i/>
          <w:iCs/>
          <w:sz w:val="22"/>
          <w:szCs w:val="22"/>
          <w:lang w:val="en-US"/>
        </w:rPr>
        <w:t>[</w:t>
      </w:r>
      <w:r w:rsidRPr="00E11409">
        <w:rPr>
          <w:rFonts w:asciiTheme="minorHAnsi" w:hAnsiTheme="minorHAnsi" w:cstheme="minorHAnsi"/>
          <w:i/>
          <w:iCs/>
          <w:sz w:val="22"/>
          <w:szCs w:val="22"/>
        </w:rPr>
        <w:t>What are the next steps for implementation; who will be responsible; and what is the anticipated timescale? How will the decision be communicated?]</w:t>
      </w:r>
    </w:p>
    <w:p w14:paraId="73606D6B" w14:textId="51F2E2DD" w:rsidR="00605BE9" w:rsidRDefault="00605BE9" w:rsidP="00605BE9">
      <w:pPr>
        <w:pStyle w:val="ListParagraph"/>
        <w:numPr>
          <w:ilvl w:val="0"/>
          <w:numId w:val="32"/>
        </w:numPr>
        <w:spacing w:after="120"/>
        <w:ind w:left="567" w:hanging="567"/>
        <w:contextualSpacing w:val="0"/>
        <w:rPr>
          <w:rFonts w:asciiTheme="minorHAnsi" w:hAnsiTheme="minorHAnsi" w:cstheme="minorHAnsi"/>
          <w:b/>
          <w:sz w:val="22"/>
          <w:szCs w:val="22"/>
        </w:rPr>
      </w:pPr>
      <w:r w:rsidRPr="00605BE9">
        <w:rPr>
          <w:rFonts w:asciiTheme="minorHAnsi" w:hAnsiTheme="minorHAnsi" w:cstheme="minorHAnsi"/>
          <w:b/>
          <w:sz w:val="22"/>
          <w:szCs w:val="22"/>
        </w:rPr>
        <w:t>Further Information/Appendices</w:t>
      </w:r>
    </w:p>
    <w:p w14:paraId="37E2FF9F" w14:textId="6ED3A3A8" w:rsidR="00F813D7" w:rsidRPr="00E11409" w:rsidRDefault="00605BE9" w:rsidP="00605BE9">
      <w:pPr>
        <w:spacing w:after="120"/>
        <w:rPr>
          <w:rFonts w:asciiTheme="minorHAnsi" w:hAnsiTheme="minorHAnsi" w:cstheme="minorHAnsi"/>
          <w:i/>
          <w:iCs/>
          <w:sz w:val="22"/>
          <w:szCs w:val="22"/>
        </w:rPr>
      </w:pPr>
      <w:r w:rsidRPr="00E11409">
        <w:rPr>
          <w:rFonts w:asciiTheme="minorHAnsi" w:hAnsiTheme="minorHAnsi" w:cstheme="minorHAnsi"/>
          <w:i/>
          <w:iCs/>
          <w:sz w:val="22"/>
          <w:szCs w:val="22"/>
        </w:rPr>
        <w:t xml:space="preserve">[State where further information is available and list any appendices.] </w:t>
      </w:r>
    </w:p>
    <w:p w14:paraId="66A58FEF" w14:textId="77777777" w:rsidR="00083C3B" w:rsidRPr="0072231D" w:rsidRDefault="00083C3B" w:rsidP="00605BE9">
      <w:pPr>
        <w:pStyle w:val="PlainText"/>
        <w:spacing w:after="120"/>
        <w:rPr>
          <w:rFonts w:asciiTheme="minorHAnsi" w:hAnsiTheme="minorHAnsi" w:cstheme="minorHAnsi"/>
          <w:b/>
          <w:szCs w:val="22"/>
        </w:rPr>
      </w:pPr>
      <w:r w:rsidRPr="0072231D">
        <w:rPr>
          <w:rFonts w:asciiTheme="minorHAnsi" w:hAnsiTheme="minorHAnsi" w:cstheme="minorHAnsi"/>
          <w:b/>
          <w:szCs w:val="22"/>
        </w:rPr>
        <w:t>Recommendation</w:t>
      </w:r>
      <w:r w:rsidR="0072231D">
        <w:rPr>
          <w:rFonts w:asciiTheme="minorHAnsi" w:hAnsiTheme="minorHAnsi" w:cstheme="minorHAnsi"/>
          <w:b/>
          <w:szCs w:val="22"/>
        </w:rPr>
        <w:t>(</w:t>
      </w:r>
      <w:r w:rsidRPr="0072231D">
        <w:rPr>
          <w:rFonts w:asciiTheme="minorHAnsi" w:hAnsiTheme="minorHAnsi" w:cstheme="minorHAnsi"/>
          <w:b/>
          <w:szCs w:val="22"/>
        </w:rPr>
        <w:t>s</w:t>
      </w:r>
      <w:r w:rsidR="0072231D">
        <w:rPr>
          <w:rFonts w:asciiTheme="minorHAnsi" w:hAnsiTheme="minorHAnsi" w:cstheme="minorHAnsi"/>
          <w:b/>
          <w:szCs w:val="22"/>
        </w:rPr>
        <w:t>)</w:t>
      </w:r>
    </w:p>
    <w:p w14:paraId="75899CF1" w14:textId="4834D6F2" w:rsidR="003C427C" w:rsidRPr="00E11409" w:rsidRDefault="00605BE9" w:rsidP="00605BE9">
      <w:pPr>
        <w:pStyle w:val="PlainText"/>
        <w:spacing w:after="120"/>
        <w:rPr>
          <w:rFonts w:asciiTheme="minorHAnsi" w:hAnsiTheme="minorHAnsi" w:cstheme="minorHAnsi"/>
          <w:i/>
          <w:iCs/>
          <w:szCs w:val="22"/>
          <w:u w:val="single"/>
        </w:rPr>
      </w:pPr>
      <w:r w:rsidRPr="00E11409">
        <w:rPr>
          <w:rFonts w:asciiTheme="minorHAnsi" w:hAnsiTheme="minorHAnsi" w:cstheme="minorHAnsi"/>
          <w:i/>
          <w:iCs/>
          <w:szCs w:val="22"/>
        </w:rPr>
        <w:t>[This should mirror the recommendations outlined on the coversheet.]</w:t>
      </w:r>
    </w:p>
    <w:p w14:paraId="3B56C5C8" w14:textId="77777777" w:rsidR="003D7447" w:rsidRPr="00E11409" w:rsidRDefault="003D7447" w:rsidP="00605BE9">
      <w:pPr>
        <w:pStyle w:val="PlainText"/>
        <w:spacing w:after="120"/>
        <w:ind w:left="360"/>
        <w:jc w:val="right"/>
        <w:rPr>
          <w:rFonts w:asciiTheme="minorHAnsi" w:hAnsiTheme="minorHAnsi" w:cstheme="minorHAnsi"/>
          <w:szCs w:val="22"/>
          <w:highlight w:val="yellow"/>
        </w:rPr>
      </w:pPr>
      <w:r w:rsidRPr="00E11409">
        <w:rPr>
          <w:rFonts w:asciiTheme="minorHAnsi" w:hAnsiTheme="minorHAnsi" w:cstheme="minorHAnsi"/>
          <w:szCs w:val="22"/>
          <w:highlight w:val="yellow"/>
        </w:rPr>
        <w:t>[</w:t>
      </w:r>
      <w:r w:rsidR="00CC63A1" w:rsidRPr="00E11409">
        <w:rPr>
          <w:rFonts w:asciiTheme="minorHAnsi" w:hAnsiTheme="minorHAnsi" w:cstheme="minorHAnsi"/>
          <w:szCs w:val="22"/>
          <w:highlight w:val="yellow"/>
        </w:rPr>
        <w:t xml:space="preserve">Name </w:t>
      </w:r>
      <w:r w:rsidRPr="00E11409">
        <w:rPr>
          <w:rFonts w:asciiTheme="minorHAnsi" w:hAnsiTheme="minorHAnsi" w:cstheme="minorHAnsi"/>
          <w:szCs w:val="22"/>
          <w:highlight w:val="yellow"/>
        </w:rPr>
        <w:t>of the Author]</w:t>
      </w:r>
    </w:p>
    <w:p w14:paraId="0AEE69CB" w14:textId="77777777" w:rsidR="003D7447" w:rsidRPr="00E11409" w:rsidRDefault="003D7447" w:rsidP="00605BE9">
      <w:pPr>
        <w:pStyle w:val="PlainText"/>
        <w:spacing w:after="120"/>
        <w:ind w:left="360"/>
        <w:jc w:val="right"/>
        <w:rPr>
          <w:rFonts w:asciiTheme="minorHAnsi" w:hAnsiTheme="minorHAnsi" w:cstheme="minorHAnsi"/>
          <w:szCs w:val="22"/>
          <w:highlight w:val="yellow"/>
          <w:u w:val="single"/>
        </w:rPr>
      </w:pPr>
      <w:r w:rsidRPr="00E11409">
        <w:rPr>
          <w:rFonts w:asciiTheme="minorHAnsi" w:hAnsiTheme="minorHAnsi" w:cstheme="minorHAnsi"/>
          <w:szCs w:val="22"/>
          <w:highlight w:val="yellow"/>
          <w:u w:val="single"/>
        </w:rPr>
        <w:t>[</w:t>
      </w:r>
      <w:r w:rsidR="00CC63A1" w:rsidRPr="00E11409">
        <w:rPr>
          <w:rFonts w:asciiTheme="minorHAnsi" w:hAnsiTheme="minorHAnsi" w:cstheme="minorHAnsi"/>
          <w:szCs w:val="22"/>
          <w:highlight w:val="yellow"/>
          <w:u w:val="single"/>
        </w:rPr>
        <w:t>R</w:t>
      </w:r>
      <w:r w:rsidRPr="00E11409">
        <w:rPr>
          <w:rFonts w:asciiTheme="minorHAnsi" w:hAnsiTheme="minorHAnsi" w:cstheme="minorHAnsi"/>
          <w:szCs w:val="22"/>
          <w:highlight w:val="yellow"/>
          <w:u w:val="single"/>
        </w:rPr>
        <w:t>ole title of the Author]</w:t>
      </w:r>
    </w:p>
    <w:p w14:paraId="775D45F1" w14:textId="77777777" w:rsidR="003D7447" w:rsidRPr="00E11409" w:rsidRDefault="003D7447" w:rsidP="00605BE9">
      <w:pPr>
        <w:pStyle w:val="PlainText"/>
        <w:spacing w:after="120"/>
        <w:ind w:left="360"/>
        <w:jc w:val="right"/>
        <w:rPr>
          <w:rFonts w:asciiTheme="minorHAnsi" w:hAnsiTheme="minorHAnsi" w:cstheme="minorHAnsi"/>
          <w:szCs w:val="22"/>
          <w:highlight w:val="yellow"/>
          <w:u w:val="single"/>
        </w:rPr>
      </w:pPr>
    </w:p>
    <w:p w14:paraId="50512D67" w14:textId="77777777" w:rsidR="003D7447" w:rsidRPr="0072231D" w:rsidRDefault="003D7447" w:rsidP="00605BE9">
      <w:pPr>
        <w:pStyle w:val="PlainText"/>
        <w:spacing w:after="120"/>
        <w:ind w:left="360"/>
        <w:jc w:val="right"/>
        <w:rPr>
          <w:rFonts w:asciiTheme="minorHAnsi" w:hAnsiTheme="minorHAnsi" w:cstheme="minorHAnsi"/>
          <w:szCs w:val="22"/>
        </w:rPr>
      </w:pPr>
      <w:r w:rsidRPr="00E11409">
        <w:rPr>
          <w:rFonts w:asciiTheme="minorHAnsi" w:hAnsiTheme="minorHAnsi" w:cstheme="minorHAnsi"/>
          <w:szCs w:val="22"/>
          <w:highlight w:val="yellow"/>
        </w:rPr>
        <w:t>[</w:t>
      </w:r>
      <w:r w:rsidR="00441FA1" w:rsidRPr="00E11409">
        <w:rPr>
          <w:rFonts w:asciiTheme="minorHAnsi" w:hAnsiTheme="minorHAnsi" w:cstheme="minorHAnsi"/>
          <w:szCs w:val="22"/>
          <w:highlight w:val="yellow"/>
        </w:rPr>
        <w:t>D</w:t>
      </w:r>
      <w:r w:rsidRPr="00E11409">
        <w:rPr>
          <w:rFonts w:asciiTheme="minorHAnsi" w:hAnsiTheme="minorHAnsi" w:cstheme="minorHAnsi"/>
          <w:szCs w:val="22"/>
          <w:highlight w:val="yellow"/>
        </w:rPr>
        <w:t>ate that the report was prepared]</w:t>
      </w:r>
    </w:p>
    <w:p w14:paraId="5547B630" w14:textId="77777777" w:rsidR="00CF6010" w:rsidRDefault="00CF6010" w:rsidP="00605BE9">
      <w:pPr>
        <w:pStyle w:val="Header"/>
        <w:spacing w:after="120"/>
        <w:rPr>
          <w:rFonts w:asciiTheme="minorHAnsi" w:hAnsiTheme="minorHAnsi" w:cstheme="minorHAnsi"/>
          <w:i/>
          <w:sz w:val="20"/>
          <w:u w:val="single"/>
        </w:rPr>
      </w:pPr>
    </w:p>
    <w:p w14:paraId="3B252D40" w14:textId="42450488" w:rsidR="0007214F" w:rsidRPr="0072231D" w:rsidRDefault="0007214F" w:rsidP="00B93397">
      <w:pPr>
        <w:pStyle w:val="Header"/>
        <w:rPr>
          <w:rFonts w:asciiTheme="minorHAnsi" w:hAnsiTheme="minorHAnsi" w:cstheme="minorHAnsi"/>
          <w:sz w:val="22"/>
          <w:szCs w:val="22"/>
        </w:rPr>
      </w:pPr>
    </w:p>
    <w:sectPr w:rsidR="0007214F" w:rsidRPr="0072231D" w:rsidSect="001533B6">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7971" w14:textId="77777777" w:rsidR="00AC0759" w:rsidRDefault="00AC0759" w:rsidP="00CA2CE1">
      <w:r>
        <w:separator/>
      </w:r>
    </w:p>
  </w:endnote>
  <w:endnote w:type="continuationSeparator" w:id="0">
    <w:p w14:paraId="11FFF02A" w14:textId="77777777" w:rsidR="00AC0759" w:rsidRDefault="00AC0759" w:rsidP="00C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643812872"/>
      <w:docPartObj>
        <w:docPartGallery w:val="Page Numbers (Bottom of Page)"/>
        <w:docPartUnique/>
      </w:docPartObj>
    </w:sdtPr>
    <w:sdtEndPr>
      <w:rPr>
        <w:rFonts w:cs="Arial"/>
        <w:noProof/>
        <w:sz w:val="22"/>
      </w:rPr>
    </w:sdtEndPr>
    <w:sdtContent>
      <w:p w14:paraId="53B7916C" w14:textId="2091E304" w:rsidR="00A74BEF" w:rsidRPr="002E3974" w:rsidRDefault="00A74BEF">
        <w:pPr>
          <w:pStyle w:val="Footer"/>
          <w:jc w:val="center"/>
          <w:rPr>
            <w:rFonts w:asciiTheme="minorHAnsi" w:hAnsiTheme="minorHAnsi" w:cs="Arial"/>
            <w:sz w:val="22"/>
          </w:rPr>
        </w:pPr>
        <w:r w:rsidRPr="002E3974">
          <w:rPr>
            <w:rFonts w:asciiTheme="minorHAnsi" w:hAnsiTheme="minorHAnsi" w:cs="Arial"/>
            <w:sz w:val="22"/>
          </w:rPr>
          <w:fldChar w:fldCharType="begin"/>
        </w:r>
        <w:r w:rsidRPr="002E3974">
          <w:rPr>
            <w:rFonts w:asciiTheme="minorHAnsi" w:hAnsiTheme="minorHAnsi" w:cs="Arial"/>
            <w:sz w:val="22"/>
          </w:rPr>
          <w:instrText xml:space="preserve"> PAGE   \* MERGEFORMAT </w:instrText>
        </w:r>
        <w:r w:rsidRPr="002E3974">
          <w:rPr>
            <w:rFonts w:asciiTheme="minorHAnsi" w:hAnsiTheme="minorHAnsi" w:cs="Arial"/>
            <w:sz w:val="22"/>
          </w:rPr>
          <w:fldChar w:fldCharType="separate"/>
        </w:r>
        <w:r w:rsidR="00AD0BE3">
          <w:rPr>
            <w:rFonts w:asciiTheme="minorHAnsi" w:hAnsiTheme="minorHAnsi" w:cs="Arial"/>
            <w:noProof/>
            <w:sz w:val="22"/>
          </w:rPr>
          <w:t>2</w:t>
        </w:r>
        <w:r w:rsidRPr="002E3974">
          <w:rPr>
            <w:rFonts w:asciiTheme="minorHAnsi" w:hAnsiTheme="minorHAnsi" w:cs="Arial"/>
            <w:noProof/>
            <w:sz w:val="22"/>
          </w:rPr>
          <w:fldChar w:fldCharType="end"/>
        </w:r>
      </w:p>
    </w:sdtContent>
  </w:sdt>
  <w:p w14:paraId="4452AD88" w14:textId="77777777" w:rsidR="00313DDF" w:rsidRDefault="0031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0DE" w14:textId="77777777" w:rsidR="00AC0759" w:rsidRDefault="00AC0759" w:rsidP="00CA2CE1">
      <w:r>
        <w:separator/>
      </w:r>
    </w:p>
  </w:footnote>
  <w:footnote w:type="continuationSeparator" w:id="0">
    <w:p w14:paraId="0AF45055" w14:textId="77777777" w:rsidR="00AC0759" w:rsidRDefault="00AC0759" w:rsidP="00CA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3606" w14:textId="147239CD" w:rsidR="00B93397" w:rsidRPr="00C901A5" w:rsidRDefault="00B93397" w:rsidP="00B93397">
    <w:pPr>
      <w:pStyle w:val="Header"/>
      <w:tabs>
        <w:tab w:val="clear" w:pos="9026"/>
        <w:tab w:val="right" w:pos="8364"/>
      </w:tabs>
      <w:rPr>
        <w:rFonts w:asciiTheme="minorHAnsi" w:hAnsiTheme="minorHAnsi" w:cstheme="minorHAnsi"/>
        <w:sz w:val="22"/>
        <w:szCs w:val="22"/>
      </w:rPr>
    </w:pPr>
    <w:r w:rsidRPr="00C901A5">
      <w:rPr>
        <w:rFonts w:asciiTheme="minorHAnsi" w:hAnsiTheme="minorHAnsi" w:cstheme="minorHAnsi"/>
        <w:sz w:val="22"/>
        <w:szCs w:val="22"/>
      </w:rPr>
      <w:t>[Insert/delete as appropriate]</w:t>
    </w:r>
  </w:p>
  <w:p w14:paraId="5FF95CBE" w14:textId="77777777" w:rsidR="007C2E51" w:rsidRDefault="00B93397" w:rsidP="002E3974">
    <w:pPr>
      <w:pStyle w:val="Header"/>
      <w:tabs>
        <w:tab w:val="clear" w:pos="9026"/>
        <w:tab w:val="right" w:pos="9356"/>
      </w:tabs>
      <w:rPr>
        <w:rFonts w:asciiTheme="minorHAnsi" w:hAnsiTheme="minorHAnsi" w:cstheme="minorHAnsi"/>
        <w:sz w:val="22"/>
        <w:szCs w:val="22"/>
      </w:rPr>
    </w:pPr>
    <w:r w:rsidRPr="00C901A5">
      <w:rPr>
        <w:rFonts w:asciiTheme="minorHAnsi" w:hAnsiTheme="minorHAnsi" w:cstheme="minorHAnsi"/>
        <w:color w:val="FF0000"/>
        <w:sz w:val="22"/>
        <w:szCs w:val="22"/>
      </w:rPr>
      <w:t>CONFIDENTIAL TO MEMBERS AND ATTENDEES</w:t>
    </w:r>
    <w:r w:rsidR="002E3974">
      <w:rPr>
        <w:rFonts w:asciiTheme="minorHAnsi" w:hAnsiTheme="minorHAnsi" w:cstheme="minorHAnsi"/>
        <w:color w:val="FF0000"/>
        <w:sz w:val="22"/>
        <w:szCs w:val="22"/>
      </w:rPr>
      <w:tab/>
    </w:r>
    <w:r w:rsidR="002E3974">
      <w:rPr>
        <w:rFonts w:asciiTheme="minorHAnsi" w:hAnsiTheme="minorHAnsi" w:cstheme="minorHAnsi"/>
        <w:color w:val="FF0000"/>
        <w:sz w:val="22"/>
        <w:szCs w:val="22"/>
      </w:rPr>
      <w:tab/>
    </w:r>
    <w:r w:rsidR="007C2E51">
      <w:rPr>
        <w:rFonts w:asciiTheme="minorHAnsi" w:hAnsiTheme="minorHAnsi" w:cstheme="minorHAnsi"/>
        <w:sz w:val="22"/>
        <w:szCs w:val="22"/>
      </w:rPr>
      <w:t>[reference]</w:t>
    </w:r>
  </w:p>
  <w:p w14:paraId="7C67D9AF" w14:textId="77777777" w:rsidR="00A74BEF" w:rsidRPr="00C901A5" w:rsidRDefault="007C2E51" w:rsidP="002E3974">
    <w:pPr>
      <w:pStyle w:val="Header"/>
      <w:tabs>
        <w:tab w:val="clear" w:pos="9026"/>
        <w:tab w:val="right" w:pos="9356"/>
      </w:tabs>
      <w:jc w:val="right"/>
      <w:rPr>
        <w:rFonts w:asciiTheme="minorHAnsi" w:hAnsiTheme="minorHAnsi" w:cstheme="minorHAnsi"/>
        <w:sz w:val="22"/>
        <w:szCs w:val="22"/>
      </w:rPr>
    </w:pPr>
    <w:r>
      <w:rPr>
        <w:rFonts w:asciiTheme="minorHAnsi" w:hAnsiTheme="minorHAnsi" w:cstheme="minorHAnsi"/>
        <w:sz w:val="22"/>
        <w:szCs w:val="22"/>
      </w:rPr>
      <w:tab/>
      <w:t xml:space="preserve">                                                                                                                              [(Categorisation</w:t>
    </w:r>
    <w:r w:rsidR="00C901A5" w:rsidRPr="00C901A5">
      <w:rPr>
        <w:rFonts w:asciiTheme="minorHAnsi" w:hAnsiTheme="minorHAnsi" w:cstheme="minorHAnsi"/>
        <w:sz w:val="22"/>
        <w:szCs w:val="22"/>
      </w:rPr>
      <w:t>)</w:t>
    </w:r>
    <w:r>
      <w:rPr>
        <w:rFonts w:asciiTheme="minorHAnsi" w:hAnsiTheme="minorHAnsi" w:cstheme="minorHAnsi"/>
        <w:sz w:val="22"/>
        <w:szCs w:val="22"/>
      </w:rPr>
      <w:t>]</w:t>
    </w:r>
  </w:p>
  <w:p w14:paraId="371707A9" w14:textId="77777777" w:rsidR="00B93397" w:rsidRPr="00C901A5" w:rsidRDefault="00B93397" w:rsidP="00B93397">
    <w:pPr>
      <w:pStyle w:val="Header"/>
      <w:tabs>
        <w:tab w:val="clear" w:pos="9026"/>
        <w:tab w:val="right" w:pos="8364"/>
      </w:tabs>
      <w:rPr>
        <w:rFonts w:asciiTheme="minorHAnsi" w:hAnsiTheme="minorHAnsi" w:cs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C0B"/>
    <w:multiLevelType w:val="hybridMultilevel"/>
    <w:tmpl w:val="745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6A3D"/>
    <w:multiLevelType w:val="hybridMultilevel"/>
    <w:tmpl w:val="D3DA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250B3"/>
    <w:multiLevelType w:val="hybridMultilevel"/>
    <w:tmpl w:val="73F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4DB8"/>
    <w:multiLevelType w:val="hybridMultilevel"/>
    <w:tmpl w:val="2ACC39A4"/>
    <w:lvl w:ilvl="0" w:tplc="838AB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26D97"/>
    <w:multiLevelType w:val="hybridMultilevel"/>
    <w:tmpl w:val="FC5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3F41"/>
    <w:multiLevelType w:val="hybridMultilevel"/>
    <w:tmpl w:val="2C36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7CDE"/>
    <w:multiLevelType w:val="hybridMultilevel"/>
    <w:tmpl w:val="643A8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426DCA"/>
    <w:multiLevelType w:val="hybridMultilevel"/>
    <w:tmpl w:val="37CE2F96"/>
    <w:lvl w:ilvl="0" w:tplc="09B6101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46F25"/>
    <w:multiLevelType w:val="hybridMultilevel"/>
    <w:tmpl w:val="79A63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D77E8"/>
    <w:multiLevelType w:val="hybridMultilevel"/>
    <w:tmpl w:val="94EC8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3700F"/>
    <w:multiLevelType w:val="hybridMultilevel"/>
    <w:tmpl w:val="B978D558"/>
    <w:lvl w:ilvl="0" w:tplc="45FE83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F3280"/>
    <w:multiLevelType w:val="hybridMultilevel"/>
    <w:tmpl w:val="5D9A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97106"/>
    <w:multiLevelType w:val="hybridMultilevel"/>
    <w:tmpl w:val="A6DC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E467C"/>
    <w:multiLevelType w:val="hybridMultilevel"/>
    <w:tmpl w:val="8078D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D2FCA"/>
    <w:multiLevelType w:val="hybridMultilevel"/>
    <w:tmpl w:val="444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353EB"/>
    <w:multiLevelType w:val="hybridMultilevel"/>
    <w:tmpl w:val="24BCBCAA"/>
    <w:lvl w:ilvl="0" w:tplc="8818A226">
      <w:start w:val="4"/>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3CEE40D6"/>
    <w:multiLevelType w:val="hybridMultilevel"/>
    <w:tmpl w:val="4B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A4BCD"/>
    <w:multiLevelType w:val="hybridMultilevel"/>
    <w:tmpl w:val="78FC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07E38"/>
    <w:multiLevelType w:val="hybridMultilevel"/>
    <w:tmpl w:val="D7BA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A3DDF"/>
    <w:multiLevelType w:val="hybridMultilevel"/>
    <w:tmpl w:val="BC54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B046A"/>
    <w:multiLevelType w:val="hybridMultilevel"/>
    <w:tmpl w:val="8FB0DE42"/>
    <w:lvl w:ilvl="0" w:tplc="C6567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05747"/>
    <w:multiLevelType w:val="hybridMultilevel"/>
    <w:tmpl w:val="0D92E09A"/>
    <w:lvl w:ilvl="0" w:tplc="F878D3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C3EB0"/>
    <w:multiLevelType w:val="hybridMultilevel"/>
    <w:tmpl w:val="3320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45FF9"/>
    <w:multiLevelType w:val="hybridMultilevel"/>
    <w:tmpl w:val="2A6A8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50CDC"/>
    <w:multiLevelType w:val="hybridMultilevel"/>
    <w:tmpl w:val="01F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35A89"/>
    <w:multiLevelType w:val="hybridMultilevel"/>
    <w:tmpl w:val="007ABB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8D00CF"/>
    <w:multiLevelType w:val="hybridMultilevel"/>
    <w:tmpl w:val="43CEB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F0DD9"/>
    <w:multiLevelType w:val="hybridMultilevel"/>
    <w:tmpl w:val="00A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F3C78"/>
    <w:multiLevelType w:val="hybridMultilevel"/>
    <w:tmpl w:val="B3D2F610"/>
    <w:lvl w:ilvl="0" w:tplc="8CCC1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477E4"/>
    <w:multiLevelType w:val="hybridMultilevel"/>
    <w:tmpl w:val="6492D536"/>
    <w:lvl w:ilvl="0" w:tplc="D5268F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E64EE"/>
    <w:multiLevelType w:val="hybridMultilevel"/>
    <w:tmpl w:val="CEF8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787A87"/>
    <w:multiLevelType w:val="hybridMultilevel"/>
    <w:tmpl w:val="BB2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46C02"/>
    <w:multiLevelType w:val="hybridMultilevel"/>
    <w:tmpl w:val="91501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9088E"/>
    <w:multiLevelType w:val="hybridMultilevel"/>
    <w:tmpl w:val="CE04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11922">
    <w:abstractNumId w:val="16"/>
  </w:num>
  <w:num w:numId="2" w16cid:durableId="2136486449">
    <w:abstractNumId w:val="3"/>
  </w:num>
  <w:num w:numId="3" w16cid:durableId="1222672212">
    <w:abstractNumId w:val="19"/>
  </w:num>
  <w:num w:numId="4" w16cid:durableId="2029135813">
    <w:abstractNumId w:val="5"/>
  </w:num>
  <w:num w:numId="5" w16cid:durableId="1235315607">
    <w:abstractNumId w:val="4"/>
  </w:num>
  <w:num w:numId="6" w16cid:durableId="563220192">
    <w:abstractNumId w:val="11"/>
  </w:num>
  <w:num w:numId="7" w16cid:durableId="285503839">
    <w:abstractNumId w:val="12"/>
  </w:num>
  <w:num w:numId="8" w16cid:durableId="894463749">
    <w:abstractNumId w:val="14"/>
  </w:num>
  <w:num w:numId="9" w16cid:durableId="1239095040">
    <w:abstractNumId w:val="6"/>
  </w:num>
  <w:num w:numId="10" w16cid:durableId="447503568">
    <w:abstractNumId w:val="27"/>
  </w:num>
  <w:num w:numId="11" w16cid:durableId="946156032">
    <w:abstractNumId w:val="17"/>
  </w:num>
  <w:num w:numId="12" w16cid:durableId="992221405">
    <w:abstractNumId w:val="0"/>
  </w:num>
  <w:num w:numId="13" w16cid:durableId="69740226">
    <w:abstractNumId w:val="34"/>
  </w:num>
  <w:num w:numId="14" w16cid:durableId="1908228083">
    <w:abstractNumId w:val="22"/>
  </w:num>
  <w:num w:numId="15" w16cid:durableId="1053581574">
    <w:abstractNumId w:val="32"/>
  </w:num>
  <w:num w:numId="16" w16cid:durableId="716667683">
    <w:abstractNumId w:val="25"/>
  </w:num>
  <w:num w:numId="17" w16cid:durableId="1403138371">
    <w:abstractNumId w:val="13"/>
  </w:num>
  <w:num w:numId="18" w16cid:durableId="1911690522">
    <w:abstractNumId w:val="23"/>
  </w:num>
  <w:num w:numId="19" w16cid:durableId="483736941">
    <w:abstractNumId w:val="8"/>
  </w:num>
  <w:num w:numId="20" w16cid:durableId="138806236">
    <w:abstractNumId w:val="33"/>
  </w:num>
  <w:num w:numId="21" w16cid:durableId="1825856059">
    <w:abstractNumId w:val="9"/>
  </w:num>
  <w:num w:numId="22" w16cid:durableId="1068529200">
    <w:abstractNumId w:val="15"/>
  </w:num>
  <w:num w:numId="23" w16cid:durableId="2068844204">
    <w:abstractNumId w:val="29"/>
  </w:num>
  <w:num w:numId="24" w16cid:durableId="424155028">
    <w:abstractNumId w:val="26"/>
  </w:num>
  <w:num w:numId="25" w16cid:durableId="1970280529">
    <w:abstractNumId w:val="18"/>
  </w:num>
  <w:num w:numId="26" w16cid:durableId="1981615726">
    <w:abstractNumId w:val="20"/>
  </w:num>
  <w:num w:numId="27" w16cid:durableId="1467701733">
    <w:abstractNumId w:val="1"/>
  </w:num>
  <w:num w:numId="28" w16cid:durableId="383142049">
    <w:abstractNumId w:val="31"/>
  </w:num>
  <w:num w:numId="29" w16cid:durableId="98769014">
    <w:abstractNumId w:val="21"/>
  </w:num>
  <w:num w:numId="30" w16cid:durableId="1439175450">
    <w:abstractNumId w:val="28"/>
  </w:num>
  <w:num w:numId="31" w16cid:durableId="61488131">
    <w:abstractNumId w:val="30"/>
  </w:num>
  <w:num w:numId="32" w16cid:durableId="1217274743">
    <w:abstractNumId w:val="7"/>
  </w:num>
  <w:num w:numId="33" w16cid:durableId="773094467">
    <w:abstractNumId w:val="24"/>
  </w:num>
  <w:num w:numId="34" w16cid:durableId="567232044">
    <w:abstractNumId w:val="2"/>
  </w:num>
  <w:num w:numId="35" w16cid:durableId="1596590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D3"/>
    <w:rsid w:val="000330C7"/>
    <w:rsid w:val="00043E28"/>
    <w:rsid w:val="000556D3"/>
    <w:rsid w:val="0007214F"/>
    <w:rsid w:val="0007268D"/>
    <w:rsid w:val="00080D62"/>
    <w:rsid w:val="00081561"/>
    <w:rsid w:val="00083C3B"/>
    <w:rsid w:val="00096DF1"/>
    <w:rsid w:val="000D4F41"/>
    <w:rsid w:val="000D7F17"/>
    <w:rsid w:val="000F316F"/>
    <w:rsid w:val="000F7C81"/>
    <w:rsid w:val="00132A0F"/>
    <w:rsid w:val="001533B6"/>
    <w:rsid w:val="00155CB8"/>
    <w:rsid w:val="00162195"/>
    <w:rsid w:val="00170C9F"/>
    <w:rsid w:val="00192265"/>
    <w:rsid w:val="001B2A7A"/>
    <w:rsid w:val="001E03BA"/>
    <w:rsid w:val="001F1EC4"/>
    <w:rsid w:val="001F5E10"/>
    <w:rsid w:val="002203D7"/>
    <w:rsid w:val="002251C7"/>
    <w:rsid w:val="0025178B"/>
    <w:rsid w:val="0025287B"/>
    <w:rsid w:val="0026119D"/>
    <w:rsid w:val="00294C56"/>
    <w:rsid w:val="00296A08"/>
    <w:rsid w:val="002A1929"/>
    <w:rsid w:val="002B1CE7"/>
    <w:rsid w:val="002C06D1"/>
    <w:rsid w:val="002E3974"/>
    <w:rsid w:val="002E4D61"/>
    <w:rsid w:val="00313DDF"/>
    <w:rsid w:val="00375000"/>
    <w:rsid w:val="003C427C"/>
    <w:rsid w:val="003D7447"/>
    <w:rsid w:val="003F2666"/>
    <w:rsid w:val="003F5252"/>
    <w:rsid w:val="00401D5C"/>
    <w:rsid w:val="00431AD2"/>
    <w:rsid w:val="00441FA1"/>
    <w:rsid w:val="00455982"/>
    <w:rsid w:val="004B1B8A"/>
    <w:rsid w:val="004D398A"/>
    <w:rsid w:val="004D3DD5"/>
    <w:rsid w:val="004E2BD9"/>
    <w:rsid w:val="00510BF4"/>
    <w:rsid w:val="00511158"/>
    <w:rsid w:val="00531656"/>
    <w:rsid w:val="00536A05"/>
    <w:rsid w:val="005474C7"/>
    <w:rsid w:val="005778F5"/>
    <w:rsid w:val="00595008"/>
    <w:rsid w:val="005F4BFC"/>
    <w:rsid w:val="00605BE9"/>
    <w:rsid w:val="00610F7C"/>
    <w:rsid w:val="00625679"/>
    <w:rsid w:val="006321A0"/>
    <w:rsid w:val="00647C23"/>
    <w:rsid w:val="00653E75"/>
    <w:rsid w:val="0067086A"/>
    <w:rsid w:val="00690342"/>
    <w:rsid w:val="006B273F"/>
    <w:rsid w:val="006B5124"/>
    <w:rsid w:val="006D4F6E"/>
    <w:rsid w:val="00714881"/>
    <w:rsid w:val="0072231D"/>
    <w:rsid w:val="00734D5E"/>
    <w:rsid w:val="00737732"/>
    <w:rsid w:val="0077172D"/>
    <w:rsid w:val="00773C97"/>
    <w:rsid w:val="007B0054"/>
    <w:rsid w:val="007C2E51"/>
    <w:rsid w:val="007C733B"/>
    <w:rsid w:val="007D18C9"/>
    <w:rsid w:val="007D7EC3"/>
    <w:rsid w:val="007F4B86"/>
    <w:rsid w:val="00807126"/>
    <w:rsid w:val="00816961"/>
    <w:rsid w:val="008311B0"/>
    <w:rsid w:val="00861D52"/>
    <w:rsid w:val="00886303"/>
    <w:rsid w:val="00891FA3"/>
    <w:rsid w:val="008F4784"/>
    <w:rsid w:val="0095636A"/>
    <w:rsid w:val="00975657"/>
    <w:rsid w:val="00990CB9"/>
    <w:rsid w:val="009A5ACF"/>
    <w:rsid w:val="009A7BD6"/>
    <w:rsid w:val="009B11F5"/>
    <w:rsid w:val="009D06BD"/>
    <w:rsid w:val="009D5395"/>
    <w:rsid w:val="009E3D87"/>
    <w:rsid w:val="009E640B"/>
    <w:rsid w:val="009F5527"/>
    <w:rsid w:val="009F76DA"/>
    <w:rsid w:val="00A044A1"/>
    <w:rsid w:val="00A05755"/>
    <w:rsid w:val="00A1665D"/>
    <w:rsid w:val="00A404BD"/>
    <w:rsid w:val="00A4209E"/>
    <w:rsid w:val="00A45E48"/>
    <w:rsid w:val="00A57F77"/>
    <w:rsid w:val="00A717C5"/>
    <w:rsid w:val="00A74BEF"/>
    <w:rsid w:val="00A9079F"/>
    <w:rsid w:val="00AA2A5D"/>
    <w:rsid w:val="00AC0759"/>
    <w:rsid w:val="00AC2F4B"/>
    <w:rsid w:val="00AD0BE3"/>
    <w:rsid w:val="00AE5958"/>
    <w:rsid w:val="00B33753"/>
    <w:rsid w:val="00B62C4C"/>
    <w:rsid w:val="00B85441"/>
    <w:rsid w:val="00B93397"/>
    <w:rsid w:val="00C0243F"/>
    <w:rsid w:val="00C57D8C"/>
    <w:rsid w:val="00C7631D"/>
    <w:rsid w:val="00C901A5"/>
    <w:rsid w:val="00CA2CE1"/>
    <w:rsid w:val="00CC63A1"/>
    <w:rsid w:val="00CD33CB"/>
    <w:rsid w:val="00CF2384"/>
    <w:rsid w:val="00CF6010"/>
    <w:rsid w:val="00D211A8"/>
    <w:rsid w:val="00DA7D64"/>
    <w:rsid w:val="00DB068B"/>
    <w:rsid w:val="00DD66DF"/>
    <w:rsid w:val="00E042DC"/>
    <w:rsid w:val="00E11409"/>
    <w:rsid w:val="00E17A05"/>
    <w:rsid w:val="00E26F89"/>
    <w:rsid w:val="00E41D5C"/>
    <w:rsid w:val="00E53CC7"/>
    <w:rsid w:val="00E57FD3"/>
    <w:rsid w:val="00E66853"/>
    <w:rsid w:val="00E81920"/>
    <w:rsid w:val="00EC7048"/>
    <w:rsid w:val="00EF5B5F"/>
    <w:rsid w:val="00F11C14"/>
    <w:rsid w:val="00F131EA"/>
    <w:rsid w:val="00F713FB"/>
    <w:rsid w:val="00F7395A"/>
    <w:rsid w:val="00F813D7"/>
    <w:rsid w:val="00F94AF1"/>
    <w:rsid w:val="00FC1FC7"/>
    <w:rsid w:val="00FC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A74FC48"/>
  <w15:docId w15:val="{97BAE5E1-C2EC-457F-8D96-5CC7041C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B93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95008"/>
    <w:pPr>
      <w:keepNext/>
      <w:jc w:val="center"/>
      <w:outlineLvl w:val="3"/>
    </w:pPr>
    <w:rPr>
      <w:rFonts w:ascii="Arial" w:hAnsi="Arial"/>
      <w:sz w:val="22"/>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3"/>
    <w:pPr>
      <w:ind w:left="720"/>
      <w:contextualSpacing/>
    </w:pPr>
  </w:style>
  <w:style w:type="paragraph" w:styleId="FootnoteText">
    <w:name w:val="footnote text"/>
    <w:basedOn w:val="Normal"/>
    <w:link w:val="FootnoteTextChar"/>
    <w:rsid w:val="00CA2CE1"/>
    <w:rPr>
      <w:sz w:val="20"/>
      <w:szCs w:val="20"/>
    </w:rPr>
  </w:style>
  <w:style w:type="character" w:customStyle="1" w:styleId="FootnoteTextChar">
    <w:name w:val="Footnote Text Char"/>
    <w:basedOn w:val="DefaultParagraphFont"/>
    <w:link w:val="FootnoteText"/>
    <w:rsid w:val="00CA2CE1"/>
  </w:style>
  <w:style w:type="character" w:styleId="FootnoteReference">
    <w:name w:val="footnote reference"/>
    <w:basedOn w:val="DefaultParagraphFont"/>
    <w:rsid w:val="00CA2CE1"/>
    <w:rPr>
      <w:vertAlign w:val="superscript"/>
    </w:rPr>
  </w:style>
  <w:style w:type="paragraph" w:styleId="Header">
    <w:name w:val="header"/>
    <w:basedOn w:val="Normal"/>
    <w:link w:val="HeaderChar"/>
    <w:rsid w:val="00313DDF"/>
    <w:pPr>
      <w:tabs>
        <w:tab w:val="center" w:pos="4513"/>
        <w:tab w:val="right" w:pos="9026"/>
      </w:tabs>
    </w:pPr>
  </w:style>
  <w:style w:type="character" w:customStyle="1" w:styleId="HeaderChar">
    <w:name w:val="Header Char"/>
    <w:basedOn w:val="DefaultParagraphFont"/>
    <w:link w:val="Header"/>
    <w:rsid w:val="00313DDF"/>
    <w:rPr>
      <w:sz w:val="24"/>
      <w:szCs w:val="24"/>
    </w:rPr>
  </w:style>
  <w:style w:type="paragraph" w:styleId="Footer">
    <w:name w:val="footer"/>
    <w:basedOn w:val="Normal"/>
    <w:link w:val="FooterChar"/>
    <w:uiPriority w:val="99"/>
    <w:rsid w:val="00313DDF"/>
    <w:pPr>
      <w:tabs>
        <w:tab w:val="center" w:pos="4513"/>
        <w:tab w:val="right" w:pos="9026"/>
      </w:tabs>
    </w:pPr>
  </w:style>
  <w:style w:type="character" w:customStyle="1" w:styleId="FooterChar">
    <w:name w:val="Footer Char"/>
    <w:basedOn w:val="DefaultParagraphFont"/>
    <w:link w:val="Footer"/>
    <w:uiPriority w:val="99"/>
    <w:rsid w:val="00313DDF"/>
    <w:rPr>
      <w:sz w:val="24"/>
      <w:szCs w:val="24"/>
    </w:rPr>
  </w:style>
  <w:style w:type="character" w:styleId="CommentReference">
    <w:name w:val="annotation reference"/>
    <w:basedOn w:val="DefaultParagraphFont"/>
    <w:uiPriority w:val="99"/>
    <w:rsid w:val="00F713FB"/>
    <w:rPr>
      <w:sz w:val="16"/>
      <w:szCs w:val="16"/>
    </w:rPr>
  </w:style>
  <w:style w:type="paragraph" w:styleId="CommentText">
    <w:name w:val="annotation text"/>
    <w:basedOn w:val="Normal"/>
    <w:link w:val="CommentTextChar"/>
    <w:uiPriority w:val="99"/>
    <w:rsid w:val="00F713FB"/>
    <w:rPr>
      <w:sz w:val="20"/>
      <w:szCs w:val="20"/>
    </w:rPr>
  </w:style>
  <w:style w:type="character" w:customStyle="1" w:styleId="CommentTextChar">
    <w:name w:val="Comment Text Char"/>
    <w:basedOn w:val="DefaultParagraphFont"/>
    <w:link w:val="CommentText"/>
    <w:uiPriority w:val="99"/>
    <w:rsid w:val="00F713FB"/>
  </w:style>
  <w:style w:type="paragraph" w:styleId="CommentSubject">
    <w:name w:val="annotation subject"/>
    <w:basedOn w:val="CommentText"/>
    <w:next w:val="CommentText"/>
    <w:link w:val="CommentSubjectChar"/>
    <w:rsid w:val="00F713FB"/>
    <w:rPr>
      <w:b/>
      <w:bCs/>
    </w:rPr>
  </w:style>
  <w:style w:type="character" w:customStyle="1" w:styleId="CommentSubjectChar">
    <w:name w:val="Comment Subject Char"/>
    <w:basedOn w:val="CommentTextChar"/>
    <w:link w:val="CommentSubject"/>
    <w:rsid w:val="00F713FB"/>
    <w:rPr>
      <w:b/>
      <w:bCs/>
    </w:rPr>
  </w:style>
  <w:style w:type="paragraph" w:styleId="BalloonText">
    <w:name w:val="Balloon Text"/>
    <w:basedOn w:val="Normal"/>
    <w:link w:val="BalloonTextChar"/>
    <w:rsid w:val="00F713FB"/>
    <w:rPr>
      <w:rFonts w:ascii="Tahoma" w:hAnsi="Tahoma" w:cs="Tahoma"/>
      <w:sz w:val="16"/>
      <w:szCs w:val="16"/>
    </w:rPr>
  </w:style>
  <w:style w:type="character" w:customStyle="1" w:styleId="BalloonTextChar">
    <w:name w:val="Balloon Text Char"/>
    <w:basedOn w:val="DefaultParagraphFont"/>
    <w:link w:val="BalloonText"/>
    <w:rsid w:val="00F713FB"/>
    <w:rPr>
      <w:rFonts w:ascii="Tahoma" w:hAnsi="Tahoma" w:cs="Tahoma"/>
      <w:sz w:val="16"/>
      <w:szCs w:val="16"/>
    </w:rPr>
  </w:style>
  <w:style w:type="paragraph" w:styleId="PlainText">
    <w:name w:val="Plain Text"/>
    <w:basedOn w:val="Normal"/>
    <w:link w:val="PlainTextChar"/>
    <w:uiPriority w:val="99"/>
    <w:unhideWhenUsed/>
    <w:rsid w:val="006D4F6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D4F6E"/>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595008"/>
    <w:rPr>
      <w:rFonts w:ascii="Arial" w:hAnsi="Arial"/>
      <w:sz w:val="22"/>
      <w:szCs w:val="24"/>
      <w:u w:val="single"/>
      <w:lang w:eastAsia="en-US"/>
    </w:rPr>
  </w:style>
  <w:style w:type="paragraph" w:styleId="Title">
    <w:name w:val="Title"/>
    <w:basedOn w:val="Normal"/>
    <w:link w:val="TitleChar"/>
    <w:qFormat/>
    <w:rsid w:val="00595008"/>
    <w:pPr>
      <w:jc w:val="center"/>
    </w:pPr>
    <w:rPr>
      <w:rFonts w:ascii="Arial" w:hAnsi="Arial"/>
      <w:b/>
      <w:sz w:val="20"/>
      <w:szCs w:val="20"/>
    </w:rPr>
  </w:style>
  <w:style w:type="character" w:customStyle="1" w:styleId="TitleChar">
    <w:name w:val="Title Char"/>
    <w:basedOn w:val="DefaultParagraphFont"/>
    <w:link w:val="Title"/>
    <w:rsid w:val="00595008"/>
    <w:rPr>
      <w:rFonts w:ascii="Arial" w:hAnsi="Arial"/>
      <w:b/>
    </w:rPr>
  </w:style>
  <w:style w:type="character" w:styleId="Hyperlink">
    <w:name w:val="Hyperlink"/>
    <w:basedOn w:val="DefaultParagraphFont"/>
    <w:uiPriority w:val="99"/>
    <w:rsid w:val="00CF2384"/>
    <w:rPr>
      <w:color w:val="0000FF" w:themeColor="hyperlink"/>
      <w:u w:val="single"/>
    </w:rPr>
  </w:style>
  <w:style w:type="character" w:customStyle="1" w:styleId="Heading3Char">
    <w:name w:val="Heading 3 Char"/>
    <w:basedOn w:val="DefaultParagraphFont"/>
    <w:link w:val="Heading3"/>
    <w:semiHidden/>
    <w:rsid w:val="00B93397"/>
    <w:rPr>
      <w:rFonts w:asciiTheme="majorHAnsi" w:eastAsiaTheme="majorEastAsia" w:hAnsiTheme="majorHAnsi" w:cstheme="majorBidi"/>
      <w:b/>
      <w:bCs/>
      <w:color w:val="4F81BD" w:themeColor="accent1"/>
      <w:sz w:val="24"/>
      <w:szCs w:val="24"/>
    </w:rPr>
  </w:style>
  <w:style w:type="paragraph" w:customStyle="1" w:styleId="Pa3">
    <w:name w:val="Pa3"/>
    <w:basedOn w:val="Normal"/>
    <w:next w:val="Normal"/>
    <w:uiPriority w:val="99"/>
    <w:rsid w:val="002E3974"/>
    <w:pPr>
      <w:autoSpaceDE w:val="0"/>
      <w:autoSpaceDN w:val="0"/>
      <w:adjustRightInd w:val="0"/>
      <w:spacing w:line="241" w:lineRule="atLeast"/>
    </w:pPr>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9D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699">
      <w:bodyDiv w:val="1"/>
      <w:marLeft w:val="0"/>
      <w:marRight w:val="0"/>
      <w:marTop w:val="0"/>
      <w:marBottom w:val="0"/>
      <w:divBdr>
        <w:top w:val="none" w:sz="0" w:space="0" w:color="auto"/>
        <w:left w:val="none" w:sz="0" w:space="0" w:color="auto"/>
        <w:bottom w:val="none" w:sz="0" w:space="0" w:color="auto"/>
        <w:right w:val="none" w:sz="0" w:space="0" w:color="auto"/>
      </w:divBdr>
    </w:div>
    <w:div w:id="15891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gov/committeesecs/templates/guidance_notes_for_committee_reports_edi_risk_and_sust_for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8BD4-5D80-46B4-8083-7B44873B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3431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Henrywood</dc:creator>
  <cp:lastModifiedBy>Jeavons, Emma</cp:lastModifiedBy>
  <cp:revision>3</cp:revision>
  <cp:lastPrinted>2013-02-13T11:20:00Z</cp:lastPrinted>
  <dcterms:created xsi:type="dcterms:W3CDTF">2022-09-01T14:53:00Z</dcterms:created>
  <dcterms:modified xsi:type="dcterms:W3CDTF">2022-09-01T14:53:00Z</dcterms:modified>
</cp:coreProperties>
</file>