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C9BDED" w14:textId="77777777" w:rsidTr="00360514">
        <w:tc>
          <w:tcPr>
            <w:tcW w:w="11029" w:type="dxa"/>
            <w:gridSpan w:val="5"/>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4674E288" w:rsidR="006B5D63" w:rsidRPr="00D513C0" w:rsidRDefault="00AE6418" w:rsidP="008E4AAF">
            <w:pPr>
              <w:spacing w:line="276" w:lineRule="auto"/>
              <w:jc w:val="center"/>
              <w:rPr>
                <w:rFonts w:eastAsia="Calibri" w:cstheme="minorHAnsi"/>
                <w:b/>
              </w:rPr>
            </w:pPr>
            <w:r>
              <w:rPr>
                <w:rFonts w:eastAsia="Calibri" w:cstheme="minorHAnsi"/>
                <w:b/>
              </w:rPr>
              <w:t>PUBLIC</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4A697B">
              <w:rPr>
                <w:rFonts w:eastAsia="Calibri" w:cstheme="minorHAnsi"/>
                <w:b/>
              </w:rPr>
              <w:t>Thursday 3</w:t>
            </w:r>
            <w:r w:rsidR="004A697B" w:rsidRPr="004A697B">
              <w:rPr>
                <w:rFonts w:eastAsia="Calibri" w:cstheme="minorHAnsi"/>
                <w:b/>
                <w:vertAlign w:val="superscript"/>
              </w:rPr>
              <w:t>rd</w:t>
            </w:r>
            <w:r w:rsidR="004A697B">
              <w:rPr>
                <w:rFonts w:eastAsia="Calibri" w:cstheme="minorHAnsi"/>
                <w:b/>
              </w:rPr>
              <w:t xml:space="preserve"> February 2022</w:t>
            </w:r>
            <w:r>
              <w:rPr>
                <w:rFonts w:eastAsia="Calibri" w:cstheme="minorHAnsi"/>
                <w:b/>
              </w:rPr>
              <w:t xml:space="preserve"> VIA MS TEAMS</w:t>
            </w:r>
          </w:p>
        </w:tc>
      </w:tr>
      <w:tr w:rsidR="00001599" w:rsidRPr="00D513C0" w14:paraId="0AE1511D" w14:textId="77777777" w:rsidTr="00360514">
        <w:tc>
          <w:tcPr>
            <w:tcW w:w="168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F30AC50" w14:textId="404BC61B" w:rsidR="00001599" w:rsidRPr="00D513C0" w:rsidRDefault="00001599" w:rsidP="00BE45CB">
            <w:pPr>
              <w:spacing w:line="276" w:lineRule="auto"/>
              <w:rPr>
                <w:rFonts w:eastAsia="Calibri" w:cstheme="minorHAnsi"/>
                <w:i/>
              </w:rPr>
            </w:pPr>
            <w:r w:rsidRPr="00D513C0">
              <w:rPr>
                <w:rFonts w:eastAsia="Calibri" w:cstheme="minorHAnsi"/>
              </w:rPr>
              <w:t xml:space="preserve">Professor </w:t>
            </w:r>
            <w:r w:rsidR="00CC5686">
              <w:rPr>
                <w:rFonts w:eastAsia="Calibri" w:cstheme="minorHAnsi"/>
              </w:rPr>
              <w:t>Pam Thomas</w:t>
            </w:r>
          </w:p>
        </w:tc>
        <w:tc>
          <w:tcPr>
            <w:tcW w:w="850" w:type="dxa"/>
            <w:shd w:val="clear" w:color="auto" w:fill="auto"/>
          </w:tcPr>
          <w:p w14:paraId="794F4556" w14:textId="77777777" w:rsidR="00001599" w:rsidRPr="00D513C0" w:rsidRDefault="00001599" w:rsidP="00BE45CB">
            <w:pPr>
              <w:spacing w:line="276" w:lineRule="auto"/>
              <w:rPr>
                <w:rFonts w:eastAsia="Calibri" w:cstheme="minorHAnsi"/>
                <w:i/>
              </w:rPr>
            </w:pPr>
            <w:r w:rsidRPr="00D513C0">
              <w:rPr>
                <w:rFonts w:eastAsia="Calibri" w:cstheme="minorHAnsi"/>
              </w:rPr>
              <w:t>CE</w:t>
            </w:r>
          </w:p>
        </w:tc>
        <w:tc>
          <w:tcPr>
            <w:tcW w:w="5925" w:type="dxa"/>
            <w:shd w:val="clear" w:color="auto" w:fill="auto"/>
          </w:tcPr>
          <w:p w14:paraId="7123F0FF" w14:textId="6F59441B" w:rsidR="00001599" w:rsidRPr="00D513C0" w:rsidRDefault="009D0957" w:rsidP="00BE45CB">
            <w:pPr>
              <w:spacing w:line="276" w:lineRule="auto"/>
              <w:rPr>
                <w:rFonts w:eastAsia="Calibri" w:cstheme="minorHAnsi"/>
              </w:rPr>
            </w:pPr>
            <w:r>
              <w:rPr>
                <w:lang w:eastAsia="en-GB"/>
              </w:rPr>
              <w:t xml:space="preserve">Academic Vice President </w:t>
            </w:r>
            <w:r w:rsidR="00001599" w:rsidRPr="00D513C0">
              <w:rPr>
                <w:rFonts w:eastAsia="Calibri" w:cstheme="minorHAnsi"/>
              </w:rPr>
              <w:t>(Chair)</w:t>
            </w:r>
          </w:p>
        </w:tc>
      </w:tr>
      <w:tr w:rsidR="00001599" w:rsidRPr="00D513C0" w14:paraId="56C0AE8C" w14:textId="77777777" w:rsidTr="00360514">
        <w:tc>
          <w:tcPr>
            <w:tcW w:w="1684" w:type="dxa"/>
            <w:gridSpan w:val="2"/>
            <w:vMerge/>
          </w:tcPr>
          <w:p w14:paraId="6411A2A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1398C199" w14:textId="77777777" w:rsidR="00001599" w:rsidRPr="00D513C0" w:rsidRDefault="00001599" w:rsidP="00BE45CB">
            <w:pPr>
              <w:spacing w:line="276" w:lineRule="auto"/>
              <w:rPr>
                <w:rFonts w:eastAsia="Calibri" w:cstheme="minorHAnsi"/>
              </w:rPr>
            </w:pPr>
            <w:r w:rsidRPr="00D513C0">
              <w:rPr>
                <w:rFonts w:eastAsia="Calibri" w:cstheme="minorHAnsi"/>
              </w:rPr>
              <w:t>Paul Blagburn</w:t>
            </w:r>
          </w:p>
        </w:tc>
        <w:tc>
          <w:tcPr>
            <w:tcW w:w="850" w:type="dxa"/>
            <w:shd w:val="clear" w:color="auto" w:fill="auto"/>
          </w:tcPr>
          <w:p w14:paraId="6647CC84" w14:textId="77777777" w:rsidR="00001599" w:rsidRPr="00D513C0" w:rsidRDefault="00001599" w:rsidP="00BE45CB">
            <w:pPr>
              <w:spacing w:line="276" w:lineRule="auto"/>
              <w:rPr>
                <w:rFonts w:eastAsia="Calibri" w:cstheme="minorHAnsi"/>
              </w:rPr>
            </w:pPr>
            <w:r w:rsidRPr="00D513C0">
              <w:rPr>
                <w:rFonts w:eastAsia="Calibri" w:cstheme="minorHAnsi"/>
              </w:rPr>
              <w:t>PB</w:t>
            </w:r>
          </w:p>
        </w:tc>
        <w:tc>
          <w:tcPr>
            <w:tcW w:w="5925" w:type="dxa"/>
            <w:shd w:val="clear" w:color="auto" w:fill="auto"/>
          </w:tcPr>
          <w:p w14:paraId="6B7DDE29" w14:textId="77777777" w:rsidR="00001599" w:rsidRPr="00D513C0" w:rsidRDefault="00001599" w:rsidP="00BE45CB">
            <w:pPr>
              <w:spacing w:line="276" w:lineRule="auto"/>
              <w:rPr>
                <w:rFonts w:eastAsia="Calibri" w:cstheme="minorHAnsi"/>
              </w:rPr>
            </w:pPr>
            <w:r>
              <w:rPr>
                <w:rFonts w:eastAsia="Calibri" w:cstheme="minorHAnsi"/>
              </w:rPr>
              <w:t xml:space="preserve">SROAS </w:t>
            </w:r>
            <w:r w:rsidRPr="00D513C0">
              <w:rPr>
                <w:rFonts w:eastAsia="Calibri" w:cstheme="minorHAnsi"/>
              </w:rPr>
              <w:t>Assistant Director (Outreach)</w:t>
            </w:r>
          </w:p>
        </w:tc>
      </w:tr>
      <w:tr w:rsidR="00001599" w:rsidRPr="00D513C0" w14:paraId="62909C45" w14:textId="77777777" w:rsidTr="00360514">
        <w:tc>
          <w:tcPr>
            <w:tcW w:w="1684" w:type="dxa"/>
            <w:gridSpan w:val="2"/>
            <w:vMerge/>
          </w:tcPr>
          <w:p w14:paraId="1C92B8BB" w14:textId="77777777" w:rsidR="00001599" w:rsidRPr="00D513C0" w:rsidRDefault="00001599" w:rsidP="00BE45CB">
            <w:pPr>
              <w:spacing w:line="276" w:lineRule="auto"/>
              <w:rPr>
                <w:rFonts w:eastAsia="Calibri" w:cstheme="minorHAnsi"/>
                <w:b/>
              </w:rPr>
            </w:pPr>
          </w:p>
        </w:tc>
        <w:tc>
          <w:tcPr>
            <w:tcW w:w="2570" w:type="dxa"/>
            <w:shd w:val="clear" w:color="auto" w:fill="FFFFFF" w:themeFill="background1"/>
          </w:tcPr>
          <w:p w14:paraId="43C59202" w14:textId="77777777" w:rsidR="00001599" w:rsidRPr="00D513C0" w:rsidRDefault="00001599" w:rsidP="00DC7416">
            <w:pPr>
              <w:spacing w:line="276" w:lineRule="auto"/>
              <w:rPr>
                <w:rFonts w:eastAsia="Calibri" w:cstheme="minorHAnsi"/>
              </w:rPr>
            </w:pPr>
            <w:r>
              <w:rPr>
                <w:rFonts w:eastAsia="Calibri" w:cstheme="minorHAnsi"/>
              </w:rPr>
              <w:t>Jane Bryan</w:t>
            </w:r>
          </w:p>
        </w:tc>
        <w:tc>
          <w:tcPr>
            <w:tcW w:w="850" w:type="dxa"/>
            <w:shd w:val="clear" w:color="auto" w:fill="auto"/>
          </w:tcPr>
          <w:p w14:paraId="0D7F39C9" w14:textId="77777777" w:rsidR="00001599" w:rsidRPr="00D513C0" w:rsidRDefault="00001599" w:rsidP="00BE45CB">
            <w:pPr>
              <w:spacing w:line="276" w:lineRule="auto"/>
              <w:rPr>
                <w:rFonts w:eastAsia="Calibri" w:cstheme="minorHAnsi"/>
              </w:rPr>
            </w:pPr>
            <w:r>
              <w:rPr>
                <w:rFonts w:eastAsia="Calibri" w:cstheme="minorHAnsi"/>
              </w:rPr>
              <w:t>JB</w:t>
            </w:r>
          </w:p>
        </w:tc>
        <w:tc>
          <w:tcPr>
            <w:tcW w:w="5925" w:type="dxa"/>
            <w:shd w:val="clear" w:color="auto" w:fill="auto"/>
          </w:tcPr>
          <w:p w14:paraId="64D88C70" w14:textId="77777777" w:rsidR="00001599" w:rsidRPr="00D513C0" w:rsidRDefault="00001599" w:rsidP="00BE45CB">
            <w:pPr>
              <w:spacing w:line="276" w:lineRule="auto"/>
              <w:rPr>
                <w:rFonts w:eastAsia="Calibri" w:cstheme="minorHAnsi"/>
              </w:rPr>
            </w:pPr>
            <w:r>
              <w:rPr>
                <w:rFonts w:eastAsia="Calibri" w:cstheme="minorHAnsi"/>
              </w:rPr>
              <w:t>Reader, School of Law</w:t>
            </w:r>
          </w:p>
        </w:tc>
      </w:tr>
      <w:tr w:rsidR="00E56D7E" w:rsidRPr="00D513C0" w14:paraId="526B89A2" w14:textId="77777777" w:rsidTr="00360514">
        <w:tc>
          <w:tcPr>
            <w:tcW w:w="1684" w:type="dxa"/>
            <w:gridSpan w:val="2"/>
            <w:vMerge/>
          </w:tcPr>
          <w:p w14:paraId="2BAD53EC" w14:textId="77777777" w:rsidR="00E56D7E" w:rsidRPr="00D513C0" w:rsidRDefault="00E56D7E" w:rsidP="00BE45CB">
            <w:pPr>
              <w:spacing w:line="276" w:lineRule="auto"/>
              <w:rPr>
                <w:rFonts w:eastAsia="Calibri" w:cstheme="minorHAnsi"/>
                <w:b/>
              </w:rPr>
            </w:pPr>
          </w:p>
        </w:tc>
        <w:tc>
          <w:tcPr>
            <w:tcW w:w="2570" w:type="dxa"/>
            <w:shd w:val="clear" w:color="auto" w:fill="FFFFFF" w:themeFill="background1"/>
          </w:tcPr>
          <w:p w14:paraId="33795D87" w14:textId="4B7ECE67" w:rsidR="00E56D7E" w:rsidRDefault="00E56D7E" w:rsidP="00E56D7E">
            <w:pPr>
              <w:spacing w:line="276" w:lineRule="auto"/>
              <w:rPr>
                <w:rFonts w:eastAsia="Calibri" w:cstheme="minorHAnsi"/>
              </w:rPr>
            </w:pPr>
            <w:r>
              <w:rPr>
                <w:rFonts w:eastAsia="Calibri" w:cstheme="minorHAnsi"/>
              </w:rPr>
              <w:t>Ant Brewerton</w:t>
            </w:r>
          </w:p>
        </w:tc>
        <w:tc>
          <w:tcPr>
            <w:tcW w:w="850" w:type="dxa"/>
            <w:shd w:val="clear" w:color="auto" w:fill="auto"/>
          </w:tcPr>
          <w:p w14:paraId="5205C0E2" w14:textId="40B8EE8B" w:rsidR="00E56D7E" w:rsidRDefault="00E56D7E" w:rsidP="00BE45CB">
            <w:pPr>
              <w:spacing w:line="276" w:lineRule="auto"/>
              <w:rPr>
                <w:rFonts w:eastAsia="Calibri" w:cstheme="minorHAnsi"/>
              </w:rPr>
            </w:pPr>
            <w:r>
              <w:rPr>
                <w:rFonts w:eastAsia="Calibri" w:cstheme="minorHAnsi"/>
              </w:rPr>
              <w:t>AB</w:t>
            </w:r>
          </w:p>
        </w:tc>
        <w:tc>
          <w:tcPr>
            <w:tcW w:w="5925" w:type="dxa"/>
            <w:shd w:val="clear" w:color="auto" w:fill="auto"/>
          </w:tcPr>
          <w:p w14:paraId="41C58AD3" w14:textId="6F40B7F2" w:rsidR="00E56D7E" w:rsidRDefault="00892347" w:rsidP="00BE45CB">
            <w:pPr>
              <w:spacing w:line="276" w:lineRule="auto"/>
              <w:rPr>
                <w:rFonts w:eastAsia="Calibri" w:cstheme="minorHAnsi"/>
              </w:rPr>
            </w:pPr>
            <w:r w:rsidRPr="00892347">
              <w:rPr>
                <w:rFonts w:eastAsia="Calibri" w:cstheme="minorHAnsi"/>
              </w:rPr>
              <w:t>Head of Academic Services</w:t>
            </w:r>
            <w:r>
              <w:rPr>
                <w:rFonts w:eastAsia="Calibri" w:cstheme="minorHAnsi"/>
              </w:rPr>
              <w:t xml:space="preserve">, Chair of Stonewall SAT </w:t>
            </w:r>
          </w:p>
        </w:tc>
      </w:tr>
      <w:tr w:rsidR="00001599" w:rsidRPr="00D513C0" w14:paraId="4766DDB6" w14:textId="77777777" w:rsidTr="00360514">
        <w:tc>
          <w:tcPr>
            <w:tcW w:w="1684" w:type="dxa"/>
            <w:gridSpan w:val="2"/>
            <w:vMerge/>
          </w:tcPr>
          <w:p w14:paraId="60C7FF5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739CC676" w14:textId="3093F28A" w:rsidR="00001599" w:rsidRPr="00D513C0" w:rsidRDefault="00001599" w:rsidP="00BE45CB">
            <w:pPr>
              <w:spacing w:line="276" w:lineRule="auto"/>
              <w:rPr>
                <w:rFonts w:eastAsia="Calibri" w:cstheme="minorHAnsi"/>
              </w:rPr>
            </w:pPr>
            <w:r w:rsidRPr="00D513C0">
              <w:rPr>
                <w:rFonts w:eastAsia="Calibri" w:cstheme="minorHAnsi"/>
              </w:rPr>
              <w:t>J Collingwood</w:t>
            </w:r>
            <w:r w:rsidR="000F22AF">
              <w:rPr>
                <w:rFonts w:eastAsia="Calibri" w:cstheme="minorHAnsi"/>
              </w:rPr>
              <w:t xml:space="preserve"> </w:t>
            </w:r>
          </w:p>
        </w:tc>
        <w:tc>
          <w:tcPr>
            <w:tcW w:w="850" w:type="dxa"/>
            <w:shd w:val="clear" w:color="auto" w:fill="auto"/>
          </w:tcPr>
          <w:p w14:paraId="60768CBC" w14:textId="77777777" w:rsidR="00001599" w:rsidRPr="00D513C0" w:rsidRDefault="00001599" w:rsidP="00BE45CB">
            <w:pPr>
              <w:spacing w:line="276" w:lineRule="auto"/>
              <w:rPr>
                <w:rFonts w:eastAsia="Calibri" w:cstheme="minorHAnsi"/>
              </w:rPr>
            </w:pPr>
            <w:r w:rsidRPr="00D513C0">
              <w:rPr>
                <w:rFonts w:eastAsia="Calibri" w:cstheme="minorHAnsi"/>
              </w:rPr>
              <w:t>JFC</w:t>
            </w:r>
          </w:p>
        </w:tc>
        <w:tc>
          <w:tcPr>
            <w:tcW w:w="5925" w:type="dxa"/>
            <w:shd w:val="clear" w:color="auto" w:fill="auto"/>
          </w:tcPr>
          <w:p w14:paraId="3F01E97B" w14:textId="77777777" w:rsidR="00001599" w:rsidRPr="00D513C0" w:rsidRDefault="00001599" w:rsidP="00BE45CB">
            <w:pPr>
              <w:spacing w:line="276" w:lineRule="auto"/>
              <w:rPr>
                <w:rFonts w:eastAsia="Calibri" w:cstheme="minorHAnsi"/>
              </w:rPr>
            </w:pPr>
            <w:r w:rsidRPr="00D513C0">
              <w:rPr>
                <w:rFonts w:eastAsia="Calibri" w:cstheme="minorHAnsi"/>
              </w:rPr>
              <w:t>Professor, Chair of Gender Taskforce</w:t>
            </w:r>
          </w:p>
        </w:tc>
      </w:tr>
      <w:tr w:rsidR="00001599" w:rsidRPr="00D513C0" w14:paraId="5F0104CC" w14:textId="77777777" w:rsidTr="00360514">
        <w:tc>
          <w:tcPr>
            <w:tcW w:w="1684" w:type="dxa"/>
            <w:gridSpan w:val="2"/>
            <w:vMerge/>
          </w:tcPr>
          <w:p w14:paraId="0260B9B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53C27C9F" w14:textId="29DB919E" w:rsidR="00001599" w:rsidRPr="00D513C0" w:rsidRDefault="00396D51" w:rsidP="00BE45CB">
            <w:pPr>
              <w:spacing w:line="276" w:lineRule="auto"/>
              <w:rPr>
                <w:rFonts w:eastAsia="Calibri" w:cstheme="minorHAnsi"/>
              </w:rPr>
            </w:pPr>
            <w:r>
              <w:rPr>
                <w:rFonts w:eastAsia="Calibri" w:cstheme="minorHAnsi"/>
              </w:rPr>
              <w:t>Sam Parr</w:t>
            </w:r>
          </w:p>
        </w:tc>
        <w:tc>
          <w:tcPr>
            <w:tcW w:w="850" w:type="dxa"/>
            <w:shd w:val="clear" w:color="auto" w:fill="auto"/>
          </w:tcPr>
          <w:p w14:paraId="6733CE5B" w14:textId="1DB30D2A" w:rsidR="00001599" w:rsidRPr="00D513C0" w:rsidRDefault="009E2F2C" w:rsidP="00BE45CB">
            <w:pPr>
              <w:spacing w:line="276" w:lineRule="auto"/>
              <w:rPr>
                <w:rFonts w:eastAsia="Calibri" w:cstheme="minorHAnsi"/>
              </w:rPr>
            </w:pPr>
            <w:r>
              <w:rPr>
                <w:rFonts w:eastAsia="Calibri" w:cstheme="minorHAnsi"/>
              </w:rPr>
              <w:t>SP</w:t>
            </w:r>
          </w:p>
        </w:tc>
        <w:tc>
          <w:tcPr>
            <w:tcW w:w="5925" w:type="dxa"/>
            <w:shd w:val="clear" w:color="auto" w:fill="auto"/>
          </w:tcPr>
          <w:p w14:paraId="49806DCC" w14:textId="77777777" w:rsidR="00001599" w:rsidRPr="00D513C0" w:rsidRDefault="00001599" w:rsidP="0099451E">
            <w:pPr>
              <w:spacing w:line="276" w:lineRule="auto"/>
              <w:rPr>
                <w:rFonts w:eastAsia="Calibri" w:cstheme="minorHAnsi"/>
              </w:rPr>
            </w:pPr>
            <w:r w:rsidRPr="00D513C0">
              <w:rPr>
                <w:rFonts w:eastAsia="Calibri" w:cstheme="minorHAnsi"/>
              </w:rPr>
              <w:t xml:space="preserve">Co-Chair </w:t>
            </w:r>
            <w:r>
              <w:rPr>
                <w:rFonts w:eastAsia="Calibri" w:cstheme="minorHAnsi"/>
              </w:rPr>
              <w:t>Rainbow</w:t>
            </w:r>
            <w:r w:rsidRPr="00D513C0">
              <w:rPr>
                <w:rFonts w:eastAsia="Calibri" w:cstheme="minorHAnsi"/>
              </w:rPr>
              <w:t xml:space="preserve"> Taskforce</w:t>
            </w:r>
          </w:p>
        </w:tc>
      </w:tr>
      <w:tr w:rsidR="00001599" w:rsidRPr="00D513C0" w14:paraId="595D92D8" w14:textId="77777777" w:rsidTr="00360514">
        <w:tc>
          <w:tcPr>
            <w:tcW w:w="1684" w:type="dxa"/>
            <w:gridSpan w:val="2"/>
            <w:vMerge/>
          </w:tcPr>
          <w:p w14:paraId="0A6B03B8"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67A5920" w14:textId="77777777" w:rsidR="00001599" w:rsidRPr="00D513C0" w:rsidRDefault="00001599" w:rsidP="00BE45CB">
            <w:pPr>
              <w:spacing w:line="276" w:lineRule="auto"/>
              <w:rPr>
                <w:rFonts w:eastAsia="Calibri" w:cstheme="minorHAnsi"/>
              </w:rPr>
            </w:pPr>
            <w:r>
              <w:rPr>
                <w:rFonts w:eastAsia="Calibri" w:cstheme="minorHAnsi"/>
              </w:rPr>
              <w:t>Kulbir Shergill</w:t>
            </w:r>
          </w:p>
        </w:tc>
        <w:tc>
          <w:tcPr>
            <w:tcW w:w="850" w:type="dxa"/>
            <w:shd w:val="clear" w:color="auto" w:fill="auto"/>
          </w:tcPr>
          <w:p w14:paraId="5EB9EBB4" w14:textId="77777777" w:rsidR="00001599" w:rsidRPr="00D513C0" w:rsidRDefault="00001599" w:rsidP="00BE45CB">
            <w:pPr>
              <w:spacing w:line="276" w:lineRule="auto"/>
              <w:rPr>
                <w:rFonts w:eastAsia="Calibri" w:cstheme="minorHAnsi"/>
              </w:rPr>
            </w:pPr>
            <w:r>
              <w:rPr>
                <w:rFonts w:eastAsia="Calibri" w:cstheme="minorHAnsi"/>
              </w:rPr>
              <w:t>KS</w:t>
            </w:r>
          </w:p>
        </w:tc>
        <w:tc>
          <w:tcPr>
            <w:tcW w:w="5925" w:type="dxa"/>
            <w:shd w:val="clear" w:color="auto" w:fill="auto"/>
          </w:tcPr>
          <w:p w14:paraId="1D943262" w14:textId="77777777" w:rsidR="00001599" w:rsidRPr="00D513C0" w:rsidRDefault="00001599" w:rsidP="00BE45CB">
            <w:pPr>
              <w:spacing w:line="276" w:lineRule="auto"/>
              <w:rPr>
                <w:rFonts w:eastAsia="Calibri" w:cstheme="minorHAnsi"/>
              </w:rPr>
            </w:pPr>
            <w:r>
              <w:rPr>
                <w:rFonts w:eastAsia="Calibri" w:cstheme="minorHAnsi"/>
              </w:rPr>
              <w:t xml:space="preserve">Director of Social Inclusion </w:t>
            </w:r>
          </w:p>
        </w:tc>
      </w:tr>
      <w:tr w:rsidR="00001599" w:rsidRPr="00D513C0" w14:paraId="67793418" w14:textId="77777777" w:rsidTr="00360514">
        <w:tc>
          <w:tcPr>
            <w:tcW w:w="1684" w:type="dxa"/>
            <w:gridSpan w:val="2"/>
            <w:vMerge/>
          </w:tcPr>
          <w:p w14:paraId="75D75FFA"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289EF28" w14:textId="7EC2F1A7" w:rsidR="00001599" w:rsidRPr="00D513C0" w:rsidRDefault="00631C16" w:rsidP="00BE45CB">
            <w:pPr>
              <w:spacing w:line="276" w:lineRule="auto"/>
              <w:rPr>
                <w:rFonts w:eastAsia="Calibri" w:cstheme="minorHAnsi"/>
              </w:rPr>
            </w:pPr>
            <w:r w:rsidRPr="00D513C0">
              <w:rPr>
                <w:rFonts w:eastAsia="Calibri" w:cstheme="minorHAnsi"/>
              </w:rPr>
              <w:t>Ros Roke</w:t>
            </w:r>
            <w:r>
              <w:rPr>
                <w:rFonts w:eastAsia="Calibri" w:cstheme="minorHAnsi"/>
              </w:rPr>
              <w:t xml:space="preserve"> (until 2:30pm)</w:t>
            </w:r>
          </w:p>
        </w:tc>
        <w:tc>
          <w:tcPr>
            <w:tcW w:w="850" w:type="dxa"/>
            <w:shd w:val="clear" w:color="auto" w:fill="auto"/>
          </w:tcPr>
          <w:p w14:paraId="60A8BCC1" w14:textId="77777777" w:rsidR="00001599" w:rsidRPr="00D513C0" w:rsidRDefault="00001599" w:rsidP="00BE45CB">
            <w:pPr>
              <w:spacing w:line="276" w:lineRule="auto"/>
              <w:rPr>
                <w:rFonts w:eastAsia="Calibri" w:cstheme="minorHAnsi"/>
              </w:rPr>
            </w:pPr>
            <w:r w:rsidRPr="00D513C0">
              <w:rPr>
                <w:rFonts w:eastAsia="Calibri" w:cstheme="minorHAnsi"/>
              </w:rPr>
              <w:t>RR</w:t>
            </w:r>
          </w:p>
        </w:tc>
        <w:tc>
          <w:tcPr>
            <w:tcW w:w="5925" w:type="dxa"/>
            <w:shd w:val="clear" w:color="auto" w:fill="auto"/>
          </w:tcPr>
          <w:p w14:paraId="445E0F2E" w14:textId="18EAFF58" w:rsidR="00001599" w:rsidRPr="00D513C0" w:rsidRDefault="00001599" w:rsidP="00BE45CB">
            <w:pPr>
              <w:spacing w:line="276" w:lineRule="auto"/>
              <w:rPr>
                <w:rFonts w:eastAsia="Calibri" w:cstheme="minorHAnsi"/>
              </w:rPr>
            </w:pPr>
            <w:r w:rsidRPr="00D513C0">
              <w:rPr>
                <w:rFonts w:eastAsia="Calibri" w:cstheme="minorHAnsi"/>
              </w:rPr>
              <w:t xml:space="preserve">Director of </w:t>
            </w:r>
            <w:r w:rsidR="005A5857">
              <w:rPr>
                <w:rFonts w:eastAsia="Calibri" w:cstheme="minorHAnsi"/>
              </w:rPr>
              <w:t>Product Management</w:t>
            </w:r>
          </w:p>
        </w:tc>
      </w:tr>
      <w:tr w:rsidR="00001599" w:rsidRPr="00D513C0" w14:paraId="4163032D" w14:textId="77777777" w:rsidTr="00360514">
        <w:tc>
          <w:tcPr>
            <w:tcW w:w="1684" w:type="dxa"/>
            <w:gridSpan w:val="2"/>
            <w:vMerge/>
          </w:tcPr>
          <w:p w14:paraId="2FD07B8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C1E9DDC" w14:textId="01E46386" w:rsidR="00001599" w:rsidRPr="00D513C0" w:rsidRDefault="006151FE" w:rsidP="00BE45CB">
            <w:pPr>
              <w:spacing w:line="276" w:lineRule="auto"/>
              <w:rPr>
                <w:rFonts w:eastAsia="Calibri" w:cstheme="minorHAnsi"/>
              </w:rPr>
            </w:pPr>
            <w:r>
              <w:rPr>
                <w:rFonts w:eastAsia="Calibri" w:cstheme="minorHAnsi"/>
              </w:rPr>
              <w:t xml:space="preserve">Claire Algar </w:t>
            </w:r>
          </w:p>
        </w:tc>
        <w:tc>
          <w:tcPr>
            <w:tcW w:w="850" w:type="dxa"/>
            <w:shd w:val="clear" w:color="auto" w:fill="auto"/>
          </w:tcPr>
          <w:p w14:paraId="6D9B023F" w14:textId="4C3C1A60" w:rsidR="00001599" w:rsidRPr="00D513C0" w:rsidRDefault="006151FE" w:rsidP="00BE45CB">
            <w:pPr>
              <w:spacing w:line="276" w:lineRule="auto"/>
              <w:rPr>
                <w:rFonts w:eastAsia="Calibri" w:cstheme="minorHAnsi"/>
              </w:rPr>
            </w:pPr>
            <w:r>
              <w:rPr>
                <w:rFonts w:eastAsia="Calibri" w:cstheme="minorHAnsi"/>
              </w:rPr>
              <w:t>CA</w:t>
            </w:r>
          </w:p>
        </w:tc>
        <w:tc>
          <w:tcPr>
            <w:tcW w:w="5925" w:type="dxa"/>
            <w:shd w:val="clear" w:color="auto" w:fill="auto"/>
          </w:tcPr>
          <w:p w14:paraId="6EB21881" w14:textId="49D5F9A2" w:rsidR="00001599" w:rsidRPr="00D513C0" w:rsidRDefault="006151FE" w:rsidP="00BE45CB">
            <w:pPr>
              <w:spacing w:line="276" w:lineRule="auto"/>
              <w:rPr>
                <w:rFonts w:eastAsia="Calibri" w:cstheme="minorHAnsi"/>
              </w:rPr>
            </w:pPr>
            <w:r>
              <w:rPr>
                <w:rFonts w:eastAsia="Calibri" w:cstheme="minorHAnsi"/>
              </w:rPr>
              <w:t>Social Inclusion Officer</w:t>
            </w:r>
          </w:p>
        </w:tc>
      </w:tr>
      <w:tr w:rsidR="006151FE" w:rsidRPr="00D513C0" w14:paraId="38CD4103" w14:textId="77777777" w:rsidTr="00360514">
        <w:tc>
          <w:tcPr>
            <w:tcW w:w="1684" w:type="dxa"/>
            <w:gridSpan w:val="2"/>
            <w:vMerge/>
          </w:tcPr>
          <w:p w14:paraId="1B42A0B9" w14:textId="77777777" w:rsidR="006151FE" w:rsidRPr="00D513C0" w:rsidRDefault="006151FE" w:rsidP="006151FE">
            <w:pPr>
              <w:spacing w:line="276" w:lineRule="auto"/>
              <w:rPr>
                <w:rFonts w:eastAsia="Calibri" w:cstheme="minorHAnsi"/>
                <w:b/>
              </w:rPr>
            </w:pPr>
          </w:p>
        </w:tc>
        <w:tc>
          <w:tcPr>
            <w:tcW w:w="2570" w:type="dxa"/>
            <w:shd w:val="clear" w:color="auto" w:fill="auto"/>
          </w:tcPr>
          <w:p w14:paraId="661CA389" w14:textId="12952AAE" w:rsidR="006151FE" w:rsidRPr="00D513C0" w:rsidRDefault="006151FE" w:rsidP="006151FE">
            <w:pPr>
              <w:spacing w:line="276" w:lineRule="auto"/>
              <w:rPr>
                <w:rFonts w:eastAsia="Calibri" w:cstheme="minorHAnsi"/>
              </w:rPr>
            </w:pPr>
            <w:r>
              <w:rPr>
                <w:rFonts w:eastAsia="Calibri" w:cstheme="minorHAnsi"/>
              </w:rPr>
              <w:t xml:space="preserve">Lorraine Martin </w:t>
            </w:r>
          </w:p>
        </w:tc>
        <w:tc>
          <w:tcPr>
            <w:tcW w:w="850" w:type="dxa"/>
            <w:shd w:val="clear" w:color="auto" w:fill="auto"/>
          </w:tcPr>
          <w:p w14:paraId="73BA9FCD" w14:textId="4A7E4E8B" w:rsidR="006151FE" w:rsidRDefault="006151FE" w:rsidP="006151FE">
            <w:pPr>
              <w:spacing w:line="276" w:lineRule="auto"/>
              <w:rPr>
                <w:rFonts w:eastAsia="Calibri" w:cstheme="minorHAnsi"/>
              </w:rPr>
            </w:pPr>
            <w:r>
              <w:rPr>
                <w:rFonts w:eastAsia="Calibri" w:cstheme="minorHAnsi"/>
              </w:rPr>
              <w:t>LM</w:t>
            </w:r>
          </w:p>
        </w:tc>
        <w:tc>
          <w:tcPr>
            <w:tcW w:w="5925" w:type="dxa"/>
            <w:shd w:val="clear" w:color="auto" w:fill="auto"/>
          </w:tcPr>
          <w:p w14:paraId="59915DED" w14:textId="2C656BA6" w:rsidR="006151FE" w:rsidRDefault="006151FE" w:rsidP="006151FE">
            <w:pPr>
              <w:spacing w:line="276" w:lineRule="auto"/>
              <w:rPr>
                <w:rFonts w:eastAsia="Calibri" w:cstheme="minorHAnsi"/>
              </w:rPr>
            </w:pPr>
            <w:r w:rsidRPr="00892347">
              <w:rPr>
                <w:rFonts w:eastAsia="Calibri" w:cstheme="minorHAnsi"/>
              </w:rPr>
              <w:t>PA/Administrator</w:t>
            </w:r>
            <w:r>
              <w:rPr>
                <w:rFonts w:eastAsia="Calibri" w:cstheme="minorHAnsi"/>
              </w:rPr>
              <w:t xml:space="preserve"> (secretary)</w:t>
            </w:r>
          </w:p>
        </w:tc>
      </w:tr>
      <w:tr w:rsidR="006151FE" w:rsidRPr="00D513C0" w14:paraId="162856EE" w14:textId="77777777" w:rsidTr="00360514">
        <w:tc>
          <w:tcPr>
            <w:tcW w:w="1684" w:type="dxa"/>
            <w:gridSpan w:val="2"/>
            <w:vMerge/>
          </w:tcPr>
          <w:p w14:paraId="275CAF5E" w14:textId="77777777" w:rsidR="006151FE" w:rsidRPr="00D513C0" w:rsidRDefault="006151FE" w:rsidP="006151FE">
            <w:pPr>
              <w:spacing w:line="276" w:lineRule="auto"/>
              <w:rPr>
                <w:rFonts w:eastAsia="Calibri" w:cstheme="minorHAnsi"/>
                <w:b/>
              </w:rPr>
            </w:pPr>
          </w:p>
        </w:tc>
        <w:tc>
          <w:tcPr>
            <w:tcW w:w="2570" w:type="dxa"/>
            <w:shd w:val="clear" w:color="auto" w:fill="auto"/>
          </w:tcPr>
          <w:p w14:paraId="29C06CF6" w14:textId="7A2ADFEF" w:rsidR="006151FE" w:rsidRDefault="006151FE" w:rsidP="006151FE">
            <w:pPr>
              <w:spacing w:line="276" w:lineRule="auto"/>
              <w:rPr>
                <w:rFonts w:eastAsia="Calibri" w:cstheme="minorHAnsi"/>
              </w:rPr>
            </w:pPr>
            <w:r>
              <w:rPr>
                <w:rFonts w:eastAsia="Calibri" w:cstheme="minorHAnsi"/>
              </w:rPr>
              <w:t xml:space="preserve">Sabina Begum </w:t>
            </w:r>
          </w:p>
        </w:tc>
        <w:tc>
          <w:tcPr>
            <w:tcW w:w="850" w:type="dxa"/>
            <w:shd w:val="clear" w:color="auto" w:fill="auto"/>
          </w:tcPr>
          <w:p w14:paraId="5620DB9A" w14:textId="79AA1BB9" w:rsidR="006151FE" w:rsidRDefault="006151FE" w:rsidP="006151FE">
            <w:pPr>
              <w:spacing w:line="276" w:lineRule="auto"/>
              <w:rPr>
                <w:rFonts w:eastAsia="Calibri" w:cstheme="minorHAnsi"/>
              </w:rPr>
            </w:pPr>
            <w:r>
              <w:rPr>
                <w:rFonts w:eastAsia="Calibri" w:cstheme="minorHAnsi"/>
              </w:rPr>
              <w:t>SB</w:t>
            </w:r>
          </w:p>
        </w:tc>
        <w:tc>
          <w:tcPr>
            <w:tcW w:w="5925" w:type="dxa"/>
            <w:shd w:val="clear" w:color="auto" w:fill="auto"/>
          </w:tcPr>
          <w:p w14:paraId="459592AA" w14:textId="545CEA1E" w:rsidR="006151FE" w:rsidRDefault="00AE6418" w:rsidP="006151FE">
            <w:pPr>
              <w:spacing w:line="276" w:lineRule="auto"/>
              <w:rPr>
                <w:rFonts w:eastAsia="Calibri" w:cstheme="minorHAnsi"/>
              </w:rPr>
            </w:pPr>
            <w:r w:rsidRPr="00892347">
              <w:rPr>
                <w:rFonts w:eastAsia="Calibri" w:cstheme="minorHAnsi"/>
              </w:rPr>
              <w:t>PA/Administrator</w:t>
            </w:r>
            <w:r>
              <w:rPr>
                <w:rFonts w:eastAsia="Calibri" w:cstheme="minorHAnsi"/>
              </w:rPr>
              <w:t xml:space="preserve"> (secretary)</w:t>
            </w:r>
          </w:p>
        </w:tc>
      </w:tr>
      <w:tr w:rsidR="006151FE" w:rsidRPr="00D513C0" w14:paraId="6E0434A2" w14:textId="77777777" w:rsidTr="00360514">
        <w:tc>
          <w:tcPr>
            <w:tcW w:w="1684" w:type="dxa"/>
            <w:gridSpan w:val="2"/>
            <w:vMerge/>
          </w:tcPr>
          <w:p w14:paraId="3543E9DB" w14:textId="77777777" w:rsidR="006151FE" w:rsidRPr="00D513C0" w:rsidRDefault="006151FE" w:rsidP="006151FE">
            <w:pPr>
              <w:spacing w:line="276" w:lineRule="auto"/>
              <w:rPr>
                <w:rFonts w:eastAsia="Calibri" w:cstheme="minorHAnsi"/>
                <w:b/>
              </w:rPr>
            </w:pPr>
          </w:p>
        </w:tc>
        <w:tc>
          <w:tcPr>
            <w:tcW w:w="2570" w:type="dxa"/>
            <w:shd w:val="clear" w:color="auto" w:fill="auto"/>
          </w:tcPr>
          <w:p w14:paraId="096F4144" w14:textId="392B87DD" w:rsidR="006151FE" w:rsidRDefault="006151FE" w:rsidP="006151FE">
            <w:pPr>
              <w:spacing w:line="276" w:lineRule="auto"/>
              <w:rPr>
                <w:rFonts w:eastAsia="Calibri" w:cstheme="minorHAnsi"/>
              </w:rPr>
            </w:pPr>
            <w:r>
              <w:rPr>
                <w:rFonts w:eastAsia="Calibri" w:cstheme="minorHAnsi"/>
              </w:rPr>
              <w:t>Professor Lanre Sorinola</w:t>
            </w:r>
          </w:p>
        </w:tc>
        <w:tc>
          <w:tcPr>
            <w:tcW w:w="850" w:type="dxa"/>
            <w:shd w:val="clear" w:color="auto" w:fill="auto"/>
          </w:tcPr>
          <w:p w14:paraId="0C2784DB" w14:textId="08732215" w:rsidR="006151FE" w:rsidRDefault="006151FE" w:rsidP="006151FE">
            <w:pPr>
              <w:spacing w:line="276" w:lineRule="auto"/>
              <w:rPr>
                <w:rFonts w:eastAsia="Calibri" w:cstheme="minorHAnsi"/>
              </w:rPr>
            </w:pPr>
            <w:r>
              <w:rPr>
                <w:rFonts w:eastAsia="Calibri" w:cstheme="minorHAnsi"/>
              </w:rPr>
              <w:t>LS</w:t>
            </w:r>
          </w:p>
        </w:tc>
        <w:tc>
          <w:tcPr>
            <w:tcW w:w="5925" w:type="dxa"/>
            <w:shd w:val="clear" w:color="auto" w:fill="auto"/>
          </w:tcPr>
          <w:p w14:paraId="63206D0B" w14:textId="77777777" w:rsidR="006151FE" w:rsidRPr="00D513C0" w:rsidRDefault="006151FE" w:rsidP="006151FE">
            <w:pPr>
              <w:spacing w:line="276" w:lineRule="auto"/>
              <w:rPr>
                <w:rFonts w:eastAsia="Calibri" w:cstheme="minorHAnsi"/>
              </w:rPr>
            </w:pPr>
            <w:r>
              <w:rPr>
                <w:rFonts w:eastAsia="Calibri" w:cstheme="minorHAnsi"/>
              </w:rPr>
              <w:t>Professor, Warwick Medical School</w:t>
            </w:r>
          </w:p>
        </w:tc>
      </w:tr>
      <w:tr w:rsidR="006151FE" w:rsidRPr="00D513C0" w14:paraId="3462360A" w14:textId="77777777" w:rsidTr="00360514">
        <w:tc>
          <w:tcPr>
            <w:tcW w:w="1684" w:type="dxa"/>
            <w:gridSpan w:val="2"/>
            <w:vMerge/>
          </w:tcPr>
          <w:p w14:paraId="2027B6DB" w14:textId="77777777" w:rsidR="006151FE" w:rsidRPr="00D513C0" w:rsidRDefault="006151FE" w:rsidP="006151FE">
            <w:pPr>
              <w:spacing w:line="276" w:lineRule="auto"/>
              <w:rPr>
                <w:rFonts w:eastAsia="Calibri" w:cstheme="minorHAnsi"/>
                <w:b/>
              </w:rPr>
            </w:pPr>
          </w:p>
        </w:tc>
        <w:tc>
          <w:tcPr>
            <w:tcW w:w="2570" w:type="dxa"/>
            <w:shd w:val="clear" w:color="auto" w:fill="auto"/>
          </w:tcPr>
          <w:p w14:paraId="2E9EAA27" w14:textId="429880F9" w:rsidR="006151FE" w:rsidRDefault="006151FE" w:rsidP="006151FE">
            <w:pPr>
              <w:spacing w:line="276" w:lineRule="auto"/>
              <w:rPr>
                <w:rFonts w:eastAsia="Calibri" w:cstheme="minorHAnsi"/>
              </w:rPr>
            </w:pPr>
            <w:r>
              <w:rPr>
                <w:rFonts w:eastAsia="Calibri" w:cstheme="minorHAnsi"/>
              </w:rPr>
              <w:t>Jane Andrews</w:t>
            </w:r>
          </w:p>
        </w:tc>
        <w:tc>
          <w:tcPr>
            <w:tcW w:w="850" w:type="dxa"/>
            <w:shd w:val="clear" w:color="auto" w:fill="auto"/>
          </w:tcPr>
          <w:p w14:paraId="17F275A8" w14:textId="50006950" w:rsidR="006151FE" w:rsidRDefault="006151FE" w:rsidP="006151FE">
            <w:pPr>
              <w:spacing w:line="276" w:lineRule="auto"/>
              <w:rPr>
                <w:rFonts w:eastAsia="Calibri" w:cstheme="minorHAnsi"/>
              </w:rPr>
            </w:pPr>
            <w:r>
              <w:rPr>
                <w:rFonts w:eastAsia="Calibri" w:cstheme="minorHAnsi"/>
              </w:rPr>
              <w:t>JA</w:t>
            </w:r>
          </w:p>
        </w:tc>
        <w:tc>
          <w:tcPr>
            <w:tcW w:w="5925" w:type="dxa"/>
            <w:shd w:val="clear" w:color="auto" w:fill="auto"/>
          </w:tcPr>
          <w:p w14:paraId="4B987F8E" w14:textId="7B634AAE" w:rsidR="006151FE" w:rsidRDefault="006151FE" w:rsidP="006151FE">
            <w:pPr>
              <w:spacing w:line="276" w:lineRule="auto"/>
              <w:rPr>
                <w:rFonts w:eastAsia="Calibri" w:cstheme="minorHAnsi"/>
              </w:rPr>
            </w:pPr>
            <w:r>
              <w:rPr>
                <w:rFonts w:eastAsia="Calibri" w:cstheme="minorHAnsi"/>
              </w:rPr>
              <w:t>Reader, WMG</w:t>
            </w:r>
          </w:p>
        </w:tc>
      </w:tr>
      <w:tr w:rsidR="006151FE" w:rsidRPr="00D513C0" w14:paraId="689793A5" w14:textId="77777777" w:rsidTr="00360514">
        <w:tc>
          <w:tcPr>
            <w:tcW w:w="1684" w:type="dxa"/>
            <w:gridSpan w:val="2"/>
            <w:vMerge/>
          </w:tcPr>
          <w:p w14:paraId="1952A933" w14:textId="77777777" w:rsidR="006151FE" w:rsidRPr="00D513C0" w:rsidRDefault="006151FE" w:rsidP="006151FE">
            <w:pPr>
              <w:spacing w:line="276" w:lineRule="auto"/>
              <w:rPr>
                <w:rFonts w:eastAsia="Calibri" w:cstheme="minorHAnsi"/>
                <w:b/>
              </w:rPr>
            </w:pPr>
          </w:p>
        </w:tc>
        <w:tc>
          <w:tcPr>
            <w:tcW w:w="2570" w:type="dxa"/>
            <w:shd w:val="clear" w:color="auto" w:fill="auto"/>
          </w:tcPr>
          <w:p w14:paraId="1331DA27" w14:textId="1A0805CC" w:rsidR="006151FE" w:rsidRDefault="006151FE" w:rsidP="006151FE">
            <w:pPr>
              <w:spacing w:line="276" w:lineRule="auto"/>
              <w:rPr>
                <w:rFonts w:eastAsia="Calibri" w:cstheme="minorHAnsi"/>
              </w:rPr>
            </w:pPr>
            <w:r>
              <w:rPr>
                <w:rFonts w:eastAsia="Calibri" w:cstheme="minorHAnsi"/>
              </w:rPr>
              <w:t>Jemma Ansell</w:t>
            </w:r>
          </w:p>
        </w:tc>
        <w:tc>
          <w:tcPr>
            <w:tcW w:w="850" w:type="dxa"/>
            <w:shd w:val="clear" w:color="auto" w:fill="auto"/>
          </w:tcPr>
          <w:p w14:paraId="7A8ACEB9" w14:textId="621A2F4B" w:rsidR="006151FE" w:rsidRDefault="006151FE" w:rsidP="006151FE">
            <w:pPr>
              <w:spacing w:line="276" w:lineRule="auto"/>
              <w:rPr>
                <w:rFonts w:eastAsia="Calibri" w:cstheme="minorHAnsi"/>
              </w:rPr>
            </w:pPr>
            <w:r>
              <w:rPr>
                <w:rFonts w:eastAsia="Calibri" w:cstheme="minorHAnsi"/>
              </w:rPr>
              <w:t>JA</w:t>
            </w:r>
          </w:p>
        </w:tc>
        <w:tc>
          <w:tcPr>
            <w:tcW w:w="5925" w:type="dxa"/>
            <w:shd w:val="clear" w:color="auto" w:fill="auto"/>
          </w:tcPr>
          <w:p w14:paraId="3A299721" w14:textId="66B75C16" w:rsidR="006151FE" w:rsidRDefault="006151FE" w:rsidP="006151FE">
            <w:pPr>
              <w:spacing w:line="276" w:lineRule="auto"/>
              <w:rPr>
                <w:rFonts w:eastAsia="Calibri" w:cstheme="minorHAnsi"/>
              </w:rPr>
            </w:pPr>
            <w:r>
              <w:rPr>
                <w:rFonts w:eastAsia="Calibri" w:cstheme="minorHAnsi"/>
              </w:rPr>
              <w:t>Student Liaison Manager</w:t>
            </w:r>
          </w:p>
        </w:tc>
      </w:tr>
      <w:tr w:rsidR="006151FE" w:rsidRPr="00D513C0" w14:paraId="787956A9" w14:textId="77777777" w:rsidTr="00360514">
        <w:tc>
          <w:tcPr>
            <w:tcW w:w="1684" w:type="dxa"/>
            <w:gridSpan w:val="2"/>
            <w:vMerge/>
          </w:tcPr>
          <w:p w14:paraId="07B887EA" w14:textId="77777777" w:rsidR="006151FE" w:rsidRPr="00D513C0" w:rsidRDefault="006151FE" w:rsidP="006151FE">
            <w:pPr>
              <w:spacing w:line="276" w:lineRule="auto"/>
              <w:rPr>
                <w:rFonts w:eastAsia="Calibri" w:cstheme="minorHAnsi"/>
                <w:b/>
              </w:rPr>
            </w:pPr>
          </w:p>
        </w:tc>
        <w:tc>
          <w:tcPr>
            <w:tcW w:w="2570" w:type="dxa"/>
            <w:shd w:val="clear" w:color="auto" w:fill="auto"/>
          </w:tcPr>
          <w:p w14:paraId="4D42D18B" w14:textId="50CA03A9" w:rsidR="006151FE" w:rsidRPr="00585A22" w:rsidRDefault="006151FE" w:rsidP="006151FE">
            <w:pPr>
              <w:spacing w:line="276" w:lineRule="auto"/>
              <w:rPr>
                <w:rFonts w:eastAsia="Calibri" w:cstheme="minorHAnsi"/>
              </w:rPr>
            </w:pPr>
            <w:r>
              <w:rPr>
                <w:rFonts w:eastAsia="Calibri" w:cstheme="minorHAnsi"/>
              </w:rPr>
              <w:t>Chih-Hsiang Lo</w:t>
            </w:r>
          </w:p>
        </w:tc>
        <w:tc>
          <w:tcPr>
            <w:tcW w:w="850" w:type="dxa"/>
            <w:shd w:val="clear" w:color="auto" w:fill="auto"/>
          </w:tcPr>
          <w:p w14:paraId="176DA62A" w14:textId="00CF4EAF" w:rsidR="006151FE" w:rsidRDefault="006151FE" w:rsidP="006151FE">
            <w:pPr>
              <w:spacing w:line="276" w:lineRule="auto"/>
              <w:rPr>
                <w:rFonts w:eastAsia="Calibri" w:cstheme="minorHAnsi"/>
              </w:rPr>
            </w:pPr>
            <w:r>
              <w:rPr>
                <w:rFonts w:eastAsia="Calibri" w:cstheme="minorHAnsi"/>
              </w:rPr>
              <w:t>CHL</w:t>
            </w:r>
          </w:p>
        </w:tc>
        <w:tc>
          <w:tcPr>
            <w:tcW w:w="5925" w:type="dxa"/>
            <w:shd w:val="clear" w:color="auto" w:fill="auto"/>
          </w:tcPr>
          <w:p w14:paraId="648C6130" w14:textId="66A35CF5" w:rsidR="006151FE" w:rsidRDefault="006151FE" w:rsidP="006151FE">
            <w:pPr>
              <w:spacing w:line="276" w:lineRule="auto"/>
              <w:rPr>
                <w:rFonts w:eastAsia="Calibri" w:cstheme="minorHAnsi"/>
              </w:rPr>
            </w:pPr>
            <w:r>
              <w:rPr>
                <w:rFonts w:eastAsia="Calibri" w:cstheme="minorHAnsi"/>
              </w:rPr>
              <w:t>Student Representative</w:t>
            </w:r>
          </w:p>
        </w:tc>
      </w:tr>
      <w:tr w:rsidR="006151FE" w:rsidRPr="00D513C0" w14:paraId="00EA7FE0" w14:textId="77777777" w:rsidTr="00360514">
        <w:tc>
          <w:tcPr>
            <w:tcW w:w="1684" w:type="dxa"/>
            <w:gridSpan w:val="2"/>
            <w:vMerge/>
          </w:tcPr>
          <w:p w14:paraId="234FCD21" w14:textId="77777777" w:rsidR="006151FE" w:rsidRPr="00D513C0" w:rsidRDefault="006151FE" w:rsidP="006151FE">
            <w:pPr>
              <w:spacing w:line="276" w:lineRule="auto"/>
              <w:rPr>
                <w:rFonts w:eastAsia="Calibri" w:cstheme="minorHAnsi"/>
                <w:b/>
              </w:rPr>
            </w:pPr>
          </w:p>
        </w:tc>
        <w:tc>
          <w:tcPr>
            <w:tcW w:w="2570" w:type="dxa"/>
            <w:shd w:val="clear" w:color="auto" w:fill="auto"/>
          </w:tcPr>
          <w:p w14:paraId="477D3D7C" w14:textId="032D7D48" w:rsidR="006151FE" w:rsidRDefault="006151FE" w:rsidP="006151FE">
            <w:pPr>
              <w:spacing w:line="276" w:lineRule="auto"/>
              <w:rPr>
                <w:rFonts w:eastAsia="Calibri" w:cstheme="minorHAnsi"/>
              </w:rPr>
            </w:pPr>
            <w:r>
              <w:rPr>
                <w:rFonts w:eastAsia="Calibri" w:cstheme="minorHAnsi"/>
              </w:rPr>
              <w:t>Karen Terry-Weymouth</w:t>
            </w:r>
          </w:p>
        </w:tc>
        <w:tc>
          <w:tcPr>
            <w:tcW w:w="850" w:type="dxa"/>
            <w:shd w:val="clear" w:color="auto" w:fill="auto"/>
          </w:tcPr>
          <w:p w14:paraId="2AAC975D" w14:textId="0FA4A981" w:rsidR="006151FE" w:rsidRDefault="006151FE" w:rsidP="006151FE">
            <w:pPr>
              <w:spacing w:line="276" w:lineRule="auto"/>
              <w:rPr>
                <w:rFonts w:eastAsia="Calibri" w:cstheme="minorHAnsi"/>
              </w:rPr>
            </w:pPr>
            <w:r>
              <w:rPr>
                <w:rFonts w:eastAsia="Calibri" w:cstheme="minorHAnsi"/>
              </w:rPr>
              <w:t>KTW</w:t>
            </w:r>
          </w:p>
        </w:tc>
        <w:tc>
          <w:tcPr>
            <w:tcW w:w="5925" w:type="dxa"/>
            <w:shd w:val="clear" w:color="auto" w:fill="auto"/>
          </w:tcPr>
          <w:p w14:paraId="3A37920B" w14:textId="2806E55A" w:rsidR="006151FE" w:rsidRDefault="006151FE" w:rsidP="006151FE">
            <w:pPr>
              <w:spacing w:line="276" w:lineRule="auto"/>
              <w:rPr>
                <w:rFonts w:eastAsia="Calibri" w:cstheme="minorHAnsi"/>
              </w:rPr>
            </w:pPr>
            <w:r w:rsidRPr="00585A22">
              <w:rPr>
                <w:rFonts w:eastAsia="Calibri" w:cstheme="minorHAnsi"/>
              </w:rPr>
              <w:t>HR Strategy Director</w:t>
            </w:r>
          </w:p>
        </w:tc>
      </w:tr>
      <w:tr w:rsidR="006151FE" w:rsidRPr="00D513C0" w14:paraId="46E7F41E" w14:textId="77777777" w:rsidTr="00360514">
        <w:tc>
          <w:tcPr>
            <w:tcW w:w="1684" w:type="dxa"/>
            <w:gridSpan w:val="2"/>
            <w:vMerge/>
          </w:tcPr>
          <w:p w14:paraId="191F660C" w14:textId="77777777" w:rsidR="006151FE" w:rsidRPr="00D513C0" w:rsidRDefault="006151FE" w:rsidP="006151FE">
            <w:pPr>
              <w:spacing w:line="276" w:lineRule="auto"/>
              <w:rPr>
                <w:rFonts w:eastAsia="Calibri" w:cstheme="minorHAnsi"/>
                <w:b/>
              </w:rPr>
            </w:pPr>
          </w:p>
        </w:tc>
        <w:tc>
          <w:tcPr>
            <w:tcW w:w="2570" w:type="dxa"/>
            <w:shd w:val="clear" w:color="auto" w:fill="auto"/>
          </w:tcPr>
          <w:p w14:paraId="649AACA1" w14:textId="4B8CF924" w:rsidR="006151FE" w:rsidRDefault="006151FE" w:rsidP="006151FE">
            <w:pPr>
              <w:spacing w:line="276" w:lineRule="auto"/>
              <w:rPr>
                <w:rFonts w:eastAsia="Calibri" w:cstheme="minorHAnsi"/>
              </w:rPr>
            </w:pPr>
            <w:r>
              <w:rPr>
                <w:rFonts w:eastAsia="Calibri" w:cstheme="minorHAnsi"/>
              </w:rPr>
              <w:t>Mark Rowland</w:t>
            </w:r>
          </w:p>
        </w:tc>
        <w:tc>
          <w:tcPr>
            <w:tcW w:w="850" w:type="dxa"/>
            <w:shd w:val="clear" w:color="auto" w:fill="auto"/>
          </w:tcPr>
          <w:p w14:paraId="1CDD8743" w14:textId="78192E28" w:rsidR="006151FE" w:rsidRDefault="006151FE" w:rsidP="006151FE">
            <w:pPr>
              <w:spacing w:line="276" w:lineRule="auto"/>
              <w:rPr>
                <w:rFonts w:eastAsia="Calibri" w:cstheme="minorHAnsi"/>
              </w:rPr>
            </w:pPr>
            <w:r>
              <w:rPr>
                <w:rFonts w:eastAsia="Calibri" w:cstheme="minorHAnsi"/>
              </w:rPr>
              <w:t>MR</w:t>
            </w:r>
          </w:p>
        </w:tc>
        <w:tc>
          <w:tcPr>
            <w:tcW w:w="5925" w:type="dxa"/>
            <w:shd w:val="clear" w:color="auto" w:fill="auto"/>
          </w:tcPr>
          <w:p w14:paraId="799AE8F5" w14:textId="16B4E22C" w:rsidR="006151FE" w:rsidRPr="00585A22" w:rsidRDefault="006151FE" w:rsidP="006151FE">
            <w:pPr>
              <w:spacing w:line="276" w:lineRule="auto"/>
              <w:rPr>
                <w:rFonts w:eastAsia="Calibri" w:cstheme="minorHAnsi"/>
              </w:rPr>
            </w:pPr>
            <w:r w:rsidRPr="00585A22">
              <w:rPr>
                <w:rFonts w:eastAsia="Calibri" w:cstheme="minorHAnsi"/>
              </w:rPr>
              <w:t>Chaplain</w:t>
            </w:r>
          </w:p>
        </w:tc>
      </w:tr>
      <w:tr w:rsidR="006151FE" w:rsidRPr="00D513C0" w14:paraId="2958D947" w14:textId="77777777" w:rsidTr="00360514">
        <w:tc>
          <w:tcPr>
            <w:tcW w:w="1684" w:type="dxa"/>
            <w:gridSpan w:val="2"/>
            <w:vMerge/>
          </w:tcPr>
          <w:p w14:paraId="39EEB1FB" w14:textId="77777777" w:rsidR="006151FE" w:rsidRPr="00D513C0" w:rsidRDefault="006151FE" w:rsidP="006151FE">
            <w:pPr>
              <w:spacing w:line="276" w:lineRule="auto"/>
              <w:rPr>
                <w:rFonts w:eastAsia="Calibri" w:cstheme="minorHAnsi"/>
                <w:b/>
              </w:rPr>
            </w:pPr>
          </w:p>
        </w:tc>
        <w:tc>
          <w:tcPr>
            <w:tcW w:w="2570" w:type="dxa"/>
            <w:shd w:val="clear" w:color="auto" w:fill="auto"/>
          </w:tcPr>
          <w:p w14:paraId="152EB724" w14:textId="7D89AF19" w:rsidR="006151FE" w:rsidRDefault="006151FE" w:rsidP="006151FE">
            <w:pPr>
              <w:spacing w:line="276" w:lineRule="auto"/>
              <w:rPr>
                <w:rFonts w:eastAsia="Calibri" w:cstheme="minorHAnsi"/>
              </w:rPr>
            </w:pPr>
            <w:r>
              <w:rPr>
                <w:rFonts w:eastAsia="Calibri" w:cstheme="minorHAnsi"/>
              </w:rPr>
              <w:t>Lisa Field</w:t>
            </w:r>
          </w:p>
        </w:tc>
        <w:tc>
          <w:tcPr>
            <w:tcW w:w="850" w:type="dxa"/>
            <w:shd w:val="clear" w:color="auto" w:fill="auto"/>
          </w:tcPr>
          <w:p w14:paraId="3C349919" w14:textId="35E5A00E" w:rsidR="006151FE" w:rsidRDefault="006151FE" w:rsidP="006151FE">
            <w:pPr>
              <w:spacing w:line="276" w:lineRule="auto"/>
              <w:rPr>
                <w:rFonts w:eastAsia="Calibri" w:cstheme="minorHAnsi"/>
              </w:rPr>
            </w:pPr>
            <w:r>
              <w:rPr>
                <w:rFonts w:eastAsia="Calibri" w:cstheme="minorHAnsi"/>
              </w:rPr>
              <w:t>LF</w:t>
            </w:r>
          </w:p>
        </w:tc>
        <w:tc>
          <w:tcPr>
            <w:tcW w:w="5925" w:type="dxa"/>
            <w:shd w:val="clear" w:color="auto" w:fill="auto"/>
          </w:tcPr>
          <w:p w14:paraId="48E236B0" w14:textId="12791601" w:rsidR="006151FE" w:rsidRPr="00585A22" w:rsidRDefault="006151FE" w:rsidP="006151FE">
            <w:pPr>
              <w:spacing w:line="276" w:lineRule="auto"/>
              <w:rPr>
                <w:rFonts w:eastAsia="Calibri" w:cstheme="minorHAnsi"/>
              </w:rPr>
            </w:pPr>
            <w:r>
              <w:rPr>
                <w:rFonts w:eastAsia="Calibri" w:cstheme="minorHAnsi"/>
              </w:rPr>
              <w:t>Social Inclusion Manager</w:t>
            </w:r>
          </w:p>
        </w:tc>
      </w:tr>
      <w:tr w:rsidR="006151FE" w:rsidRPr="00D513C0" w14:paraId="5C37A9B8" w14:textId="77777777" w:rsidTr="00360514">
        <w:tc>
          <w:tcPr>
            <w:tcW w:w="1684" w:type="dxa"/>
            <w:gridSpan w:val="2"/>
            <w:vMerge/>
          </w:tcPr>
          <w:p w14:paraId="3B511671" w14:textId="77777777" w:rsidR="006151FE" w:rsidRPr="00D513C0" w:rsidRDefault="006151FE" w:rsidP="006151FE">
            <w:pPr>
              <w:spacing w:line="276" w:lineRule="auto"/>
              <w:rPr>
                <w:rFonts w:eastAsia="Calibri" w:cstheme="minorHAnsi"/>
                <w:b/>
              </w:rPr>
            </w:pPr>
          </w:p>
        </w:tc>
        <w:tc>
          <w:tcPr>
            <w:tcW w:w="2570" w:type="dxa"/>
            <w:shd w:val="clear" w:color="auto" w:fill="auto"/>
          </w:tcPr>
          <w:p w14:paraId="30D6ADA4" w14:textId="3956AEAA" w:rsidR="006151FE" w:rsidRDefault="006151FE" w:rsidP="006151FE">
            <w:pPr>
              <w:spacing w:line="276" w:lineRule="auto"/>
              <w:rPr>
                <w:rFonts w:eastAsia="Calibri" w:cstheme="minorHAnsi"/>
              </w:rPr>
            </w:pPr>
            <w:r>
              <w:rPr>
                <w:rFonts w:eastAsia="Calibri" w:cstheme="minorHAnsi"/>
              </w:rPr>
              <w:t xml:space="preserve">Andy Johnson </w:t>
            </w:r>
          </w:p>
        </w:tc>
        <w:tc>
          <w:tcPr>
            <w:tcW w:w="850" w:type="dxa"/>
            <w:shd w:val="clear" w:color="auto" w:fill="auto"/>
          </w:tcPr>
          <w:p w14:paraId="36D03615" w14:textId="7C6B1552" w:rsidR="006151FE" w:rsidRDefault="006151FE" w:rsidP="006151FE">
            <w:pPr>
              <w:spacing w:line="276" w:lineRule="auto"/>
              <w:rPr>
                <w:rFonts w:eastAsia="Calibri" w:cstheme="minorHAnsi"/>
              </w:rPr>
            </w:pPr>
            <w:r>
              <w:rPr>
                <w:rFonts w:eastAsia="Calibri" w:cstheme="minorHAnsi"/>
              </w:rPr>
              <w:t>AJ</w:t>
            </w:r>
          </w:p>
        </w:tc>
        <w:tc>
          <w:tcPr>
            <w:tcW w:w="5925" w:type="dxa"/>
            <w:shd w:val="clear" w:color="auto" w:fill="auto"/>
          </w:tcPr>
          <w:p w14:paraId="6CB7A4BC" w14:textId="4C75128D" w:rsidR="006151FE" w:rsidRPr="00585A22" w:rsidRDefault="006151FE" w:rsidP="006151FE">
            <w:pPr>
              <w:spacing w:line="276" w:lineRule="auto"/>
              <w:rPr>
                <w:rFonts w:eastAsia="Calibri" w:cstheme="minorHAnsi"/>
              </w:rPr>
            </w:pPr>
            <w:r>
              <w:rPr>
                <w:rFonts w:eastAsia="Calibri" w:cstheme="minorHAnsi"/>
              </w:rPr>
              <w:t xml:space="preserve">Social Inclusion Manager </w:t>
            </w:r>
          </w:p>
        </w:tc>
      </w:tr>
      <w:tr w:rsidR="006151FE" w:rsidRPr="00D513C0" w14:paraId="56AD3F7F" w14:textId="77777777" w:rsidTr="00360514">
        <w:tc>
          <w:tcPr>
            <w:tcW w:w="1684" w:type="dxa"/>
            <w:gridSpan w:val="2"/>
            <w:vMerge/>
          </w:tcPr>
          <w:p w14:paraId="7DC0B82A" w14:textId="77777777" w:rsidR="006151FE" w:rsidRPr="00D513C0" w:rsidRDefault="006151FE" w:rsidP="006151FE">
            <w:pPr>
              <w:spacing w:line="276" w:lineRule="auto"/>
              <w:rPr>
                <w:rFonts w:eastAsia="Calibri" w:cstheme="minorHAnsi"/>
                <w:b/>
              </w:rPr>
            </w:pPr>
          </w:p>
        </w:tc>
        <w:tc>
          <w:tcPr>
            <w:tcW w:w="2570" w:type="dxa"/>
            <w:shd w:val="clear" w:color="auto" w:fill="auto"/>
          </w:tcPr>
          <w:p w14:paraId="656620C3" w14:textId="3D689C0D" w:rsidR="006151FE" w:rsidRDefault="006151FE" w:rsidP="006151FE">
            <w:pPr>
              <w:spacing w:line="276" w:lineRule="auto"/>
              <w:rPr>
                <w:rFonts w:eastAsia="Calibri" w:cstheme="minorHAnsi"/>
              </w:rPr>
            </w:pPr>
            <w:r>
              <w:rPr>
                <w:rFonts w:eastAsia="Calibri" w:cstheme="minorHAnsi"/>
              </w:rPr>
              <w:t>Nathan Parsons</w:t>
            </w:r>
          </w:p>
        </w:tc>
        <w:tc>
          <w:tcPr>
            <w:tcW w:w="850" w:type="dxa"/>
            <w:shd w:val="clear" w:color="auto" w:fill="auto"/>
          </w:tcPr>
          <w:p w14:paraId="1A03BC46" w14:textId="778384B5" w:rsidR="006151FE" w:rsidRDefault="006151FE" w:rsidP="006151FE">
            <w:pPr>
              <w:spacing w:line="276" w:lineRule="auto"/>
              <w:rPr>
                <w:rFonts w:eastAsia="Calibri" w:cstheme="minorHAnsi"/>
              </w:rPr>
            </w:pPr>
            <w:r>
              <w:rPr>
                <w:rFonts w:eastAsia="Calibri" w:cstheme="minorHAnsi"/>
              </w:rPr>
              <w:t>NP</w:t>
            </w:r>
          </w:p>
        </w:tc>
        <w:tc>
          <w:tcPr>
            <w:tcW w:w="5925" w:type="dxa"/>
            <w:shd w:val="clear" w:color="auto" w:fill="auto"/>
          </w:tcPr>
          <w:p w14:paraId="1C5A7E55" w14:textId="46A04B87" w:rsidR="006151FE" w:rsidRDefault="006151FE" w:rsidP="006151FE">
            <w:pPr>
              <w:spacing w:line="276" w:lineRule="auto"/>
              <w:rPr>
                <w:rFonts w:eastAsia="Calibri" w:cstheme="minorHAnsi"/>
              </w:rPr>
            </w:pPr>
            <w:r>
              <w:rPr>
                <w:rFonts w:eastAsia="Calibri" w:cstheme="minorHAnsi"/>
              </w:rPr>
              <w:t>Student Representation, Postgraduate Officer SU</w:t>
            </w:r>
          </w:p>
        </w:tc>
      </w:tr>
      <w:tr w:rsidR="00D55894" w:rsidRPr="00D513C0" w14:paraId="40B3201D" w14:textId="77777777" w:rsidTr="00360514">
        <w:tc>
          <w:tcPr>
            <w:tcW w:w="1684" w:type="dxa"/>
            <w:gridSpan w:val="2"/>
          </w:tcPr>
          <w:p w14:paraId="44BA850A" w14:textId="77777777" w:rsidR="00D55894" w:rsidRPr="00D513C0" w:rsidRDefault="00D55894" w:rsidP="00D55894">
            <w:pPr>
              <w:spacing w:line="276" w:lineRule="auto"/>
              <w:rPr>
                <w:rFonts w:eastAsia="Calibri" w:cstheme="minorHAnsi"/>
                <w:b/>
              </w:rPr>
            </w:pPr>
            <w:r w:rsidRPr="00D513C0">
              <w:rPr>
                <w:rFonts w:eastAsia="Calibri" w:cstheme="minorHAnsi"/>
                <w:b/>
              </w:rPr>
              <w:t>Attending</w:t>
            </w:r>
          </w:p>
        </w:tc>
        <w:tc>
          <w:tcPr>
            <w:tcW w:w="2570" w:type="dxa"/>
            <w:shd w:val="clear" w:color="auto" w:fill="FFFFFF" w:themeFill="background1"/>
          </w:tcPr>
          <w:p w14:paraId="428EA1A1" w14:textId="21D2F42D" w:rsidR="00D55894" w:rsidRPr="00D513C0" w:rsidRDefault="00D55894" w:rsidP="00D55894">
            <w:pPr>
              <w:spacing w:line="276" w:lineRule="auto"/>
              <w:rPr>
                <w:rFonts w:eastAsia="Calibri" w:cstheme="minorHAnsi"/>
              </w:rPr>
            </w:pPr>
            <w:r w:rsidRPr="00585A22">
              <w:rPr>
                <w:rFonts w:eastAsia="Calibri" w:cstheme="minorHAnsi"/>
              </w:rPr>
              <w:t>Professor Kate Seers</w:t>
            </w:r>
          </w:p>
        </w:tc>
        <w:tc>
          <w:tcPr>
            <w:tcW w:w="850" w:type="dxa"/>
            <w:shd w:val="clear" w:color="auto" w:fill="FFFFFF" w:themeFill="background1"/>
          </w:tcPr>
          <w:p w14:paraId="74DB84E3" w14:textId="22EE570C" w:rsidR="00D55894" w:rsidRPr="00D513C0" w:rsidRDefault="00D55894" w:rsidP="00D55894">
            <w:pPr>
              <w:spacing w:line="276" w:lineRule="auto"/>
              <w:rPr>
                <w:rFonts w:eastAsia="Calibri" w:cstheme="minorHAnsi"/>
              </w:rPr>
            </w:pPr>
            <w:r>
              <w:rPr>
                <w:rFonts w:eastAsia="Calibri" w:cstheme="minorHAnsi"/>
              </w:rPr>
              <w:t>KS</w:t>
            </w:r>
          </w:p>
        </w:tc>
        <w:tc>
          <w:tcPr>
            <w:tcW w:w="5925" w:type="dxa"/>
            <w:shd w:val="clear" w:color="auto" w:fill="FFFFFF" w:themeFill="background1"/>
          </w:tcPr>
          <w:p w14:paraId="2485EBC8" w14:textId="52293E66" w:rsidR="00D55894" w:rsidRPr="00D513C0" w:rsidRDefault="00D55894" w:rsidP="00D55894">
            <w:pPr>
              <w:spacing w:line="276" w:lineRule="auto"/>
              <w:rPr>
                <w:rFonts w:eastAsia="Calibri" w:cstheme="minorHAnsi"/>
              </w:rPr>
            </w:pPr>
            <w:r>
              <w:rPr>
                <w:rFonts w:eastAsia="Calibri" w:cstheme="minorHAnsi"/>
              </w:rPr>
              <w:t>Warwick Medical School</w:t>
            </w:r>
          </w:p>
        </w:tc>
      </w:tr>
      <w:tr w:rsidR="00D55894" w14:paraId="0904D4C1" w14:textId="77777777" w:rsidTr="00FA1E56">
        <w:tc>
          <w:tcPr>
            <w:tcW w:w="1684" w:type="dxa"/>
            <w:gridSpan w:val="2"/>
          </w:tcPr>
          <w:p w14:paraId="74161560" w14:textId="018981D4" w:rsidR="00D55894" w:rsidRPr="00386656" w:rsidRDefault="00D55894" w:rsidP="00D55894">
            <w:pPr>
              <w:spacing w:line="276" w:lineRule="auto"/>
              <w:rPr>
                <w:rFonts w:eastAsia="Calibri" w:cstheme="minorHAnsi"/>
                <w:b/>
                <w:bCs/>
              </w:rPr>
            </w:pPr>
            <w:r>
              <w:rPr>
                <w:rFonts w:eastAsia="Calibri" w:cstheme="minorHAnsi"/>
                <w:b/>
                <w:bCs/>
              </w:rPr>
              <w:t xml:space="preserve"> </w:t>
            </w:r>
            <w:r w:rsidRPr="00386656">
              <w:rPr>
                <w:rFonts w:eastAsia="Calibri" w:cstheme="minorHAnsi"/>
                <w:b/>
                <w:bCs/>
              </w:rPr>
              <w:t>Observer</w:t>
            </w:r>
          </w:p>
        </w:tc>
        <w:tc>
          <w:tcPr>
            <w:tcW w:w="2570" w:type="dxa"/>
            <w:shd w:val="clear" w:color="auto" w:fill="FFFFFF" w:themeFill="background1"/>
          </w:tcPr>
          <w:p w14:paraId="0E3EF89E" w14:textId="77777777" w:rsidR="00D55894" w:rsidRDefault="00D55894" w:rsidP="00D55894">
            <w:pPr>
              <w:spacing w:line="276" w:lineRule="auto"/>
              <w:rPr>
                <w:rFonts w:eastAsia="Calibri" w:cstheme="minorHAnsi"/>
              </w:rPr>
            </w:pPr>
            <w:r>
              <w:rPr>
                <w:rFonts w:eastAsia="Calibri" w:cstheme="minorHAnsi"/>
              </w:rPr>
              <w:t>Jenny Wheeler</w:t>
            </w:r>
          </w:p>
        </w:tc>
        <w:tc>
          <w:tcPr>
            <w:tcW w:w="850" w:type="dxa"/>
            <w:shd w:val="clear" w:color="auto" w:fill="FFFFFF" w:themeFill="background1"/>
          </w:tcPr>
          <w:p w14:paraId="20D478E0" w14:textId="77777777" w:rsidR="00D55894" w:rsidRDefault="00D55894" w:rsidP="00D55894">
            <w:pPr>
              <w:spacing w:line="276" w:lineRule="auto"/>
              <w:rPr>
                <w:rFonts w:eastAsia="Calibri" w:cstheme="minorHAnsi"/>
              </w:rPr>
            </w:pPr>
            <w:r>
              <w:rPr>
                <w:rFonts w:eastAsia="Calibri" w:cstheme="minorHAnsi"/>
              </w:rPr>
              <w:t>JW</w:t>
            </w:r>
          </w:p>
        </w:tc>
        <w:tc>
          <w:tcPr>
            <w:tcW w:w="5925" w:type="dxa"/>
            <w:shd w:val="clear" w:color="auto" w:fill="FFFFFF" w:themeFill="background1"/>
          </w:tcPr>
          <w:p w14:paraId="122DFB0D" w14:textId="77777777" w:rsidR="00D55894" w:rsidRDefault="00D55894" w:rsidP="00D55894">
            <w:pPr>
              <w:spacing w:line="276" w:lineRule="auto"/>
              <w:rPr>
                <w:rFonts w:eastAsia="Calibri" w:cstheme="minorHAnsi"/>
              </w:rPr>
            </w:pPr>
            <w:r>
              <w:rPr>
                <w:rFonts w:eastAsia="Calibri" w:cstheme="minorHAnsi"/>
              </w:rPr>
              <w:t>Accessibility Officer</w:t>
            </w:r>
          </w:p>
        </w:tc>
      </w:tr>
      <w:tr w:rsidR="00D55894" w:rsidRPr="00D513C0" w14:paraId="5276CC33" w14:textId="77777777" w:rsidTr="00360514">
        <w:tc>
          <w:tcPr>
            <w:tcW w:w="891" w:type="dxa"/>
            <w:shd w:val="clear" w:color="auto" w:fill="DEEAF6" w:themeFill="accent1" w:themeFillTint="33"/>
          </w:tcPr>
          <w:p w14:paraId="75B6E9D0" w14:textId="77777777" w:rsidR="00D55894" w:rsidRPr="00D513C0" w:rsidRDefault="00D55894" w:rsidP="00D55894">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534B7AB" w14:textId="77777777" w:rsidR="00D55894" w:rsidRPr="00D513C0" w:rsidRDefault="00D55894" w:rsidP="00D55894">
            <w:pPr>
              <w:spacing w:line="276" w:lineRule="auto"/>
              <w:jc w:val="center"/>
              <w:rPr>
                <w:rFonts w:eastAsia="Calibri" w:cstheme="minorHAnsi"/>
                <w:b/>
              </w:rPr>
            </w:pPr>
            <w:r w:rsidRPr="00D513C0">
              <w:rPr>
                <w:rFonts w:eastAsia="Calibri" w:cstheme="minorHAnsi"/>
                <w:b/>
              </w:rPr>
              <w:t>Item</w:t>
            </w:r>
          </w:p>
        </w:tc>
      </w:tr>
      <w:tr w:rsidR="00D55894" w:rsidRPr="00D513C0" w14:paraId="58ED2B93" w14:textId="77777777" w:rsidTr="00360514">
        <w:tc>
          <w:tcPr>
            <w:tcW w:w="891" w:type="dxa"/>
          </w:tcPr>
          <w:p w14:paraId="32849965" w14:textId="75395D67" w:rsidR="00D55894" w:rsidRPr="00D513C0" w:rsidRDefault="00D55894" w:rsidP="00D55894">
            <w:pPr>
              <w:spacing w:line="276" w:lineRule="auto"/>
              <w:rPr>
                <w:rFonts w:eastAsia="Calibri" w:cstheme="minorHAnsi"/>
              </w:rPr>
            </w:pPr>
            <w:r w:rsidRPr="00D513C0">
              <w:rPr>
                <w:rFonts w:eastAsia="Calibri" w:cstheme="minorHAnsi"/>
              </w:rPr>
              <w:t>0</w:t>
            </w:r>
            <w:r>
              <w:rPr>
                <w:rFonts w:eastAsia="Calibri" w:cstheme="minorHAnsi"/>
              </w:rPr>
              <w:t>13</w:t>
            </w:r>
          </w:p>
        </w:tc>
        <w:tc>
          <w:tcPr>
            <w:tcW w:w="10138" w:type="dxa"/>
            <w:gridSpan w:val="4"/>
          </w:tcPr>
          <w:p w14:paraId="23FD7B81" w14:textId="77777777" w:rsidR="00D55894" w:rsidRPr="00D513C0" w:rsidRDefault="00D55894" w:rsidP="00D55894">
            <w:pPr>
              <w:spacing w:line="276" w:lineRule="auto"/>
              <w:rPr>
                <w:rFonts w:eastAsia="Calibri" w:cstheme="minorHAnsi"/>
                <w:b/>
              </w:rPr>
            </w:pPr>
            <w:r w:rsidRPr="00D513C0">
              <w:rPr>
                <w:rFonts w:eastAsia="Calibri" w:cstheme="minorHAnsi"/>
                <w:b/>
              </w:rPr>
              <w:t>Apologies for absence (Chair)</w:t>
            </w:r>
          </w:p>
          <w:p w14:paraId="63F79CCC" w14:textId="77777777" w:rsidR="00D55894" w:rsidRPr="00D513C0" w:rsidRDefault="00D55894" w:rsidP="00D55894">
            <w:pPr>
              <w:spacing w:line="276" w:lineRule="auto"/>
              <w:rPr>
                <w:rFonts w:eastAsia="Calibri" w:cstheme="minorHAnsi"/>
              </w:rPr>
            </w:pPr>
            <w:r w:rsidRPr="00D513C0">
              <w:rPr>
                <w:rFonts w:eastAsia="Calibri" w:cstheme="minorHAnsi"/>
              </w:rPr>
              <w:t>Apologies were received from:</w:t>
            </w:r>
          </w:p>
          <w:p w14:paraId="32FAB96B" w14:textId="48B60D30" w:rsidR="00D55894" w:rsidRDefault="00D55894" w:rsidP="00D55894">
            <w:pPr>
              <w:spacing w:line="276" w:lineRule="auto"/>
              <w:rPr>
                <w:rFonts w:eastAsia="Calibri" w:cstheme="minorHAnsi"/>
              </w:rPr>
            </w:pPr>
            <w:r>
              <w:rPr>
                <w:rFonts w:eastAsia="Calibri" w:cstheme="minorHAnsi"/>
              </w:rPr>
              <w:t>Wai Wah Tsang - tentative</w:t>
            </w:r>
          </w:p>
          <w:p w14:paraId="5C04815B" w14:textId="5706D0C8" w:rsidR="00D55894" w:rsidRPr="00892347" w:rsidRDefault="00D55894" w:rsidP="00D55894">
            <w:pPr>
              <w:spacing w:line="276" w:lineRule="auto"/>
              <w:rPr>
                <w:rFonts w:eastAsia="Calibri" w:cstheme="minorHAnsi"/>
              </w:rPr>
            </w:pPr>
            <w:r w:rsidRPr="00892347">
              <w:rPr>
                <w:rFonts w:eastAsia="Calibri" w:cstheme="minorHAnsi"/>
              </w:rPr>
              <w:t xml:space="preserve">Rashmi Varma - Research Leave </w:t>
            </w:r>
          </w:p>
          <w:p w14:paraId="33E37732" w14:textId="77777777" w:rsidR="00D55894" w:rsidRPr="00892347" w:rsidRDefault="00D55894" w:rsidP="00D55894">
            <w:pPr>
              <w:spacing w:line="276" w:lineRule="auto"/>
              <w:rPr>
                <w:rFonts w:eastAsia="Calibri" w:cstheme="minorHAnsi"/>
              </w:rPr>
            </w:pPr>
            <w:r w:rsidRPr="00892347">
              <w:rPr>
                <w:rFonts w:eastAsia="Calibri" w:cstheme="minorHAnsi"/>
              </w:rPr>
              <w:t>Sharifah Sekalala</w:t>
            </w:r>
          </w:p>
          <w:p w14:paraId="38608BA9" w14:textId="77777777" w:rsidR="00D55894" w:rsidRPr="00892347" w:rsidRDefault="00D55894" w:rsidP="00D55894">
            <w:pPr>
              <w:spacing w:line="276" w:lineRule="auto"/>
              <w:rPr>
                <w:rFonts w:eastAsia="Calibri" w:cstheme="minorHAnsi"/>
              </w:rPr>
            </w:pPr>
            <w:r w:rsidRPr="00892347">
              <w:rPr>
                <w:rFonts w:eastAsia="Calibri" w:cstheme="minorHAnsi"/>
              </w:rPr>
              <w:t>Michaela Hodges</w:t>
            </w:r>
          </w:p>
          <w:p w14:paraId="6ADAABB5" w14:textId="77777777" w:rsidR="00D55894" w:rsidRPr="00892347" w:rsidRDefault="00D55894" w:rsidP="00D55894">
            <w:pPr>
              <w:spacing w:line="276" w:lineRule="auto"/>
              <w:rPr>
                <w:rFonts w:eastAsia="Calibri" w:cstheme="minorHAnsi"/>
              </w:rPr>
            </w:pPr>
            <w:r w:rsidRPr="00892347">
              <w:rPr>
                <w:rFonts w:eastAsia="Calibri" w:cstheme="minorHAnsi"/>
              </w:rPr>
              <w:t>Anil Awesti</w:t>
            </w:r>
          </w:p>
          <w:p w14:paraId="76726E36" w14:textId="61FA2C5F" w:rsidR="00D55894" w:rsidRDefault="00D55894" w:rsidP="00D55894">
            <w:pPr>
              <w:spacing w:line="276" w:lineRule="auto"/>
              <w:rPr>
                <w:rFonts w:eastAsia="Calibri" w:cstheme="minorHAnsi"/>
              </w:rPr>
            </w:pPr>
            <w:r w:rsidRPr="00892347">
              <w:rPr>
                <w:rFonts w:eastAsia="Calibri" w:cstheme="minorHAnsi"/>
              </w:rPr>
              <w:t>Helen Knee</w:t>
            </w:r>
          </w:p>
          <w:p w14:paraId="65F090BA" w14:textId="77777777" w:rsidR="00D55894" w:rsidRPr="00D513C0" w:rsidRDefault="00D55894" w:rsidP="00D55894">
            <w:pPr>
              <w:spacing w:line="276" w:lineRule="auto"/>
              <w:rPr>
                <w:rFonts w:eastAsia="Calibri" w:cstheme="minorHAnsi"/>
              </w:rPr>
            </w:pPr>
          </w:p>
        </w:tc>
      </w:tr>
      <w:tr w:rsidR="00D55894" w:rsidRPr="00D513C0" w14:paraId="483BF48C" w14:textId="77777777" w:rsidTr="00360514">
        <w:tc>
          <w:tcPr>
            <w:tcW w:w="891" w:type="dxa"/>
          </w:tcPr>
          <w:p w14:paraId="1DAD97D9" w14:textId="454011B3" w:rsidR="00D55894" w:rsidRPr="00D513C0" w:rsidRDefault="00D55894" w:rsidP="00D55894">
            <w:pPr>
              <w:spacing w:line="276" w:lineRule="auto"/>
              <w:rPr>
                <w:rFonts w:eastAsia="Calibri" w:cstheme="minorHAnsi"/>
              </w:rPr>
            </w:pPr>
            <w:r>
              <w:rPr>
                <w:rFonts w:eastAsia="Calibri" w:cstheme="minorHAnsi"/>
              </w:rPr>
              <w:t>014</w:t>
            </w:r>
          </w:p>
        </w:tc>
        <w:tc>
          <w:tcPr>
            <w:tcW w:w="10138" w:type="dxa"/>
            <w:gridSpan w:val="4"/>
          </w:tcPr>
          <w:p w14:paraId="27A71376" w14:textId="77777777" w:rsidR="00D55894" w:rsidRPr="00D513C0" w:rsidRDefault="00D55894" w:rsidP="00D55894">
            <w:pPr>
              <w:spacing w:line="276" w:lineRule="auto"/>
              <w:rPr>
                <w:rFonts w:eastAsia="Calibri" w:cstheme="minorHAnsi"/>
                <w:b/>
              </w:rPr>
            </w:pPr>
            <w:r w:rsidRPr="00D513C0">
              <w:rPr>
                <w:rFonts w:eastAsia="Calibri" w:cstheme="minorHAnsi"/>
                <w:b/>
              </w:rPr>
              <w:t>Declarations of interest (Chair)</w:t>
            </w:r>
          </w:p>
          <w:p w14:paraId="4FA24F1D" w14:textId="77777777" w:rsidR="00D55894" w:rsidRPr="00D513C0" w:rsidRDefault="00D55894" w:rsidP="00D55894">
            <w:pPr>
              <w:spacing w:line="276" w:lineRule="auto"/>
              <w:rPr>
                <w:rFonts w:eastAsia="Calibri" w:cstheme="minorHAnsi"/>
              </w:rPr>
            </w:pPr>
            <w:r w:rsidRPr="00D513C0">
              <w:rPr>
                <w:rFonts w:eastAsia="Calibri" w:cstheme="minorHAnsi"/>
              </w:rPr>
              <w:t xml:space="preserve">No declarations </w:t>
            </w:r>
            <w:r>
              <w:rPr>
                <w:rFonts w:eastAsia="Calibri" w:cstheme="minorHAnsi"/>
              </w:rPr>
              <w:t xml:space="preserve">of interest </w:t>
            </w:r>
            <w:r w:rsidRPr="00D513C0">
              <w:rPr>
                <w:rFonts w:eastAsia="Calibri" w:cstheme="minorHAnsi"/>
              </w:rPr>
              <w:t>were made.</w:t>
            </w:r>
          </w:p>
          <w:p w14:paraId="20C1DCAF" w14:textId="77777777" w:rsidR="00D55894" w:rsidRPr="00D513C0" w:rsidRDefault="00D55894" w:rsidP="00D55894">
            <w:pPr>
              <w:spacing w:line="276" w:lineRule="auto"/>
              <w:rPr>
                <w:rFonts w:eastAsia="Calibri" w:cstheme="minorHAnsi"/>
              </w:rPr>
            </w:pPr>
          </w:p>
        </w:tc>
      </w:tr>
      <w:tr w:rsidR="00D55894" w:rsidRPr="00D513C0" w14:paraId="75CCE540" w14:textId="77777777" w:rsidTr="00360514">
        <w:tc>
          <w:tcPr>
            <w:tcW w:w="891" w:type="dxa"/>
          </w:tcPr>
          <w:p w14:paraId="3F2189EF" w14:textId="0B3842CD" w:rsidR="00D55894" w:rsidRPr="00D513C0" w:rsidRDefault="00D55894" w:rsidP="00D55894">
            <w:pPr>
              <w:spacing w:line="276" w:lineRule="auto"/>
              <w:rPr>
                <w:rFonts w:eastAsia="Calibri" w:cstheme="minorHAnsi"/>
              </w:rPr>
            </w:pPr>
            <w:r w:rsidRPr="00D513C0">
              <w:rPr>
                <w:rFonts w:eastAsia="Calibri" w:cstheme="minorHAnsi"/>
              </w:rPr>
              <w:t>0</w:t>
            </w:r>
            <w:r>
              <w:rPr>
                <w:rFonts w:eastAsia="Calibri" w:cstheme="minorHAnsi"/>
              </w:rPr>
              <w:t>15</w:t>
            </w:r>
          </w:p>
        </w:tc>
        <w:tc>
          <w:tcPr>
            <w:tcW w:w="10138" w:type="dxa"/>
            <w:gridSpan w:val="4"/>
          </w:tcPr>
          <w:p w14:paraId="3D089B45" w14:textId="4A247325" w:rsidR="00D55894" w:rsidRDefault="00D55894" w:rsidP="00D55894">
            <w:pPr>
              <w:spacing w:line="276" w:lineRule="auto"/>
              <w:rPr>
                <w:sz w:val="19"/>
                <w:szCs w:val="19"/>
              </w:rPr>
            </w:pPr>
            <w:r w:rsidRPr="005177E5">
              <w:rPr>
                <w:b/>
              </w:rPr>
              <w:t>Minutes of mee</w:t>
            </w:r>
            <w:r>
              <w:rPr>
                <w:b/>
              </w:rPr>
              <w:t>ting held on 10 November 2021</w:t>
            </w:r>
            <w:r w:rsidRPr="00D513C0">
              <w:rPr>
                <w:rFonts w:eastAsia="Calibri" w:cstheme="minorHAnsi"/>
                <w:b/>
              </w:rPr>
              <w:t xml:space="preserve"> (Chair)</w:t>
            </w:r>
            <w:r>
              <w:rPr>
                <w:rFonts w:eastAsia="Calibri" w:cstheme="minorHAnsi"/>
                <w:b/>
              </w:rPr>
              <w:t xml:space="preserve"> </w:t>
            </w:r>
          </w:p>
          <w:p w14:paraId="5F74DDAA" w14:textId="77777777" w:rsidR="00D55894" w:rsidRPr="00D513C0" w:rsidRDefault="00D55894" w:rsidP="00D55894">
            <w:pPr>
              <w:spacing w:line="276" w:lineRule="auto"/>
              <w:rPr>
                <w:rFonts w:eastAsia="Calibri" w:cstheme="minorHAnsi"/>
                <w:b/>
              </w:rPr>
            </w:pPr>
          </w:p>
          <w:p w14:paraId="4473457F" w14:textId="4FDC08DF" w:rsidR="00110048" w:rsidRPr="00266D2F" w:rsidRDefault="00D55894" w:rsidP="00110048">
            <w:pPr>
              <w:spacing w:line="276" w:lineRule="auto"/>
              <w:rPr>
                <w:b/>
                <w:bCs/>
                <w:sz w:val="19"/>
                <w:szCs w:val="19"/>
              </w:rPr>
            </w:pPr>
            <w:r w:rsidRPr="00D513C0">
              <w:rPr>
                <w:rFonts w:eastAsia="Calibri" w:cstheme="minorHAnsi"/>
              </w:rPr>
              <w:t xml:space="preserve">The minutes of the meeting held on </w:t>
            </w:r>
            <w:r>
              <w:rPr>
                <w:rFonts w:eastAsia="Calibri" w:cstheme="minorHAnsi"/>
              </w:rPr>
              <w:t>10 November 2021</w:t>
            </w:r>
            <w:r w:rsidRPr="00D513C0">
              <w:rPr>
                <w:rFonts w:eastAsia="Calibri" w:cstheme="minorHAnsi"/>
              </w:rPr>
              <w:t xml:space="preserve"> </w:t>
            </w:r>
            <w:r w:rsidR="00266D2F">
              <w:rPr>
                <w:rFonts w:eastAsia="Calibri" w:cstheme="minorHAnsi"/>
              </w:rPr>
              <w:t>(</w:t>
            </w:r>
            <w:r w:rsidR="00110048" w:rsidRPr="00186011">
              <w:rPr>
                <w:sz w:val="19"/>
                <w:szCs w:val="19"/>
              </w:rPr>
              <w:t>0</w:t>
            </w:r>
            <w:r w:rsidR="00110048">
              <w:rPr>
                <w:sz w:val="19"/>
                <w:szCs w:val="19"/>
              </w:rPr>
              <w:t>15</w:t>
            </w:r>
            <w:r w:rsidR="00110048" w:rsidRPr="00186011">
              <w:rPr>
                <w:sz w:val="19"/>
                <w:szCs w:val="19"/>
              </w:rPr>
              <w:t>-SIC</w:t>
            </w:r>
            <w:r w:rsidR="00110048">
              <w:rPr>
                <w:sz w:val="19"/>
                <w:szCs w:val="19"/>
              </w:rPr>
              <w:t>03022022</w:t>
            </w:r>
            <w:r w:rsidR="00266D2F">
              <w:rPr>
                <w:sz w:val="19"/>
                <w:szCs w:val="19"/>
              </w:rPr>
              <w:t>)</w:t>
            </w:r>
            <w:r w:rsidR="00110048">
              <w:rPr>
                <w:sz w:val="19"/>
                <w:szCs w:val="19"/>
              </w:rPr>
              <w:t xml:space="preserve"> were </w:t>
            </w:r>
            <w:r w:rsidR="00266D2F" w:rsidRPr="00266D2F">
              <w:rPr>
                <w:b/>
                <w:bCs/>
                <w:sz w:val="19"/>
                <w:szCs w:val="19"/>
              </w:rPr>
              <w:t>APPROVED</w:t>
            </w:r>
          </w:p>
          <w:p w14:paraId="4E995CB4" w14:textId="153DF35A" w:rsidR="00D55894" w:rsidRDefault="00D55894" w:rsidP="00D55894">
            <w:pPr>
              <w:spacing w:line="276" w:lineRule="auto"/>
              <w:rPr>
                <w:rFonts w:eastAsia="Calibri" w:cstheme="minorHAnsi"/>
              </w:rPr>
            </w:pPr>
          </w:p>
          <w:p w14:paraId="6C864333" w14:textId="77777777" w:rsidR="00D55894" w:rsidRPr="00D513C0" w:rsidRDefault="00D55894" w:rsidP="00D55894">
            <w:pPr>
              <w:spacing w:line="276" w:lineRule="auto"/>
              <w:rPr>
                <w:rFonts w:eastAsia="Calibri" w:cstheme="minorHAnsi"/>
              </w:rPr>
            </w:pPr>
          </w:p>
        </w:tc>
      </w:tr>
      <w:tr w:rsidR="00D55894" w:rsidRPr="00D513C0" w14:paraId="183C7973" w14:textId="77777777" w:rsidTr="00360514">
        <w:tc>
          <w:tcPr>
            <w:tcW w:w="891" w:type="dxa"/>
          </w:tcPr>
          <w:p w14:paraId="5083AD7A" w14:textId="4F73DF0F" w:rsidR="00D55894" w:rsidRPr="00D513C0" w:rsidRDefault="00D55894" w:rsidP="00D55894">
            <w:pPr>
              <w:spacing w:line="276" w:lineRule="auto"/>
              <w:rPr>
                <w:rFonts w:eastAsia="Calibri" w:cstheme="minorHAnsi"/>
              </w:rPr>
            </w:pPr>
            <w:r>
              <w:rPr>
                <w:rFonts w:eastAsia="Calibri" w:cstheme="minorHAnsi"/>
              </w:rPr>
              <w:t>016</w:t>
            </w:r>
          </w:p>
        </w:tc>
        <w:tc>
          <w:tcPr>
            <w:tcW w:w="10138" w:type="dxa"/>
            <w:gridSpan w:val="4"/>
          </w:tcPr>
          <w:p w14:paraId="17D48B30" w14:textId="510372E2" w:rsidR="00D55894" w:rsidRDefault="00D55894" w:rsidP="00D55894">
            <w:pPr>
              <w:spacing w:line="276" w:lineRule="auto"/>
              <w:rPr>
                <w:b/>
              </w:rPr>
            </w:pPr>
            <w:r w:rsidRPr="005177E5">
              <w:rPr>
                <w:b/>
              </w:rPr>
              <w:t>Matters</w:t>
            </w:r>
            <w:r>
              <w:rPr>
                <w:b/>
              </w:rPr>
              <w:t xml:space="preserve"> arising from meeting held on 10 November 2021</w:t>
            </w:r>
          </w:p>
          <w:p w14:paraId="4CD2018C" w14:textId="00DAFE1F" w:rsidR="00D55894" w:rsidRPr="00386656" w:rsidRDefault="00D55894" w:rsidP="00D55894">
            <w:pPr>
              <w:pStyle w:val="ListParagraph"/>
              <w:numPr>
                <w:ilvl w:val="0"/>
                <w:numId w:val="4"/>
              </w:numPr>
              <w:spacing w:after="0"/>
              <w:rPr>
                <w:bCs/>
              </w:rPr>
            </w:pPr>
            <w:r>
              <w:rPr>
                <w:bCs/>
              </w:rPr>
              <w:t xml:space="preserve">All actions confirmed as completed from Novembers SIC meeting. </w:t>
            </w:r>
          </w:p>
          <w:p w14:paraId="0C5B1D99" w14:textId="2F92300D" w:rsidR="00D55894" w:rsidRDefault="00D55894" w:rsidP="00D55894">
            <w:pPr>
              <w:spacing w:line="276" w:lineRule="auto"/>
              <w:rPr>
                <w:b/>
              </w:rPr>
            </w:pPr>
          </w:p>
          <w:p w14:paraId="78FB0533" w14:textId="77777777" w:rsidR="00D55894" w:rsidRDefault="00D55894" w:rsidP="00D55894">
            <w:pPr>
              <w:spacing w:line="276" w:lineRule="auto"/>
              <w:rPr>
                <w:b/>
              </w:rPr>
            </w:pPr>
          </w:p>
          <w:p w14:paraId="3EDBA786" w14:textId="77777777" w:rsidR="00D55894" w:rsidRDefault="00D55894" w:rsidP="00D55894">
            <w:pPr>
              <w:spacing w:line="276" w:lineRule="auto"/>
              <w:rPr>
                <w:b/>
              </w:rPr>
            </w:pPr>
          </w:p>
          <w:p w14:paraId="3B2F14C4" w14:textId="21069820" w:rsidR="00D55894" w:rsidRPr="00911B1D" w:rsidRDefault="00D55894" w:rsidP="00D55894">
            <w:pPr>
              <w:rPr>
                <w:rFonts w:cstheme="minorHAnsi"/>
              </w:rPr>
            </w:pPr>
          </w:p>
        </w:tc>
      </w:tr>
      <w:tr w:rsidR="00D55894" w:rsidRPr="00D513C0" w14:paraId="5AA4FEC2" w14:textId="77777777" w:rsidTr="00360514">
        <w:tc>
          <w:tcPr>
            <w:tcW w:w="11029" w:type="dxa"/>
            <w:gridSpan w:val="5"/>
            <w:shd w:val="clear" w:color="auto" w:fill="DEEAF6" w:themeFill="accent1" w:themeFillTint="33"/>
            <w:vAlign w:val="center"/>
          </w:tcPr>
          <w:p w14:paraId="630BE6E0" w14:textId="64A6F64C" w:rsidR="00D55894" w:rsidRPr="005177E5" w:rsidRDefault="00D55894" w:rsidP="00D55894">
            <w:pPr>
              <w:spacing w:line="276" w:lineRule="auto"/>
              <w:jc w:val="center"/>
              <w:rPr>
                <w:b/>
              </w:rPr>
            </w:pPr>
            <w:r>
              <w:rPr>
                <w:rFonts w:eastAsia="Calibri" w:cstheme="minorHAnsi"/>
                <w:b/>
              </w:rPr>
              <w:lastRenderedPageBreak/>
              <w:t>Chair’s Update</w:t>
            </w:r>
          </w:p>
        </w:tc>
      </w:tr>
      <w:tr w:rsidR="00D55894" w:rsidRPr="00D513C0" w14:paraId="13A81CB6" w14:textId="77777777" w:rsidTr="00360514">
        <w:tc>
          <w:tcPr>
            <w:tcW w:w="891" w:type="dxa"/>
          </w:tcPr>
          <w:p w14:paraId="06CE3B16" w14:textId="0DF292D4" w:rsidR="00D55894" w:rsidRPr="009D0957" w:rsidRDefault="00D55894" w:rsidP="00D55894">
            <w:pPr>
              <w:spacing w:line="276" w:lineRule="auto"/>
              <w:rPr>
                <w:rFonts w:eastAsia="Calibri" w:cstheme="minorHAnsi"/>
                <w:bCs/>
              </w:rPr>
            </w:pPr>
            <w:r w:rsidRPr="009D0957">
              <w:rPr>
                <w:rFonts w:eastAsia="Calibri" w:cstheme="minorHAnsi"/>
                <w:bCs/>
              </w:rPr>
              <w:t>0</w:t>
            </w:r>
            <w:r>
              <w:rPr>
                <w:rFonts w:eastAsia="Calibri" w:cstheme="minorHAnsi"/>
                <w:bCs/>
              </w:rPr>
              <w:t>17</w:t>
            </w:r>
          </w:p>
        </w:tc>
        <w:tc>
          <w:tcPr>
            <w:tcW w:w="10138" w:type="dxa"/>
            <w:gridSpan w:val="4"/>
          </w:tcPr>
          <w:p w14:paraId="1DDE789C" w14:textId="570D68C9" w:rsidR="00D55894" w:rsidRDefault="00D55894" w:rsidP="00D55894">
            <w:pPr>
              <w:spacing w:line="276" w:lineRule="auto"/>
              <w:rPr>
                <w:rFonts w:eastAsia="Calibri" w:cstheme="minorHAnsi"/>
              </w:rPr>
            </w:pPr>
            <w:r>
              <w:rPr>
                <w:rFonts w:eastAsia="Calibri" w:cstheme="minorHAnsi"/>
              </w:rPr>
              <w:t>The Chair has met with four of the five Task Forces to discuss common themes from the meetings.  This will be ongoing business and will ensure overview across the University.</w:t>
            </w:r>
          </w:p>
          <w:p w14:paraId="3879BA1E" w14:textId="30E5D53C" w:rsidR="00D55894" w:rsidRDefault="00D55894" w:rsidP="00D55894">
            <w:pPr>
              <w:spacing w:line="276" w:lineRule="auto"/>
              <w:rPr>
                <w:rFonts w:eastAsia="Calibri" w:cstheme="minorHAnsi"/>
              </w:rPr>
            </w:pPr>
          </w:p>
          <w:p w14:paraId="0B808D7C" w14:textId="357A63F9" w:rsidR="00D55894" w:rsidRDefault="00D55894" w:rsidP="00D55894">
            <w:pPr>
              <w:spacing w:line="276" w:lineRule="auto"/>
              <w:rPr>
                <w:rFonts w:eastAsia="Calibri" w:cstheme="minorHAnsi"/>
              </w:rPr>
            </w:pPr>
            <w:r>
              <w:rPr>
                <w:rFonts w:eastAsia="Calibri" w:cstheme="minorHAnsi"/>
              </w:rPr>
              <w:t>PT has been working with KS on some common themes from the different TF groups.</w:t>
            </w:r>
          </w:p>
          <w:p w14:paraId="315B390B" w14:textId="6578A6CD" w:rsidR="00D55894" w:rsidRPr="00D513C0" w:rsidRDefault="00D55894" w:rsidP="00D55894"/>
        </w:tc>
      </w:tr>
      <w:tr w:rsidR="00D55894" w:rsidRPr="00D513C0" w14:paraId="5900D61A" w14:textId="77777777" w:rsidTr="00360514">
        <w:trPr>
          <w:trHeight w:val="167"/>
        </w:trPr>
        <w:tc>
          <w:tcPr>
            <w:tcW w:w="11029" w:type="dxa"/>
            <w:gridSpan w:val="5"/>
            <w:shd w:val="clear" w:color="auto" w:fill="DEEAF6" w:themeFill="accent1" w:themeFillTint="33"/>
            <w:vAlign w:val="center"/>
          </w:tcPr>
          <w:p w14:paraId="3362310F" w14:textId="3724D97A" w:rsidR="00D55894" w:rsidRPr="00D513C0" w:rsidRDefault="00D55894" w:rsidP="00D55894">
            <w:pPr>
              <w:spacing w:line="276" w:lineRule="auto"/>
              <w:jc w:val="center"/>
              <w:rPr>
                <w:rFonts w:eastAsia="Calibri" w:cstheme="minorHAnsi"/>
                <w:b/>
              </w:rPr>
            </w:pPr>
            <w:r>
              <w:rPr>
                <w:rFonts w:eastAsia="Calibri" w:cstheme="minorHAnsi"/>
                <w:b/>
              </w:rPr>
              <w:t>Governance</w:t>
            </w:r>
          </w:p>
        </w:tc>
      </w:tr>
      <w:tr w:rsidR="00D55894" w:rsidRPr="00D513C0" w14:paraId="7D446543" w14:textId="77777777" w:rsidTr="004E7871">
        <w:tc>
          <w:tcPr>
            <w:tcW w:w="891" w:type="dxa"/>
          </w:tcPr>
          <w:p w14:paraId="1022927E" w14:textId="1D0DE397" w:rsidR="00D55894" w:rsidRPr="00D513C0" w:rsidRDefault="00D55894" w:rsidP="00D55894">
            <w:pPr>
              <w:spacing w:line="276" w:lineRule="auto"/>
              <w:rPr>
                <w:rFonts w:eastAsia="Calibri" w:cstheme="minorHAnsi"/>
              </w:rPr>
            </w:pPr>
            <w:r>
              <w:rPr>
                <w:rFonts w:eastAsia="Calibri" w:cstheme="minorHAnsi"/>
              </w:rPr>
              <w:t>018</w:t>
            </w:r>
          </w:p>
        </w:tc>
        <w:tc>
          <w:tcPr>
            <w:tcW w:w="10138" w:type="dxa"/>
            <w:gridSpan w:val="4"/>
            <w:shd w:val="clear" w:color="auto" w:fill="FFFFFF" w:themeFill="background1"/>
          </w:tcPr>
          <w:p w14:paraId="2A8DA90E" w14:textId="40F596C5" w:rsidR="00D55894" w:rsidRDefault="00D55894" w:rsidP="00D55894">
            <w:pPr>
              <w:pStyle w:val="ListParagraph"/>
              <w:spacing w:after="40" w:line="240" w:lineRule="auto"/>
              <w:rPr>
                <w:bCs/>
              </w:rPr>
            </w:pPr>
            <w:r>
              <w:rPr>
                <w:b/>
              </w:rPr>
              <w:t>Nothing to report.</w:t>
            </w:r>
          </w:p>
          <w:p w14:paraId="083DB030" w14:textId="77777777" w:rsidR="00D55894" w:rsidRDefault="00D55894" w:rsidP="00D55894">
            <w:pPr>
              <w:pStyle w:val="ListParagraph"/>
              <w:spacing w:after="40" w:line="240" w:lineRule="auto"/>
              <w:rPr>
                <w:bCs/>
              </w:rPr>
            </w:pPr>
          </w:p>
          <w:p w14:paraId="6933A4C1" w14:textId="115D4676" w:rsidR="00D55894" w:rsidRPr="00796652" w:rsidRDefault="00D55894" w:rsidP="00D55894">
            <w:pPr>
              <w:spacing w:after="40"/>
              <w:ind w:left="720"/>
              <w:rPr>
                <w:b/>
              </w:rPr>
            </w:pPr>
          </w:p>
        </w:tc>
      </w:tr>
      <w:tr w:rsidR="00D55894" w:rsidRPr="00D513C0" w14:paraId="137CC705" w14:textId="77777777" w:rsidTr="00360514">
        <w:tc>
          <w:tcPr>
            <w:tcW w:w="11029" w:type="dxa"/>
            <w:gridSpan w:val="5"/>
            <w:shd w:val="clear" w:color="auto" w:fill="DEEAF6" w:themeFill="accent1" w:themeFillTint="33"/>
            <w:vAlign w:val="center"/>
          </w:tcPr>
          <w:p w14:paraId="43EDC3C9" w14:textId="77777777" w:rsidR="00D55894" w:rsidRDefault="00D55894" w:rsidP="00D55894">
            <w:pPr>
              <w:pStyle w:val="ListParagraph"/>
              <w:spacing w:after="40" w:line="240" w:lineRule="auto"/>
              <w:ind w:left="360"/>
              <w:jc w:val="center"/>
              <w:rPr>
                <w:b/>
              </w:rPr>
            </w:pPr>
            <w:r>
              <w:rPr>
                <w:b/>
              </w:rPr>
              <w:t>Social Inclusion Matters</w:t>
            </w:r>
          </w:p>
        </w:tc>
      </w:tr>
      <w:tr w:rsidR="00D55894" w:rsidRPr="00D513C0" w14:paraId="05C8C00A" w14:textId="77777777" w:rsidTr="00360514">
        <w:tc>
          <w:tcPr>
            <w:tcW w:w="891" w:type="dxa"/>
          </w:tcPr>
          <w:p w14:paraId="34EBCBDB" w14:textId="2C29B980" w:rsidR="00D55894" w:rsidRDefault="00D55894" w:rsidP="00D55894">
            <w:pPr>
              <w:autoSpaceDE w:val="0"/>
              <w:autoSpaceDN w:val="0"/>
              <w:adjustRightInd w:val="0"/>
              <w:rPr>
                <w:rFonts w:eastAsia="Calibri" w:cstheme="minorHAnsi"/>
              </w:rPr>
            </w:pPr>
            <w:r>
              <w:rPr>
                <w:rFonts w:eastAsia="Calibri" w:cstheme="minorHAnsi"/>
              </w:rPr>
              <w:t>019</w:t>
            </w:r>
          </w:p>
          <w:p w14:paraId="54F85D82" w14:textId="77777777" w:rsidR="00D55894" w:rsidRPr="00D513C0" w:rsidRDefault="00D55894" w:rsidP="00D55894">
            <w:pPr>
              <w:spacing w:line="276" w:lineRule="auto"/>
              <w:rPr>
                <w:rFonts w:eastAsia="Calibri" w:cstheme="minorHAnsi"/>
              </w:rPr>
            </w:pPr>
          </w:p>
        </w:tc>
        <w:tc>
          <w:tcPr>
            <w:tcW w:w="10138" w:type="dxa"/>
            <w:gridSpan w:val="4"/>
          </w:tcPr>
          <w:p w14:paraId="1F7EF9CB" w14:textId="21E2CECE" w:rsidR="00D55894" w:rsidRDefault="00D55894" w:rsidP="00D55894">
            <w:pPr>
              <w:spacing w:after="40"/>
              <w:rPr>
                <w:b/>
              </w:rPr>
            </w:pPr>
            <w:r>
              <w:rPr>
                <w:b/>
              </w:rPr>
              <w:t>Social Inclusion Update</w:t>
            </w:r>
          </w:p>
          <w:p w14:paraId="15248756" w14:textId="3568A132" w:rsidR="00D55894" w:rsidRDefault="00D55894" w:rsidP="00D55894">
            <w:pPr>
              <w:spacing w:after="40"/>
              <w:rPr>
                <w:b/>
              </w:rPr>
            </w:pPr>
          </w:p>
          <w:p w14:paraId="7321F2C6" w14:textId="026C346D" w:rsidR="00D55894" w:rsidRDefault="00D55894" w:rsidP="00D55894">
            <w:pPr>
              <w:spacing w:before="120"/>
            </w:pPr>
            <w:r>
              <w:t xml:space="preserve">The Social Inclusion report summarises progress and actions under the Social Inclusion Strategy during the period November 2021 to January 2022.  Key points </w:t>
            </w:r>
            <w:r w:rsidR="00CB7670">
              <w:t>reported by</w:t>
            </w:r>
            <w:r w:rsidR="00110048">
              <w:t xml:space="preserve"> KS.</w:t>
            </w:r>
          </w:p>
          <w:p w14:paraId="786B7A55" w14:textId="2211B627" w:rsidR="00D55894" w:rsidRPr="002B18C9" w:rsidRDefault="00D55894" w:rsidP="00D55894">
            <w:pPr>
              <w:pStyle w:val="ListParagraph"/>
              <w:numPr>
                <w:ilvl w:val="0"/>
                <w:numId w:val="3"/>
              </w:numPr>
              <w:spacing w:before="120"/>
              <w:rPr>
                <w:b/>
              </w:rPr>
            </w:pPr>
            <w:r>
              <w:t>Race Equality Charter Submission outcome was unsuccessful.</w:t>
            </w:r>
          </w:p>
          <w:p w14:paraId="4E40F801" w14:textId="77777777" w:rsidR="00D55894" w:rsidRPr="00B54BD8" w:rsidRDefault="00D55894" w:rsidP="00D55894">
            <w:pPr>
              <w:pStyle w:val="ListParagraph"/>
              <w:numPr>
                <w:ilvl w:val="0"/>
                <w:numId w:val="3"/>
              </w:numPr>
              <w:autoSpaceDE w:val="0"/>
              <w:autoSpaceDN w:val="0"/>
              <w:adjustRightInd w:val="0"/>
              <w:spacing w:after="0" w:line="240" w:lineRule="auto"/>
              <w:rPr>
                <w:b/>
              </w:rPr>
            </w:pPr>
            <w:r w:rsidRPr="00B54BD8">
              <w:rPr>
                <w:bCs/>
              </w:rPr>
              <w:t>No significant changes on KPI’s since November, except for Black, Asian and Minority Ethnic Professional Services at grade 9 an increase of 3 percentage points since October 2021 from 7.4% to 10.6%.</w:t>
            </w:r>
          </w:p>
          <w:p w14:paraId="2D771236" w14:textId="77777777" w:rsidR="00D55894" w:rsidRPr="00B54BD8" w:rsidRDefault="00D55894" w:rsidP="00D55894">
            <w:pPr>
              <w:autoSpaceDE w:val="0"/>
              <w:autoSpaceDN w:val="0"/>
              <w:adjustRightInd w:val="0"/>
              <w:rPr>
                <w:b/>
              </w:rPr>
            </w:pPr>
          </w:p>
          <w:p w14:paraId="4C025EE8" w14:textId="54905129" w:rsidR="00D55894" w:rsidRDefault="00D55894" w:rsidP="00D55894">
            <w:pPr>
              <w:pStyle w:val="ListParagraph"/>
              <w:autoSpaceDE w:val="0"/>
              <w:autoSpaceDN w:val="0"/>
              <w:adjustRightInd w:val="0"/>
              <w:spacing w:after="0" w:line="240" w:lineRule="auto"/>
              <w:ind w:left="0"/>
              <w:rPr>
                <w:rFonts w:eastAsia="Calibri" w:cstheme="minorHAnsi"/>
              </w:rPr>
            </w:pPr>
            <w:r>
              <w:rPr>
                <w:rFonts w:eastAsia="Calibri" w:cstheme="minorHAnsi"/>
              </w:rPr>
              <w:t>The chair of SAT, raised an appeal with Advance HE which has been accepted, awaiting an outcome from the appeal.  The key message of the appeal was to highlight that there is a clear action plan, approved at SIC and Race Taskforce.</w:t>
            </w:r>
          </w:p>
          <w:p w14:paraId="11FFDA74" w14:textId="77777777" w:rsidR="00D55894" w:rsidRDefault="00D55894" w:rsidP="00D55894">
            <w:pPr>
              <w:pStyle w:val="ListParagraph"/>
              <w:autoSpaceDE w:val="0"/>
              <w:autoSpaceDN w:val="0"/>
              <w:adjustRightInd w:val="0"/>
              <w:spacing w:after="0" w:line="240" w:lineRule="auto"/>
              <w:ind w:left="0"/>
              <w:rPr>
                <w:rFonts w:eastAsia="Calibri" w:cstheme="minorHAnsi"/>
              </w:rPr>
            </w:pPr>
          </w:p>
          <w:p w14:paraId="1F6C4466" w14:textId="4D8577AE" w:rsidR="00D55894" w:rsidRDefault="00D55894" w:rsidP="00D55894">
            <w:pPr>
              <w:pStyle w:val="ListParagraph"/>
              <w:autoSpaceDE w:val="0"/>
              <w:autoSpaceDN w:val="0"/>
              <w:adjustRightInd w:val="0"/>
              <w:spacing w:after="0" w:line="240" w:lineRule="auto"/>
              <w:ind w:left="0"/>
              <w:rPr>
                <w:rFonts w:eastAsia="Calibri" w:cstheme="minorHAnsi"/>
              </w:rPr>
            </w:pPr>
            <w:r>
              <w:rPr>
                <w:rFonts w:eastAsia="Calibri" w:cstheme="minorHAnsi"/>
              </w:rPr>
              <w:t>Mapping exercise being undertaken to review all action plans (includes LGBTQUIA+, Gender, Race, Disability), to identify key issues and themes.  This will enable closer working relationships between SI, Taskforces, and Self-Assessment Teams.</w:t>
            </w:r>
          </w:p>
          <w:p w14:paraId="6D12D02A" w14:textId="3F1CF6C3" w:rsidR="00D55894" w:rsidRPr="000B3288" w:rsidRDefault="00D55894" w:rsidP="00D55894">
            <w:pPr>
              <w:autoSpaceDE w:val="0"/>
              <w:autoSpaceDN w:val="0"/>
              <w:adjustRightInd w:val="0"/>
              <w:rPr>
                <w:rFonts w:eastAsia="Calibri" w:cstheme="minorHAnsi"/>
              </w:rPr>
            </w:pPr>
          </w:p>
        </w:tc>
      </w:tr>
      <w:tr w:rsidR="00D55894" w:rsidRPr="00D513C0" w14:paraId="1BC058AA" w14:textId="77777777" w:rsidTr="00F572EF">
        <w:tc>
          <w:tcPr>
            <w:tcW w:w="11029" w:type="dxa"/>
            <w:gridSpan w:val="5"/>
            <w:shd w:val="clear" w:color="auto" w:fill="DEEAF6" w:themeFill="accent1" w:themeFillTint="33"/>
          </w:tcPr>
          <w:p w14:paraId="40C05FF9" w14:textId="77777777" w:rsidR="00D55894" w:rsidRPr="00F572EF" w:rsidRDefault="00D55894" w:rsidP="00D55894">
            <w:pPr>
              <w:spacing w:after="40"/>
              <w:jc w:val="center"/>
              <w:rPr>
                <w:rFonts w:ascii="Calibri" w:eastAsia="Calibri" w:hAnsi="Calibri" w:cs="Times New Roman"/>
                <w:b/>
                <w:bCs/>
              </w:rPr>
            </w:pPr>
            <w:r w:rsidRPr="00F572EF">
              <w:rPr>
                <w:rFonts w:ascii="Calibri" w:eastAsia="Calibri" w:hAnsi="Calibri" w:cs="Times New Roman"/>
                <w:b/>
                <w:bCs/>
                <w:shd w:val="clear" w:color="auto" w:fill="DEEAF6" w:themeFill="accent1" w:themeFillTint="33"/>
              </w:rPr>
              <w:t>Objective 1. Increase</w:t>
            </w:r>
            <w:r w:rsidRPr="00F572EF">
              <w:rPr>
                <w:rFonts w:ascii="Calibri" w:eastAsia="Calibri" w:hAnsi="Calibri" w:cs="Times New Roman"/>
                <w:b/>
                <w:bCs/>
              </w:rPr>
              <w:t xml:space="preserve"> the diversity of staff and students to maximise creativity &amp; innovation.</w:t>
            </w:r>
          </w:p>
          <w:p w14:paraId="2B349838" w14:textId="77777777" w:rsidR="00D55894" w:rsidRDefault="00D55894" w:rsidP="00D55894">
            <w:pPr>
              <w:spacing w:after="40"/>
              <w:rPr>
                <w:b/>
              </w:rPr>
            </w:pPr>
          </w:p>
        </w:tc>
      </w:tr>
      <w:tr w:rsidR="00D55894" w:rsidRPr="00D513C0" w14:paraId="1F4DB6DE" w14:textId="77777777" w:rsidTr="00360514">
        <w:tc>
          <w:tcPr>
            <w:tcW w:w="891" w:type="dxa"/>
          </w:tcPr>
          <w:p w14:paraId="017BFEF4" w14:textId="6C728F2A" w:rsidR="00D55894" w:rsidRPr="00D513C0" w:rsidRDefault="00D55894" w:rsidP="00D55894">
            <w:pPr>
              <w:spacing w:line="276" w:lineRule="auto"/>
              <w:rPr>
                <w:rFonts w:eastAsia="Calibri" w:cstheme="minorHAnsi"/>
              </w:rPr>
            </w:pPr>
            <w:r w:rsidRPr="00D513C0">
              <w:rPr>
                <w:rFonts w:eastAsia="Calibri" w:cstheme="minorHAnsi"/>
              </w:rPr>
              <w:t>0</w:t>
            </w:r>
            <w:r>
              <w:rPr>
                <w:rFonts w:eastAsia="Calibri" w:cstheme="minorHAnsi"/>
              </w:rPr>
              <w:t>20</w:t>
            </w:r>
          </w:p>
        </w:tc>
        <w:tc>
          <w:tcPr>
            <w:tcW w:w="10138" w:type="dxa"/>
            <w:gridSpan w:val="4"/>
          </w:tcPr>
          <w:p w14:paraId="08A2E61B" w14:textId="77777777" w:rsidR="00D55894" w:rsidRDefault="00D55894" w:rsidP="00D55894">
            <w:pPr>
              <w:spacing w:after="40"/>
              <w:rPr>
                <w:rFonts w:eastAsia="Calibri" w:cstheme="minorHAnsi"/>
                <w:b/>
                <w:bCs/>
              </w:rPr>
            </w:pPr>
            <w:r>
              <w:rPr>
                <w:b/>
              </w:rPr>
              <w:t>Stonewall Workplace Equality Index</w:t>
            </w:r>
          </w:p>
          <w:p w14:paraId="6C6240B2" w14:textId="77777777" w:rsidR="00D55894" w:rsidRDefault="00D55894" w:rsidP="00D55894">
            <w:pPr>
              <w:spacing w:after="40"/>
              <w:rPr>
                <w:rFonts w:eastAsia="Calibri" w:cstheme="minorHAnsi"/>
                <w:b/>
                <w:bCs/>
              </w:rPr>
            </w:pPr>
          </w:p>
          <w:p w14:paraId="1058D0EC" w14:textId="6E076153" w:rsidR="00D55894" w:rsidRPr="00121AF9" w:rsidRDefault="00D55894" w:rsidP="00D55894">
            <w:pPr>
              <w:spacing w:after="40"/>
              <w:jc w:val="both"/>
              <w:rPr>
                <w:rFonts w:eastAsia="Calibri" w:cstheme="minorHAnsi"/>
                <w:b/>
                <w:bCs/>
              </w:rPr>
            </w:pPr>
            <w:r>
              <w:rPr>
                <w:rFonts w:eastAsia="Calibri" w:cstheme="minorHAnsi"/>
                <w:b/>
                <w:bCs/>
              </w:rPr>
              <w:t>1:</w:t>
            </w:r>
            <w:r w:rsidRPr="00121AF9">
              <w:rPr>
                <w:rFonts w:eastAsia="Calibri" w:cstheme="minorHAnsi"/>
                <w:b/>
                <w:bCs/>
              </w:rPr>
              <w:t xml:space="preserve"> Update on the Action Plan</w:t>
            </w:r>
          </w:p>
          <w:p w14:paraId="3A53A2B6" w14:textId="5562A61B" w:rsidR="00D55894" w:rsidRDefault="00D55894" w:rsidP="00D55894">
            <w:pPr>
              <w:spacing w:after="40"/>
              <w:jc w:val="both"/>
              <w:rPr>
                <w:rFonts w:eastAsia="Calibri" w:cstheme="minorHAnsi"/>
              </w:rPr>
            </w:pPr>
            <w:r>
              <w:rPr>
                <w:rFonts w:eastAsia="Calibri" w:cstheme="minorHAnsi"/>
              </w:rPr>
              <w:t xml:space="preserve">SAT set up in 2020, with the most recent submission being made in September 2021 – no submission in 2020 </w:t>
            </w:r>
            <w:r w:rsidR="00176AD1">
              <w:rPr>
                <w:rFonts w:eastAsia="Calibri" w:cstheme="minorHAnsi"/>
              </w:rPr>
              <w:t>d</w:t>
            </w:r>
            <w:r>
              <w:rPr>
                <w:rFonts w:eastAsia="Calibri" w:cstheme="minorHAnsi"/>
              </w:rPr>
              <w:t>ue to the Pandemic.  An action plan was formed as part of a gap analysis whilst working through the Workplace Equality Index.</w:t>
            </w:r>
          </w:p>
          <w:p w14:paraId="3595E3B4" w14:textId="77777777" w:rsidR="00D55894" w:rsidRDefault="00D55894" w:rsidP="00D55894">
            <w:pPr>
              <w:spacing w:after="40"/>
              <w:ind w:left="720"/>
              <w:jc w:val="both"/>
              <w:rPr>
                <w:rFonts w:eastAsia="Calibri" w:cstheme="minorHAnsi"/>
              </w:rPr>
            </w:pPr>
          </w:p>
          <w:p w14:paraId="524D4416" w14:textId="064A6FD1" w:rsidR="00D55894" w:rsidRDefault="00D55894" w:rsidP="00D55894">
            <w:pPr>
              <w:spacing w:after="40"/>
              <w:jc w:val="both"/>
              <w:rPr>
                <w:rFonts w:eastAsia="Calibri" w:cstheme="minorHAnsi"/>
              </w:rPr>
            </w:pPr>
            <w:r>
              <w:rPr>
                <w:rFonts w:eastAsia="Calibri" w:cstheme="minorHAnsi"/>
              </w:rPr>
              <w:t>The LGBTQUIA+ action plan has been aligned to the Social Inclusion Objectives as outlined in the SI Strategy.</w:t>
            </w:r>
          </w:p>
          <w:p w14:paraId="7939D5B5" w14:textId="77777777" w:rsidR="00D55894" w:rsidRDefault="00D55894" w:rsidP="00D55894">
            <w:pPr>
              <w:spacing w:after="40"/>
              <w:ind w:left="720"/>
              <w:jc w:val="both"/>
              <w:rPr>
                <w:rFonts w:eastAsia="Calibri" w:cstheme="minorHAnsi"/>
              </w:rPr>
            </w:pPr>
          </w:p>
          <w:p w14:paraId="3AC8792A" w14:textId="7F59708D" w:rsidR="00D55894" w:rsidRDefault="00D55894" w:rsidP="00D55894">
            <w:pPr>
              <w:spacing w:after="40"/>
              <w:jc w:val="both"/>
              <w:rPr>
                <w:rFonts w:eastAsia="Calibri" w:cstheme="minorHAnsi"/>
              </w:rPr>
            </w:pPr>
            <w:r>
              <w:rPr>
                <w:rFonts w:eastAsia="Calibri" w:cstheme="minorHAnsi"/>
              </w:rPr>
              <w:t xml:space="preserve">Identified this to be a live action plan and noted that the action plan is very staff focussed as </w:t>
            </w:r>
            <w:r w:rsidR="00176AD1">
              <w:rPr>
                <w:rFonts w:eastAsia="Calibri" w:cstheme="minorHAnsi"/>
              </w:rPr>
              <w:t xml:space="preserve">previously </w:t>
            </w:r>
            <w:r>
              <w:rPr>
                <w:rFonts w:eastAsia="Calibri" w:cstheme="minorHAnsi"/>
              </w:rPr>
              <w:t xml:space="preserve">aligned to the </w:t>
            </w:r>
            <w:r w:rsidR="00176AD1">
              <w:rPr>
                <w:rFonts w:eastAsia="Calibri" w:cstheme="minorHAnsi"/>
              </w:rPr>
              <w:t>W</w:t>
            </w:r>
            <w:r>
              <w:rPr>
                <w:rFonts w:eastAsia="Calibri" w:cstheme="minorHAnsi"/>
              </w:rPr>
              <w:t xml:space="preserve">orkplace </w:t>
            </w:r>
            <w:r w:rsidR="00176AD1">
              <w:rPr>
                <w:rFonts w:eastAsia="Calibri" w:cstheme="minorHAnsi"/>
              </w:rPr>
              <w:t>E</w:t>
            </w:r>
            <w:r>
              <w:rPr>
                <w:rFonts w:eastAsia="Calibri" w:cstheme="minorHAnsi"/>
              </w:rPr>
              <w:t xml:space="preserve">quality </w:t>
            </w:r>
            <w:r w:rsidR="00176AD1">
              <w:rPr>
                <w:rFonts w:eastAsia="Calibri" w:cstheme="minorHAnsi"/>
              </w:rPr>
              <w:t>I</w:t>
            </w:r>
            <w:r>
              <w:rPr>
                <w:rFonts w:eastAsia="Calibri" w:cstheme="minorHAnsi"/>
              </w:rPr>
              <w:t>ndex.</w:t>
            </w:r>
          </w:p>
          <w:p w14:paraId="37DD1634" w14:textId="77777777" w:rsidR="00D55894" w:rsidRDefault="00D55894" w:rsidP="00D55894">
            <w:pPr>
              <w:spacing w:after="40"/>
              <w:ind w:left="720"/>
              <w:jc w:val="both"/>
              <w:rPr>
                <w:rFonts w:eastAsia="Calibri" w:cstheme="minorHAnsi"/>
              </w:rPr>
            </w:pPr>
          </w:p>
          <w:p w14:paraId="37A9897B" w14:textId="659021BD" w:rsidR="00D55894" w:rsidRDefault="00D55894" w:rsidP="00D55894">
            <w:pPr>
              <w:spacing w:after="40"/>
              <w:jc w:val="both"/>
              <w:rPr>
                <w:rFonts w:eastAsia="Calibri" w:cstheme="minorHAnsi"/>
              </w:rPr>
            </w:pPr>
            <w:r>
              <w:rPr>
                <w:rFonts w:eastAsia="Calibri" w:cstheme="minorHAnsi"/>
              </w:rPr>
              <w:t>Working closely with the Rainbow TF to align priorities and ensure the action plan is representative of all LGBTQUIA+ communities.</w:t>
            </w:r>
          </w:p>
          <w:p w14:paraId="7E0BFD2F" w14:textId="77777777" w:rsidR="00D55894" w:rsidRDefault="00D55894" w:rsidP="00D55894">
            <w:pPr>
              <w:spacing w:after="40"/>
              <w:ind w:left="720"/>
              <w:jc w:val="both"/>
              <w:rPr>
                <w:rFonts w:eastAsia="Calibri" w:cstheme="minorHAnsi"/>
              </w:rPr>
            </w:pPr>
          </w:p>
          <w:p w14:paraId="2CFCFB8C" w14:textId="642AA370" w:rsidR="00D55894" w:rsidRDefault="00D55894" w:rsidP="00D55894">
            <w:pPr>
              <w:spacing w:after="40"/>
              <w:jc w:val="both"/>
              <w:rPr>
                <w:rFonts w:eastAsia="Calibri" w:cstheme="minorHAnsi"/>
              </w:rPr>
            </w:pPr>
            <w:r>
              <w:rPr>
                <w:rFonts w:eastAsia="Calibri" w:cstheme="minorHAnsi"/>
              </w:rPr>
              <w:t xml:space="preserve">A more detailed operational plan will be produced to sit under the </w:t>
            </w:r>
            <w:r w:rsidR="00176AD1">
              <w:rPr>
                <w:rFonts w:eastAsia="Calibri" w:cstheme="minorHAnsi"/>
              </w:rPr>
              <w:t xml:space="preserve">high-level </w:t>
            </w:r>
            <w:r>
              <w:rPr>
                <w:rFonts w:eastAsia="Calibri" w:cstheme="minorHAnsi"/>
              </w:rPr>
              <w:t xml:space="preserve">action plan </w:t>
            </w:r>
            <w:r w:rsidR="00176AD1">
              <w:rPr>
                <w:rFonts w:eastAsia="Calibri" w:cstheme="minorHAnsi"/>
              </w:rPr>
              <w:t xml:space="preserve">which will </w:t>
            </w:r>
            <w:r>
              <w:rPr>
                <w:rFonts w:eastAsia="Calibri" w:cstheme="minorHAnsi"/>
              </w:rPr>
              <w:t>be accessible to members of the SAT and Taskforce</w:t>
            </w:r>
            <w:r w:rsidR="00176AD1">
              <w:rPr>
                <w:rFonts w:eastAsia="Calibri" w:cstheme="minorHAnsi"/>
              </w:rPr>
              <w:t>.</w:t>
            </w:r>
          </w:p>
          <w:p w14:paraId="004AECED" w14:textId="77777777" w:rsidR="00D55894" w:rsidRDefault="00D55894" w:rsidP="00D55894">
            <w:pPr>
              <w:spacing w:after="40"/>
              <w:ind w:left="720"/>
              <w:jc w:val="both"/>
              <w:rPr>
                <w:rFonts w:eastAsia="Calibri" w:cstheme="minorHAnsi"/>
              </w:rPr>
            </w:pPr>
          </w:p>
          <w:p w14:paraId="7DB71B9E" w14:textId="77777777" w:rsidR="00D55894" w:rsidRDefault="00D55894" w:rsidP="00D55894">
            <w:pPr>
              <w:spacing w:after="40"/>
              <w:jc w:val="both"/>
              <w:rPr>
                <w:rFonts w:eastAsia="Calibri" w:cstheme="minorHAnsi"/>
              </w:rPr>
            </w:pPr>
            <w:r>
              <w:rPr>
                <w:rFonts w:eastAsia="Calibri" w:cstheme="minorHAnsi"/>
              </w:rPr>
              <w:t xml:space="preserve">To ensure focus on student issues, we need to consider campus facilities, including accommodation.  </w:t>
            </w:r>
          </w:p>
          <w:p w14:paraId="4099B3AC" w14:textId="77777777" w:rsidR="00D55894" w:rsidRDefault="00D55894" w:rsidP="00D55894">
            <w:pPr>
              <w:spacing w:after="40"/>
              <w:jc w:val="both"/>
              <w:rPr>
                <w:rFonts w:eastAsia="Calibri" w:cstheme="minorHAnsi"/>
              </w:rPr>
            </w:pPr>
          </w:p>
          <w:p w14:paraId="556FE303" w14:textId="478806AC" w:rsidR="00D55894" w:rsidRDefault="00D55894" w:rsidP="00D55894">
            <w:pPr>
              <w:spacing w:after="40"/>
              <w:jc w:val="both"/>
              <w:rPr>
                <w:rFonts w:eastAsia="Calibri" w:cstheme="minorHAnsi"/>
              </w:rPr>
            </w:pPr>
            <w:r>
              <w:rPr>
                <w:rFonts w:eastAsia="Calibri" w:cstheme="minorHAnsi"/>
              </w:rPr>
              <w:t>The Life cycle for staff and students, which has also been identified as an issue under the Race Action Plan.</w:t>
            </w:r>
          </w:p>
          <w:p w14:paraId="47177FD4" w14:textId="77777777" w:rsidR="00D55894" w:rsidRPr="00CB4E39" w:rsidRDefault="00D55894" w:rsidP="00D55894">
            <w:pPr>
              <w:spacing w:after="40"/>
              <w:rPr>
                <w:rFonts w:eastAsia="Calibri" w:cstheme="minorHAnsi"/>
              </w:rPr>
            </w:pPr>
          </w:p>
          <w:p w14:paraId="6B8FCD3E" w14:textId="1B317E2A" w:rsidR="00D55894" w:rsidRPr="00871AA4" w:rsidRDefault="00D55894" w:rsidP="00D55894">
            <w:pPr>
              <w:spacing w:after="40"/>
              <w:rPr>
                <w:rFonts w:eastAsia="Calibri" w:cstheme="minorHAnsi"/>
                <w:b/>
                <w:bCs/>
              </w:rPr>
            </w:pPr>
            <w:r>
              <w:rPr>
                <w:rFonts w:eastAsia="Calibri" w:cstheme="minorHAnsi"/>
                <w:b/>
                <w:bCs/>
              </w:rPr>
              <w:t>2:</w:t>
            </w:r>
            <w:r w:rsidRPr="00871AA4">
              <w:rPr>
                <w:rFonts w:eastAsia="Calibri" w:cstheme="minorHAnsi"/>
                <w:b/>
                <w:bCs/>
              </w:rPr>
              <w:t xml:space="preserve"> Timeline for Stonewall results and feedback</w:t>
            </w:r>
          </w:p>
          <w:p w14:paraId="06C1AC94" w14:textId="77777777" w:rsidR="00D55894" w:rsidRPr="003B2CA6" w:rsidRDefault="00D55894" w:rsidP="00D55894">
            <w:pPr>
              <w:spacing w:after="40"/>
              <w:ind w:left="720"/>
              <w:rPr>
                <w:rFonts w:eastAsia="Calibri" w:cstheme="minorHAnsi"/>
              </w:rPr>
            </w:pPr>
          </w:p>
          <w:p w14:paraId="4F06505A" w14:textId="7472436F" w:rsidR="00D55894" w:rsidRDefault="00D55894" w:rsidP="00D55894">
            <w:pPr>
              <w:spacing w:after="40"/>
              <w:rPr>
                <w:rFonts w:eastAsia="Calibri" w:cstheme="minorHAnsi"/>
              </w:rPr>
            </w:pPr>
            <w:r w:rsidRPr="003B2CA6">
              <w:rPr>
                <w:rFonts w:eastAsia="Calibri" w:cstheme="minorHAnsi"/>
              </w:rPr>
              <w:t xml:space="preserve">Outcomes from the September </w:t>
            </w:r>
            <w:r>
              <w:rPr>
                <w:rFonts w:eastAsia="Calibri" w:cstheme="minorHAnsi"/>
              </w:rPr>
              <w:t>2021 submission will be known w/c 7</w:t>
            </w:r>
            <w:r w:rsidRPr="003B2CA6">
              <w:rPr>
                <w:rFonts w:eastAsia="Calibri" w:cstheme="minorHAnsi"/>
                <w:vertAlign w:val="superscript"/>
              </w:rPr>
              <w:t>th</w:t>
            </w:r>
            <w:r>
              <w:rPr>
                <w:rFonts w:eastAsia="Calibri" w:cstheme="minorHAnsi"/>
              </w:rPr>
              <w:t xml:space="preserve"> February 2022</w:t>
            </w:r>
            <w:r w:rsidR="00176AD1">
              <w:rPr>
                <w:rFonts w:eastAsia="Calibri" w:cstheme="minorHAnsi"/>
              </w:rPr>
              <w:t xml:space="preserve"> and announced later in February after the embargo</w:t>
            </w:r>
            <w:r w:rsidR="00621361">
              <w:rPr>
                <w:rFonts w:eastAsia="Calibri" w:cstheme="minorHAnsi"/>
              </w:rPr>
              <w:t xml:space="preserve"> is lifted</w:t>
            </w:r>
            <w:r>
              <w:rPr>
                <w:rFonts w:eastAsia="Calibri" w:cstheme="minorHAnsi"/>
              </w:rPr>
              <w:t>, Warwick currently ranks 123/500.  New awards to be launched this year – bronze, silver, and gold</w:t>
            </w:r>
            <w:r w:rsidR="00621361">
              <w:rPr>
                <w:rFonts w:eastAsia="Calibri" w:cstheme="minorHAnsi"/>
              </w:rPr>
              <w:t xml:space="preserve"> to recognise significant work in specific areas of the index</w:t>
            </w:r>
            <w:r>
              <w:rPr>
                <w:rFonts w:eastAsia="Calibri" w:cstheme="minorHAnsi"/>
              </w:rPr>
              <w:t xml:space="preserve">.  </w:t>
            </w:r>
          </w:p>
          <w:p w14:paraId="40457B71" w14:textId="77777777" w:rsidR="00D55894" w:rsidRDefault="00D55894" w:rsidP="00D55894">
            <w:pPr>
              <w:spacing w:after="40"/>
              <w:ind w:left="720"/>
              <w:rPr>
                <w:rFonts w:eastAsia="Calibri" w:cstheme="minorHAnsi"/>
              </w:rPr>
            </w:pPr>
          </w:p>
          <w:p w14:paraId="449D635C" w14:textId="5EC385A0" w:rsidR="00D55894" w:rsidRDefault="00D55894" w:rsidP="00D55894">
            <w:pPr>
              <w:spacing w:after="40"/>
              <w:rPr>
                <w:rFonts w:eastAsia="Calibri" w:cstheme="minorHAnsi"/>
              </w:rPr>
            </w:pPr>
            <w:r>
              <w:rPr>
                <w:rFonts w:eastAsia="Calibri" w:cstheme="minorHAnsi"/>
              </w:rPr>
              <w:t xml:space="preserve">Communications plan to be developed.  AB and CA working with Internal Communications to ensure the right tone and approach is considered, highlighting </w:t>
            </w:r>
            <w:r w:rsidR="00621361">
              <w:rPr>
                <w:rFonts w:eastAsia="Calibri" w:cstheme="minorHAnsi"/>
              </w:rPr>
              <w:t xml:space="preserve">Warwick’s commitment to LGBTQUIA+ work, plus </w:t>
            </w:r>
            <w:r>
              <w:rPr>
                <w:rFonts w:eastAsia="Calibri" w:cstheme="minorHAnsi"/>
              </w:rPr>
              <w:t>achievements but noting ongoing issues and barriers</w:t>
            </w:r>
            <w:r w:rsidR="00621361">
              <w:rPr>
                <w:rFonts w:eastAsia="Calibri" w:cstheme="minorHAnsi"/>
              </w:rPr>
              <w:t xml:space="preserve"> which will be addressed through the action plan</w:t>
            </w:r>
            <w:r>
              <w:rPr>
                <w:rFonts w:eastAsia="Calibri" w:cstheme="minorHAnsi"/>
              </w:rPr>
              <w:t>.</w:t>
            </w:r>
          </w:p>
          <w:p w14:paraId="64F99AEF" w14:textId="77777777" w:rsidR="00D55894" w:rsidRPr="003B2CA6" w:rsidRDefault="00D55894" w:rsidP="00D55894">
            <w:pPr>
              <w:spacing w:after="40"/>
              <w:ind w:left="720"/>
              <w:rPr>
                <w:rFonts w:eastAsia="Calibri" w:cstheme="minorHAnsi"/>
              </w:rPr>
            </w:pPr>
          </w:p>
          <w:p w14:paraId="56B9ACD9" w14:textId="0EB88444" w:rsidR="00D55894" w:rsidRPr="00871AA4" w:rsidRDefault="00D55894" w:rsidP="00D55894">
            <w:pPr>
              <w:spacing w:after="40"/>
              <w:rPr>
                <w:rFonts w:eastAsia="Calibri" w:cstheme="minorHAnsi"/>
                <w:b/>
                <w:bCs/>
              </w:rPr>
            </w:pPr>
            <w:r>
              <w:rPr>
                <w:rFonts w:eastAsia="Calibri" w:cstheme="minorHAnsi"/>
                <w:b/>
                <w:bCs/>
              </w:rPr>
              <w:t>3:</w:t>
            </w:r>
            <w:r w:rsidRPr="00871AA4">
              <w:rPr>
                <w:rFonts w:eastAsia="Calibri" w:cstheme="minorHAnsi"/>
                <w:b/>
                <w:bCs/>
              </w:rPr>
              <w:t xml:space="preserve"> Plan looking ahead </w:t>
            </w:r>
          </w:p>
          <w:p w14:paraId="2C28DB7F" w14:textId="177EC913" w:rsidR="00D55894" w:rsidRDefault="00D55894" w:rsidP="00D55894">
            <w:pPr>
              <w:spacing w:after="40"/>
              <w:rPr>
                <w:rFonts w:eastAsia="Calibri" w:cstheme="minorHAnsi"/>
              </w:rPr>
            </w:pPr>
            <w:r>
              <w:rPr>
                <w:rFonts w:eastAsia="Calibri" w:cstheme="minorHAnsi"/>
              </w:rPr>
              <w:t xml:space="preserve">Having considered the Stonewall submission cycle and considered the impact of submitting annually as decision has been proposed to approach the Workplace Equality Index every 1.5 over 3 in line with Stonewall cycle. </w:t>
            </w:r>
          </w:p>
          <w:p w14:paraId="20EEC3D5" w14:textId="4F94EBE0" w:rsidR="00D55894" w:rsidRDefault="00D55894" w:rsidP="00D55894">
            <w:pPr>
              <w:spacing w:after="40"/>
              <w:rPr>
                <w:rFonts w:eastAsia="Calibri" w:cstheme="minorHAnsi"/>
              </w:rPr>
            </w:pPr>
          </w:p>
          <w:p w14:paraId="1F29DFDF" w14:textId="20258B6D" w:rsidR="00D55894" w:rsidRDefault="00D55894" w:rsidP="00D55894">
            <w:pPr>
              <w:spacing w:after="40"/>
              <w:rPr>
                <w:rFonts w:eastAsia="Calibri" w:cstheme="minorHAnsi"/>
              </w:rPr>
            </w:pPr>
            <w:r>
              <w:rPr>
                <w:rFonts w:eastAsia="Calibri" w:cstheme="minorHAnsi"/>
              </w:rPr>
              <w:t>This approach would allow the SAT to review the new questions in year one of a three-year cycle, submit in year two and use year three as a fallow year to progress actions.</w:t>
            </w:r>
          </w:p>
          <w:p w14:paraId="2AD97DF4" w14:textId="77777777" w:rsidR="00D55894" w:rsidRDefault="00D55894" w:rsidP="00D55894">
            <w:pPr>
              <w:spacing w:after="40"/>
              <w:rPr>
                <w:rFonts w:eastAsia="Calibri" w:cstheme="minorHAnsi"/>
              </w:rPr>
            </w:pPr>
          </w:p>
          <w:p w14:paraId="10D039FF" w14:textId="1A39E8F2" w:rsidR="00D55894" w:rsidRPr="002F3BB9" w:rsidRDefault="00D55894" w:rsidP="00D55894">
            <w:pPr>
              <w:spacing w:after="40"/>
              <w:rPr>
                <w:rFonts w:eastAsia="Calibri" w:cstheme="minorHAnsi"/>
              </w:rPr>
            </w:pPr>
            <w:r>
              <w:rPr>
                <w:rFonts w:eastAsia="Calibri" w:cstheme="minorHAnsi"/>
              </w:rPr>
              <w:t>It was agreed that this approach was sensible, allowing more resource to progress the action plan.</w:t>
            </w:r>
          </w:p>
        </w:tc>
      </w:tr>
      <w:tr w:rsidR="00D55894" w:rsidRPr="00D513C0" w14:paraId="0D5A63E8" w14:textId="77777777" w:rsidTr="00360514">
        <w:tc>
          <w:tcPr>
            <w:tcW w:w="891" w:type="dxa"/>
            <w:shd w:val="clear" w:color="auto" w:fill="auto"/>
          </w:tcPr>
          <w:p w14:paraId="036D2437" w14:textId="0DAEFB37" w:rsidR="00D55894" w:rsidRPr="00D513C0" w:rsidRDefault="00D55894" w:rsidP="00D55894">
            <w:pPr>
              <w:spacing w:line="276" w:lineRule="auto"/>
              <w:rPr>
                <w:rFonts w:eastAsia="Calibri" w:cstheme="minorHAnsi"/>
              </w:rPr>
            </w:pPr>
            <w:r w:rsidRPr="00D513C0">
              <w:rPr>
                <w:rFonts w:eastAsia="Calibri" w:cstheme="minorHAnsi"/>
              </w:rPr>
              <w:t>0</w:t>
            </w:r>
            <w:r>
              <w:rPr>
                <w:rFonts w:eastAsia="Calibri" w:cstheme="minorHAnsi"/>
              </w:rPr>
              <w:t>21</w:t>
            </w:r>
          </w:p>
        </w:tc>
        <w:tc>
          <w:tcPr>
            <w:tcW w:w="10138" w:type="dxa"/>
            <w:gridSpan w:val="4"/>
            <w:shd w:val="clear" w:color="auto" w:fill="auto"/>
          </w:tcPr>
          <w:p w14:paraId="55A4EDCC" w14:textId="77777777" w:rsidR="00D55894" w:rsidRDefault="00D55894" w:rsidP="00D55894">
            <w:pPr>
              <w:spacing w:after="40"/>
              <w:rPr>
                <w:b/>
              </w:rPr>
            </w:pPr>
            <w:r>
              <w:rPr>
                <w:b/>
              </w:rPr>
              <w:t>Institutional Athena Swan</w:t>
            </w:r>
          </w:p>
          <w:p w14:paraId="40810DC0" w14:textId="353EADA9" w:rsidR="00D55894" w:rsidRDefault="00D55894" w:rsidP="00D55894">
            <w:pPr>
              <w:spacing w:after="40"/>
              <w:rPr>
                <w:b/>
              </w:rPr>
            </w:pPr>
          </w:p>
          <w:p w14:paraId="40990F26" w14:textId="3290C704" w:rsidR="00D55894" w:rsidRPr="00B23C0D" w:rsidRDefault="00D55894" w:rsidP="00D55894">
            <w:pPr>
              <w:spacing w:after="40"/>
              <w:rPr>
                <w:bCs/>
              </w:rPr>
            </w:pPr>
            <w:r>
              <w:rPr>
                <w:bCs/>
              </w:rPr>
              <w:t xml:space="preserve">KS </w:t>
            </w:r>
            <w:r w:rsidRPr="00B23C0D">
              <w:rPr>
                <w:bCs/>
              </w:rPr>
              <w:t>outlined key points for the Athena Swan.</w:t>
            </w:r>
          </w:p>
          <w:p w14:paraId="2A205D31" w14:textId="77777777" w:rsidR="00D55894" w:rsidRDefault="00D55894" w:rsidP="00D55894">
            <w:pPr>
              <w:spacing w:after="40"/>
              <w:rPr>
                <w:b/>
              </w:rPr>
            </w:pPr>
          </w:p>
          <w:p w14:paraId="31F95ECF" w14:textId="7ADB64F4" w:rsidR="00D55894" w:rsidRDefault="00D55894" w:rsidP="00D55894">
            <w:pPr>
              <w:pStyle w:val="ListParagraph"/>
              <w:numPr>
                <w:ilvl w:val="0"/>
                <w:numId w:val="6"/>
              </w:numPr>
              <w:spacing w:after="40" w:line="240" w:lineRule="auto"/>
            </w:pPr>
            <w:r w:rsidRPr="00B23C0D">
              <w:t>Data</w:t>
            </w:r>
            <w:r w:rsidRPr="00390080">
              <w:rPr>
                <w:b/>
                <w:bCs/>
              </w:rPr>
              <w:t xml:space="preserve"> </w:t>
            </w:r>
            <w:r>
              <w:rPr>
                <w:b/>
                <w:bCs/>
              </w:rPr>
              <w:t>–</w:t>
            </w:r>
            <w:r w:rsidRPr="00390080">
              <w:rPr>
                <w:b/>
                <w:bCs/>
              </w:rPr>
              <w:t xml:space="preserve"> </w:t>
            </w:r>
            <w:r>
              <w:t>The revised Athena Swan submissions require l</w:t>
            </w:r>
            <w:r w:rsidRPr="000A6EF0">
              <w:t xml:space="preserve">ess data </w:t>
            </w:r>
            <w:r w:rsidR="007C63E3">
              <w:t>than previous submissions</w:t>
            </w:r>
            <w:r w:rsidRPr="000A6EF0">
              <w:t xml:space="preserve">.  </w:t>
            </w:r>
            <w:r>
              <w:t>Ongoing i</w:t>
            </w:r>
            <w:r w:rsidRPr="000A6EF0">
              <w:t xml:space="preserve">ssues with recruitment data due to this being captured on an external system. </w:t>
            </w:r>
          </w:p>
          <w:p w14:paraId="46B6FFCB" w14:textId="612EF54B" w:rsidR="00D55894" w:rsidRDefault="00D55894" w:rsidP="00D55894">
            <w:pPr>
              <w:pStyle w:val="ListParagraph"/>
              <w:numPr>
                <w:ilvl w:val="0"/>
                <w:numId w:val="6"/>
              </w:numPr>
              <w:spacing w:after="40" w:line="240" w:lineRule="auto"/>
            </w:pPr>
            <w:r w:rsidRPr="00B23C0D">
              <w:t>EDI Awards</w:t>
            </w:r>
            <w:r w:rsidRPr="00390080">
              <w:rPr>
                <w:b/>
                <w:bCs/>
              </w:rPr>
              <w:t xml:space="preserve"> </w:t>
            </w:r>
            <w:r>
              <w:t>Initiated by Athena Swan and Gender taskforce, presented during an EDI seminar in Autumn</w:t>
            </w:r>
            <w:r w:rsidR="007C63E3">
              <w:t xml:space="preserve"> had been a great success and would run again this year.</w:t>
            </w:r>
          </w:p>
          <w:p w14:paraId="757FEB5B" w14:textId="7D163E48" w:rsidR="00D55894" w:rsidRDefault="00D55894" w:rsidP="00D55894">
            <w:pPr>
              <w:pStyle w:val="ListParagraph"/>
              <w:numPr>
                <w:ilvl w:val="0"/>
                <w:numId w:val="6"/>
              </w:numPr>
              <w:spacing w:after="40" w:line="240" w:lineRule="auto"/>
            </w:pPr>
            <w:r>
              <w:t>A call for new members has increased the diversity of the SAT.</w:t>
            </w:r>
          </w:p>
          <w:p w14:paraId="4774EF61" w14:textId="67764A78" w:rsidR="00D55894" w:rsidRDefault="00D55894" w:rsidP="00D55894">
            <w:pPr>
              <w:pStyle w:val="ListParagraph"/>
              <w:numPr>
                <w:ilvl w:val="0"/>
                <w:numId w:val="6"/>
              </w:numPr>
              <w:spacing w:after="40" w:line="240" w:lineRule="auto"/>
            </w:pPr>
            <w:r>
              <w:t>Thanks to SPA on the implementation of data and dashboards.</w:t>
            </w:r>
          </w:p>
          <w:p w14:paraId="6C1036AD" w14:textId="2070F43E" w:rsidR="00D55894" w:rsidRDefault="00D55894" w:rsidP="00D55894">
            <w:pPr>
              <w:pStyle w:val="ListParagraph"/>
              <w:numPr>
                <w:ilvl w:val="0"/>
                <w:numId w:val="6"/>
              </w:numPr>
              <w:spacing w:after="40" w:line="240" w:lineRule="auto"/>
            </w:pPr>
            <w:r>
              <w:t>Working closely with SI Group to identify common actions.</w:t>
            </w:r>
          </w:p>
          <w:p w14:paraId="450E6DE7" w14:textId="160724E5" w:rsidR="00D55894" w:rsidRDefault="00D55894" w:rsidP="00D55894">
            <w:pPr>
              <w:pStyle w:val="ListParagraph"/>
              <w:numPr>
                <w:ilvl w:val="0"/>
                <w:numId w:val="6"/>
              </w:numPr>
              <w:spacing w:after="40" w:line="240" w:lineRule="auto"/>
            </w:pPr>
            <w:r>
              <w:t>Delivering on previous plan and collating a new plan.</w:t>
            </w:r>
          </w:p>
          <w:p w14:paraId="559B15DA" w14:textId="48E9074F" w:rsidR="00D55894" w:rsidRDefault="00D55894" w:rsidP="00D55894">
            <w:pPr>
              <w:pStyle w:val="ListParagraph"/>
              <w:numPr>
                <w:ilvl w:val="0"/>
                <w:numId w:val="6"/>
              </w:numPr>
              <w:spacing w:after="40" w:line="240" w:lineRule="auto"/>
            </w:pPr>
            <w:r>
              <w:t>Submitting for Silver or Gold (data dependant) in March 2024.</w:t>
            </w:r>
          </w:p>
          <w:p w14:paraId="4CE0FEF8" w14:textId="77777777" w:rsidR="00D55894" w:rsidRDefault="00D55894" w:rsidP="00D55894">
            <w:pPr>
              <w:pStyle w:val="ListParagraph"/>
              <w:numPr>
                <w:ilvl w:val="0"/>
                <w:numId w:val="6"/>
              </w:numPr>
              <w:spacing w:after="40" w:line="240" w:lineRule="auto"/>
            </w:pPr>
            <w:r>
              <w:t>Clear messaging required to send to departments that Warwick supports department submissions.</w:t>
            </w:r>
          </w:p>
          <w:p w14:paraId="2299424D" w14:textId="49BD7B83" w:rsidR="00D55894" w:rsidRDefault="00D55894" w:rsidP="00D55894">
            <w:pPr>
              <w:pStyle w:val="ListParagraph"/>
              <w:numPr>
                <w:ilvl w:val="0"/>
                <w:numId w:val="6"/>
              </w:numPr>
              <w:spacing w:after="40" w:line="240" w:lineRule="auto"/>
            </w:pPr>
            <w:r>
              <w:t>Improved links with Advance HE and implementation of knowledge hub on EDI webpages.</w:t>
            </w:r>
          </w:p>
          <w:p w14:paraId="0886F14B" w14:textId="6D8F04CD" w:rsidR="00D55894" w:rsidRDefault="00D55894" w:rsidP="00D55894">
            <w:pPr>
              <w:pStyle w:val="ListParagraph"/>
              <w:numPr>
                <w:ilvl w:val="0"/>
                <w:numId w:val="6"/>
              </w:numPr>
              <w:spacing w:after="40" w:line="240" w:lineRule="auto"/>
            </w:pPr>
            <w:r>
              <w:t>Workload model – appropriate acknowledgment required as part of the new guidelines.</w:t>
            </w:r>
          </w:p>
          <w:p w14:paraId="53A4402C" w14:textId="0965690F" w:rsidR="00D55894" w:rsidRDefault="00D55894" w:rsidP="00D55894">
            <w:pPr>
              <w:pStyle w:val="ListParagraph"/>
              <w:numPr>
                <w:ilvl w:val="0"/>
                <w:numId w:val="6"/>
              </w:numPr>
              <w:spacing w:after="40" w:line="240" w:lineRule="auto"/>
            </w:pPr>
            <w:r w:rsidRPr="00F401F4">
              <w:t xml:space="preserve">Budget </w:t>
            </w:r>
            <w:r>
              <w:t>– no budget available for the Athena SAT to enable to progress work, such as focus groups to provide qualitative data which is encouraged as part of the revised submission.</w:t>
            </w:r>
          </w:p>
          <w:p w14:paraId="5F3EB651" w14:textId="77777777" w:rsidR="00D55894" w:rsidRDefault="00D55894" w:rsidP="00D55894">
            <w:pPr>
              <w:spacing w:after="40"/>
              <w:rPr>
                <w:b/>
                <w:bCs/>
              </w:rPr>
            </w:pPr>
          </w:p>
          <w:p w14:paraId="03E53592" w14:textId="77777777" w:rsidR="00D55894" w:rsidRDefault="00D55894" w:rsidP="00D55894">
            <w:pPr>
              <w:spacing w:after="40"/>
            </w:pPr>
            <w:r w:rsidRPr="00106D28">
              <w:rPr>
                <w:b/>
                <w:bCs/>
              </w:rPr>
              <w:t>Recommendations</w:t>
            </w:r>
            <w:r>
              <w:t>:</w:t>
            </w:r>
          </w:p>
          <w:p w14:paraId="0B44C3FC" w14:textId="723DCE7B" w:rsidR="00D55894" w:rsidRDefault="00D55894" w:rsidP="00D55894">
            <w:pPr>
              <w:spacing w:after="40"/>
            </w:pPr>
            <w:r>
              <w:t>Institutional support to department submissions agreed.</w:t>
            </w:r>
          </w:p>
          <w:p w14:paraId="15A1DB1A" w14:textId="77777777" w:rsidR="00D55894" w:rsidRDefault="00D55894" w:rsidP="00D55894">
            <w:pPr>
              <w:spacing w:after="40"/>
            </w:pPr>
            <w:r>
              <w:t>Continue to work collaboratively with SI.</w:t>
            </w:r>
          </w:p>
          <w:p w14:paraId="7D5F37BA" w14:textId="77777777" w:rsidR="00D55894" w:rsidRDefault="00D55894" w:rsidP="00D55894">
            <w:pPr>
              <w:spacing w:after="40"/>
            </w:pPr>
            <w:r>
              <w:t>Agree a budget for Athena Swan activities.</w:t>
            </w:r>
          </w:p>
          <w:p w14:paraId="48E9DF1E" w14:textId="77777777" w:rsidR="00D55894" w:rsidRDefault="00D55894" w:rsidP="00D55894">
            <w:pPr>
              <w:spacing w:after="40"/>
            </w:pPr>
          </w:p>
          <w:p w14:paraId="4F21682D" w14:textId="77777777" w:rsidR="00D55894" w:rsidRDefault="00D55894" w:rsidP="00D55894">
            <w:pPr>
              <w:spacing w:after="40"/>
            </w:pPr>
            <w:r>
              <w:t>Social Inclusion Committee agreed that Warwick was very supportive of departmental submissions moving forward. Faculties establishing EDI Committees, a forum where SI Group will be present and a place where Athena will be bought for discussion.</w:t>
            </w:r>
          </w:p>
          <w:p w14:paraId="4FA65DDD" w14:textId="77777777" w:rsidR="00D55894" w:rsidRDefault="00D55894" w:rsidP="00D55894">
            <w:pPr>
              <w:spacing w:after="40"/>
            </w:pPr>
          </w:p>
          <w:p w14:paraId="3C6BC71E" w14:textId="460291B1" w:rsidR="00D55894" w:rsidRDefault="00D55894" w:rsidP="00D55894">
            <w:pPr>
              <w:spacing w:after="40"/>
            </w:pPr>
            <w:r>
              <w:t>Confirmed that recruitment data will be implemented into Success Factors although recognised that this is some way off and will hamper the University applying for Gold.</w:t>
            </w:r>
          </w:p>
          <w:p w14:paraId="6B9C196D" w14:textId="217B7E26" w:rsidR="007C63E3" w:rsidRDefault="007C63E3" w:rsidP="00D55894">
            <w:pPr>
              <w:spacing w:after="40"/>
            </w:pPr>
          </w:p>
          <w:p w14:paraId="119B495E" w14:textId="11012951" w:rsidR="00D55894" w:rsidRPr="00A212B6" w:rsidRDefault="007C63E3" w:rsidP="007C63E3">
            <w:pPr>
              <w:spacing w:after="40"/>
              <w:rPr>
                <w:b/>
                <w:bCs/>
              </w:rPr>
            </w:pPr>
            <w:r>
              <w:t>Ongoing need for Budget for A-S SAT acknowledged, but not specifically approved</w:t>
            </w:r>
          </w:p>
        </w:tc>
      </w:tr>
      <w:tr w:rsidR="00D55894" w:rsidRPr="00D513C0" w14:paraId="14E6EFE9" w14:textId="77777777" w:rsidTr="00F572EF">
        <w:tc>
          <w:tcPr>
            <w:tcW w:w="11029" w:type="dxa"/>
            <w:gridSpan w:val="5"/>
            <w:shd w:val="clear" w:color="auto" w:fill="DEEAF6" w:themeFill="accent1" w:themeFillTint="33"/>
          </w:tcPr>
          <w:p w14:paraId="0C2FEE56" w14:textId="77777777" w:rsidR="00D55894" w:rsidRDefault="00D55894" w:rsidP="00D55894">
            <w:pPr>
              <w:spacing w:after="40"/>
              <w:jc w:val="center"/>
              <w:rPr>
                <w:b/>
                <w:bCs/>
              </w:rPr>
            </w:pPr>
            <w:r>
              <w:rPr>
                <w:b/>
                <w:bCs/>
              </w:rPr>
              <w:t xml:space="preserve">Objective 2. </w:t>
            </w:r>
            <w:r w:rsidRPr="00B37F6A">
              <w:rPr>
                <w:b/>
                <w:bCs/>
              </w:rPr>
              <w:t>Develop a culture that supports our students and staff to achieve their potential</w:t>
            </w:r>
          </w:p>
          <w:p w14:paraId="626341FA" w14:textId="77777777" w:rsidR="00D55894" w:rsidRDefault="00D55894" w:rsidP="00D55894">
            <w:pPr>
              <w:spacing w:after="40"/>
              <w:rPr>
                <w:b/>
              </w:rPr>
            </w:pPr>
          </w:p>
        </w:tc>
      </w:tr>
      <w:tr w:rsidR="00D55894" w:rsidRPr="00D513C0" w14:paraId="4E7E6B51" w14:textId="77777777" w:rsidTr="00360514">
        <w:tc>
          <w:tcPr>
            <w:tcW w:w="891" w:type="dxa"/>
            <w:shd w:val="clear" w:color="auto" w:fill="auto"/>
          </w:tcPr>
          <w:p w14:paraId="5FB77D11" w14:textId="24B5A174" w:rsidR="00D55894" w:rsidRPr="00D513C0" w:rsidRDefault="00D55894" w:rsidP="00D55894">
            <w:pPr>
              <w:spacing w:line="276" w:lineRule="auto"/>
              <w:rPr>
                <w:rFonts w:eastAsia="Calibri" w:cstheme="minorHAnsi"/>
              </w:rPr>
            </w:pPr>
            <w:r w:rsidRPr="00D513C0">
              <w:rPr>
                <w:rFonts w:eastAsia="Calibri" w:cstheme="minorHAnsi"/>
              </w:rPr>
              <w:t>0</w:t>
            </w:r>
            <w:r>
              <w:rPr>
                <w:rFonts w:eastAsia="Calibri" w:cstheme="minorHAnsi"/>
              </w:rPr>
              <w:t>22</w:t>
            </w:r>
          </w:p>
        </w:tc>
        <w:tc>
          <w:tcPr>
            <w:tcW w:w="10138" w:type="dxa"/>
            <w:gridSpan w:val="4"/>
            <w:shd w:val="clear" w:color="auto" w:fill="auto"/>
          </w:tcPr>
          <w:p w14:paraId="68DF9E42" w14:textId="77A7D051" w:rsidR="00D55894" w:rsidRDefault="00D55894" w:rsidP="00D55894">
            <w:pPr>
              <w:rPr>
                <w:b/>
              </w:rPr>
            </w:pPr>
            <w:r>
              <w:rPr>
                <w:b/>
              </w:rPr>
              <w:t xml:space="preserve">Report and Support Annual Report </w:t>
            </w:r>
          </w:p>
          <w:p w14:paraId="7BEF9EF2" w14:textId="32B19CEE" w:rsidR="00D55894" w:rsidRDefault="00D55894" w:rsidP="00D55894">
            <w:pPr>
              <w:rPr>
                <w:b/>
              </w:rPr>
            </w:pPr>
          </w:p>
          <w:p w14:paraId="62DE2968" w14:textId="5B6396C9" w:rsidR="00D55894" w:rsidRDefault="00757749" w:rsidP="00D55894">
            <w:pPr>
              <w:rPr>
                <w:rFonts w:ascii="Calibri" w:eastAsia="Calibri" w:hAnsi="Calibri" w:cs="Times New Roman"/>
                <w:color w:val="0000FF"/>
                <w:sz w:val="24"/>
                <w:szCs w:val="24"/>
                <w:u w:val="single"/>
              </w:rPr>
            </w:pPr>
            <w:hyperlink r:id="rId11" w:history="1">
              <w:r w:rsidR="00D55894" w:rsidRPr="000B3288">
                <w:rPr>
                  <w:rFonts w:ascii="Calibri" w:eastAsia="Calibri" w:hAnsi="Calibri" w:cs="Times New Roman"/>
                  <w:color w:val="0000FF"/>
                  <w:sz w:val="24"/>
                  <w:szCs w:val="24"/>
                  <w:u w:val="single"/>
                </w:rPr>
                <w:t>https://warwick.ac.uk/students/news/stay_safe_hub/safety_and_wellbeing/annual_report/</w:t>
              </w:r>
            </w:hyperlink>
          </w:p>
          <w:p w14:paraId="169C91C3" w14:textId="77777777" w:rsidR="00D55894" w:rsidRDefault="00D55894" w:rsidP="00D55894">
            <w:pPr>
              <w:rPr>
                <w:b/>
              </w:rPr>
            </w:pPr>
          </w:p>
          <w:p w14:paraId="0118339B" w14:textId="18807F94" w:rsidR="00D55894" w:rsidRDefault="00D55894" w:rsidP="00D55894">
            <w:pPr>
              <w:rPr>
                <w:b/>
              </w:rPr>
            </w:pPr>
          </w:p>
          <w:p w14:paraId="7F7B3F72" w14:textId="2D774744" w:rsidR="00D55894" w:rsidRPr="007F1631" w:rsidRDefault="00D55894" w:rsidP="00D55894">
            <w:pPr>
              <w:rPr>
                <w:rFonts w:ascii="Calibri" w:hAnsi="Calibri" w:cs="Calibri"/>
                <w:bCs/>
              </w:rPr>
            </w:pPr>
            <w:r w:rsidRPr="007F1631">
              <w:rPr>
                <w:rFonts w:ascii="Calibri" w:hAnsi="Calibri" w:cs="Calibri"/>
                <w:bCs/>
              </w:rPr>
              <w:t xml:space="preserve">Report published in October 2021.  UCL </w:t>
            </w:r>
            <w:r>
              <w:rPr>
                <w:rFonts w:ascii="Calibri" w:hAnsi="Calibri" w:cs="Calibri"/>
                <w:bCs/>
              </w:rPr>
              <w:t xml:space="preserve">is the </w:t>
            </w:r>
            <w:r w:rsidRPr="007F1631">
              <w:rPr>
                <w:rFonts w:ascii="Calibri" w:hAnsi="Calibri" w:cs="Calibri"/>
                <w:bCs/>
              </w:rPr>
              <w:t>only other University that publishes disclose figures.</w:t>
            </w:r>
          </w:p>
          <w:p w14:paraId="363DE4E0" w14:textId="77777777" w:rsidR="00D55894" w:rsidRDefault="00D55894" w:rsidP="00D55894">
            <w:pPr>
              <w:rPr>
                <w:rFonts w:ascii="Calibri" w:hAnsi="Calibri" w:cs="Calibri"/>
                <w:b/>
              </w:rPr>
            </w:pPr>
          </w:p>
          <w:p w14:paraId="7F82292E" w14:textId="77777777" w:rsidR="00D55894" w:rsidRDefault="00D55894" w:rsidP="00D55894">
            <w:pPr>
              <w:rPr>
                <w:rFonts w:ascii="Calibri" w:hAnsi="Calibri" w:cs="Calibri"/>
                <w:bCs/>
              </w:rPr>
            </w:pPr>
            <w:r w:rsidRPr="007F1631">
              <w:rPr>
                <w:rFonts w:ascii="Calibri" w:hAnsi="Calibri" w:cs="Calibri"/>
                <w:bCs/>
              </w:rPr>
              <w:t>The report has been published to be easy to navigate and accessible for staff and students.</w:t>
            </w:r>
          </w:p>
          <w:p w14:paraId="3F72D8AD" w14:textId="77777777" w:rsidR="00D55894" w:rsidRDefault="00D55894" w:rsidP="00D55894">
            <w:pPr>
              <w:rPr>
                <w:rFonts w:ascii="Calibri" w:hAnsi="Calibri" w:cs="Calibri"/>
                <w:bCs/>
              </w:rPr>
            </w:pPr>
          </w:p>
          <w:p w14:paraId="33EF2E34" w14:textId="0416FCE9" w:rsidR="00D55894" w:rsidRDefault="00D55894" w:rsidP="00D55894">
            <w:pPr>
              <w:rPr>
                <w:rFonts w:ascii="Calibri" w:hAnsi="Calibri" w:cs="Calibri"/>
                <w:bCs/>
              </w:rPr>
            </w:pPr>
            <w:r>
              <w:rPr>
                <w:rFonts w:ascii="Calibri" w:hAnsi="Calibri" w:cs="Calibri"/>
                <w:bCs/>
              </w:rPr>
              <w:t>Expand the disclosures for hate crimes in 2020/21.</w:t>
            </w:r>
          </w:p>
          <w:p w14:paraId="79CC540F" w14:textId="77777777" w:rsidR="00D55894" w:rsidRDefault="00D55894" w:rsidP="00D55894">
            <w:pPr>
              <w:rPr>
                <w:rFonts w:ascii="Calibri" w:hAnsi="Calibri" w:cs="Calibri"/>
                <w:bCs/>
              </w:rPr>
            </w:pPr>
          </w:p>
          <w:p w14:paraId="2EC1B51E" w14:textId="77777777" w:rsidR="00D55894" w:rsidRDefault="00D55894" w:rsidP="00D55894">
            <w:pPr>
              <w:rPr>
                <w:rFonts w:ascii="Calibri" w:hAnsi="Calibri" w:cs="Calibri"/>
                <w:bCs/>
              </w:rPr>
            </w:pPr>
            <w:r>
              <w:rPr>
                <w:rFonts w:ascii="Calibri" w:hAnsi="Calibri" w:cs="Calibri"/>
                <w:bCs/>
              </w:rPr>
              <w:t>Identified that Covid may have hampered data disclosures.</w:t>
            </w:r>
          </w:p>
          <w:p w14:paraId="584E0881" w14:textId="77777777" w:rsidR="00D55894" w:rsidRDefault="00D55894" w:rsidP="00D55894">
            <w:pPr>
              <w:rPr>
                <w:rFonts w:ascii="Calibri" w:hAnsi="Calibri" w:cs="Calibri"/>
                <w:bCs/>
              </w:rPr>
            </w:pPr>
          </w:p>
          <w:p w14:paraId="44A91714" w14:textId="304C9457" w:rsidR="00D55894" w:rsidRDefault="00D55894" w:rsidP="00D55894">
            <w:pPr>
              <w:rPr>
                <w:rFonts w:ascii="Calibri" w:hAnsi="Calibri" w:cs="Calibri"/>
                <w:bCs/>
              </w:rPr>
            </w:pPr>
            <w:r>
              <w:rPr>
                <w:rFonts w:ascii="Calibri" w:hAnsi="Calibri" w:cs="Calibri"/>
                <w:bCs/>
              </w:rPr>
              <w:t>Anonymous disclosures remain higher for staff.</w:t>
            </w:r>
          </w:p>
          <w:p w14:paraId="25E7286B" w14:textId="77777777" w:rsidR="00D55894" w:rsidRDefault="00D55894" w:rsidP="00D55894">
            <w:pPr>
              <w:rPr>
                <w:rFonts w:ascii="Calibri" w:hAnsi="Calibri" w:cs="Calibri"/>
                <w:bCs/>
              </w:rPr>
            </w:pPr>
          </w:p>
          <w:p w14:paraId="300655A8" w14:textId="77777777" w:rsidR="00D55894" w:rsidRDefault="00D55894" w:rsidP="00D55894">
            <w:pPr>
              <w:pStyle w:val="ListParagraph"/>
              <w:numPr>
                <w:ilvl w:val="0"/>
                <w:numId w:val="5"/>
              </w:numPr>
              <w:spacing w:after="0" w:line="240" w:lineRule="auto"/>
              <w:rPr>
                <w:rFonts w:ascii="Calibri" w:hAnsi="Calibri" w:cs="Calibri"/>
                <w:bCs/>
              </w:rPr>
            </w:pPr>
            <w:r>
              <w:rPr>
                <w:rFonts w:ascii="Calibri" w:hAnsi="Calibri" w:cs="Calibri"/>
                <w:bCs/>
              </w:rPr>
              <w:t>Less reports from those who identify as Men reporting far less than women.</w:t>
            </w:r>
          </w:p>
          <w:p w14:paraId="7E10DE20" w14:textId="0F2ACD97" w:rsidR="00D55894" w:rsidRDefault="00D55894" w:rsidP="00D55894">
            <w:pPr>
              <w:pStyle w:val="ListParagraph"/>
              <w:numPr>
                <w:ilvl w:val="0"/>
                <w:numId w:val="5"/>
              </w:numPr>
              <w:spacing w:after="0" w:line="240" w:lineRule="auto"/>
              <w:rPr>
                <w:rFonts w:ascii="Calibri" w:hAnsi="Calibri" w:cs="Calibri"/>
                <w:bCs/>
              </w:rPr>
            </w:pPr>
            <w:r>
              <w:rPr>
                <w:rFonts w:ascii="Calibri" w:hAnsi="Calibri" w:cs="Calibri"/>
                <w:bCs/>
              </w:rPr>
              <w:t>White, Asian, and black communities have a higher disclosure on sexual harassment.</w:t>
            </w:r>
          </w:p>
          <w:p w14:paraId="6826787E" w14:textId="3778468F" w:rsidR="00D55894" w:rsidRDefault="00D55894" w:rsidP="00D55894">
            <w:pPr>
              <w:pStyle w:val="ListParagraph"/>
              <w:numPr>
                <w:ilvl w:val="0"/>
                <w:numId w:val="5"/>
              </w:numPr>
              <w:spacing w:after="0" w:line="240" w:lineRule="auto"/>
              <w:rPr>
                <w:rFonts w:ascii="Calibri" w:hAnsi="Calibri" w:cs="Calibri"/>
                <w:bCs/>
              </w:rPr>
            </w:pPr>
            <w:r>
              <w:rPr>
                <w:rFonts w:ascii="Calibri" w:hAnsi="Calibri" w:cs="Calibri"/>
                <w:bCs/>
              </w:rPr>
              <w:t>Increase reporting from Chinese students, this may have been due to the pandemic.</w:t>
            </w:r>
          </w:p>
          <w:p w14:paraId="26E9782E" w14:textId="4492FA0D" w:rsidR="00D55894" w:rsidRDefault="00D55894" w:rsidP="00D55894">
            <w:pPr>
              <w:pStyle w:val="ListParagraph"/>
              <w:numPr>
                <w:ilvl w:val="0"/>
                <w:numId w:val="5"/>
              </w:numPr>
              <w:spacing w:after="0" w:line="240" w:lineRule="auto"/>
              <w:rPr>
                <w:rFonts w:ascii="Calibri" w:hAnsi="Calibri" w:cs="Calibri"/>
                <w:bCs/>
              </w:rPr>
            </w:pPr>
            <w:r>
              <w:rPr>
                <w:rFonts w:ascii="Calibri" w:hAnsi="Calibri" w:cs="Calibri"/>
                <w:bCs/>
              </w:rPr>
              <w:t>LGBTQIUA+ only reported 5 times which has been identified as under reporting, R&amp;S working with Societies. To be included in the LGBTQUIA+ Action Plan.</w:t>
            </w:r>
          </w:p>
          <w:p w14:paraId="65B44098" w14:textId="719F18F8" w:rsidR="00D55894" w:rsidRDefault="00D55894" w:rsidP="00D55894">
            <w:pPr>
              <w:pStyle w:val="ListParagraph"/>
              <w:numPr>
                <w:ilvl w:val="0"/>
                <w:numId w:val="5"/>
              </w:numPr>
              <w:spacing w:after="0" w:line="240" w:lineRule="auto"/>
              <w:rPr>
                <w:rFonts w:ascii="Calibri" w:hAnsi="Calibri" w:cs="Calibri"/>
                <w:bCs/>
              </w:rPr>
            </w:pPr>
            <w:r>
              <w:rPr>
                <w:rFonts w:ascii="Calibri" w:hAnsi="Calibri" w:cs="Calibri"/>
                <w:bCs/>
              </w:rPr>
              <w:t>Reaching out to departments to promote awareness of Report and Support.</w:t>
            </w:r>
          </w:p>
          <w:p w14:paraId="4F1EF6C9" w14:textId="6539BB5B" w:rsidR="00D55894" w:rsidRDefault="00D55894" w:rsidP="00D55894">
            <w:pPr>
              <w:pStyle w:val="ListParagraph"/>
              <w:numPr>
                <w:ilvl w:val="0"/>
                <w:numId w:val="5"/>
              </w:numPr>
              <w:spacing w:after="0" w:line="240" w:lineRule="auto"/>
              <w:rPr>
                <w:rFonts w:ascii="Calibri" w:hAnsi="Calibri" w:cs="Calibri"/>
                <w:bCs/>
              </w:rPr>
            </w:pPr>
            <w:r>
              <w:rPr>
                <w:rFonts w:ascii="Calibri" w:hAnsi="Calibri" w:cs="Calibri"/>
                <w:bCs/>
              </w:rPr>
              <w:t xml:space="preserve">Key goal of this report is transparency, who and why is reporting being made.  Moving forward will focus on prevention work, active bystander, and masculinity project. </w:t>
            </w:r>
          </w:p>
          <w:p w14:paraId="71EE689D" w14:textId="77777777" w:rsidR="00D55894" w:rsidRDefault="00D55894" w:rsidP="00D55894">
            <w:pPr>
              <w:pStyle w:val="ListParagraph"/>
              <w:spacing w:after="0" w:line="240" w:lineRule="auto"/>
              <w:rPr>
                <w:rFonts w:ascii="Calibri" w:hAnsi="Calibri" w:cs="Calibri"/>
                <w:bCs/>
              </w:rPr>
            </w:pPr>
          </w:p>
          <w:p w14:paraId="623048F1" w14:textId="77777777" w:rsidR="00D55894" w:rsidRDefault="00D55894" w:rsidP="00D55894">
            <w:pPr>
              <w:rPr>
                <w:rFonts w:ascii="Calibri" w:hAnsi="Calibri" w:cs="Calibri"/>
                <w:bCs/>
              </w:rPr>
            </w:pPr>
            <w:proofErr w:type="spellStart"/>
            <w:r>
              <w:rPr>
                <w:rFonts w:ascii="Calibri" w:hAnsi="Calibri" w:cs="Calibri"/>
                <w:bCs/>
              </w:rPr>
              <w:t>UniSafe</w:t>
            </w:r>
            <w:proofErr w:type="spellEnd"/>
            <w:r>
              <w:rPr>
                <w:rFonts w:ascii="Calibri" w:hAnsi="Calibri" w:cs="Calibri"/>
                <w:bCs/>
              </w:rPr>
              <w:t xml:space="preserve"> Gender Based Violence survey will be launched from 21</w:t>
            </w:r>
            <w:r w:rsidRPr="002B121F">
              <w:rPr>
                <w:rFonts w:ascii="Calibri" w:hAnsi="Calibri" w:cs="Calibri"/>
                <w:bCs/>
                <w:vertAlign w:val="superscript"/>
              </w:rPr>
              <w:t>st</w:t>
            </w:r>
            <w:r>
              <w:rPr>
                <w:rFonts w:ascii="Calibri" w:hAnsi="Calibri" w:cs="Calibri"/>
                <w:bCs/>
              </w:rPr>
              <w:t xml:space="preserve"> February 2022.</w:t>
            </w:r>
          </w:p>
          <w:p w14:paraId="716B33C5" w14:textId="77777777" w:rsidR="00D55894" w:rsidRDefault="00D55894" w:rsidP="00D55894">
            <w:pPr>
              <w:rPr>
                <w:rFonts w:ascii="Calibri" w:hAnsi="Calibri" w:cs="Calibri"/>
                <w:bCs/>
              </w:rPr>
            </w:pPr>
          </w:p>
          <w:p w14:paraId="38ADEDD3" w14:textId="0E964D66" w:rsidR="00D55894" w:rsidRDefault="00D55894" w:rsidP="00D55894">
            <w:pPr>
              <w:rPr>
                <w:rFonts w:ascii="Calibri" w:hAnsi="Calibri" w:cs="Calibri"/>
                <w:bCs/>
              </w:rPr>
            </w:pPr>
            <w:r>
              <w:rPr>
                <w:rFonts w:ascii="Calibri" w:hAnsi="Calibri" w:cs="Calibri"/>
                <w:bCs/>
              </w:rPr>
              <w:t>Recognised that issues are not reported through HR or Report and Support for staff.  Confusion caused when discrimination is raised as an issue for staff and students.  Discrepancy between Grievance and Dignity Policies which are currently being reviewed.</w:t>
            </w:r>
          </w:p>
          <w:p w14:paraId="038988CE" w14:textId="77777777" w:rsidR="00D55894" w:rsidRDefault="00D55894" w:rsidP="00D55894">
            <w:pPr>
              <w:rPr>
                <w:rFonts w:ascii="Calibri" w:hAnsi="Calibri" w:cs="Calibri"/>
                <w:bCs/>
              </w:rPr>
            </w:pPr>
          </w:p>
          <w:p w14:paraId="5BE3D565" w14:textId="65C7380B" w:rsidR="00D55894" w:rsidRPr="00F56B6E" w:rsidRDefault="00D55894" w:rsidP="00D55894">
            <w:pPr>
              <w:rPr>
                <w:rFonts w:ascii="Calibri" w:hAnsi="Calibri" w:cs="Calibri"/>
                <w:b/>
              </w:rPr>
            </w:pPr>
          </w:p>
        </w:tc>
      </w:tr>
      <w:tr w:rsidR="00D55894" w:rsidRPr="00D513C0" w14:paraId="60D7015C" w14:textId="77777777" w:rsidTr="00F572EF">
        <w:tc>
          <w:tcPr>
            <w:tcW w:w="11029" w:type="dxa"/>
            <w:gridSpan w:val="5"/>
            <w:shd w:val="clear" w:color="auto" w:fill="DEEAF6" w:themeFill="accent1" w:themeFillTint="33"/>
          </w:tcPr>
          <w:p w14:paraId="1927B9B2" w14:textId="1EBBC96B" w:rsidR="00D55894" w:rsidRDefault="00D55894" w:rsidP="00D55894">
            <w:pPr>
              <w:spacing w:after="40"/>
              <w:jc w:val="center"/>
              <w:rPr>
                <w:rFonts w:cstheme="minorHAnsi"/>
                <w:b/>
                <w:bCs/>
              </w:rPr>
            </w:pPr>
            <w:r w:rsidRPr="00E2512E">
              <w:rPr>
                <w:rFonts w:cstheme="minorHAnsi"/>
                <w:b/>
                <w:bCs/>
              </w:rPr>
              <w:t>Objective 3. Become a</w:t>
            </w:r>
            <w:r>
              <w:rPr>
                <w:rFonts w:cstheme="minorHAnsi"/>
                <w:b/>
                <w:bCs/>
              </w:rPr>
              <w:t xml:space="preserve"> Regional, National, and</w:t>
            </w:r>
            <w:r w:rsidRPr="00E2512E">
              <w:rPr>
                <w:rFonts w:cstheme="minorHAnsi"/>
                <w:b/>
                <w:bCs/>
              </w:rPr>
              <w:t xml:space="preserve"> </w:t>
            </w:r>
            <w:r>
              <w:rPr>
                <w:rFonts w:cstheme="minorHAnsi"/>
                <w:b/>
                <w:bCs/>
              </w:rPr>
              <w:t>I</w:t>
            </w:r>
            <w:r w:rsidRPr="00E2512E">
              <w:rPr>
                <w:rFonts w:cstheme="minorHAnsi"/>
                <w:b/>
                <w:bCs/>
              </w:rPr>
              <w:t>nternationally recognised leader in inclusion</w:t>
            </w:r>
          </w:p>
          <w:p w14:paraId="19EE2A3C" w14:textId="77777777" w:rsidR="00D55894" w:rsidRDefault="00D55894" w:rsidP="00D55894">
            <w:pPr>
              <w:rPr>
                <w:b/>
              </w:rPr>
            </w:pPr>
          </w:p>
        </w:tc>
      </w:tr>
      <w:tr w:rsidR="00D55894" w:rsidRPr="00D513C0" w14:paraId="0B58F546" w14:textId="77777777" w:rsidTr="00360514">
        <w:tc>
          <w:tcPr>
            <w:tcW w:w="891" w:type="dxa"/>
            <w:shd w:val="clear" w:color="auto" w:fill="auto"/>
          </w:tcPr>
          <w:p w14:paraId="62E7E448" w14:textId="67D0CA6F" w:rsidR="00D55894" w:rsidRPr="00D513C0" w:rsidRDefault="00D55894" w:rsidP="00D55894">
            <w:pPr>
              <w:spacing w:line="276" w:lineRule="auto"/>
              <w:rPr>
                <w:rFonts w:eastAsia="Calibri" w:cstheme="minorHAnsi"/>
              </w:rPr>
            </w:pPr>
            <w:r>
              <w:rPr>
                <w:rFonts w:eastAsia="Calibri" w:cstheme="minorHAnsi"/>
              </w:rPr>
              <w:t>023</w:t>
            </w:r>
          </w:p>
        </w:tc>
        <w:tc>
          <w:tcPr>
            <w:tcW w:w="10138" w:type="dxa"/>
            <w:gridSpan w:val="4"/>
            <w:shd w:val="clear" w:color="auto" w:fill="auto"/>
          </w:tcPr>
          <w:p w14:paraId="24931072" w14:textId="74449F6C" w:rsidR="00D55894" w:rsidRPr="00B31658" w:rsidRDefault="00D55894" w:rsidP="00D55894">
            <w:pPr>
              <w:spacing w:after="40"/>
              <w:rPr>
                <w:b/>
                <w:bCs/>
              </w:rPr>
            </w:pPr>
            <w:r>
              <w:rPr>
                <w:b/>
              </w:rPr>
              <w:t>Nothing to Report</w:t>
            </w:r>
            <w:r w:rsidRPr="00B31658">
              <w:rPr>
                <w:b/>
                <w:bCs/>
              </w:rPr>
              <w:t>.</w:t>
            </w:r>
          </w:p>
          <w:p w14:paraId="1F07DA93" w14:textId="114C8772" w:rsidR="00D55894" w:rsidRPr="00F56B6E" w:rsidRDefault="00D55894" w:rsidP="00D55894">
            <w:pPr>
              <w:spacing w:after="40"/>
            </w:pPr>
          </w:p>
        </w:tc>
      </w:tr>
      <w:tr w:rsidR="00D55894" w:rsidRPr="00D513C0" w14:paraId="5DD7DCAE" w14:textId="77777777" w:rsidTr="00F572EF">
        <w:tc>
          <w:tcPr>
            <w:tcW w:w="11029" w:type="dxa"/>
            <w:gridSpan w:val="5"/>
            <w:shd w:val="clear" w:color="auto" w:fill="DEEAF6" w:themeFill="accent1" w:themeFillTint="33"/>
            <w:vAlign w:val="center"/>
          </w:tcPr>
          <w:p w14:paraId="143C06A6" w14:textId="35C3EE85" w:rsidR="00D55894" w:rsidRDefault="00D55894" w:rsidP="00D55894">
            <w:pPr>
              <w:spacing w:after="40"/>
              <w:jc w:val="center"/>
              <w:rPr>
                <w:b/>
              </w:rPr>
            </w:pPr>
            <w:r>
              <w:rPr>
                <w:rFonts w:cstheme="minorHAnsi"/>
                <w:b/>
                <w:bCs/>
              </w:rPr>
              <w:t>Faculty and Taskforce updates</w:t>
            </w:r>
          </w:p>
        </w:tc>
      </w:tr>
      <w:tr w:rsidR="00D55894" w:rsidRPr="00D513C0" w14:paraId="28E9C6AB" w14:textId="77777777" w:rsidTr="00360514">
        <w:tc>
          <w:tcPr>
            <w:tcW w:w="891" w:type="dxa"/>
            <w:shd w:val="clear" w:color="auto" w:fill="auto"/>
          </w:tcPr>
          <w:p w14:paraId="3D5198F6" w14:textId="6A4F7222" w:rsidR="00D55894" w:rsidRDefault="00D55894" w:rsidP="00D55894">
            <w:pPr>
              <w:spacing w:line="276" w:lineRule="auto"/>
              <w:rPr>
                <w:rFonts w:eastAsia="Calibri" w:cstheme="minorHAnsi"/>
              </w:rPr>
            </w:pPr>
            <w:r>
              <w:rPr>
                <w:rFonts w:eastAsia="Calibri" w:cstheme="minorHAnsi"/>
              </w:rPr>
              <w:t>024</w:t>
            </w:r>
          </w:p>
        </w:tc>
        <w:tc>
          <w:tcPr>
            <w:tcW w:w="10138" w:type="dxa"/>
            <w:gridSpan w:val="4"/>
            <w:shd w:val="clear" w:color="auto" w:fill="auto"/>
          </w:tcPr>
          <w:p w14:paraId="238E5B33" w14:textId="77777777" w:rsidR="00D55894" w:rsidRDefault="00D55894" w:rsidP="00D55894">
            <w:pPr>
              <w:spacing w:after="40"/>
              <w:rPr>
                <w:b/>
              </w:rPr>
            </w:pPr>
            <w:r>
              <w:rPr>
                <w:b/>
              </w:rPr>
              <w:t xml:space="preserve">Taskforce Objectives Update for 2021/22 </w:t>
            </w:r>
          </w:p>
          <w:p w14:paraId="274D783D" w14:textId="462D355C" w:rsidR="00D55894" w:rsidRDefault="00D55894" w:rsidP="00D55894">
            <w:pPr>
              <w:pStyle w:val="ListParagraph"/>
              <w:numPr>
                <w:ilvl w:val="0"/>
                <w:numId w:val="1"/>
              </w:numPr>
              <w:spacing w:after="40" w:line="240" w:lineRule="auto"/>
              <w:rPr>
                <w:b/>
              </w:rPr>
            </w:pPr>
            <w:r>
              <w:rPr>
                <w:b/>
              </w:rPr>
              <w:t>Rainbow Taskforce</w:t>
            </w:r>
          </w:p>
          <w:p w14:paraId="4EBC1BEF" w14:textId="77777777" w:rsidR="00D55894" w:rsidRDefault="00D55894" w:rsidP="00D55894">
            <w:pPr>
              <w:pStyle w:val="ListParagraph"/>
              <w:spacing w:after="40" w:line="240" w:lineRule="auto"/>
              <w:ind w:left="504"/>
              <w:rPr>
                <w:bCs/>
              </w:rPr>
            </w:pPr>
            <w:r>
              <w:rPr>
                <w:bCs/>
              </w:rPr>
              <w:t>Slides shared on student data.  UG 11.8% declared as LGBTQUA+ which is an increase in previous years, 9.1% at PGT, 13.7% at PGR.</w:t>
            </w:r>
          </w:p>
          <w:p w14:paraId="21888342" w14:textId="77777777" w:rsidR="00D55894" w:rsidRDefault="00D55894" w:rsidP="00D55894">
            <w:pPr>
              <w:pStyle w:val="ListParagraph"/>
              <w:spacing w:after="40" w:line="240" w:lineRule="auto"/>
              <w:ind w:left="504"/>
              <w:rPr>
                <w:bCs/>
              </w:rPr>
            </w:pPr>
          </w:p>
          <w:p w14:paraId="0D202FE1" w14:textId="77777777" w:rsidR="00D55894" w:rsidRDefault="00D55894" w:rsidP="00D55894">
            <w:pPr>
              <w:pStyle w:val="ListParagraph"/>
              <w:spacing w:after="40" w:line="240" w:lineRule="auto"/>
              <w:ind w:left="504"/>
              <w:rPr>
                <w:bCs/>
              </w:rPr>
            </w:pPr>
            <w:r>
              <w:rPr>
                <w:bCs/>
              </w:rPr>
              <w:t>Temporary withdrawal – 13.3% at PGT, compared to 2.9% of non LGBTQUA+ students.</w:t>
            </w:r>
          </w:p>
          <w:p w14:paraId="33197311" w14:textId="518EEADD" w:rsidR="00D55894" w:rsidRDefault="00D55894" w:rsidP="00D55894">
            <w:pPr>
              <w:pStyle w:val="ListParagraph"/>
              <w:spacing w:after="40" w:line="240" w:lineRule="auto"/>
              <w:ind w:left="504"/>
              <w:rPr>
                <w:bCs/>
              </w:rPr>
            </w:pPr>
            <w:r>
              <w:rPr>
                <w:bCs/>
              </w:rPr>
              <w:t xml:space="preserve">Some reasons include financial reasons, and health reasons and being in debt to the University.  Significant students experiencing 10 - 23% prevalence of mental health issues. </w:t>
            </w:r>
          </w:p>
          <w:p w14:paraId="639A32A9" w14:textId="77777777" w:rsidR="00D55894" w:rsidRDefault="00D55894" w:rsidP="00D55894">
            <w:pPr>
              <w:pStyle w:val="ListParagraph"/>
              <w:spacing w:after="40" w:line="240" w:lineRule="auto"/>
              <w:ind w:left="504"/>
              <w:rPr>
                <w:bCs/>
              </w:rPr>
            </w:pPr>
          </w:p>
          <w:p w14:paraId="0B8DB626" w14:textId="004A6857" w:rsidR="00D55894" w:rsidRDefault="00D55894" w:rsidP="00D55894">
            <w:pPr>
              <w:spacing w:after="40"/>
              <w:rPr>
                <w:bCs/>
              </w:rPr>
            </w:pPr>
            <w:r>
              <w:rPr>
                <w:bCs/>
              </w:rPr>
              <w:t xml:space="preserve">Other contributing factors </w:t>
            </w:r>
            <w:r w:rsidRPr="00700199">
              <w:rPr>
                <w:bCs/>
              </w:rPr>
              <w:t>inclu</w:t>
            </w:r>
            <w:r>
              <w:rPr>
                <w:bCs/>
              </w:rPr>
              <w:t>de</w:t>
            </w:r>
          </w:p>
          <w:p w14:paraId="3EF45F5B" w14:textId="573D5171" w:rsidR="00D55894" w:rsidRDefault="00D55894" w:rsidP="00D55894">
            <w:pPr>
              <w:pStyle w:val="ListParagraph"/>
              <w:numPr>
                <w:ilvl w:val="0"/>
                <w:numId w:val="12"/>
              </w:numPr>
              <w:spacing w:after="40" w:line="240" w:lineRule="auto"/>
              <w:rPr>
                <w:bCs/>
              </w:rPr>
            </w:pPr>
            <w:r w:rsidRPr="00315B1C">
              <w:rPr>
                <w:bCs/>
              </w:rPr>
              <w:t>10% decrease in life satisfaction rated 7 or higher (at 52%) compared to non-LGBTUA+ peers</w:t>
            </w:r>
          </w:p>
          <w:p w14:paraId="03DE0A30" w14:textId="00538377" w:rsidR="00D55894" w:rsidRDefault="00D55894" w:rsidP="00D55894">
            <w:pPr>
              <w:pStyle w:val="ListParagraph"/>
              <w:numPr>
                <w:ilvl w:val="0"/>
                <w:numId w:val="11"/>
              </w:numPr>
              <w:spacing w:after="40" w:line="240" w:lineRule="auto"/>
              <w:rPr>
                <w:bCs/>
              </w:rPr>
            </w:pPr>
            <w:r w:rsidRPr="00315B1C">
              <w:rPr>
                <w:bCs/>
              </w:rPr>
              <w:t>10% increase in prevalence of loneliness at least weekly (at 46%) compared to non-LGBTUA+ peers</w:t>
            </w:r>
          </w:p>
          <w:p w14:paraId="550C2251" w14:textId="77777777" w:rsidR="00D55894" w:rsidRPr="00315B1C" w:rsidRDefault="00D55894" w:rsidP="00D55894">
            <w:pPr>
              <w:pStyle w:val="ListParagraph"/>
              <w:numPr>
                <w:ilvl w:val="0"/>
                <w:numId w:val="10"/>
              </w:numPr>
              <w:spacing w:after="40" w:line="240" w:lineRule="auto"/>
              <w:rPr>
                <w:bCs/>
              </w:rPr>
            </w:pPr>
            <w:r w:rsidRPr="00315B1C">
              <w:rPr>
                <w:bCs/>
              </w:rPr>
              <w:t>9% increase in likelihood to struggle with getting on with those in their accommodation (at 30%) compared to non-LGBTUA+ peers</w:t>
            </w:r>
          </w:p>
          <w:p w14:paraId="4D99E232" w14:textId="77777777" w:rsidR="00D55894" w:rsidRPr="00315B1C" w:rsidRDefault="00D55894" w:rsidP="00D55894">
            <w:pPr>
              <w:pStyle w:val="ListParagraph"/>
              <w:numPr>
                <w:ilvl w:val="0"/>
                <w:numId w:val="10"/>
              </w:numPr>
              <w:spacing w:after="40" w:line="240" w:lineRule="auto"/>
              <w:rPr>
                <w:bCs/>
              </w:rPr>
            </w:pPr>
            <w:r w:rsidRPr="00315B1C">
              <w:rPr>
                <w:bCs/>
              </w:rPr>
              <w:t>12% increase in dissatisfaction with representation of student views (at 30%) compared to non-LGBTUA+ peers</w:t>
            </w:r>
          </w:p>
          <w:p w14:paraId="3207FDCB" w14:textId="77777777" w:rsidR="00D55894" w:rsidRPr="00315B1C" w:rsidRDefault="00D55894" w:rsidP="00D55894">
            <w:pPr>
              <w:pStyle w:val="ListParagraph"/>
              <w:numPr>
                <w:ilvl w:val="0"/>
                <w:numId w:val="10"/>
              </w:numPr>
              <w:spacing w:after="40" w:line="240" w:lineRule="auto"/>
              <w:rPr>
                <w:bCs/>
              </w:rPr>
            </w:pPr>
            <w:r w:rsidRPr="00315B1C">
              <w:rPr>
                <w:bCs/>
              </w:rPr>
              <w:t>13% increase in dissatisfaction with student wellbeing and non-academic support (at 29%) compared to non-LGBTUA+ peers</w:t>
            </w:r>
          </w:p>
          <w:p w14:paraId="2AD91E18" w14:textId="77777777" w:rsidR="00D55894" w:rsidRPr="00315B1C" w:rsidRDefault="00D55894" w:rsidP="00D55894">
            <w:pPr>
              <w:pStyle w:val="ListParagraph"/>
              <w:numPr>
                <w:ilvl w:val="0"/>
                <w:numId w:val="10"/>
              </w:numPr>
              <w:spacing w:after="40" w:line="240" w:lineRule="auto"/>
              <w:rPr>
                <w:bCs/>
              </w:rPr>
            </w:pPr>
            <w:r w:rsidRPr="00315B1C">
              <w:rPr>
                <w:bCs/>
              </w:rPr>
              <w:t>11% decrease in feeling a strong sense of community (at 48%) compared to non-LGBTUA+ peers</w:t>
            </w:r>
          </w:p>
          <w:p w14:paraId="1279CB7C" w14:textId="77777777" w:rsidR="00D55894" w:rsidRPr="00315B1C" w:rsidRDefault="00D55894" w:rsidP="00D55894">
            <w:pPr>
              <w:pStyle w:val="ListParagraph"/>
              <w:spacing w:after="40" w:line="240" w:lineRule="auto"/>
              <w:ind w:left="504"/>
              <w:rPr>
                <w:bCs/>
              </w:rPr>
            </w:pPr>
          </w:p>
          <w:p w14:paraId="0CB334A0" w14:textId="6866BD09" w:rsidR="00D55894" w:rsidRPr="00F23D93" w:rsidRDefault="00D55894" w:rsidP="00D55894">
            <w:pPr>
              <w:spacing w:after="40"/>
              <w:rPr>
                <w:bCs/>
              </w:rPr>
            </w:pPr>
            <w:r w:rsidRPr="00F23D93">
              <w:rPr>
                <w:bCs/>
              </w:rPr>
              <w:t>These slides will be included as focus of Taskforce meetings moving forward, to consider what actions need to be considered for the LGBTQIUA+ action plan.  Student survey also being launched during LGBT History Month.</w:t>
            </w:r>
          </w:p>
          <w:p w14:paraId="23B6FD04" w14:textId="190025E9" w:rsidR="00D55894" w:rsidRPr="00D55894" w:rsidRDefault="00D55894" w:rsidP="00D55894">
            <w:pPr>
              <w:spacing w:after="40"/>
              <w:rPr>
                <w:b/>
              </w:rPr>
            </w:pPr>
          </w:p>
          <w:p w14:paraId="35BB1BC9" w14:textId="77777777" w:rsidR="00D55894" w:rsidRPr="00D917ED" w:rsidRDefault="00D55894" w:rsidP="00D55894">
            <w:pPr>
              <w:pStyle w:val="ListParagraph"/>
              <w:spacing w:after="40" w:line="240" w:lineRule="auto"/>
              <w:ind w:left="504"/>
              <w:rPr>
                <w:b/>
              </w:rPr>
            </w:pPr>
          </w:p>
          <w:p w14:paraId="620A854A" w14:textId="21B2F20E" w:rsidR="00D55894" w:rsidRPr="005C6188" w:rsidRDefault="00D55894" w:rsidP="00D55894">
            <w:pPr>
              <w:pStyle w:val="ListParagraph"/>
              <w:numPr>
                <w:ilvl w:val="0"/>
                <w:numId w:val="1"/>
              </w:numPr>
              <w:spacing w:after="40" w:line="240" w:lineRule="auto"/>
              <w:rPr>
                <w:b/>
              </w:rPr>
            </w:pPr>
            <w:r w:rsidRPr="005C6188">
              <w:rPr>
                <w:b/>
              </w:rPr>
              <w:t>Gender Taskforce</w:t>
            </w:r>
          </w:p>
          <w:p w14:paraId="69AA9832" w14:textId="1ADEBE18" w:rsidR="00D55894" w:rsidRDefault="00D55894" w:rsidP="00D55894">
            <w:pPr>
              <w:spacing w:after="40"/>
              <w:rPr>
                <w:b/>
              </w:rPr>
            </w:pPr>
          </w:p>
          <w:p w14:paraId="377599A8" w14:textId="61AC1FC2" w:rsidR="00621361" w:rsidRDefault="00D55894" w:rsidP="00D55894">
            <w:pPr>
              <w:tabs>
                <w:tab w:val="left" w:pos="426"/>
              </w:tabs>
              <w:spacing w:after="40"/>
              <w:ind w:left="504"/>
              <w:rPr>
                <w:bCs/>
              </w:rPr>
            </w:pPr>
            <w:r w:rsidRPr="00DD2D89">
              <w:rPr>
                <w:bCs/>
              </w:rPr>
              <w:t>Last met mid-January</w:t>
            </w:r>
            <w:r w:rsidR="00621361">
              <w:rPr>
                <w:bCs/>
              </w:rPr>
              <w:t>.</w:t>
            </w:r>
          </w:p>
          <w:p w14:paraId="2A41806A" w14:textId="1EDA4AD5" w:rsidR="00D55894" w:rsidRDefault="00D55894" w:rsidP="00D55894">
            <w:pPr>
              <w:tabs>
                <w:tab w:val="left" w:pos="426"/>
              </w:tabs>
              <w:spacing w:after="40"/>
              <w:ind w:left="504"/>
              <w:rPr>
                <w:bCs/>
              </w:rPr>
            </w:pPr>
            <w:r>
              <w:rPr>
                <w:bCs/>
              </w:rPr>
              <w:t xml:space="preserve"> </w:t>
            </w:r>
          </w:p>
          <w:p w14:paraId="2CB977E8" w14:textId="466633BF" w:rsidR="00D55894" w:rsidRPr="00AD742C" w:rsidRDefault="00D55894" w:rsidP="009B497F">
            <w:pPr>
              <w:pStyle w:val="ListParagraph"/>
              <w:numPr>
                <w:ilvl w:val="0"/>
                <w:numId w:val="8"/>
              </w:numPr>
              <w:tabs>
                <w:tab w:val="left" w:pos="841"/>
              </w:tabs>
              <w:spacing w:after="40" w:line="240" w:lineRule="auto"/>
              <w:ind w:left="841" w:hanging="415"/>
              <w:rPr>
                <w:bCs/>
              </w:rPr>
            </w:pPr>
            <w:r w:rsidRPr="00AD742C">
              <w:rPr>
                <w:bCs/>
              </w:rPr>
              <w:t>Pay Gap reporting, providing feedback on the draft.</w:t>
            </w:r>
          </w:p>
          <w:p w14:paraId="6239C14B" w14:textId="77777777" w:rsidR="00D55894" w:rsidRDefault="00D55894" w:rsidP="009B497F">
            <w:pPr>
              <w:tabs>
                <w:tab w:val="left" w:pos="841"/>
              </w:tabs>
              <w:spacing w:after="40"/>
              <w:ind w:left="841" w:hanging="415"/>
              <w:rPr>
                <w:bCs/>
              </w:rPr>
            </w:pPr>
          </w:p>
          <w:p w14:paraId="5CB9350F" w14:textId="77777777" w:rsidR="00D55894" w:rsidRPr="00AD742C" w:rsidRDefault="00D55894" w:rsidP="009B497F">
            <w:pPr>
              <w:pStyle w:val="ListParagraph"/>
              <w:numPr>
                <w:ilvl w:val="0"/>
                <w:numId w:val="8"/>
              </w:numPr>
              <w:tabs>
                <w:tab w:val="left" w:pos="841"/>
              </w:tabs>
              <w:spacing w:after="40" w:line="240" w:lineRule="auto"/>
              <w:ind w:left="841" w:hanging="415"/>
              <w:rPr>
                <w:bCs/>
              </w:rPr>
            </w:pPr>
            <w:r w:rsidRPr="00AD742C">
              <w:rPr>
                <w:bCs/>
              </w:rPr>
              <w:t>Received an update from Report and support.</w:t>
            </w:r>
          </w:p>
          <w:p w14:paraId="48355FFC" w14:textId="77777777" w:rsidR="00D55894" w:rsidRDefault="00D55894" w:rsidP="009B497F">
            <w:pPr>
              <w:tabs>
                <w:tab w:val="left" w:pos="841"/>
              </w:tabs>
              <w:spacing w:after="40"/>
              <w:ind w:left="841" w:hanging="415"/>
              <w:rPr>
                <w:bCs/>
              </w:rPr>
            </w:pPr>
          </w:p>
          <w:p w14:paraId="42B010BA" w14:textId="5C36BEFD" w:rsidR="00D55894" w:rsidRDefault="00D55894" w:rsidP="009B497F">
            <w:pPr>
              <w:pStyle w:val="ListParagraph"/>
              <w:numPr>
                <w:ilvl w:val="0"/>
                <w:numId w:val="8"/>
              </w:numPr>
              <w:tabs>
                <w:tab w:val="left" w:pos="841"/>
              </w:tabs>
              <w:spacing w:after="40" w:line="240" w:lineRule="auto"/>
              <w:ind w:left="841" w:hanging="415"/>
              <w:rPr>
                <w:bCs/>
              </w:rPr>
            </w:pPr>
            <w:r w:rsidRPr="00AD742C">
              <w:rPr>
                <w:bCs/>
              </w:rPr>
              <w:t>UniSAFE</w:t>
            </w:r>
          </w:p>
          <w:p w14:paraId="75A2F633" w14:textId="77777777" w:rsidR="00D55894" w:rsidRPr="00AD742C" w:rsidRDefault="00D55894" w:rsidP="009B497F">
            <w:pPr>
              <w:pStyle w:val="ListParagraph"/>
              <w:tabs>
                <w:tab w:val="left" w:pos="841"/>
              </w:tabs>
              <w:ind w:left="841" w:hanging="415"/>
              <w:rPr>
                <w:bCs/>
              </w:rPr>
            </w:pPr>
          </w:p>
          <w:p w14:paraId="0E49DE64" w14:textId="4AA9196F" w:rsidR="00D55894" w:rsidRDefault="00D55894" w:rsidP="009B497F">
            <w:pPr>
              <w:pStyle w:val="ListParagraph"/>
              <w:numPr>
                <w:ilvl w:val="0"/>
                <w:numId w:val="8"/>
              </w:numPr>
              <w:tabs>
                <w:tab w:val="left" w:pos="841"/>
              </w:tabs>
              <w:spacing w:after="40" w:line="240" w:lineRule="auto"/>
              <w:ind w:left="841" w:hanging="415"/>
              <w:rPr>
                <w:bCs/>
              </w:rPr>
            </w:pPr>
            <w:r w:rsidRPr="00AD742C">
              <w:rPr>
                <w:bCs/>
              </w:rPr>
              <w:t>Career progression opportunities for staff in PSS roles, issues with bottlenecks at certain grades and challenges with experience required.  PSS roles at grades 7, 8 and 9 were identified as issues if looking for part time roles.</w:t>
            </w:r>
          </w:p>
          <w:p w14:paraId="711A790F" w14:textId="77777777" w:rsidR="00D55894" w:rsidRPr="00AD742C" w:rsidRDefault="00D55894" w:rsidP="009B497F">
            <w:pPr>
              <w:pStyle w:val="ListParagraph"/>
              <w:tabs>
                <w:tab w:val="left" w:pos="841"/>
              </w:tabs>
              <w:ind w:left="841" w:hanging="415"/>
              <w:rPr>
                <w:bCs/>
              </w:rPr>
            </w:pPr>
          </w:p>
          <w:p w14:paraId="01119613" w14:textId="77777777" w:rsidR="00D55894" w:rsidRPr="00AD742C" w:rsidRDefault="00D55894" w:rsidP="009B497F">
            <w:pPr>
              <w:pStyle w:val="ListParagraph"/>
              <w:numPr>
                <w:ilvl w:val="0"/>
                <w:numId w:val="8"/>
              </w:numPr>
              <w:tabs>
                <w:tab w:val="left" w:pos="841"/>
              </w:tabs>
              <w:spacing w:after="40" w:line="240" w:lineRule="auto"/>
              <w:ind w:left="841" w:hanging="415"/>
              <w:rPr>
                <w:bCs/>
              </w:rPr>
            </w:pPr>
            <w:r w:rsidRPr="00AD742C">
              <w:rPr>
                <w:bCs/>
              </w:rPr>
              <w:t>Student Union engagement now embedded into GTF membership.</w:t>
            </w:r>
          </w:p>
          <w:p w14:paraId="54418865" w14:textId="77777777" w:rsidR="00D55894" w:rsidRPr="00AD742C" w:rsidRDefault="00D55894" w:rsidP="00D55894">
            <w:pPr>
              <w:pStyle w:val="ListParagraph"/>
              <w:tabs>
                <w:tab w:val="left" w:pos="426"/>
              </w:tabs>
              <w:spacing w:after="40" w:line="240" w:lineRule="auto"/>
              <w:ind w:left="504"/>
              <w:rPr>
                <w:bCs/>
              </w:rPr>
            </w:pPr>
          </w:p>
          <w:p w14:paraId="3B2AD7BB" w14:textId="77777777" w:rsidR="00D55894" w:rsidRPr="00AD742C" w:rsidRDefault="00D55894" w:rsidP="00D55894">
            <w:pPr>
              <w:pStyle w:val="ListParagraph"/>
              <w:tabs>
                <w:tab w:val="left" w:pos="426"/>
              </w:tabs>
              <w:spacing w:after="40" w:line="240" w:lineRule="auto"/>
              <w:ind w:left="504"/>
              <w:rPr>
                <w:bCs/>
              </w:rPr>
            </w:pPr>
          </w:p>
          <w:p w14:paraId="777E82AA" w14:textId="77777777" w:rsidR="00D55894" w:rsidRDefault="00D55894" w:rsidP="00D55894">
            <w:pPr>
              <w:tabs>
                <w:tab w:val="left" w:pos="426"/>
              </w:tabs>
              <w:spacing w:after="40"/>
              <w:ind w:left="504"/>
              <w:rPr>
                <w:bCs/>
              </w:rPr>
            </w:pPr>
          </w:p>
          <w:p w14:paraId="4B679E75" w14:textId="77777777" w:rsidR="00D55894" w:rsidRDefault="00D55894" w:rsidP="00D55894">
            <w:pPr>
              <w:tabs>
                <w:tab w:val="left" w:pos="426"/>
              </w:tabs>
              <w:spacing w:after="40"/>
              <w:ind w:left="504"/>
              <w:rPr>
                <w:bCs/>
              </w:rPr>
            </w:pPr>
            <w:r>
              <w:rPr>
                <w:bCs/>
              </w:rPr>
              <w:t>In confidence - Warwick has also been invited to undertake a case-study on Active Bystander with UniSAFE.  Warwick will not be named in the case study.</w:t>
            </w:r>
          </w:p>
          <w:p w14:paraId="6136BB27" w14:textId="77777777" w:rsidR="00D55894" w:rsidRDefault="00D55894" w:rsidP="00D55894">
            <w:pPr>
              <w:tabs>
                <w:tab w:val="left" w:pos="426"/>
              </w:tabs>
              <w:spacing w:after="40"/>
              <w:ind w:left="504"/>
              <w:rPr>
                <w:bCs/>
              </w:rPr>
            </w:pPr>
          </w:p>
          <w:p w14:paraId="0BB6C068" w14:textId="001902BF" w:rsidR="00D55894" w:rsidRDefault="00D55894" w:rsidP="00D55894">
            <w:pPr>
              <w:tabs>
                <w:tab w:val="left" w:pos="426"/>
              </w:tabs>
              <w:spacing w:after="40"/>
              <w:ind w:left="504"/>
              <w:rPr>
                <w:bCs/>
              </w:rPr>
            </w:pPr>
            <w:r>
              <w:rPr>
                <w:bCs/>
              </w:rPr>
              <w:t>Concern raised through the GTF contact form by a student who had issues when taking maternity leave.  The Chair of GTF met with the student, which flagged up wider issues on the complete lack of data for students who take maternity leave.  Identified that this is captured under permanent withdrawal, but not temporary withdrawal.</w:t>
            </w:r>
          </w:p>
          <w:p w14:paraId="7D000535" w14:textId="77777777" w:rsidR="00D55894" w:rsidRDefault="00D55894" w:rsidP="00D55894">
            <w:pPr>
              <w:tabs>
                <w:tab w:val="left" w:pos="426"/>
              </w:tabs>
              <w:spacing w:after="40"/>
              <w:ind w:left="504"/>
              <w:rPr>
                <w:bCs/>
              </w:rPr>
            </w:pPr>
          </w:p>
          <w:p w14:paraId="71153598" w14:textId="77777777" w:rsidR="00D55894" w:rsidRDefault="00D55894" w:rsidP="00D55894">
            <w:pPr>
              <w:tabs>
                <w:tab w:val="left" w:pos="426"/>
              </w:tabs>
              <w:spacing w:after="40"/>
              <w:ind w:left="504"/>
              <w:rPr>
                <w:bCs/>
              </w:rPr>
            </w:pPr>
          </w:p>
          <w:p w14:paraId="6E2F5E8E" w14:textId="77777777" w:rsidR="00D55894" w:rsidRPr="00E84EDC" w:rsidRDefault="00D55894" w:rsidP="00D55894">
            <w:pPr>
              <w:spacing w:after="40"/>
              <w:rPr>
                <w:b/>
              </w:rPr>
            </w:pPr>
          </w:p>
          <w:p w14:paraId="4BA1D56D" w14:textId="4EB6835B" w:rsidR="00D55894" w:rsidRDefault="00D55894" w:rsidP="00D55894">
            <w:pPr>
              <w:pStyle w:val="ListParagraph"/>
              <w:numPr>
                <w:ilvl w:val="0"/>
                <w:numId w:val="1"/>
              </w:numPr>
              <w:spacing w:after="40" w:line="240" w:lineRule="auto"/>
              <w:rPr>
                <w:b/>
              </w:rPr>
            </w:pPr>
            <w:r>
              <w:rPr>
                <w:b/>
              </w:rPr>
              <w:t>Disability Taskforce</w:t>
            </w:r>
          </w:p>
          <w:p w14:paraId="4ADA0D9A" w14:textId="77777777" w:rsidR="00D55894" w:rsidRPr="00B23C0D" w:rsidRDefault="00D55894" w:rsidP="00D55894">
            <w:pPr>
              <w:spacing w:after="40"/>
              <w:ind w:left="144"/>
              <w:rPr>
                <w:b/>
              </w:rPr>
            </w:pPr>
          </w:p>
          <w:p w14:paraId="7CA97FCB" w14:textId="77777777" w:rsidR="00D55894" w:rsidRDefault="00D55894" w:rsidP="00D55894">
            <w:pPr>
              <w:pStyle w:val="ListParagraph"/>
              <w:numPr>
                <w:ilvl w:val="0"/>
                <w:numId w:val="9"/>
              </w:numPr>
              <w:spacing w:after="40" w:line="240" w:lineRule="auto"/>
              <w:ind w:left="559" w:hanging="360"/>
              <w:rPr>
                <w:bCs/>
              </w:rPr>
            </w:pPr>
            <w:r>
              <w:rPr>
                <w:bCs/>
              </w:rPr>
              <w:t>Conversations taking place between the Chair and members of the TF.</w:t>
            </w:r>
          </w:p>
          <w:p w14:paraId="42EF4160" w14:textId="58648090" w:rsidR="00D55894" w:rsidRDefault="00D55894" w:rsidP="00D55894">
            <w:pPr>
              <w:pStyle w:val="ListParagraph"/>
              <w:numPr>
                <w:ilvl w:val="0"/>
                <w:numId w:val="9"/>
              </w:numPr>
              <w:spacing w:after="40" w:line="240" w:lineRule="auto"/>
              <w:ind w:left="559" w:hanging="360"/>
              <w:rPr>
                <w:bCs/>
              </w:rPr>
            </w:pPr>
            <w:r>
              <w:rPr>
                <w:bCs/>
              </w:rPr>
              <w:t>Identified</w:t>
            </w:r>
            <w:r w:rsidRPr="00390080">
              <w:rPr>
                <w:bCs/>
              </w:rPr>
              <w:t xml:space="preserve"> issues with disclosure for both staff and students, lower for staff disability.</w:t>
            </w:r>
          </w:p>
          <w:p w14:paraId="4455A110" w14:textId="77777777" w:rsidR="00D55894" w:rsidRDefault="00D55894" w:rsidP="00D55894">
            <w:pPr>
              <w:pStyle w:val="ListParagraph"/>
              <w:numPr>
                <w:ilvl w:val="0"/>
                <w:numId w:val="9"/>
              </w:numPr>
              <w:spacing w:after="40" w:line="240" w:lineRule="auto"/>
              <w:ind w:left="559" w:hanging="360"/>
              <w:rPr>
                <w:bCs/>
              </w:rPr>
            </w:pPr>
            <w:r w:rsidRPr="00390080">
              <w:rPr>
                <w:bCs/>
              </w:rPr>
              <w:t>Disability Confident Scheme has been discussed, and issues around recruitment.</w:t>
            </w:r>
          </w:p>
          <w:p w14:paraId="09446525" w14:textId="77777777" w:rsidR="00D55894" w:rsidRDefault="00D55894" w:rsidP="00D55894">
            <w:pPr>
              <w:pStyle w:val="ListParagraph"/>
              <w:numPr>
                <w:ilvl w:val="0"/>
                <w:numId w:val="9"/>
              </w:numPr>
              <w:spacing w:after="40" w:line="240" w:lineRule="auto"/>
              <w:ind w:left="559" w:hanging="360"/>
              <w:rPr>
                <w:bCs/>
              </w:rPr>
            </w:pPr>
            <w:r w:rsidRPr="00390080">
              <w:rPr>
                <w:bCs/>
              </w:rPr>
              <w:t>Accessible map is not up to date and current map is difficult to use and is not accessible.</w:t>
            </w:r>
          </w:p>
          <w:p w14:paraId="12AC810D" w14:textId="0195D35B" w:rsidR="00D55894" w:rsidRDefault="00D55894" w:rsidP="00D55894">
            <w:pPr>
              <w:pStyle w:val="ListParagraph"/>
              <w:numPr>
                <w:ilvl w:val="0"/>
                <w:numId w:val="9"/>
              </w:numPr>
              <w:spacing w:after="40" w:line="240" w:lineRule="auto"/>
              <w:ind w:left="559" w:hanging="360"/>
              <w:rPr>
                <w:bCs/>
              </w:rPr>
            </w:pPr>
            <w:r w:rsidRPr="00390080">
              <w:rPr>
                <w:bCs/>
              </w:rPr>
              <w:t xml:space="preserve">Campus facilities </w:t>
            </w:r>
            <w:r>
              <w:rPr>
                <w:bCs/>
              </w:rPr>
              <w:t xml:space="preserve">are </w:t>
            </w:r>
            <w:r w:rsidRPr="00390080">
              <w:rPr>
                <w:bCs/>
              </w:rPr>
              <w:t>unclear, and campus routes where steps are located</w:t>
            </w:r>
            <w:r>
              <w:rPr>
                <w:bCs/>
              </w:rPr>
              <w:t xml:space="preserve"> are not identified</w:t>
            </w:r>
            <w:r w:rsidRPr="00390080">
              <w:rPr>
                <w:bCs/>
              </w:rPr>
              <w:t>.</w:t>
            </w:r>
          </w:p>
          <w:p w14:paraId="21C4FDE2" w14:textId="77777777" w:rsidR="00D55894" w:rsidRDefault="00D55894" w:rsidP="00D55894">
            <w:pPr>
              <w:pStyle w:val="ListParagraph"/>
              <w:numPr>
                <w:ilvl w:val="0"/>
                <w:numId w:val="9"/>
              </w:numPr>
              <w:spacing w:after="40" w:line="240" w:lineRule="auto"/>
              <w:ind w:left="559" w:hanging="360"/>
              <w:rPr>
                <w:bCs/>
              </w:rPr>
            </w:pPr>
            <w:r w:rsidRPr="00390080">
              <w:rPr>
                <w:bCs/>
              </w:rPr>
              <w:t>Inconsistency for support for students in departments.</w:t>
            </w:r>
          </w:p>
          <w:p w14:paraId="4D119917" w14:textId="77777777" w:rsidR="00D55894" w:rsidRDefault="00D55894" w:rsidP="00D55894">
            <w:pPr>
              <w:pStyle w:val="ListParagraph"/>
              <w:numPr>
                <w:ilvl w:val="0"/>
                <w:numId w:val="9"/>
              </w:numPr>
              <w:spacing w:after="40" w:line="240" w:lineRule="auto"/>
              <w:ind w:left="559" w:hanging="360"/>
              <w:rPr>
                <w:bCs/>
              </w:rPr>
            </w:pPr>
            <w:r w:rsidRPr="00390080">
              <w:rPr>
                <w:bCs/>
              </w:rPr>
              <w:t>More work experience for students with disabilities.</w:t>
            </w:r>
          </w:p>
          <w:p w14:paraId="688F1F5F" w14:textId="77777777" w:rsidR="00D55894" w:rsidRDefault="00D55894" w:rsidP="00D55894">
            <w:pPr>
              <w:pStyle w:val="ListParagraph"/>
              <w:numPr>
                <w:ilvl w:val="0"/>
                <w:numId w:val="9"/>
              </w:numPr>
              <w:spacing w:after="40" w:line="240" w:lineRule="auto"/>
              <w:ind w:left="559" w:hanging="360"/>
              <w:rPr>
                <w:bCs/>
              </w:rPr>
            </w:pPr>
            <w:r w:rsidRPr="00390080">
              <w:rPr>
                <w:bCs/>
              </w:rPr>
              <w:t>Sharing of good practise across departments.</w:t>
            </w:r>
          </w:p>
          <w:p w14:paraId="071529F7" w14:textId="77777777" w:rsidR="00D55894" w:rsidRDefault="00D55894" w:rsidP="00D55894">
            <w:pPr>
              <w:pStyle w:val="ListParagraph"/>
              <w:numPr>
                <w:ilvl w:val="0"/>
                <w:numId w:val="9"/>
              </w:numPr>
              <w:spacing w:after="40" w:line="240" w:lineRule="auto"/>
              <w:ind w:left="559" w:hanging="360"/>
              <w:rPr>
                <w:bCs/>
              </w:rPr>
            </w:pPr>
            <w:r w:rsidRPr="00390080">
              <w:rPr>
                <w:bCs/>
              </w:rPr>
              <w:t>Awareness of invisible disabilities.</w:t>
            </w:r>
          </w:p>
          <w:p w14:paraId="1D457EB3" w14:textId="6317B6F6" w:rsidR="00D55894" w:rsidRDefault="00D55894" w:rsidP="00D55894">
            <w:pPr>
              <w:pStyle w:val="ListParagraph"/>
              <w:numPr>
                <w:ilvl w:val="0"/>
                <w:numId w:val="9"/>
              </w:numPr>
              <w:spacing w:after="40" w:line="240" w:lineRule="auto"/>
              <w:ind w:left="559" w:hanging="360"/>
              <w:rPr>
                <w:bCs/>
              </w:rPr>
            </w:pPr>
            <w:r w:rsidRPr="00390080">
              <w:rPr>
                <w:bCs/>
              </w:rPr>
              <w:t>University systems not being accessible, e.g., Moodle.</w:t>
            </w:r>
          </w:p>
          <w:p w14:paraId="47502F65" w14:textId="77777777" w:rsidR="00D55894" w:rsidRDefault="00D55894" w:rsidP="00D55894">
            <w:pPr>
              <w:pStyle w:val="ListParagraph"/>
              <w:numPr>
                <w:ilvl w:val="0"/>
                <w:numId w:val="9"/>
              </w:numPr>
              <w:spacing w:after="40" w:line="240" w:lineRule="auto"/>
              <w:ind w:left="559" w:hanging="360"/>
              <w:rPr>
                <w:bCs/>
              </w:rPr>
            </w:pPr>
            <w:r w:rsidRPr="00390080">
              <w:rPr>
                <w:bCs/>
              </w:rPr>
              <w:t>Development of Autism summer school being led by WP.</w:t>
            </w:r>
          </w:p>
          <w:p w14:paraId="4DFDC862" w14:textId="418285B4" w:rsidR="00D55894" w:rsidRPr="00390080" w:rsidRDefault="00D55894" w:rsidP="00D55894">
            <w:pPr>
              <w:pStyle w:val="ListParagraph"/>
              <w:numPr>
                <w:ilvl w:val="0"/>
                <w:numId w:val="9"/>
              </w:numPr>
              <w:spacing w:after="40" w:line="240" w:lineRule="auto"/>
              <w:ind w:left="559" w:hanging="360"/>
              <w:rPr>
                <w:bCs/>
              </w:rPr>
            </w:pPr>
            <w:r w:rsidRPr="00390080">
              <w:rPr>
                <w:bCs/>
              </w:rPr>
              <w:t>Do we need a Warwick Disability Standard to ensure consistency and equitable experience across campus?</w:t>
            </w:r>
          </w:p>
          <w:p w14:paraId="1BFD36D7" w14:textId="77777777" w:rsidR="00D55894" w:rsidRDefault="00D55894" w:rsidP="00D55894">
            <w:pPr>
              <w:pStyle w:val="ListParagraph"/>
              <w:spacing w:after="40" w:line="240" w:lineRule="auto"/>
              <w:ind w:left="1224"/>
              <w:rPr>
                <w:bCs/>
              </w:rPr>
            </w:pPr>
          </w:p>
          <w:p w14:paraId="5A43D88B" w14:textId="77777777" w:rsidR="00757749" w:rsidRDefault="00757749" w:rsidP="00757749">
            <w:r>
              <w:t>Estates are in the process of reviewing the campus map provision and the Estates Accessibility Officer is included within the process to ensure the accessibility of the map as well as inclusion of relevant facilities and information is an integral part of the new provision.</w:t>
            </w:r>
          </w:p>
          <w:p w14:paraId="77D73EE9" w14:textId="77777777" w:rsidR="00757749" w:rsidRDefault="00757749" w:rsidP="00757749">
            <w:pPr>
              <w:rPr>
                <w:lang w:eastAsia="en-GB"/>
              </w:rPr>
            </w:pPr>
          </w:p>
          <w:p w14:paraId="5C2D8469" w14:textId="77777777" w:rsidR="00D55894" w:rsidRDefault="00D55894" w:rsidP="00D55894">
            <w:pPr>
              <w:pStyle w:val="ListParagraph"/>
              <w:spacing w:after="40" w:line="240" w:lineRule="auto"/>
              <w:ind w:left="504"/>
              <w:rPr>
                <w:bCs/>
              </w:rPr>
            </w:pPr>
          </w:p>
          <w:p w14:paraId="385BE418" w14:textId="77777777" w:rsidR="00D55894" w:rsidRPr="00E84EDC" w:rsidRDefault="00D55894" w:rsidP="00D55894">
            <w:pPr>
              <w:spacing w:after="40"/>
              <w:rPr>
                <w:b/>
              </w:rPr>
            </w:pPr>
          </w:p>
          <w:p w14:paraId="248C3A6D" w14:textId="4187019A" w:rsidR="00D55894" w:rsidRPr="00DF0C56" w:rsidRDefault="00D55894" w:rsidP="00D55894">
            <w:pPr>
              <w:pStyle w:val="ListParagraph"/>
              <w:numPr>
                <w:ilvl w:val="0"/>
                <w:numId w:val="1"/>
              </w:numPr>
              <w:spacing w:after="40" w:line="240" w:lineRule="auto"/>
              <w:rPr>
                <w:bCs/>
              </w:rPr>
            </w:pPr>
            <w:r>
              <w:rPr>
                <w:b/>
              </w:rPr>
              <w:t>R</w:t>
            </w:r>
            <w:r w:rsidRPr="00DF0C56">
              <w:rPr>
                <w:b/>
              </w:rPr>
              <w:t xml:space="preserve">ace Taskforce </w:t>
            </w:r>
          </w:p>
          <w:p w14:paraId="2C42F9DB" w14:textId="77777777" w:rsidR="00D55894" w:rsidRDefault="00D55894" w:rsidP="00D55894">
            <w:pPr>
              <w:pStyle w:val="ListParagraph"/>
              <w:spacing w:after="40" w:line="240" w:lineRule="auto"/>
              <w:ind w:left="504"/>
              <w:rPr>
                <w:b/>
              </w:rPr>
            </w:pPr>
          </w:p>
          <w:p w14:paraId="56633E91" w14:textId="74835893" w:rsidR="00D55894" w:rsidRDefault="00D55894" w:rsidP="00D55894">
            <w:pPr>
              <w:pStyle w:val="ListParagraph"/>
              <w:spacing w:after="40" w:line="240" w:lineRule="auto"/>
              <w:ind w:left="0"/>
              <w:rPr>
                <w:bCs/>
              </w:rPr>
            </w:pPr>
            <w:r w:rsidRPr="00DD2D89">
              <w:rPr>
                <w:bCs/>
              </w:rPr>
              <w:t>Please refer to report</w:t>
            </w:r>
            <w:r>
              <w:rPr>
                <w:bCs/>
              </w:rPr>
              <w:t xml:space="preserve"> due to apologies from the Chair.</w:t>
            </w:r>
          </w:p>
          <w:p w14:paraId="6DE9E3CE" w14:textId="4F825658" w:rsidR="00D55894" w:rsidRDefault="00D55894" w:rsidP="00D55894">
            <w:pPr>
              <w:pStyle w:val="ListParagraph"/>
              <w:spacing w:after="40" w:line="240" w:lineRule="auto"/>
              <w:ind w:left="0"/>
              <w:rPr>
                <w:bCs/>
              </w:rPr>
            </w:pPr>
          </w:p>
          <w:p w14:paraId="56373B25" w14:textId="77777777" w:rsidR="00D55894" w:rsidRDefault="00D55894" w:rsidP="00D55894">
            <w:pPr>
              <w:pStyle w:val="ListParagraph"/>
              <w:spacing w:after="40" w:line="240" w:lineRule="auto"/>
              <w:ind w:left="0"/>
              <w:rPr>
                <w:bCs/>
              </w:rPr>
            </w:pPr>
          </w:p>
          <w:p w14:paraId="295A7CA8" w14:textId="0AE32533" w:rsidR="00D55894" w:rsidRPr="00F816DD" w:rsidRDefault="00D55894" w:rsidP="00D55894">
            <w:pPr>
              <w:spacing w:after="40"/>
              <w:rPr>
                <w:b/>
              </w:rPr>
            </w:pPr>
            <w:r w:rsidRPr="00DF0C56">
              <w:rPr>
                <w:b/>
              </w:rPr>
              <w:t xml:space="preserve"> (</w:t>
            </w:r>
            <w:r>
              <w:rPr>
                <w:b/>
              </w:rPr>
              <w:t xml:space="preserve">e) </w:t>
            </w:r>
            <w:r w:rsidRPr="00F816DD">
              <w:rPr>
                <w:b/>
              </w:rPr>
              <w:t>Multi Faith Taskforce</w:t>
            </w:r>
          </w:p>
          <w:p w14:paraId="1A739755" w14:textId="77777777" w:rsidR="00D55894" w:rsidRDefault="00D55894" w:rsidP="00D55894">
            <w:pPr>
              <w:spacing w:before="120"/>
              <w:rPr>
                <w:bCs/>
              </w:rPr>
            </w:pPr>
          </w:p>
          <w:p w14:paraId="0D52B19B" w14:textId="14FB5E4C" w:rsidR="00D55894" w:rsidRDefault="00D55894" w:rsidP="00D55894">
            <w:pPr>
              <w:spacing w:before="120"/>
            </w:pPr>
            <w:r w:rsidRPr="00C35FED">
              <w:rPr>
                <w:bCs/>
              </w:rPr>
              <w:t>Report received from the Chaplaincy Reference Group</w:t>
            </w:r>
            <w:r>
              <w:rPr>
                <w:bCs/>
              </w:rPr>
              <w:t xml:space="preserve"> (CRG)</w:t>
            </w:r>
            <w:r w:rsidRPr="00C35FED">
              <w:rPr>
                <w:bCs/>
              </w:rPr>
              <w:t xml:space="preserve"> – </w:t>
            </w:r>
            <w:r>
              <w:t>A brief update from the CRG, covering the following points:</w:t>
            </w:r>
          </w:p>
          <w:p w14:paraId="38744C65" w14:textId="77777777" w:rsidR="00D55894" w:rsidRDefault="00D55894" w:rsidP="00D55894">
            <w:pPr>
              <w:pStyle w:val="xmsonormal"/>
              <w:numPr>
                <w:ilvl w:val="0"/>
                <w:numId w:val="7"/>
              </w:numPr>
            </w:pPr>
            <w:r>
              <w:t>Chaplaincy Team update (Coordinator/Anglican Chaplain)</w:t>
            </w:r>
          </w:p>
          <w:p w14:paraId="60A3844C" w14:textId="77777777" w:rsidR="00D55894" w:rsidRDefault="00D55894" w:rsidP="00D55894">
            <w:pPr>
              <w:pStyle w:val="xmsonormal"/>
              <w:numPr>
                <w:ilvl w:val="0"/>
                <w:numId w:val="7"/>
              </w:numPr>
            </w:pPr>
            <w:r>
              <w:t>Buddhist Room</w:t>
            </w:r>
          </w:p>
          <w:p w14:paraId="7C174DFE" w14:textId="7CA0AB64" w:rsidR="00D55894" w:rsidRDefault="00D55894" w:rsidP="00D55894">
            <w:pPr>
              <w:pStyle w:val="xmsonormal"/>
              <w:numPr>
                <w:ilvl w:val="0"/>
                <w:numId w:val="7"/>
              </w:numPr>
            </w:pPr>
            <w:r>
              <w:t xml:space="preserve">Religion, </w:t>
            </w:r>
            <w:proofErr w:type="gramStart"/>
            <w:r>
              <w:t>Faith</w:t>
            </w:r>
            <w:proofErr w:type="gramEnd"/>
            <w:r>
              <w:t xml:space="preserve"> and Belief Taskforce</w:t>
            </w:r>
          </w:p>
          <w:p w14:paraId="3ADC1610" w14:textId="28472BAC" w:rsidR="00D55894" w:rsidRDefault="00D55894" w:rsidP="00D55894">
            <w:pPr>
              <w:pStyle w:val="xmsonormal"/>
            </w:pPr>
          </w:p>
          <w:p w14:paraId="5F3FF866" w14:textId="44F1A1AF" w:rsidR="00D55894" w:rsidRPr="00153393" w:rsidRDefault="00D55894" w:rsidP="00D55894">
            <w:pPr>
              <w:pStyle w:val="xmsonormal"/>
            </w:pPr>
            <w:r>
              <w:t>T</w:t>
            </w:r>
            <w:r w:rsidRPr="00153393">
              <w:t xml:space="preserve">wo members of the Chaplaincy Team moved </w:t>
            </w:r>
            <w:r>
              <w:t>to new roles</w:t>
            </w:r>
            <w:r w:rsidRPr="00153393">
              <w:t xml:space="preserve"> last summer. A new coordinator, Sheila Hope, began midway through term 1 and is an excellent addition to the team. The appointment of a new Anglican Chaplain was announced on Monday 17 January 2022 (see </w:t>
            </w:r>
            <w:hyperlink r:id="rId12" w:history="1">
              <w:r w:rsidRPr="00153393">
                <w:rPr>
                  <w:rStyle w:val="Hyperlink"/>
                </w:rPr>
                <w:t>https://warwick.ac.uk/services/chaplaincy/newchaplain/</w:t>
              </w:r>
            </w:hyperlink>
            <w:r w:rsidRPr="00153393">
              <w:t>) and we are looking forward to the Revd Annie McCormick joining the team later this term.</w:t>
            </w:r>
          </w:p>
          <w:p w14:paraId="7E65F80B" w14:textId="062BA47A" w:rsidR="00D55894" w:rsidRPr="00E84EDC" w:rsidRDefault="00D55894" w:rsidP="00D55894">
            <w:pPr>
              <w:spacing w:after="40"/>
              <w:rPr>
                <w:b/>
              </w:rPr>
            </w:pPr>
          </w:p>
        </w:tc>
      </w:tr>
      <w:tr w:rsidR="00D55894" w:rsidRPr="00D513C0" w14:paraId="5C09E5B0" w14:textId="77777777" w:rsidTr="00360514">
        <w:tc>
          <w:tcPr>
            <w:tcW w:w="891" w:type="dxa"/>
            <w:shd w:val="clear" w:color="auto" w:fill="auto"/>
          </w:tcPr>
          <w:p w14:paraId="300B2942" w14:textId="229085F1" w:rsidR="00D55894" w:rsidRDefault="00D55894" w:rsidP="00D55894">
            <w:pPr>
              <w:spacing w:line="276" w:lineRule="auto"/>
              <w:rPr>
                <w:rFonts w:eastAsia="Calibri" w:cstheme="minorHAnsi"/>
              </w:rPr>
            </w:pPr>
            <w:r>
              <w:rPr>
                <w:rFonts w:eastAsia="Calibri" w:cstheme="minorHAnsi"/>
              </w:rPr>
              <w:t>025</w:t>
            </w:r>
          </w:p>
        </w:tc>
        <w:tc>
          <w:tcPr>
            <w:tcW w:w="10138" w:type="dxa"/>
            <w:gridSpan w:val="4"/>
            <w:shd w:val="clear" w:color="auto" w:fill="auto"/>
          </w:tcPr>
          <w:p w14:paraId="19C8E9F0" w14:textId="77777777" w:rsidR="00D55894" w:rsidRDefault="00D55894" w:rsidP="00D55894">
            <w:pPr>
              <w:spacing w:after="40"/>
              <w:rPr>
                <w:b/>
              </w:rPr>
            </w:pPr>
            <w:r>
              <w:rPr>
                <w:b/>
              </w:rPr>
              <w:t>Updates from the Faculty Representatives</w:t>
            </w:r>
          </w:p>
          <w:p w14:paraId="47A67E30" w14:textId="1CA3172F" w:rsidR="00D55894" w:rsidRPr="00B06E52" w:rsidRDefault="00D55894" w:rsidP="00D55894">
            <w:pPr>
              <w:pStyle w:val="ListParagraph"/>
              <w:numPr>
                <w:ilvl w:val="0"/>
                <w:numId w:val="2"/>
              </w:numPr>
              <w:spacing w:after="40" w:line="240" w:lineRule="auto"/>
              <w:rPr>
                <w:bCs/>
              </w:rPr>
            </w:pPr>
            <w:r w:rsidRPr="005B3398">
              <w:rPr>
                <w:b/>
              </w:rPr>
              <w:t>Science, Engineering and Medicine</w:t>
            </w:r>
            <w:r>
              <w:rPr>
                <w:b/>
              </w:rPr>
              <w:t xml:space="preserve"> – Report provided.</w:t>
            </w:r>
          </w:p>
          <w:p w14:paraId="159F17CC" w14:textId="2A130720" w:rsidR="00D55894" w:rsidRDefault="00D55894" w:rsidP="00D55894">
            <w:r>
              <w:t xml:space="preserve">It was noted that the faculty are positively engaging with the EDI agenda. The </w:t>
            </w:r>
            <w:r w:rsidRPr="00085EDA">
              <w:t xml:space="preserve">Faculty </w:t>
            </w:r>
            <w:r>
              <w:t xml:space="preserve">of SEM </w:t>
            </w:r>
            <w:r w:rsidRPr="00085EDA">
              <w:t xml:space="preserve">EDI forum </w:t>
            </w:r>
            <w:r>
              <w:t xml:space="preserve">is being created </w:t>
            </w:r>
            <w:r w:rsidRPr="00085EDA">
              <w:t xml:space="preserve">to bring together colleagues and students, share news, ideas, and good practice. The forum will report into the </w:t>
            </w:r>
            <w:r>
              <w:t>faculty</w:t>
            </w:r>
            <w:r w:rsidRPr="00085EDA">
              <w:t xml:space="preserve"> governance structures, bringing the faculty in line with </w:t>
            </w:r>
            <w:r>
              <w:t xml:space="preserve">Arts and STEM Faculties. The </w:t>
            </w:r>
            <w:r w:rsidRPr="00085EDA">
              <w:t xml:space="preserve">membership and terms of reference </w:t>
            </w:r>
            <w:r>
              <w:t>are currently being finalised.</w:t>
            </w:r>
          </w:p>
          <w:p w14:paraId="0B013ED1" w14:textId="49D39BCF" w:rsidR="00D55894" w:rsidRDefault="00D55894" w:rsidP="00D55894"/>
          <w:p w14:paraId="55EDA1CD" w14:textId="77777777" w:rsidR="00D55894" w:rsidRPr="00E3685C" w:rsidRDefault="00D55894" w:rsidP="00D55894">
            <w:r w:rsidRPr="00E3685C">
              <w:rPr>
                <w:rFonts w:eastAsia="Times New Roman"/>
                <w:color w:val="000000"/>
              </w:rPr>
              <w:t>Faculty of SEM has become a member of BBSTEM university alliance: </w:t>
            </w:r>
            <w:hyperlink r:id="rId13" w:history="1">
              <w:r w:rsidRPr="00E3685C">
                <w:rPr>
                  <w:rStyle w:val="Hyperlink"/>
                  <w:rFonts w:eastAsia="Times New Roman"/>
                </w:rPr>
                <w:t>Home - BBSTEM - Black British Professionals in Science, Technology, Engineering &amp; Maths</w:t>
              </w:r>
            </w:hyperlink>
            <w:r w:rsidRPr="00E3685C">
              <w:rPr>
                <w:rFonts w:eastAsia="Times New Roman"/>
                <w:color w:val="000000"/>
              </w:rPr>
              <w:t xml:space="preserve"> demonstrating the faculty commitment to EDI issues and to participate and be part of BBSTEM initiatives.</w:t>
            </w:r>
          </w:p>
          <w:p w14:paraId="560D43C4" w14:textId="77777777" w:rsidR="00D55894" w:rsidRPr="00E3685C" w:rsidRDefault="00D55894" w:rsidP="00D55894"/>
          <w:p w14:paraId="415468EB" w14:textId="0872DDFB" w:rsidR="00D55894" w:rsidRPr="00B06E52" w:rsidRDefault="00D55894" w:rsidP="00D55894">
            <w:pPr>
              <w:spacing w:after="40"/>
              <w:rPr>
                <w:bCs/>
              </w:rPr>
            </w:pPr>
          </w:p>
          <w:p w14:paraId="54061DD8" w14:textId="423E182F" w:rsidR="00D55894" w:rsidRPr="00E84EDC" w:rsidRDefault="00D55894" w:rsidP="00D55894">
            <w:pPr>
              <w:pStyle w:val="ListParagraph"/>
              <w:numPr>
                <w:ilvl w:val="0"/>
                <w:numId w:val="2"/>
              </w:numPr>
              <w:spacing w:after="40" w:line="240" w:lineRule="auto"/>
              <w:rPr>
                <w:b/>
              </w:rPr>
            </w:pPr>
            <w:r>
              <w:rPr>
                <w:b/>
              </w:rPr>
              <w:t xml:space="preserve">Social Sciences - </w:t>
            </w:r>
            <w:r w:rsidRPr="00F31263">
              <w:rPr>
                <w:bCs/>
              </w:rPr>
              <w:t>Please refer to report due to apologies from the Chair.</w:t>
            </w:r>
          </w:p>
          <w:p w14:paraId="0241E2A6" w14:textId="3180EF00" w:rsidR="00D55894" w:rsidRDefault="00D55894" w:rsidP="00D55894">
            <w:pPr>
              <w:pStyle w:val="ListParagraph"/>
              <w:numPr>
                <w:ilvl w:val="0"/>
                <w:numId w:val="2"/>
              </w:numPr>
              <w:spacing w:after="40" w:line="240" w:lineRule="auto"/>
              <w:rPr>
                <w:b/>
              </w:rPr>
            </w:pPr>
            <w:r w:rsidRPr="00B62ADB">
              <w:rPr>
                <w:b/>
              </w:rPr>
              <w:t>Arts</w:t>
            </w:r>
            <w:r>
              <w:rPr>
                <w:b/>
              </w:rPr>
              <w:t xml:space="preserve"> - </w:t>
            </w:r>
            <w:r w:rsidRPr="00B23C0D">
              <w:rPr>
                <w:bCs/>
              </w:rPr>
              <w:t>N</w:t>
            </w:r>
            <w:r w:rsidRPr="00DF637C">
              <w:rPr>
                <w:bCs/>
              </w:rPr>
              <w:t>o report provided.</w:t>
            </w:r>
          </w:p>
          <w:p w14:paraId="373A8B97" w14:textId="34A0BEF1" w:rsidR="00D55894" w:rsidRDefault="00D55894" w:rsidP="00D55894">
            <w:pPr>
              <w:pStyle w:val="ListParagraph"/>
              <w:spacing w:after="40" w:line="240" w:lineRule="auto"/>
              <w:rPr>
                <w:b/>
              </w:rPr>
            </w:pPr>
          </w:p>
        </w:tc>
      </w:tr>
      <w:tr w:rsidR="00D55894" w:rsidRPr="00D513C0" w14:paraId="3E19241C" w14:textId="77777777" w:rsidTr="00360514">
        <w:tc>
          <w:tcPr>
            <w:tcW w:w="11029" w:type="dxa"/>
            <w:gridSpan w:val="5"/>
            <w:shd w:val="clear" w:color="auto" w:fill="D9D9D9" w:themeFill="background1" w:themeFillShade="D9"/>
          </w:tcPr>
          <w:p w14:paraId="3FF53C5A" w14:textId="77777777" w:rsidR="00D55894" w:rsidRPr="00D513C0" w:rsidRDefault="00D55894" w:rsidP="00D55894">
            <w:pPr>
              <w:spacing w:line="276" w:lineRule="auto"/>
              <w:jc w:val="center"/>
              <w:rPr>
                <w:rFonts w:cstheme="minorHAnsi"/>
                <w:b/>
                <w:i/>
              </w:rPr>
            </w:pPr>
            <w:r w:rsidRPr="00D513C0">
              <w:rPr>
                <w:rFonts w:cstheme="minorHAnsi"/>
                <w:b/>
                <w:i/>
              </w:rPr>
              <w:t>Items below this line were for receipt and/or approval, without discussion</w:t>
            </w:r>
          </w:p>
        </w:tc>
      </w:tr>
      <w:tr w:rsidR="00D55894" w:rsidRPr="00D513C0" w14:paraId="230D7F25" w14:textId="77777777" w:rsidTr="00360514">
        <w:tc>
          <w:tcPr>
            <w:tcW w:w="11029" w:type="dxa"/>
            <w:gridSpan w:val="5"/>
            <w:shd w:val="clear" w:color="auto" w:fill="D9D9D9" w:themeFill="background1" w:themeFillShade="D9"/>
          </w:tcPr>
          <w:p w14:paraId="658B10B9" w14:textId="77777777" w:rsidR="00D55894" w:rsidRPr="00D513C0" w:rsidRDefault="00D55894" w:rsidP="00D55894">
            <w:pPr>
              <w:spacing w:line="276" w:lineRule="auto"/>
              <w:jc w:val="center"/>
              <w:rPr>
                <w:rFonts w:eastAsia="Calibri" w:cstheme="minorHAnsi"/>
                <w:b/>
              </w:rPr>
            </w:pPr>
            <w:r w:rsidRPr="00D513C0">
              <w:rPr>
                <w:rFonts w:eastAsia="Calibri" w:cstheme="minorHAnsi"/>
                <w:b/>
              </w:rPr>
              <w:t>Subsidiary and Sub-Committee Reports</w:t>
            </w:r>
          </w:p>
        </w:tc>
      </w:tr>
      <w:tr w:rsidR="00D55894" w:rsidRPr="00D513C0" w14:paraId="68904A4B" w14:textId="77777777" w:rsidTr="00360514">
        <w:tc>
          <w:tcPr>
            <w:tcW w:w="11029" w:type="dxa"/>
            <w:gridSpan w:val="5"/>
            <w:shd w:val="clear" w:color="auto" w:fill="DBE5F1"/>
          </w:tcPr>
          <w:p w14:paraId="57D38488" w14:textId="77777777" w:rsidR="00D55894" w:rsidRPr="00D513C0" w:rsidRDefault="00D55894" w:rsidP="00D55894">
            <w:pPr>
              <w:spacing w:line="276" w:lineRule="auto"/>
              <w:jc w:val="center"/>
              <w:rPr>
                <w:rFonts w:eastAsia="Calibri" w:cstheme="minorHAnsi"/>
                <w:b/>
              </w:rPr>
            </w:pPr>
            <w:r w:rsidRPr="00D513C0">
              <w:rPr>
                <w:rFonts w:eastAsia="Calibri" w:cstheme="minorHAnsi"/>
                <w:b/>
              </w:rPr>
              <w:t xml:space="preserve">Other </w:t>
            </w:r>
          </w:p>
        </w:tc>
      </w:tr>
      <w:tr w:rsidR="00D55894" w:rsidRPr="00D513C0" w14:paraId="345EF658" w14:textId="77777777" w:rsidTr="00360514">
        <w:tc>
          <w:tcPr>
            <w:tcW w:w="891" w:type="dxa"/>
            <w:shd w:val="clear" w:color="auto" w:fill="auto"/>
          </w:tcPr>
          <w:p w14:paraId="027F06E0" w14:textId="45399447" w:rsidR="00D55894" w:rsidRPr="00D513C0" w:rsidRDefault="00D55894" w:rsidP="00D55894">
            <w:pPr>
              <w:spacing w:line="276" w:lineRule="auto"/>
              <w:rPr>
                <w:rFonts w:eastAsia="Calibri" w:cstheme="minorHAnsi"/>
              </w:rPr>
            </w:pPr>
            <w:r w:rsidRPr="00D513C0">
              <w:rPr>
                <w:rFonts w:eastAsia="Calibri" w:cstheme="minorHAnsi"/>
              </w:rPr>
              <w:t>0</w:t>
            </w:r>
            <w:r>
              <w:rPr>
                <w:rFonts w:eastAsia="Calibri" w:cstheme="minorHAnsi"/>
              </w:rPr>
              <w:t>26</w:t>
            </w:r>
          </w:p>
        </w:tc>
        <w:tc>
          <w:tcPr>
            <w:tcW w:w="10138" w:type="dxa"/>
            <w:gridSpan w:val="4"/>
            <w:shd w:val="clear" w:color="auto" w:fill="auto"/>
          </w:tcPr>
          <w:p w14:paraId="045145F1" w14:textId="7E720298" w:rsidR="00D55894" w:rsidRDefault="00D55894" w:rsidP="00D55894">
            <w:pPr>
              <w:spacing w:line="276" w:lineRule="auto"/>
              <w:rPr>
                <w:rFonts w:eastAsia="Calibri" w:cstheme="minorHAnsi"/>
                <w:b/>
              </w:rPr>
            </w:pPr>
            <w:r w:rsidRPr="00D513C0">
              <w:rPr>
                <w:rFonts w:eastAsia="Calibri" w:cstheme="minorHAnsi"/>
                <w:b/>
              </w:rPr>
              <w:t xml:space="preserve">Any other business </w:t>
            </w:r>
          </w:p>
          <w:p w14:paraId="76DA8B75" w14:textId="39250CA7" w:rsidR="00D55894" w:rsidRDefault="00D55894" w:rsidP="00D55894">
            <w:pPr>
              <w:spacing w:line="276" w:lineRule="auto"/>
              <w:rPr>
                <w:rFonts w:eastAsia="Calibri" w:cstheme="minorHAnsi"/>
                <w:b/>
              </w:rPr>
            </w:pPr>
          </w:p>
          <w:p w14:paraId="70778610" w14:textId="497392BE" w:rsidR="00D55894" w:rsidRPr="00631C16" w:rsidRDefault="00D55894" w:rsidP="00D55894">
            <w:pPr>
              <w:spacing w:line="276" w:lineRule="auto"/>
              <w:rPr>
                <w:rFonts w:eastAsia="Calibri" w:cstheme="minorHAnsi"/>
                <w:b/>
              </w:rPr>
            </w:pPr>
            <w:r>
              <w:rPr>
                <w:rFonts w:eastAsia="Calibri" w:cstheme="minorHAnsi"/>
                <w:b/>
              </w:rPr>
              <w:t>Nothing to report.</w:t>
            </w:r>
          </w:p>
        </w:tc>
      </w:tr>
      <w:tr w:rsidR="00D55894" w:rsidRPr="00D513C0" w14:paraId="27321946" w14:textId="77777777" w:rsidTr="00360514">
        <w:tc>
          <w:tcPr>
            <w:tcW w:w="11029" w:type="dxa"/>
            <w:gridSpan w:val="5"/>
            <w:shd w:val="clear" w:color="auto" w:fill="DBE5F1"/>
          </w:tcPr>
          <w:p w14:paraId="3A1D626A" w14:textId="0A6D5E66" w:rsidR="00D55894" w:rsidRDefault="00D55894" w:rsidP="00D55894">
            <w:pPr>
              <w:spacing w:after="40"/>
              <w:jc w:val="center"/>
              <w:rPr>
                <w:b/>
              </w:rPr>
            </w:pPr>
            <w:r>
              <w:rPr>
                <w:b/>
              </w:rPr>
              <w:t>CLOSE BY 14:00 hrs</w:t>
            </w:r>
          </w:p>
          <w:p w14:paraId="14554B2F" w14:textId="330D8CA3" w:rsidR="00D55894" w:rsidRPr="00D513C0" w:rsidRDefault="00D55894" w:rsidP="00D55894">
            <w:pPr>
              <w:spacing w:line="276" w:lineRule="auto"/>
              <w:jc w:val="center"/>
              <w:rPr>
                <w:rFonts w:eastAsia="Calibri" w:cstheme="minorHAnsi"/>
                <w:b/>
              </w:rPr>
            </w:pPr>
            <w:r>
              <w:rPr>
                <w:b/>
              </w:rPr>
              <w:t>Next meeting: 10:00hrs on Wednesday 4 May 2022 Via Teams</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199C972C" w:rsidR="00FE65AB" w:rsidRPr="00722FB0" w:rsidRDefault="009C6E4A" w:rsidP="00C03807">
            <w:pPr>
              <w:spacing w:line="276" w:lineRule="auto"/>
              <w:rPr>
                <w:b/>
                <w:bCs/>
              </w:rPr>
            </w:pPr>
            <w:r w:rsidRPr="00722FB0">
              <w:rPr>
                <w:b/>
                <w:bCs/>
              </w:rPr>
              <w:t>020</w:t>
            </w:r>
          </w:p>
        </w:tc>
        <w:tc>
          <w:tcPr>
            <w:tcW w:w="6124" w:type="dxa"/>
            <w:shd w:val="clear" w:color="auto" w:fill="auto"/>
          </w:tcPr>
          <w:p w14:paraId="349B4E0A" w14:textId="5C266153" w:rsidR="00FE65AB" w:rsidRPr="00722FB0" w:rsidRDefault="009C6E4A" w:rsidP="00E84EDC">
            <w:pPr>
              <w:spacing w:after="40"/>
              <w:rPr>
                <w:b/>
                <w:bCs/>
              </w:rPr>
            </w:pPr>
            <w:r w:rsidRPr="00722FB0">
              <w:rPr>
                <w:rFonts w:eastAsia="Calibri" w:cstheme="minorHAnsi"/>
                <w:b/>
                <w:bCs/>
              </w:rPr>
              <w:t xml:space="preserve">ACTION: </w:t>
            </w:r>
            <w:r w:rsidR="00221C0F">
              <w:rPr>
                <w:rFonts w:eastAsia="Calibri" w:cstheme="minorHAnsi"/>
                <w:b/>
                <w:bCs/>
              </w:rPr>
              <w:t>Sam Parr</w:t>
            </w:r>
            <w:r w:rsidRPr="00722FB0">
              <w:rPr>
                <w:rFonts w:eastAsia="Calibri" w:cstheme="minorHAnsi"/>
                <w:b/>
                <w:bCs/>
              </w:rPr>
              <w:t xml:space="preserve"> to present at a future meeting on the Queering the University.</w:t>
            </w:r>
          </w:p>
        </w:tc>
        <w:tc>
          <w:tcPr>
            <w:tcW w:w="3373" w:type="dxa"/>
            <w:shd w:val="clear" w:color="auto" w:fill="auto"/>
          </w:tcPr>
          <w:p w14:paraId="450DB877" w14:textId="4FDA5528" w:rsidR="00C37F71" w:rsidRPr="00722FB0" w:rsidRDefault="009C6E4A" w:rsidP="00BE45CB">
            <w:pPr>
              <w:spacing w:line="276" w:lineRule="auto"/>
              <w:rPr>
                <w:b/>
                <w:bCs/>
              </w:rPr>
            </w:pPr>
            <w:r w:rsidRPr="00722FB0">
              <w:rPr>
                <w:b/>
                <w:bCs/>
              </w:rPr>
              <w:t>SP</w:t>
            </w:r>
          </w:p>
        </w:tc>
      </w:tr>
      <w:tr w:rsidR="00A82B31" w14:paraId="50528D99" w14:textId="77777777" w:rsidTr="00FE65AB">
        <w:trPr>
          <w:cantSplit/>
          <w:tblHeader/>
        </w:trPr>
        <w:tc>
          <w:tcPr>
            <w:tcW w:w="1532" w:type="dxa"/>
            <w:shd w:val="clear" w:color="auto" w:fill="auto"/>
          </w:tcPr>
          <w:p w14:paraId="21684AC2" w14:textId="00DB5930" w:rsidR="00A82B31" w:rsidRPr="00722FB0" w:rsidRDefault="009C6E4A" w:rsidP="00C03807">
            <w:pPr>
              <w:spacing w:line="276" w:lineRule="auto"/>
              <w:rPr>
                <w:b/>
                <w:bCs/>
              </w:rPr>
            </w:pPr>
            <w:r w:rsidRPr="00722FB0">
              <w:rPr>
                <w:b/>
                <w:bCs/>
              </w:rPr>
              <w:t>022</w:t>
            </w:r>
          </w:p>
        </w:tc>
        <w:tc>
          <w:tcPr>
            <w:tcW w:w="6124" w:type="dxa"/>
            <w:shd w:val="clear" w:color="auto" w:fill="auto"/>
          </w:tcPr>
          <w:p w14:paraId="3C7978A2" w14:textId="2C65D694" w:rsidR="009C6E4A" w:rsidRPr="00722FB0" w:rsidRDefault="009C6E4A" w:rsidP="009C6E4A">
            <w:pPr>
              <w:rPr>
                <w:rFonts w:ascii="Calibri" w:hAnsi="Calibri" w:cs="Calibri"/>
                <w:b/>
                <w:bCs/>
              </w:rPr>
            </w:pPr>
            <w:r w:rsidRPr="00722FB0">
              <w:rPr>
                <w:rFonts w:ascii="Calibri" w:hAnsi="Calibri" w:cs="Calibri"/>
                <w:b/>
                <w:bCs/>
              </w:rPr>
              <w:t xml:space="preserve">ACTION: </w:t>
            </w:r>
            <w:r w:rsidR="00221C0F">
              <w:rPr>
                <w:rFonts w:ascii="Calibri" w:hAnsi="Calibri" w:cs="Calibri"/>
                <w:b/>
                <w:bCs/>
              </w:rPr>
              <w:t>Jemma Ansell</w:t>
            </w:r>
            <w:r w:rsidRPr="00722FB0">
              <w:rPr>
                <w:rFonts w:ascii="Calibri" w:hAnsi="Calibri" w:cs="Calibri"/>
                <w:b/>
                <w:bCs/>
              </w:rPr>
              <w:t xml:space="preserve"> to send information to C</w:t>
            </w:r>
            <w:r w:rsidR="00221C0F">
              <w:rPr>
                <w:rFonts w:ascii="Calibri" w:hAnsi="Calibri" w:cs="Calibri"/>
                <w:b/>
                <w:bCs/>
              </w:rPr>
              <w:t>laire Algar</w:t>
            </w:r>
            <w:r w:rsidRPr="00722FB0">
              <w:rPr>
                <w:rFonts w:ascii="Calibri" w:hAnsi="Calibri" w:cs="Calibri"/>
                <w:b/>
                <w:bCs/>
              </w:rPr>
              <w:t xml:space="preserve"> for inclusion on the LGBTQUIA+ Action Plan.</w:t>
            </w:r>
          </w:p>
          <w:p w14:paraId="211F33C4" w14:textId="5D79AEA6" w:rsidR="00A82B31" w:rsidRPr="00722FB0" w:rsidRDefault="00A82B31" w:rsidP="007C3273">
            <w:pPr>
              <w:spacing w:after="40"/>
              <w:rPr>
                <w:b/>
                <w:bCs/>
              </w:rPr>
            </w:pPr>
          </w:p>
        </w:tc>
        <w:tc>
          <w:tcPr>
            <w:tcW w:w="3373" w:type="dxa"/>
            <w:shd w:val="clear" w:color="auto" w:fill="auto"/>
          </w:tcPr>
          <w:p w14:paraId="4511A0CC" w14:textId="55C64F85" w:rsidR="00C37F71" w:rsidRPr="00722FB0" w:rsidRDefault="00C37F71" w:rsidP="00BE45CB">
            <w:pPr>
              <w:spacing w:line="276" w:lineRule="auto"/>
              <w:rPr>
                <w:b/>
                <w:bCs/>
              </w:rPr>
            </w:pPr>
            <w:r w:rsidRPr="00722FB0">
              <w:rPr>
                <w:b/>
                <w:bCs/>
              </w:rPr>
              <w:t xml:space="preserve"> </w:t>
            </w:r>
            <w:r w:rsidR="009C6E4A" w:rsidRPr="00722FB0">
              <w:rPr>
                <w:b/>
                <w:bCs/>
              </w:rPr>
              <w:t xml:space="preserve">JA </w:t>
            </w:r>
          </w:p>
        </w:tc>
      </w:tr>
      <w:tr w:rsidR="007F2499" w14:paraId="5436497A" w14:textId="77777777" w:rsidTr="00FE65AB">
        <w:trPr>
          <w:cantSplit/>
          <w:tblHeader/>
        </w:trPr>
        <w:tc>
          <w:tcPr>
            <w:tcW w:w="1532" w:type="dxa"/>
            <w:shd w:val="clear" w:color="auto" w:fill="auto"/>
          </w:tcPr>
          <w:p w14:paraId="66A5150B" w14:textId="02693381" w:rsidR="007F2499" w:rsidRPr="00722FB0" w:rsidRDefault="009C6E4A" w:rsidP="00C03807">
            <w:pPr>
              <w:spacing w:line="276" w:lineRule="auto"/>
              <w:rPr>
                <w:b/>
                <w:bCs/>
              </w:rPr>
            </w:pPr>
            <w:r w:rsidRPr="00722FB0">
              <w:rPr>
                <w:b/>
                <w:bCs/>
              </w:rPr>
              <w:t>024</w:t>
            </w:r>
          </w:p>
        </w:tc>
        <w:tc>
          <w:tcPr>
            <w:tcW w:w="6124" w:type="dxa"/>
            <w:shd w:val="clear" w:color="auto" w:fill="auto"/>
          </w:tcPr>
          <w:p w14:paraId="3630C516" w14:textId="0D4C9712" w:rsidR="009C6E4A" w:rsidRDefault="009C6E4A" w:rsidP="009C6E4A">
            <w:pPr>
              <w:spacing w:after="40"/>
              <w:rPr>
                <w:b/>
                <w:bCs/>
              </w:rPr>
            </w:pPr>
            <w:r w:rsidRPr="00722FB0">
              <w:rPr>
                <w:b/>
                <w:bCs/>
              </w:rPr>
              <w:t xml:space="preserve">ACTION: </w:t>
            </w:r>
            <w:r w:rsidR="00221C0F">
              <w:rPr>
                <w:b/>
                <w:bCs/>
              </w:rPr>
              <w:t>Sam Parr</w:t>
            </w:r>
            <w:r w:rsidRPr="00722FB0">
              <w:rPr>
                <w:b/>
                <w:bCs/>
              </w:rPr>
              <w:t xml:space="preserve"> to discuss further with </w:t>
            </w:r>
            <w:r w:rsidR="00221C0F">
              <w:rPr>
                <w:b/>
                <w:bCs/>
              </w:rPr>
              <w:t>Ant</w:t>
            </w:r>
            <w:r w:rsidRPr="00722FB0">
              <w:rPr>
                <w:b/>
                <w:bCs/>
              </w:rPr>
              <w:t xml:space="preserve"> to consider actions</w:t>
            </w:r>
            <w:r w:rsidR="007A26E0">
              <w:rPr>
                <w:b/>
                <w:bCs/>
              </w:rPr>
              <w:t xml:space="preserve"> for </w:t>
            </w:r>
            <w:r w:rsidR="007A26E0" w:rsidRPr="00F23D93">
              <w:rPr>
                <w:bCs/>
              </w:rPr>
              <w:t>the LGBTQIUA+ action plan</w:t>
            </w:r>
          </w:p>
          <w:p w14:paraId="333A4BD7" w14:textId="5E7C3AFD" w:rsidR="005B3398" w:rsidRDefault="005B3398" w:rsidP="009C6E4A">
            <w:pPr>
              <w:spacing w:after="40"/>
              <w:rPr>
                <w:b/>
                <w:bCs/>
              </w:rPr>
            </w:pPr>
          </w:p>
          <w:p w14:paraId="352992EB" w14:textId="0FD0B46B" w:rsidR="005B3398" w:rsidRPr="007A26E0" w:rsidRDefault="005B3398" w:rsidP="005B3398">
            <w:pPr>
              <w:spacing w:after="40"/>
              <w:rPr>
                <w:b/>
              </w:rPr>
            </w:pPr>
            <w:r w:rsidRPr="005B3398">
              <w:rPr>
                <w:b/>
              </w:rPr>
              <w:t>ACTION: Disability TF to bring back to SIC further information on Warwick Disability Standard</w:t>
            </w:r>
            <w:r w:rsidR="00D55894">
              <w:rPr>
                <w:b/>
              </w:rPr>
              <w:t xml:space="preserve">, </w:t>
            </w:r>
            <w:r w:rsidR="00CB7670">
              <w:rPr>
                <w:b/>
              </w:rPr>
              <w:t>to</w:t>
            </w:r>
            <w:r w:rsidRPr="005B3398">
              <w:rPr>
                <w:b/>
              </w:rPr>
              <w:t xml:space="preserve"> include discussion </w:t>
            </w:r>
            <w:r w:rsidR="007A26E0" w:rsidRPr="005B3398">
              <w:rPr>
                <w:b/>
              </w:rPr>
              <w:t>with Michaela</w:t>
            </w:r>
            <w:r w:rsidR="007A26E0">
              <w:rPr>
                <w:bCs/>
              </w:rPr>
              <w:t xml:space="preserve"> </w:t>
            </w:r>
            <w:r w:rsidR="007A26E0" w:rsidRPr="007A26E0">
              <w:rPr>
                <w:b/>
              </w:rPr>
              <w:t>Hodges</w:t>
            </w:r>
          </w:p>
          <w:p w14:paraId="662542B3" w14:textId="2D4181AF" w:rsidR="007F2499" w:rsidRPr="00722FB0" w:rsidRDefault="007F2499" w:rsidP="007C3273">
            <w:pPr>
              <w:autoSpaceDE w:val="0"/>
              <w:autoSpaceDN w:val="0"/>
              <w:adjustRightInd w:val="0"/>
              <w:rPr>
                <w:b/>
                <w:bCs/>
              </w:rPr>
            </w:pPr>
          </w:p>
        </w:tc>
        <w:tc>
          <w:tcPr>
            <w:tcW w:w="3373" w:type="dxa"/>
            <w:shd w:val="clear" w:color="auto" w:fill="auto"/>
          </w:tcPr>
          <w:p w14:paraId="55022CAA" w14:textId="77777777" w:rsidR="00E048F0" w:rsidRDefault="009C6E4A" w:rsidP="00E84EDC">
            <w:pPr>
              <w:spacing w:line="276" w:lineRule="auto"/>
              <w:rPr>
                <w:b/>
                <w:bCs/>
              </w:rPr>
            </w:pPr>
            <w:r w:rsidRPr="00722FB0">
              <w:rPr>
                <w:b/>
                <w:bCs/>
              </w:rPr>
              <w:t>SP and AB</w:t>
            </w:r>
          </w:p>
          <w:p w14:paraId="55395643" w14:textId="77777777" w:rsidR="005B3398" w:rsidRDefault="005B3398" w:rsidP="00E84EDC">
            <w:pPr>
              <w:spacing w:line="276" w:lineRule="auto"/>
              <w:rPr>
                <w:b/>
                <w:bCs/>
              </w:rPr>
            </w:pPr>
          </w:p>
          <w:p w14:paraId="3E7CC8F6" w14:textId="78CDE78C" w:rsidR="005B3398" w:rsidRPr="00722FB0" w:rsidRDefault="005B3398" w:rsidP="00E84EDC">
            <w:pPr>
              <w:spacing w:line="276" w:lineRule="auto"/>
              <w:rPr>
                <w:b/>
                <w:bCs/>
              </w:rPr>
            </w:pPr>
            <w:r>
              <w:rPr>
                <w:b/>
                <w:bCs/>
              </w:rPr>
              <w:t>JA</w:t>
            </w:r>
          </w:p>
        </w:tc>
      </w:tr>
    </w:tbl>
    <w:p w14:paraId="5F2F5A06" w14:textId="77777777" w:rsidR="00184FF4" w:rsidRDefault="00135A39" w:rsidP="00BE45CB">
      <w:pPr>
        <w:spacing w:after="0" w:line="276" w:lineRule="auto"/>
      </w:pPr>
      <w:r>
        <w:t xml:space="preserve"> </w:t>
      </w:r>
    </w:p>
    <w:sectPr w:rsidR="00184FF4" w:rsidSect="006B5D63">
      <w:footerReference w:type="default" r:id="rId14"/>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C6E04" w14:textId="77777777" w:rsidR="000B651B" w:rsidRDefault="000B651B" w:rsidP="006B5D63">
      <w:pPr>
        <w:spacing w:after="0" w:line="240" w:lineRule="auto"/>
      </w:pPr>
      <w:r>
        <w:separator/>
      </w:r>
    </w:p>
  </w:endnote>
  <w:endnote w:type="continuationSeparator" w:id="0">
    <w:p w14:paraId="186988EE" w14:textId="77777777" w:rsidR="000B651B" w:rsidRDefault="000B651B"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4E18F" w14:textId="77777777" w:rsidR="000B651B" w:rsidRDefault="000B651B" w:rsidP="006B5D63">
      <w:pPr>
        <w:spacing w:after="0" w:line="240" w:lineRule="auto"/>
      </w:pPr>
      <w:r>
        <w:separator/>
      </w:r>
    </w:p>
  </w:footnote>
  <w:footnote w:type="continuationSeparator" w:id="0">
    <w:p w14:paraId="00E3AD33" w14:textId="77777777" w:rsidR="000B651B" w:rsidRDefault="000B651B"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47979"/>
    <w:multiLevelType w:val="hybridMultilevel"/>
    <w:tmpl w:val="B1D27964"/>
    <w:lvl w:ilvl="0" w:tplc="7378360E">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5F7CDD"/>
    <w:multiLevelType w:val="hybridMultilevel"/>
    <w:tmpl w:val="F546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2E2500"/>
    <w:multiLevelType w:val="hybridMultilevel"/>
    <w:tmpl w:val="8FE03064"/>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3"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4" w15:restartNumberingAfterBreak="0">
    <w:nsid w:val="35913EB3"/>
    <w:multiLevelType w:val="hybridMultilevel"/>
    <w:tmpl w:val="01D23FF8"/>
    <w:lvl w:ilvl="0" w:tplc="08090001">
      <w:start w:val="1"/>
      <w:numFmt w:val="bullet"/>
      <w:lvlText w:val=""/>
      <w:lvlJc w:val="left"/>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5" w15:restartNumberingAfterBreak="0">
    <w:nsid w:val="426A21B8"/>
    <w:multiLevelType w:val="hybridMultilevel"/>
    <w:tmpl w:val="8D80F140"/>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0D6EB8"/>
    <w:multiLevelType w:val="hybridMultilevel"/>
    <w:tmpl w:val="AC1087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7" w15:restartNumberingAfterBreak="0">
    <w:nsid w:val="5CDE7981"/>
    <w:multiLevelType w:val="hybridMultilevel"/>
    <w:tmpl w:val="4BB02ED6"/>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8" w15:restartNumberingAfterBreak="0">
    <w:nsid w:val="63673387"/>
    <w:multiLevelType w:val="hybridMultilevel"/>
    <w:tmpl w:val="1F660B80"/>
    <w:lvl w:ilvl="0" w:tplc="08090001">
      <w:start w:val="1"/>
      <w:numFmt w:val="bullet"/>
      <w:lvlText w:val=""/>
      <w:lvlJc w:val="left"/>
      <w:rPr>
        <w:rFonts w:ascii="Symbol" w:hAnsi="Symbol" w:hint="default"/>
      </w:rPr>
    </w:lvl>
    <w:lvl w:ilvl="1" w:tplc="FFFFFFFF" w:tentative="1">
      <w:start w:val="1"/>
      <w:numFmt w:val="bullet"/>
      <w:lvlText w:val="o"/>
      <w:lvlJc w:val="left"/>
      <w:pPr>
        <w:ind w:left="1656" w:hanging="360"/>
      </w:pPr>
      <w:rPr>
        <w:rFonts w:ascii="Courier New" w:hAnsi="Courier New" w:cs="Courier New" w:hint="default"/>
      </w:rPr>
    </w:lvl>
    <w:lvl w:ilvl="2" w:tplc="FFFFFFFF" w:tentative="1">
      <w:start w:val="1"/>
      <w:numFmt w:val="bullet"/>
      <w:lvlText w:val=""/>
      <w:lvlJc w:val="left"/>
      <w:pPr>
        <w:ind w:left="2376" w:hanging="360"/>
      </w:pPr>
      <w:rPr>
        <w:rFonts w:ascii="Wingdings" w:hAnsi="Wingdings" w:hint="default"/>
      </w:rPr>
    </w:lvl>
    <w:lvl w:ilvl="3" w:tplc="FFFFFFFF" w:tentative="1">
      <w:start w:val="1"/>
      <w:numFmt w:val="bullet"/>
      <w:lvlText w:val=""/>
      <w:lvlJc w:val="left"/>
      <w:pPr>
        <w:ind w:left="3096" w:hanging="360"/>
      </w:pPr>
      <w:rPr>
        <w:rFonts w:ascii="Symbol" w:hAnsi="Symbol" w:hint="default"/>
      </w:rPr>
    </w:lvl>
    <w:lvl w:ilvl="4" w:tplc="FFFFFFFF" w:tentative="1">
      <w:start w:val="1"/>
      <w:numFmt w:val="bullet"/>
      <w:lvlText w:val="o"/>
      <w:lvlJc w:val="left"/>
      <w:pPr>
        <w:ind w:left="3816" w:hanging="360"/>
      </w:pPr>
      <w:rPr>
        <w:rFonts w:ascii="Courier New" w:hAnsi="Courier New" w:cs="Courier New" w:hint="default"/>
      </w:rPr>
    </w:lvl>
    <w:lvl w:ilvl="5" w:tplc="FFFFFFFF" w:tentative="1">
      <w:start w:val="1"/>
      <w:numFmt w:val="bullet"/>
      <w:lvlText w:val=""/>
      <w:lvlJc w:val="left"/>
      <w:pPr>
        <w:ind w:left="4536" w:hanging="360"/>
      </w:pPr>
      <w:rPr>
        <w:rFonts w:ascii="Wingdings" w:hAnsi="Wingdings" w:hint="default"/>
      </w:rPr>
    </w:lvl>
    <w:lvl w:ilvl="6" w:tplc="FFFFFFFF" w:tentative="1">
      <w:start w:val="1"/>
      <w:numFmt w:val="bullet"/>
      <w:lvlText w:val=""/>
      <w:lvlJc w:val="left"/>
      <w:pPr>
        <w:ind w:left="5256" w:hanging="360"/>
      </w:pPr>
      <w:rPr>
        <w:rFonts w:ascii="Symbol" w:hAnsi="Symbol" w:hint="default"/>
      </w:rPr>
    </w:lvl>
    <w:lvl w:ilvl="7" w:tplc="FFFFFFFF" w:tentative="1">
      <w:start w:val="1"/>
      <w:numFmt w:val="bullet"/>
      <w:lvlText w:val="o"/>
      <w:lvlJc w:val="left"/>
      <w:pPr>
        <w:ind w:left="5976" w:hanging="360"/>
      </w:pPr>
      <w:rPr>
        <w:rFonts w:ascii="Courier New" w:hAnsi="Courier New" w:cs="Courier New" w:hint="default"/>
      </w:rPr>
    </w:lvl>
    <w:lvl w:ilvl="8" w:tplc="FFFFFFFF" w:tentative="1">
      <w:start w:val="1"/>
      <w:numFmt w:val="bullet"/>
      <w:lvlText w:val=""/>
      <w:lvlJc w:val="left"/>
      <w:pPr>
        <w:ind w:left="6696" w:hanging="360"/>
      </w:pPr>
      <w:rPr>
        <w:rFonts w:ascii="Wingdings" w:hAnsi="Wingdings" w:hint="default"/>
      </w:rPr>
    </w:lvl>
  </w:abstractNum>
  <w:abstractNum w:abstractNumId="9" w15:restartNumberingAfterBreak="0">
    <w:nsid w:val="6A980953"/>
    <w:multiLevelType w:val="hybridMultilevel"/>
    <w:tmpl w:val="AC002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1E5285"/>
    <w:multiLevelType w:val="hybridMultilevel"/>
    <w:tmpl w:val="07DCC52A"/>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num w:numId="1" w16cid:durableId="1566523132">
    <w:abstractNumId w:val="3"/>
  </w:num>
  <w:num w:numId="2" w16cid:durableId="302933290">
    <w:abstractNumId w:val="0"/>
  </w:num>
  <w:num w:numId="3" w16cid:durableId="1217089845">
    <w:abstractNumId w:val="10"/>
  </w:num>
  <w:num w:numId="4" w16cid:durableId="316157392">
    <w:abstractNumId w:val="9"/>
  </w:num>
  <w:num w:numId="5" w16cid:durableId="223219398">
    <w:abstractNumId w:val="1"/>
  </w:num>
  <w:num w:numId="6" w16cid:durableId="83652351">
    <w:abstractNumId w:val="11"/>
  </w:num>
  <w:num w:numId="7" w16cid:durableId="2111504579">
    <w:abstractNumId w:val="5"/>
  </w:num>
  <w:num w:numId="8" w16cid:durableId="1096440295">
    <w:abstractNumId w:val="4"/>
  </w:num>
  <w:num w:numId="9" w16cid:durableId="2016225052">
    <w:abstractNumId w:val="8"/>
  </w:num>
  <w:num w:numId="10" w16cid:durableId="897207161">
    <w:abstractNumId w:val="2"/>
  </w:num>
  <w:num w:numId="11" w16cid:durableId="207836103">
    <w:abstractNumId w:val="7"/>
  </w:num>
  <w:num w:numId="12" w16cid:durableId="1581134157">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removePersonalInformation/>
  <w:removeDateAndTime/>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EE1"/>
    <w:rsid w:val="00010261"/>
    <w:rsid w:val="000133DA"/>
    <w:rsid w:val="000162A6"/>
    <w:rsid w:val="000330DA"/>
    <w:rsid w:val="000446F7"/>
    <w:rsid w:val="00044C52"/>
    <w:rsid w:val="00052974"/>
    <w:rsid w:val="00052CD5"/>
    <w:rsid w:val="00055234"/>
    <w:rsid w:val="000559B2"/>
    <w:rsid w:val="0006720A"/>
    <w:rsid w:val="00077595"/>
    <w:rsid w:val="00077D51"/>
    <w:rsid w:val="0008491B"/>
    <w:rsid w:val="00085CB4"/>
    <w:rsid w:val="00087DF9"/>
    <w:rsid w:val="00095100"/>
    <w:rsid w:val="00096303"/>
    <w:rsid w:val="000A0FFA"/>
    <w:rsid w:val="000A2428"/>
    <w:rsid w:val="000A504E"/>
    <w:rsid w:val="000A7A62"/>
    <w:rsid w:val="000B3288"/>
    <w:rsid w:val="000B3FF3"/>
    <w:rsid w:val="000B5219"/>
    <w:rsid w:val="000B651B"/>
    <w:rsid w:val="000C37F1"/>
    <w:rsid w:val="000E198A"/>
    <w:rsid w:val="000E466F"/>
    <w:rsid w:val="000E5972"/>
    <w:rsid w:val="000E7017"/>
    <w:rsid w:val="000F22AF"/>
    <w:rsid w:val="000F4985"/>
    <w:rsid w:val="00105C79"/>
    <w:rsid w:val="00110048"/>
    <w:rsid w:val="00120269"/>
    <w:rsid w:val="0012081B"/>
    <w:rsid w:val="00121AF9"/>
    <w:rsid w:val="00123825"/>
    <w:rsid w:val="00124047"/>
    <w:rsid w:val="00124EF9"/>
    <w:rsid w:val="001276BA"/>
    <w:rsid w:val="00132F91"/>
    <w:rsid w:val="00133104"/>
    <w:rsid w:val="00134098"/>
    <w:rsid w:val="0013565F"/>
    <w:rsid w:val="00135A39"/>
    <w:rsid w:val="00137B2C"/>
    <w:rsid w:val="00137E04"/>
    <w:rsid w:val="0014164A"/>
    <w:rsid w:val="0014659A"/>
    <w:rsid w:val="00152DD1"/>
    <w:rsid w:val="00153393"/>
    <w:rsid w:val="00164099"/>
    <w:rsid w:val="001679C8"/>
    <w:rsid w:val="00167F20"/>
    <w:rsid w:val="0017451D"/>
    <w:rsid w:val="0017577F"/>
    <w:rsid w:val="001764CA"/>
    <w:rsid w:val="00176AD1"/>
    <w:rsid w:val="00177E01"/>
    <w:rsid w:val="00180333"/>
    <w:rsid w:val="00181DB8"/>
    <w:rsid w:val="00184FF4"/>
    <w:rsid w:val="00186C47"/>
    <w:rsid w:val="001A2F42"/>
    <w:rsid w:val="001A5077"/>
    <w:rsid w:val="001A65A0"/>
    <w:rsid w:val="001B250B"/>
    <w:rsid w:val="001B2886"/>
    <w:rsid w:val="001B2A55"/>
    <w:rsid w:val="001B2E88"/>
    <w:rsid w:val="001B725D"/>
    <w:rsid w:val="001B7432"/>
    <w:rsid w:val="001C51F0"/>
    <w:rsid w:val="001C759A"/>
    <w:rsid w:val="001D02C4"/>
    <w:rsid w:val="001D2C6C"/>
    <w:rsid w:val="001D33C2"/>
    <w:rsid w:val="001D4978"/>
    <w:rsid w:val="001D76EC"/>
    <w:rsid w:val="001E5124"/>
    <w:rsid w:val="001E7E33"/>
    <w:rsid w:val="001F0D51"/>
    <w:rsid w:val="00201B35"/>
    <w:rsid w:val="00206826"/>
    <w:rsid w:val="00207AED"/>
    <w:rsid w:val="002101B8"/>
    <w:rsid w:val="0021118B"/>
    <w:rsid w:val="002123CB"/>
    <w:rsid w:val="00215B0F"/>
    <w:rsid w:val="00217255"/>
    <w:rsid w:val="00217BF4"/>
    <w:rsid w:val="00220B47"/>
    <w:rsid w:val="00221C0F"/>
    <w:rsid w:val="0022742A"/>
    <w:rsid w:val="00233E0A"/>
    <w:rsid w:val="00237F2F"/>
    <w:rsid w:val="00243126"/>
    <w:rsid w:val="00244B74"/>
    <w:rsid w:val="002526ED"/>
    <w:rsid w:val="00261CB7"/>
    <w:rsid w:val="002631BC"/>
    <w:rsid w:val="00266D2F"/>
    <w:rsid w:val="002704DA"/>
    <w:rsid w:val="00276170"/>
    <w:rsid w:val="00276A30"/>
    <w:rsid w:val="00281DC9"/>
    <w:rsid w:val="002837D4"/>
    <w:rsid w:val="0029476D"/>
    <w:rsid w:val="00294F1A"/>
    <w:rsid w:val="002A48F3"/>
    <w:rsid w:val="002B09C3"/>
    <w:rsid w:val="002B5BDD"/>
    <w:rsid w:val="002B7795"/>
    <w:rsid w:val="002E02FD"/>
    <w:rsid w:val="002E2B14"/>
    <w:rsid w:val="002E6F20"/>
    <w:rsid w:val="002E7581"/>
    <w:rsid w:val="002F3BB9"/>
    <w:rsid w:val="002F6042"/>
    <w:rsid w:val="003065CC"/>
    <w:rsid w:val="00307417"/>
    <w:rsid w:val="0031060E"/>
    <w:rsid w:val="0031325C"/>
    <w:rsid w:val="00315B1C"/>
    <w:rsid w:val="00321D10"/>
    <w:rsid w:val="00335204"/>
    <w:rsid w:val="00343347"/>
    <w:rsid w:val="00343FEC"/>
    <w:rsid w:val="0034647F"/>
    <w:rsid w:val="00351451"/>
    <w:rsid w:val="00355539"/>
    <w:rsid w:val="00360514"/>
    <w:rsid w:val="003635B0"/>
    <w:rsid w:val="003648D3"/>
    <w:rsid w:val="00364DDB"/>
    <w:rsid w:val="003669C8"/>
    <w:rsid w:val="00374F48"/>
    <w:rsid w:val="00377391"/>
    <w:rsid w:val="00380905"/>
    <w:rsid w:val="00383DC4"/>
    <w:rsid w:val="00390080"/>
    <w:rsid w:val="00396D51"/>
    <w:rsid w:val="003A0A19"/>
    <w:rsid w:val="003A26FB"/>
    <w:rsid w:val="003A43D7"/>
    <w:rsid w:val="003A544D"/>
    <w:rsid w:val="003A60A5"/>
    <w:rsid w:val="003A6993"/>
    <w:rsid w:val="003D143F"/>
    <w:rsid w:val="003D2D65"/>
    <w:rsid w:val="003D52E8"/>
    <w:rsid w:val="003F04D2"/>
    <w:rsid w:val="003F12F7"/>
    <w:rsid w:val="003F2415"/>
    <w:rsid w:val="003F3ADC"/>
    <w:rsid w:val="003F61EC"/>
    <w:rsid w:val="00402E02"/>
    <w:rsid w:val="00404219"/>
    <w:rsid w:val="004114F8"/>
    <w:rsid w:val="004117DD"/>
    <w:rsid w:val="00411A72"/>
    <w:rsid w:val="00412F68"/>
    <w:rsid w:val="00416691"/>
    <w:rsid w:val="00417818"/>
    <w:rsid w:val="0042104F"/>
    <w:rsid w:val="004216D6"/>
    <w:rsid w:val="00421EB6"/>
    <w:rsid w:val="00423AFC"/>
    <w:rsid w:val="00432076"/>
    <w:rsid w:val="00443920"/>
    <w:rsid w:val="00451C70"/>
    <w:rsid w:val="004618BD"/>
    <w:rsid w:val="0046615B"/>
    <w:rsid w:val="00473658"/>
    <w:rsid w:val="00473814"/>
    <w:rsid w:val="00473AB2"/>
    <w:rsid w:val="0048148D"/>
    <w:rsid w:val="00482449"/>
    <w:rsid w:val="004860D4"/>
    <w:rsid w:val="00487439"/>
    <w:rsid w:val="004916C9"/>
    <w:rsid w:val="00496156"/>
    <w:rsid w:val="0049658B"/>
    <w:rsid w:val="004A17A8"/>
    <w:rsid w:val="004A2A1B"/>
    <w:rsid w:val="004A4B79"/>
    <w:rsid w:val="004A697B"/>
    <w:rsid w:val="004B0A57"/>
    <w:rsid w:val="004B1007"/>
    <w:rsid w:val="004B13D1"/>
    <w:rsid w:val="004C1286"/>
    <w:rsid w:val="004C1BB9"/>
    <w:rsid w:val="004C323D"/>
    <w:rsid w:val="004C4FCD"/>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13362"/>
    <w:rsid w:val="00513DB4"/>
    <w:rsid w:val="00517A67"/>
    <w:rsid w:val="0052041D"/>
    <w:rsid w:val="00522DDA"/>
    <w:rsid w:val="00524855"/>
    <w:rsid w:val="00526476"/>
    <w:rsid w:val="00526C53"/>
    <w:rsid w:val="00541774"/>
    <w:rsid w:val="00563B2B"/>
    <w:rsid w:val="00563C11"/>
    <w:rsid w:val="00564224"/>
    <w:rsid w:val="00566709"/>
    <w:rsid w:val="00567FAD"/>
    <w:rsid w:val="005701BE"/>
    <w:rsid w:val="00574A29"/>
    <w:rsid w:val="00580E98"/>
    <w:rsid w:val="00583E29"/>
    <w:rsid w:val="00585A22"/>
    <w:rsid w:val="00586059"/>
    <w:rsid w:val="005862C4"/>
    <w:rsid w:val="005A0CFB"/>
    <w:rsid w:val="005A5857"/>
    <w:rsid w:val="005B1A5E"/>
    <w:rsid w:val="005B3398"/>
    <w:rsid w:val="005B6083"/>
    <w:rsid w:val="005C6188"/>
    <w:rsid w:val="005C7EF7"/>
    <w:rsid w:val="005D7AC2"/>
    <w:rsid w:val="005E0F47"/>
    <w:rsid w:val="005E2C15"/>
    <w:rsid w:val="005F1C5B"/>
    <w:rsid w:val="005F73AA"/>
    <w:rsid w:val="006053DA"/>
    <w:rsid w:val="0061353F"/>
    <w:rsid w:val="006151FE"/>
    <w:rsid w:val="0061522B"/>
    <w:rsid w:val="00621361"/>
    <w:rsid w:val="00624015"/>
    <w:rsid w:val="006254B4"/>
    <w:rsid w:val="00626926"/>
    <w:rsid w:val="00631C16"/>
    <w:rsid w:val="00632629"/>
    <w:rsid w:val="00633B89"/>
    <w:rsid w:val="00636B4A"/>
    <w:rsid w:val="00640F57"/>
    <w:rsid w:val="006447CF"/>
    <w:rsid w:val="006475CE"/>
    <w:rsid w:val="00647D1E"/>
    <w:rsid w:val="006502A8"/>
    <w:rsid w:val="00651CE1"/>
    <w:rsid w:val="0065439C"/>
    <w:rsid w:val="00662BFD"/>
    <w:rsid w:val="00666A50"/>
    <w:rsid w:val="006671A5"/>
    <w:rsid w:val="0067360D"/>
    <w:rsid w:val="00683A07"/>
    <w:rsid w:val="00685DBD"/>
    <w:rsid w:val="00690B7A"/>
    <w:rsid w:val="0069154F"/>
    <w:rsid w:val="00691C16"/>
    <w:rsid w:val="006936EC"/>
    <w:rsid w:val="00697E2F"/>
    <w:rsid w:val="006A0356"/>
    <w:rsid w:val="006B0E62"/>
    <w:rsid w:val="006B2EFF"/>
    <w:rsid w:val="006B3B55"/>
    <w:rsid w:val="006B5D63"/>
    <w:rsid w:val="006C0620"/>
    <w:rsid w:val="006C3017"/>
    <w:rsid w:val="006C3512"/>
    <w:rsid w:val="006C3A5B"/>
    <w:rsid w:val="006C7F79"/>
    <w:rsid w:val="006D4BFA"/>
    <w:rsid w:val="006D4CC1"/>
    <w:rsid w:val="006D5D8A"/>
    <w:rsid w:val="006E00A0"/>
    <w:rsid w:val="006E016B"/>
    <w:rsid w:val="006E61BF"/>
    <w:rsid w:val="006E66DD"/>
    <w:rsid w:val="006F05A0"/>
    <w:rsid w:val="006F1657"/>
    <w:rsid w:val="006F7DD6"/>
    <w:rsid w:val="00700199"/>
    <w:rsid w:val="00705AF8"/>
    <w:rsid w:val="00706E9B"/>
    <w:rsid w:val="007072EF"/>
    <w:rsid w:val="00707C94"/>
    <w:rsid w:val="0071359D"/>
    <w:rsid w:val="00716624"/>
    <w:rsid w:val="00716691"/>
    <w:rsid w:val="00722FB0"/>
    <w:rsid w:val="00731096"/>
    <w:rsid w:val="00735AD6"/>
    <w:rsid w:val="00740DBF"/>
    <w:rsid w:val="00742390"/>
    <w:rsid w:val="00742B0A"/>
    <w:rsid w:val="00742B33"/>
    <w:rsid w:val="00746543"/>
    <w:rsid w:val="00746D5A"/>
    <w:rsid w:val="00747929"/>
    <w:rsid w:val="00750335"/>
    <w:rsid w:val="00757749"/>
    <w:rsid w:val="00764CB5"/>
    <w:rsid w:val="00766C9E"/>
    <w:rsid w:val="007758A2"/>
    <w:rsid w:val="00776761"/>
    <w:rsid w:val="0077676F"/>
    <w:rsid w:val="00776EB9"/>
    <w:rsid w:val="00791CFF"/>
    <w:rsid w:val="00793143"/>
    <w:rsid w:val="00794751"/>
    <w:rsid w:val="0079602D"/>
    <w:rsid w:val="00796652"/>
    <w:rsid w:val="00796C48"/>
    <w:rsid w:val="007A1388"/>
    <w:rsid w:val="007A13F6"/>
    <w:rsid w:val="007A1857"/>
    <w:rsid w:val="007A26E0"/>
    <w:rsid w:val="007A7A29"/>
    <w:rsid w:val="007C1749"/>
    <w:rsid w:val="007C3273"/>
    <w:rsid w:val="007C39BB"/>
    <w:rsid w:val="007C39CC"/>
    <w:rsid w:val="007C5345"/>
    <w:rsid w:val="007C63E3"/>
    <w:rsid w:val="007C6748"/>
    <w:rsid w:val="007E05A1"/>
    <w:rsid w:val="007E35CB"/>
    <w:rsid w:val="007E36CB"/>
    <w:rsid w:val="007E42DC"/>
    <w:rsid w:val="007E7AFE"/>
    <w:rsid w:val="007F0AA8"/>
    <w:rsid w:val="007F0AC1"/>
    <w:rsid w:val="007F2499"/>
    <w:rsid w:val="007F3E02"/>
    <w:rsid w:val="007F56A9"/>
    <w:rsid w:val="008071CF"/>
    <w:rsid w:val="00815472"/>
    <w:rsid w:val="00817CF6"/>
    <w:rsid w:val="0082359D"/>
    <w:rsid w:val="0082648F"/>
    <w:rsid w:val="00831D8C"/>
    <w:rsid w:val="008354B3"/>
    <w:rsid w:val="0084363C"/>
    <w:rsid w:val="00843BB7"/>
    <w:rsid w:val="00845BD6"/>
    <w:rsid w:val="0084793D"/>
    <w:rsid w:val="00851C72"/>
    <w:rsid w:val="00855D6E"/>
    <w:rsid w:val="0086182E"/>
    <w:rsid w:val="008646C0"/>
    <w:rsid w:val="00867596"/>
    <w:rsid w:val="00871AA4"/>
    <w:rsid w:val="0087790E"/>
    <w:rsid w:val="00883FAF"/>
    <w:rsid w:val="00886A9C"/>
    <w:rsid w:val="00891597"/>
    <w:rsid w:val="00892347"/>
    <w:rsid w:val="00892382"/>
    <w:rsid w:val="008933EA"/>
    <w:rsid w:val="008A664A"/>
    <w:rsid w:val="008B3380"/>
    <w:rsid w:val="008B5C94"/>
    <w:rsid w:val="008C0630"/>
    <w:rsid w:val="008C41E6"/>
    <w:rsid w:val="008C615D"/>
    <w:rsid w:val="008C7448"/>
    <w:rsid w:val="008C770C"/>
    <w:rsid w:val="008D28FD"/>
    <w:rsid w:val="008E078C"/>
    <w:rsid w:val="008E2C51"/>
    <w:rsid w:val="008E4AAF"/>
    <w:rsid w:val="008E6E20"/>
    <w:rsid w:val="008F2577"/>
    <w:rsid w:val="008F294C"/>
    <w:rsid w:val="008F2955"/>
    <w:rsid w:val="008F6FE8"/>
    <w:rsid w:val="00900A60"/>
    <w:rsid w:val="0090203E"/>
    <w:rsid w:val="0090396C"/>
    <w:rsid w:val="00907260"/>
    <w:rsid w:val="00911B1D"/>
    <w:rsid w:val="009218A9"/>
    <w:rsid w:val="00923667"/>
    <w:rsid w:val="00930129"/>
    <w:rsid w:val="0093211B"/>
    <w:rsid w:val="00934062"/>
    <w:rsid w:val="00944796"/>
    <w:rsid w:val="00945193"/>
    <w:rsid w:val="00950891"/>
    <w:rsid w:val="00951C76"/>
    <w:rsid w:val="009570DD"/>
    <w:rsid w:val="00957660"/>
    <w:rsid w:val="00971F3E"/>
    <w:rsid w:val="00973813"/>
    <w:rsid w:val="00975A64"/>
    <w:rsid w:val="00981842"/>
    <w:rsid w:val="009828B2"/>
    <w:rsid w:val="00985CEA"/>
    <w:rsid w:val="0099451E"/>
    <w:rsid w:val="00994B0B"/>
    <w:rsid w:val="009A1C26"/>
    <w:rsid w:val="009A2847"/>
    <w:rsid w:val="009B2D11"/>
    <w:rsid w:val="009B497F"/>
    <w:rsid w:val="009C6E4A"/>
    <w:rsid w:val="009D0957"/>
    <w:rsid w:val="009D3C79"/>
    <w:rsid w:val="009D6C6E"/>
    <w:rsid w:val="009E0C04"/>
    <w:rsid w:val="009E0C72"/>
    <w:rsid w:val="009E2F2C"/>
    <w:rsid w:val="009E655A"/>
    <w:rsid w:val="009E74B3"/>
    <w:rsid w:val="009E7CFE"/>
    <w:rsid w:val="009F040D"/>
    <w:rsid w:val="009F152E"/>
    <w:rsid w:val="009F2F2C"/>
    <w:rsid w:val="009F78F5"/>
    <w:rsid w:val="009F7D1D"/>
    <w:rsid w:val="00A04A63"/>
    <w:rsid w:val="00A04C45"/>
    <w:rsid w:val="00A1223B"/>
    <w:rsid w:val="00A178DF"/>
    <w:rsid w:val="00A212B6"/>
    <w:rsid w:val="00A26246"/>
    <w:rsid w:val="00A32EF7"/>
    <w:rsid w:val="00A37E37"/>
    <w:rsid w:val="00A518DF"/>
    <w:rsid w:val="00A5356F"/>
    <w:rsid w:val="00A5453B"/>
    <w:rsid w:val="00A62CC5"/>
    <w:rsid w:val="00A63C3B"/>
    <w:rsid w:val="00A66798"/>
    <w:rsid w:val="00A70728"/>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B3A53"/>
    <w:rsid w:val="00AB3DDA"/>
    <w:rsid w:val="00AB460C"/>
    <w:rsid w:val="00AC13F5"/>
    <w:rsid w:val="00AC3874"/>
    <w:rsid w:val="00AD1414"/>
    <w:rsid w:val="00AD4EE7"/>
    <w:rsid w:val="00AD742C"/>
    <w:rsid w:val="00AE4AED"/>
    <w:rsid w:val="00AE62FC"/>
    <w:rsid w:val="00AE6418"/>
    <w:rsid w:val="00AF245E"/>
    <w:rsid w:val="00AF38F2"/>
    <w:rsid w:val="00AF41C7"/>
    <w:rsid w:val="00AF5DFE"/>
    <w:rsid w:val="00B06E52"/>
    <w:rsid w:val="00B071AD"/>
    <w:rsid w:val="00B10CDB"/>
    <w:rsid w:val="00B150EB"/>
    <w:rsid w:val="00B20FB0"/>
    <w:rsid w:val="00B21C2B"/>
    <w:rsid w:val="00B23C0D"/>
    <w:rsid w:val="00B25FE6"/>
    <w:rsid w:val="00B30EE1"/>
    <w:rsid w:val="00B312A8"/>
    <w:rsid w:val="00B31658"/>
    <w:rsid w:val="00B331A8"/>
    <w:rsid w:val="00B43901"/>
    <w:rsid w:val="00B44B78"/>
    <w:rsid w:val="00B62251"/>
    <w:rsid w:val="00B626E2"/>
    <w:rsid w:val="00B63417"/>
    <w:rsid w:val="00B65421"/>
    <w:rsid w:val="00B71C1C"/>
    <w:rsid w:val="00B77727"/>
    <w:rsid w:val="00B83A22"/>
    <w:rsid w:val="00B83E4C"/>
    <w:rsid w:val="00B84BC3"/>
    <w:rsid w:val="00B85715"/>
    <w:rsid w:val="00B86689"/>
    <w:rsid w:val="00B92C07"/>
    <w:rsid w:val="00B93FD1"/>
    <w:rsid w:val="00B95BA9"/>
    <w:rsid w:val="00B96822"/>
    <w:rsid w:val="00B96D59"/>
    <w:rsid w:val="00B96F50"/>
    <w:rsid w:val="00B97EE8"/>
    <w:rsid w:val="00BA1925"/>
    <w:rsid w:val="00BA344E"/>
    <w:rsid w:val="00BB2FC7"/>
    <w:rsid w:val="00BB3095"/>
    <w:rsid w:val="00BB4B89"/>
    <w:rsid w:val="00BB6EA6"/>
    <w:rsid w:val="00BC521A"/>
    <w:rsid w:val="00BC62E1"/>
    <w:rsid w:val="00BD0352"/>
    <w:rsid w:val="00BD5BC4"/>
    <w:rsid w:val="00BD60BD"/>
    <w:rsid w:val="00BE3FAC"/>
    <w:rsid w:val="00BE45CB"/>
    <w:rsid w:val="00BE47CB"/>
    <w:rsid w:val="00BE4E05"/>
    <w:rsid w:val="00BE7376"/>
    <w:rsid w:val="00BF1BF6"/>
    <w:rsid w:val="00BF52EE"/>
    <w:rsid w:val="00BF745A"/>
    <w:rsid w:val="00C00BCF"/>
    <w:rsid w:val="00C01F60"/>
    <w:rsid w:val="00C02402"/>
    <w:rsid w:val="00C03807"/>
    <w:rsid w:val="00C04C2C"/>
    <w:rsid w:val="00C06EF9"/>
    <w:rsid w:val="00C07641"/>
    <w:rsid w:val="00C13C92"/>
    <w:rsid w:val="00C167E9"/>
    <w:rsid w:val="00C16C84"/>
    <w:rsid w:val="00C224F2"/>
    <w:rsid w:val="00C23B4D"/>
    <w:rsid w:val="00C32334"/>
    <w:rsid w:val="00C35BE1"/>
    <w:rsid w:val="00C37F71"/>
    <w:rsid w:val="00C4432D"/>
    <w:rsid w:val="00C4455F"/>
    <w:rsid w:val="00C4668B"/>
    <w:rsid w:val="00C46DB5"/>
    <w:rsid w:val="00C4751D"/>
    <w:rsid w:val="00C539E3"/>
    <w:rsid w:val="00C545F3"/>
    <w:rsid w:val="00C60986"/>
    <w:rsid w:val="00C7091B"/>
    <w:rsid w:val="00C850FD"/>
    <w:rsid w:val="00C85335"/>
    <w:rsid w:val="00C91D18"/>
    <w:rsid w:val="00CA03D8"/>
    <w:rsid w:val="00CA1269"/>
    <w:rsid w:val="00CA196D"/>
    <w:rsid w:val="00CA1F21"/>
    <w:rsid w:val="00CA5CBD"/>
    <w:rsid w:val="00CB4C08"/>
    <w:rsid w:val="00CB4D27"/>
    <w:rsid w:val="00CB6F4E"/>
    <w:rsid w:val="00CB7670"/>
    <w:rsid w:val="00CC1D9E"/>
    <w:rsid w:val="00CC3507"/>
    <w:rsid w:val="00CC5686"/>
    <w:rsid w:val="00CC717A"/>
    <w:rsid w:val="00CD1C66"/>
    <w:rsid w:val="00CE41F0"/>
    <w:rsid w:val="00CE7627"/>
    <w:rsid w:val="00CF16F6"/>
    <w:rsid w:val="00CF362F"/>
    <w:rsid w:val="00D0449C"/>
    <w:rsid w:val="00D07FA1"/>
    <w:rsid w:val="00D1630E"/>
    <w:rsid w:val="00D22B66"/>
    <w:rsid w:val="00D314F7"/>
    <w:rsid w:val="00D379D3"/>
    <w:rsid w:val="00D4213A"/>
    <w:rsid w:val="00D422C5"/>
    <w:rsid w:val="00D44213"/>
    <w:rsid w:val="00D44A0F"/>
    <w:rsid w:val="00D5070C"/>
    <w:rsid w:val="00D507FD"/>
    <w:rsid w:val="00D513C0"/>
    <w:rsid w:val="00D55894"/>
    <w:rsid w:val="00D610B2"/>
    <w:rsid w:val="00D619F2"/>
    <w:rsid w:val="00D663D8"/>
    <w:rsid w:val="00D731FC"/>
    <w:rsid w:val="00D736C2"/>
    <w:rsid w:val="00D81468"/>
    <w:rsid w:val="00D903E6"/>
    <w:rsid w:val="00D96D98"/>
    <w:rsid w:val="00DA3FEF"/>
    <w:rsid w:val="00DA5196"/>
    <w:rsid w:val="00DA5E2F"/>
    <w:rsid w:val="00DA72EA"/>
    <w:rsid w:val="00DB4CD5"/>
    <w:rsid w:val="00DB5587"/>
    <w:rsid w:val="00DB6525"/>
    <w:rsid w:val="00DB6CD1"/>
    <w:rsid w:val="00DC7416"/>
    <w:rsid w:val="00DC7EC3"/>
    <w:rsid w:val="00DD5E1C"/>
    <w:rsid w:val="00DD67CA"/>
    <w:rsid w:val="00DE2D19"/>
    <w:rsid w:val="00DF0C56"/>
    <w:rsid w:val="00DF1E31"/>
    <w:rsid w:val="00DF2E51"/>
    <w:rsid w:val="00DF4B66"/>
    <w:rsid w:val="00DF63C7"/>
    <w:rsid w:val="00DF7892"/>
    <w:rsid w:val="00E03FA9"/>
    <w:rsid w:val="00E048F0"/>
    <w:rsid w:val="00E04B66"/>
    <w:rsid w:val="00E14AE7"/>
    <w:rsid w:val="00E22D9A"/>
    <w:rsid w:val="00E23F5A"/>
    <w:rsid w:val="00E26DE5"/>
    <w:rsid w:val="00E34AE0"/>
    <w:rsid w:val="00E3533F"/>
    <w:rsid w:val="00E3685C"/>
    <w:rsid w:val="00E40BC2"/>
    <w:rsid w:val="00E454EE"/>
    <w:rsid w:val="00E56D7E"/>
    <w:rsid w:val="00E570AD"/>
    <w:rsid w:val="00E63467"/>
    <w:rsid w:val="00E65CEB"/>
    <w:rsid w:val="00E672ED"/>
    <w:rsid w:val="00E67739"/>
    <w:rsid w:val="00E70810"/>
    <w:rsid w:val="00E71DB1"/>
    <w:rsid w:val="00E71DCB"/>
    <w:rsid w:val="00E84EDC"/>
    <w:rsid w:val="00E85792"/>
    <w:rsid w:val="00E92080"/>
    <w:rsid w:val="00E9336D"/>
    <w:rsid w:val="00E94D01"/>
    <w:rsid w:val="00E9551F"/>
    <w:rsid w:val="00E9718A"/>
    <w:rsid w:val="00E977F4"/>
    <w:rsid w:val="00E97B6F"/>
    <w:rsid w:val="00EB17FE"/>
    <w:rsid w:val="00EB2737"/>
    <w:rsid w:val="00EB449C"/>
    <w:rsid w:val="00EC2048"/>
    <w:rsid w:val="00EC3F78"/>
    <w:rsid w:val="00ED2735"/>
    <w:rsid w:val="00ED6E8F"/>
    <w:rsid w:val="00ED7D6C"/>
    <w:rsid w:val="00ED7DA7"/>
    <w:rsid w:val="00EE16A5"/>
    <w:rsid w:val="00EE3467"/>
    <w:rsid w:val="00EE4507"/>
    <w:rsid w:val="00EE5AD0"/>
    <w:rsid w:val="00EE67AC"/>
    <w:rsid w:val="00EF0202"/>
    <w:rsid w:val="00F1342C"/>
    <w:rsid w:val="00F1403A"/>
    <w:rsid w:val="00F16043"/>
    <w:rsid w:val="00F23D93"/>
    <w:rsid w:val="00F2569E"/>
    <w:rsid w:val="00F26A7B"/>
    <w:rsid w:val="00F37275"/>
    <w:rsid w:val="00F401F4"/>
    <w:rsid w:val="00F422AA"/>
    <w:rsid w:val="00F465E0"/>
    <w:rsid w:val="00F5107B"/>
    <w:rsid w:val="00F53BEC"/>
    <w:rsid w:val="00F56AD4"/>
    <w:rsid w:val="00F56B6E"/>
    <w:rsid w:val="00F572EF"/>
    <w:rsid w:val="00F60934"/>
    <w:rsid w:val="00F611A2"/>
    <w:rsid w:val="00F702D1"/>
    <w:rsid w:val="00F80D98"/>
    <w:rsid w:val="00F814D5"/>
    <w:rsid w:val="00F816DD"/>
    <w:rsid w:val="00F839D0"/>
    <w:rsid w:val="00F84B5C"/>
    <w:rsid w:val="00F8515B"/>
    <w:rsid w:val="00F91C98"/>
    <w:rsid w:val="00F93540"/>
    <w:rsid w:val="00F94588"/>
    <w:rsid w:val="00F948C2"/>
    <w:rsid w:val="00FA04C8"/>
    <w:rsid w:val="00FA2C5F"/>
    <w:rsid w:val="00FA33F3"/>
    <w:rsid w:val="00FA6DDD"/>
    <w:rsid w:val="00FA7FCC"/>
    <w:rsid w:val="00FB0568"/>
    <w:rsid w:val="00FB2FEC"/>
    <w:rsid w:val="00FB7926"/>
    <w:rsid w:val="00FD50DA"/>
    <w:rsid w:val="00FD742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 w:type="paragraph" w:customStyle="1" w:styleId="xmsonormal">
    <w:name w:val="x_msonormal"/>
    <w:basedOn w:val="Normal"/>
    <w:rsid w:val="00153393"/>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273555651">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58800578">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149394799">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bbstem.co.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chaplaincy/newchaplai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tudents/news/stay_safe_hub/safety_and_wellbeing/annual_repor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B283A3D-90F8-4375-B43E-F8E0F22C09AB}">
  <ds:schemaRefs>
    <ds:schemaRef ds:uri="http://schemas.microsoft.com/sharepoint/v3/contenttype/forms"/>
  </ds:schemaRefs>
</ds:datastoreItem>
</file>

<file path=customXml/itemProps2.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customXml/itemProps3.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97B922-4501-4E7B-9FC1-43E75BDB6F3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2214</Words>
  <Characters>12620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2022-03-11T12:30:00Z</dcterms:created>
  <dcterms:modified xsi:type="dcterms:W3CDTF">2022-05-12T10:13:00Z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