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7A5F" w:rsidRDefault="000D6C85">
      <w:r>
        <w:t>Charles Fefferman – Short bio</w:t>
      </w:r>
    </w:p>
    <w:p w:rsidR="000D6C85" w:rsidRDefault="000D6C85"/>
    <w:p w:rsidR="000D6C85" w:rsidRDefault="00EE03F4">
      <w:r>
        <w:rPr>
          <w:noProof/>
          <w:lang w:val="en-GB"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-1270</wp:posOffset>
            </wp:positionV>
            <wp:extent cx="1447800" cy="1603513"/>
            <wp:effectExtent l="0" t="0" r="0" b="0"/>
            <wp:wrapSquare wrapText="bothSides"/>
            <wp:docPr id="1" name="Picture 1" descr="Image result for charles fefferman prince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harles fefferman princet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47800" cy="1603513"/>
                    </a:xfrm>
                    <a:prstGeom prst="rect">
                      <a:avLst/>
                    </a:prstGeom>
                    <a:noFill/>
                    <a:ln>
                      <a:noFill/>
                    </a:ln>
                  </pic:spPr>
                </pic:pic>
              </a:graphicData>
            </a:graphic>
          </wp:anchor>
        </w:drawing>
      </w:r>
      <w:r w:rsidR="000D6C85">
        <w:t>Charl</w:t>
      </w:r>
      <w:r w:rsidR="008A18EB">
        <w:t>ie</w:t>
      </w:r>
      <w:r w:rsidR="000D6C85">
        <w:t xml:space="preserve"> </w:t>
      </w:r>
      <w:proofErr w:type="spellStart"/>
      <w:r w:rsidR="000D6C85">
        <w:t>Fefferman</w:t>
      </w:r>
      <w:proofErr w:type="spellEnd"/>
      <w:r w:rsidR="000D6C85">
        <w:t xml:space="preserve"> is the</w:t>
      </w:r>
      <w:r w:rsidR="00A95EBC">
        <w:t xml:space="preserve"> Herbert E. Jones, Jr. ’43 University Professor of Mathematics at Princeton University, where he teaches calculus and undergraduate and graduate courses in analysis.</w:t>
      </w:r>
    </w:p>
    <w:p w:rsidR="00A95EBC" w:rsidRDefault="00A95EBC">
      <w:r>
        <w:t xml:space="preserve">Professor Fefferman </w:t>
      </w:r>
      <w:r w:rsidR="00D510F0">
        <w:t>earned his Ph.D. at Princeton University in 1969.</w:t>
      </w:r>
      <w:r w:rsidR="00D55F57">
        <w:t xml:space="preserve"> After a year at Princeton, he was hired as an assistant professor at the University of Chicago, and then promoted to professor after one year, the youngest full professor at any college in the United States. In 1974 he returned to Princeton as the youngest full professor</w:t>
      </w:r>
      <w:r w:rsidR="00D510F0">
        <w:t xml:space="preserve"> </w:t>
      </w:r>
      <w:r w:rsidR="00D55F57">
        <w:t>in the University’s history.</w:t>
      </w:r>
    </w:p>
    <w:p w:rsidR="00A95EBC" w:rsidRDefault="00A95EBC">
      <w:r>
        <w:t>Professor Fefferman is a Fellow of the American Mathematical Society, the American Academy of Arts and Sciences, the National Academy of Sciences, the American Philosophical Society, and is an honorary member of the London Mathematical Society.</w:t>
      </w:r>
    </w:p>
    <w:p w:rsidR="00F91B64" w:rsidRDefault="00F91B64">
      <w:r>
        <w:t xml:space="preserve">He was the first recipient of the Alan T. Waterman Award, and received the Fields Medal in 1978. He has also been awarded the Salem Prize, </w:t>
      </w:r>
      <w:r w:rsidR="00031352">
        <w:t xml:space="preserve">the Bergman Prize, the </w:t>
      </w:r>
      <w:proofErr w:type="spellStart"/>
      <w:r w:rsidR="00031352">
        <w:t>Bocher</w:t>
      </w:r>
      <w:proofErr w:type="spellEnd"/>
      <w:r w:rsidR="00031352">
        <w:t xml:space="preserve"> Memorial Prize, and shared the Wolf Prize with Richard Schoen in 2017.</w:t>
      </w:r>
    </w:p>
    <w:p w:rsidR="00AF4E5C" w:rsidRDefault="00AF4E5C">
      <w:r>
        <w:t xml:space="preserve">Professor </w:t>
      </w:r>
      <w:proofErr w:type="spellStart"/>
      <w:r>
        <w:t>Fefferman’s</w:t>
      </w:r>
      <w:proofErr w:type="spellEnd"/>
      <w:r>
        <w:t xml:space="preserve"> service to the mathematical community has been extensive. </w:t>
      </w:r>
      <w:r w:rsidR="00D510F0">
        <w:t xml:space="preserve">He is recognized as both an exceptional researcher and an excellent teacher. </w:t>
      </w:r>
      <w:r>
        <w:t xml:space="preserve">He has served on the editorial boards of many mathematical journals, and has written a number of foundational articles on </w:t>
      </w:r>
      <w:bookmarkStart w:id="0" w:name="_GoBack"/>
      <w:bookmarkEnd w:id="0"/>
      <w:r>
        <w:t>analysis.</w:t>
      </w:r>
    </w:p>
    <w:sectPr w:rsidR="00AF4E5C" w:rsidSect="00565BEE">
      <w:pgSz w:w="12240" w:h="15840"/>
      <w:pgMar w:top="216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rincetonMonti">
    <w:altName w:val="Nueva Std"/>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C85"/>
    <w:rsid w:val="00031352"/>
    <w:rsid w:val="000D6C85"/>
    <w:rsid w:val="001C3899"/>
    <w:rsid w:val="002C7A5F"/>
    <w:rsid w:val="00565BEE"/>
    <w:rsid w:val="0059287E"/>
    <w:rsid w:val="008A18EB"/>
    <w:rsid w:val="009F6D8E"/>
    <w:rsid w:val="00A95EBC"/>
    <w:rsid w:val="00AF4E5C"/>
    <w:rsid w:val="00D510F0"/>
    <w:rsid w:val="00D55F57"/>
    <w:rsid w:val="00EE03F4"/>
    <w:rsid w:val="00F91B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335D91-F547-4F95-B762-9E535DCCB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D8E"/>
    <w:pPr>
      <w:spacing w:line="240" w:lineRule="auto"/>
    </w:pPr>
    <w:rPr>
      <w:sz w:val="24"/>
    </w:rPr>
  </w:style>
  <w:style w:type="paragraph" w:styleId="Heading2">
    <w:name w:val="heading 2"/>
    <w:aliases w:val="Heading 2 Subsection heading"/>
    <w:basedOn w:val="Normal"/>
    <w:next w:val="Normal"/>
    <w:link w:val="Heading2Char"/>
    <w:uiPriority w:val="9"/>
    <w:unhideWhenUsed/>
    <w:qFormat/>
    <w:rsid w:val="0059287E"/>
    <w:pPr>
      <w:keepNext/>
      <w:keepLines/>
      <w:spacing w:before="200" w:after="0" w:line="276" w:lineRule="auto"/>
      <w:outlineLvl w:val="1"/>
    </w:pPr>
    <w:rPr>
      <w:rFonts w:ascii="PrincetonMonti" w:eastAsia="Times New Roman" w:hAnsi="PrincetonMonti" w:cstheme="majorBidi"/>
      <w:b/>
      <w:bCs/>
      <w:w w:val="12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eading 2 Subsection heading Char"/>
    <w:basedOn w:val="DefaultParagraphFont"/>
    <w:link w:val="Heading2"/>
    <w:uiPriority w:val="9"/>
    <w:rsid w:val="0059287E"/>
    <w:rPr>
      <w:rFonts w:ascii="PrincetonMonti" w:eastAsia="Times New Roman" w:hAnsi="PrincetonMonti" w:cstheme="majorBidi"/>
      <w:b/>
      <w:bCs/>
      <w:w w:val="120"/>
      <w:sz w:val="26"/>
      <w:szCs w:val="26"/>
    </w:rPr>
  </w:style>
  <w:style w:type="paragraph" w:styleId="BalloonText">
    <w:name w:val="Balloon Text"/>
    <w:basedOn w:val="Normal"/>
    <w:link w:val="BalloonTextChar"/>
    <w:uiPriority w:val="99"/>
    <w:semiHidden/>
    <w:unhideWhenUsed/>
    <w:rsid w:val="008A18EB"/>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18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327A5008</Template>
  <TotalTime>27</TotalTime>
  <Pages>1</Pages>
  <Words>204</Words>
  <Characters>1163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Princeton University</Company>
  <LinksUpToDate>false</LinksUpToDate>
  <CharactersWithSpaces>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Matel</dc:creator>
  <cp:lastModifiedBy>Wall, Sarah</cp:lastModifiedBy>
  <cp:revision>8</cp:revision>
  <cp:lastPrinted>2018-06-18T14:51:00Z</cp:lastPrinted>
  <dcterms:created xsi:type="dcterms:W3CDTF">2018-05-15T14:09:00Z</dcterms:created>
  <dcterms:modified xsi:type="dcterms:W3CDTF">2018-06-18T14:51:00Z</dcterms:modified>
</cp:coreProperties>
</file>