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E8118A" w14:textId="77777777" w:rsidR="00D36E64" w:rsidRDefault="00F333F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Overseas </w:t>
      </w:r>
      <w:r w:rsidRPr="00A22CEF">
        <w:rPr>
          <w:rFonts w:ascii="Arial" w:hAnsi="Arial" w:cs="Arial"/>
          <w:b/>
          <w:bCs/>
          <w:sz w:val="28"/>
          <w:szCs w:val="28"/>
        </w:rPr>
        <w:t>Travel</w:t>
      </w:r>
      <w:r w:rsidR="00D36E64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5AF5AFCD" w14:textId="77777777" w:rsidR="003C495C" w:rsidRPr="00A22CEF" w:rsidRDefault="00D36E6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22CEF">
        <w:rPr>
          <w:rFonts w:ascii="Arial" w:hAnsi="Arial" w:cs="Arial"/>
          <w:b/>
          <w:bCs/>
          <w:sz w:val="28"/>
          <w:szCs w:val="28"/>
        </w:rPr>
        <w:t>Risk Assessment</w:t>
      </w:r>
    </w:p>
    <w:p w14:paraId="1E662F0E" w14:textId="77777777" w:rsidR="003C495C" w:rsidRDefault="003C495C" w:rsidP="00EA5C37">
      <w:pPr>
        <w:rPr>
          <w:rFonts w:ascii="Arial" w:hAnsi="Arial" w:cs="Arial"/>
          <w:b/>
          <w:bCs/>
        </w:rPr>
      </w:pPr>
    </w:p>
    <w:p w14:paraId="5127EEEC" w14:textId="77777777" w:rsidR="00F333F4" w:rsidRPr="003C495C" w:rsidRDefault="00F333F4" w:rsidP="00F333F4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>The purpose of th</w:t>
      </w:r>
      <w:r>
        <w:rPr>
          <w:rFonts w:ascii="Arial" w:hAnsi="Arial" w:cs="Arial"/>
          <w:sz w:val="22"/>
          <w:szCs w:val="22"/>
        </w:rPr>
        <w:t xml:space="preserve">is Risk Assessment </w:t>
      </w:r>
      <w:r w:rsidRPr="003C495C">
        <w:rPr>
          <w:rFonts w:ascii="Arial" w:hAnsi="Arial" w:cs="Arial"/>
          <w:sz w:val="22"/>
          <w:szCs w:val="22"/>
        </w:rPr>
        <w:t xml:space="preserve">is to ensure that </w:t>
      </w:r>
      <w:r w:rsidR="00EA5C37">
        <w:rPr>
          <w:rFonts w:ascii="Arial" w:hAnsi="Arial" w:cs="Arial"/>
          <w:sz w:val="22"/>
          <w:szCs w:val="22"/>
        </w:rPr>
        <w:t>members of the University community</w:t>
      </w:r>
      <w:r w:rsidRPr="003C495C">
        <w:rPr>
          <w:rFonts w:ascii="Arial" w:hAnsi="Arial" w:cs="Arial"/>
          <w:sz w:val="22"/>
          <w:szCs w:val="22"/>
        </w:rPr>
        <w:t xml:space="preserve"> are </w:t>
      </w:r>
      <w:r w:rsidR="008313A1">
        <w:rPr>
          <w:rFonts w:ascii="Arial" w:hAnsi="Arial" w:cs="Arial"/>
          <w:sz w:val="22"/>
          <w:szCs w:val="22"/>
        </w:rPr>
        <w:t>un</w:t>
      </w:r>
      <w:r w:rsidR="00EA5C37">
        <w:rPr>
          <w:rFonts w:ascii="Arial" w:hAnsi="Arial" w:cs="Arial"/>
          <w:sz w:val="22"/>
          <w:szCs w:val="22"/>
        </w:rPr>
        <w:t xml:space="preserve">likely to be </w:t>
      </w:r>
      <w:r w:rsidRPr="003C495C">
        <w:rPr>
          <w:rFonts w:ascii="Arial" w:hAnsi="Arial" w:cs="Arial"/>
          <w:sz w:val="22"/>
          <w:szCs w:val="22"/>
        </w:rPr>
        <w:t xml:space="preserve">exposed to </w:t>
      </w:r>
      <w:r w:rsidR="00EA5C37">
        <w:rPr>
          <w:rFonts w:ascii="Arial" w:hAnsi="Arial" w:cs="Arial"/>
          <w:sz w:val="22"/>
          <w:szCs w:val="22"/>
        </w:rPr>
        <w:t xml:space="preserve">unacceptable </w:t>
      </w:r>
      <w:r w:rsidRPr="003C495C">
        <w:rPr>
          <w:rFonts w:ascii="Arial" w:hAnsi="Arial" w:cs="Arial"/>
          <w:sz w:val="22"/>
          <w:szCs w:val="22"/>
        </w:rPr>
        <w:t>risks which could affect their health</w:t>
      </w:r>
      <w:r w:rsidR="00EA5C37">
        <w:rPr>
          <w:rFonts w:ascii="Arial" w:hAnsi="Arial" w:cs="Arial"/>
          <w:sz w:val="22"/>
          <w:szCs w:val="22"/>
        </w:rPr>
        <w:t>, s</w:t>
      </w:r>
      <w:r w:rsidRPr="003C495C">
        <w:rPr>
          <w:rFonts w:ascii="Arial" w:hAnsi="Arial" w:cs="Arial"/>
          <w:sz w:val="22"/>
          <w:szCs w:val="22"/>
        </w:rPr>
        <w:t xml:space="preserve">afety </w:t>
      </w:r>
      <w:r w:rsidR="00EA5C37">
        <w:rPr>
          <w:rFonts w:ascii="Arial" w:hAnsi="Arial" w:cs="Arial"/>
          <w:sz w:val="22"/>
          <w:szCs w:val="22"/>
        </w:rPr>
        <w:t>or security when trave</w:t>
      </w:r>
      <w:r w:rsidR="00D44C9B">
        <w:rPr>
          <w:rFonts w:ascii="Arial" w:hAnsi="Arial" w:cs="Arial"/>
          <w:sz w:val="22"/>
          <w:szCs w:val="22"/>
        </w:rPr>
        <w:t>l</w:t>
      </w:r>
      <w:r w:rsidR="00EA5C37">
        <w:rPr>
          <w:rFonts w:ascii="Arial" w:hAnsi="Arial" w:cs="Arial"/>
          <w:sz w:val="22"/>
          <w:szCs w:val="22"/>
        </w:rPr>
        <w:t xml:space="preserve">ling abroad on behalf of the University. </w:t>
      </w:r>
    </w:p>
    <w:p w14:paraId="0405AE7A" w14:textId="77777777"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9033085" w14:textId="105B7335" w:rsidR="00F333F4" w:rsidRDefault="004C449C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 xml:space="preserve">This </w:t>
      </w:r>
      <w:r w:rsidR="00821588" w:rsidRPr="003C495C">
        <w:rPr>
          <w:rFonts w:ascii="Arial" w:hAnsi="Arial" w:cs="Arial"/>
          <w:sz w:val="22"/>
          <w:szCs w:val="22"/>
        </w:rPr>
        <w:t>form</w:t>
      </w:r>
      <w:r w:rsidRPr="003C495C">
        <w:rPr>
          <w:rFonts w:ascii="Arial" w:hAnsi="Arial" w:cs="Arial"/>
          <w:sz w:val="22"/>
          <w:szCs w:val="22"/>
        </w:rPr>
        <w:t xml:space="preserve"> should be completed </w:t>
      </w:r>
      <w:r w:rsidR="00F333F4">
        <w:rPr>
          <w:rFonts w:ascii="Arial" w:hAnsi="Arial" w:cs="Arial"/>
          <w:sz w:val="22"/>
          <w:szCs w:val="22"/>
        </w:rPr>
        <w:t xml:space="preserve">by the individual wishing to travel </w:t>
      </w:r>
      <w:r w:rsidR="00F333F4" w:rsidRPr="00EA5C37">
        <w:rPr>
          <w:rFonts w:ascii="Arial" w:hAnsi="Arial" w:cs="Arial"/>
          <w:sz w:val="22"/>
          <w:szCs w:val="22"/>
          <w:u w:val="single"/>
        </w:rPr>
        <w:t>prior to making any firm arrangements to travel</w:t>
      </w:r>
      <w:r w:rsidR="00F333F4">
        <w:rPr>
          <w:rFonts w:ascii="Arial" w:hAnsi="Arial" w:cs="Arial"/>
          <w:sz w:val="22"/>
          <w:szCs w:val="22"/>
        </w:rPr>
        <w:t xml:space="preserve">, </w:t>
      </w:r>
      <w:r w:rsidR="007165FF">
        <w:rPr>
          <w:rFonts w:ascii="Arial" w:hAnsi="Arial" w:cs="Arial"/>
          <w:sz w:val="22"/>
          <w:szCs w:val="22"/>
        </w:rPr>
        <w:t xml:space="preserve">following the guidance found here </w:t>
      </w:r>
      <w:hyperlink r:id="rId8" w:history="1">
        <w:r w:rsidR="007165FF" w:rsidRPr="007F764F">
          <w:rPr>
            <w:rStyle w:val="Hyperlink"/>
            <w:rFonts w:ascii="Arial" w:hAnsi="Arial" w:cs="Arial"/>
            <w:sz w:val="22"/>
            <w:szCs w:val="22"/>
          </w:rPr>
          <w:t>https://warwick.ac.uk/services/finance/insurance/keypolicies/traveloverseas</w:t>
        </w:r>
      </w:hyperlink>
      <w:r w:rsidR="007165FF">
        <w:rPr>
          <w:rFonts w:ascii="Arial" w:hAnsi="Arial" w:cs="Arial"/>
          <w:sz w:val="22"/>
          <w:szCs w:val="22"/>
        </w:rPr>
        <w:t xml:space="preserve"> </w:t>
      </w:r>
      <w:r w:rsidR="00F333F4">
        <w:rPr>
          <w:rFonts w:ascii="Arial" w:hAnsi="Arial" w:cs="Arial"/>
          <w:sz w:val="22"/>
          <w:szCs w:val="22"/>
        </w:rPr>
        <w:t xml:space="preserve">and must be completed </w:t>
      </w:r>
      <w:r w:rsidRPr="003C495C">
        <w:rPr>
          <w:rFonts w:ascii="Arial" w:hAnsi="Arial" w:cs="Arial"/>
          <w:sz w:val="22"/>
          <w:szCs w:val="22"/>
        </w:rPr>
        <w:t xml:space="preserve">in discussion with </w:t>
      </w:r>
      <w:r w:rsidR="00F333F4">
        <w:rPr>
          <w:rFonts w:ascii="Arial" w:hAnsi="Arial" w:cs="Arial"/>
          <w:sz w:val="22"/>
          <w:szCs w:val="22"/>
        </w:rPr>
        <w:t xml:space="preserve">the relevant </w:t>
      </w:r>
      <w:r w:rsidRPr="003C495C">
        <w:rPr>
          <w:rFonts w:ascii="Arial" w:hAnsi="Arial" w:cs="Arial"/>
          <w:sz w:val="22"/>
          <w:szCs w:val="22"/>
        </w:rPr>
        <w:t>line manager</w:t>
      </w:r>
      <w:r w:rsidR="00F333F4">
        <w:rPr>
          <w:rFonts w:ascii="Arial" w:hAnsi="Arial" w:cs="Arial"/>
          <w:sz w:val="22"/>
          <w:szCs w:val="22"/>
        </w:rPr>
        <w:t xml:space="preserve"> or supervisor</w:t>
      </w:r>
      <w:r w:rsidRPr="003C495C">
        <w:rPr>
          <w:rFonts w:ascii="Arial" w:hAnsi="Arial" w:cs="Arial"/>
          <w:sz w:val="22"/>
          <w:szCs w:val="22"/>
        </w:rPr>
        <w:t>, allowing s</w:t>
      </w:r>
      <w:r w:rsidRPr="003C495C">
        <w:rPr>
          <w:rFonts w:ascii="Arial" w:hAnsi="Arial" w:cs="Arial"/>
          <w:color w:val="000000"/>
          <w:sz w:val="22"/>
          <w:szCs w:val="22"/>
        </w:rPr>
        <w:t>ufficient time in advance of travelling for any issues to be addressed.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  </w:t>
      </w:r>
      <w:r w:rsidR="00F327B5">
        <w:rPr>
          <w:rFonts w:ascii="Arial" w:hAnsi="Arial" w:cs="Arial"/>
          <w:color w:val="000000"/>
          <w:sz w:val="22"/>
          <w:szCs w:val="22"/>
        </w:rPr>
        <w:t xml:space="preserve">It is important to monitor the situation in the destination country </w:t>
      </w:r>
      <w:r w:rsidR="0092461E">
        <w:rPr>
          <w:rFonts w:ascii="Arial" w:hAnsi="Arial" w:cs="Arial"/>
          <w:color w:val="000000"/>
          <w:sz w:val="22"/>
          <w:szCs w:val="22"/>
        </w:rPr>
        <w:t xml:space="preserve">up to the date of travel and amend the risk assessment as necessary for unexpected events </w:t>
      </w:r>
      <w:proofErr w:type="gramStart"/>
      <w:r w:rsidR="003D4387">
        <w:rPr>
          <w:rFonts w:ascii="Arial" w:hAnsi="Arial" w:cs="Arial"/>
          <w:color w:val="000000"/>
          <w:sz w:val="22"/>
          <w:szCs w:val="22"/>
        </w:rPr>
        <w:t>e.g.</w:t>
      </w:r>
      <w:proofErr w:type="gramEnd"/>
      <w:r w:rsidR="003D4387">
        <w:rPr>
          <w:rFonts w:ascii="Arial" w:hAnsi="Arial" w:cs="Arial"/>
          <w:color w:val="000000"/>
          <w:sz w:val="22"/>
          <w:szCs w:val="22"/>
        </w:rPr>
        <w:t xml:space="preserve"> natural disasters, poor weather etc.</w:t>
      </w:r>
    </w:p>
    <w:p w14:paraId="3A6952FB" w14:textId="77777777" w:rsidR="00F333F4" w:rsidRDefault="00F333F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</w:p>
    <w:p w14:paraId="75A139E7" w14:textId="77777777" w:rsidR="00AE3121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Before completing this </w:t>
      </w:r>
      <w:proofErr w:type="gramStart"/>
      <w:r>
        <w:rPr>
          <w:rFonts w:ascii="Arial" w:hAnsi="Arial" w:cs="Arial"/>
          <w:sz w:val="22"/>
          <w:szCs w:val="22"/>
        </w:rPr>
        <w:t>form</w:t>
      </w:r>
      <w:proofErr w:type="gramEnd"/>
      <w:r>
        <w:rPr>
          <w:rFonts w:ascii="Arial" w:hAnsi="Arial" w:cs="Arial"/>
          <w:sz w:val="22"/>
          <w:szCs w:val="22"/>
        </w:rPr>
        <w:t xml:space="preserve"> you should </w:t>
      </w:r>
      <w:r w:rsidRPr="003C495C">
        <w:rPr>
          <w:rFonts w:ascii="Arial" w:hAnsi="Arial" w:cs="Arial"/>
          <w:sz w:val="22"/>
          <w:szCs w:val="22"/>
        </w:rPr>
        <w:t xml:space="preserve">ensure that </w:t>
      </w:r>
      <w:r>
        <w:rPr>
          <w:rFonts w:ascii="Arial" w:hAnsi="Arial" w:cs="Arial"/>
          <w:sz w:val="22"/>
          <w:szCs w:val="22"/>
        </w:rPr>
        <w:t xml:space="preserve">you (and your manager/supervisor) </w:t>
      </w:r>
      <w:r w:rsidRPr="003C495C">
        <w:rPr>
          <w:rFonts w:ascii="Arial" w:hAnsi="Arial" w:cs="Arial"/>
          <w:sz w:val="22"/>
          <w:szCs w:val="22"/>
        </w:rPr>
        <w:t xml:space="preserve">are familiar with the contents of the </w:t>
      </w:r>
      <w:r w:rsidR="00486664">
        <w:rPr>
          <w:rFonts w:ascii="Arial" w:hAnsi="Arial" w:cs="Arial"/>
          <w:sz w:val="22"/>
          <w:szCs w:val="22"/>
        </w:rPr>
        <w:t>Health and Safety and Insurance</w:t>
      </w:r>
      <w:r w:rsidRPr="003C495C">
        <w:rPr>
          <w:rFonts w:ascii="Arial" w:hAnsi="Arial" w:cs="Arial"/>
          <w:sz w:val="22"/>
          <w:szCs w:val="22"/>
        </w:rPr>
        <w:t xml:space="preserve"> webpage</w:t>
      </w:r>
      <w:r>
        <w:rPr>
          <w:rFonts w:ascii="Arial" w:hAnsi="Arial" w:cs="Arial"/>
          <w:sz w:val="22"/>
          <w:szCs w:val="22"/>
        </w:rPr>
        <w:t>s on travelling abroad.</w:t>
      </w:r>
    </w:p>
    <w:p w14:paraId="45374123" w14:textId="77777777"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73CABD0B" w14:textId="63CE0DCF" w:rsidR="004C449C" w:rsidRPr="003C495C" w:rsidRDefault="00D36E6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6B1F07">
        <w:rPr>
          <w:rFonts w:ascii="Arial" w:hAnsi="Arial" w:cs="Arial"/>
          <w:color w:val="000000"/>
          <w:sz w:val="22"/>
          <w:szCs w:val="22"/>
        </w:rPr>
        <w:t xml:space="preserve">When completed and approved this risk </w:t>
      </w:r>
      <w:r w:rsidR="008C6293" w:rsidRPr="006B1F07">
        <w:rPr>
          <w:rFonts w:ascii="Arial" w:hAnsi="Arial" w:cs="Arial"/>
          <w:color w:val="000000"/>
          <w:sz w:val="22"/>
          <w:szCs w:val="22"/>
        </w:rPr>
        <w:t>assessmen</w:t>
      </w:r>
      <w:r w:rsidR="00AE3121" w:rsidRPr="006B1F07">
        <w:rPr>
          <w:rFonts w:ascii="Arial" w:hAnsi="Arial" w:cs="Arial"/>
          <w:color w:val="000000"/>
          <w:sz w:val="22"/>
          <w:szCs w:val="22"/>
        </w:rPr>
        <w:t xml:space="preserve">t </w:t>
      </w:r>
      <w:r w:rsidRPr="006B1F07">
        <w:rPr>
          <w:rFonts w:ascii="Arial" w:hAnsi="Arial" w:cs="Arial"/>
          <w:color w:val="000000"/>
          <w:sz w:val="22"/>
          <w:szCs w:val="22"/>
        </w:rPr>
        <w:t xml:space="preserve">and its associated itinerary </w:t>
      </w:r>
      <w:r w:rsidR="00AE3121" w:rsidRPr="006B1F07">
        <w:rPr>
          <w:rFonts w:ascii="Arial" w:hAnsi="Arial" w:cs="Arial"/>
          <w:color w:val="000000"/>
          <w:sz w:val="22"/>
          <w:szCs w:val="22"/>
        </w:rPr>
        <w:t xml:space="preserve">should be </w:t>
      </w:r>
      <w:r w:rsidRPr="006B1F07">
        <w:rPr>
          <w:rFonts w:ascii="Arial" w:hAnsi="Arial" w:cs="Arial"/>
          <w:color w:val="000000"/>
          <w:sz w:val="22"/>
          <w:szCs w:val="22"/>
        </w:rPr>
        <w:t xml:space="preserve">carried by the traveller(s) and a copy </w:t>
      </w:r>
      <w:r w:rsidR="00AE3121" w:rsidRPr="006B1F07">
        <w:rPr>
          <w:rFonts w:ascii="Arial" w:hAnsi="Arial" w:cs="Arial"/>
          <w:color w:val="000000"/>
          <w:sz w:val="22"/>
          <w:szCs w:val="22"/>
        </w:rPr>
        <w:t>retained by the D</w:t>
      </w:r>
      <w:r w:rsidR="008C6293" w:rsidRPr="006B1F07">
        <w:rPr>
          <w:rFonts w:ascii="Arial" w:hAnsi="Arial" w:cs="Arial"/>
          <w:color w:val="000000"/>
          <w:sz w:val="22"/>
          <w:szCs w:val="22"/>
        </w:rPr>
        <w:t>epartment</w:t>
      </w:r>
      <w:r w:rsidR="00662D87">
        <w:rPr>
          <w:rFonts w:ascii="Arial" w:hAnsi="Arial" w:cs="Arial"/>
          <w:color w:val="000000"/>
          <w:sz w:val="22"/>
          <w:szCs w:val="22"/>
        </w:rPr>
        <w:t xml:space="preserve"> and uploaded to SHE Assure</w:t>
      </w:r>
      <w:r w:rsidR="008C6293" w:rsidRPr="006B1F07">
        <w:rPr>
          <w:rFonts w:ascii="Arial" w:hAnsi="Arial" w:cs="Arial"/>
          <w:color w:val="000000"/>
          <w:sz w:val="22"/>
          <w:szCs w:val="22"/>
        </w:rPr>
        <w:t xml:space="preserve">.  Queries on the completion of this assessment should be directed to </w:t>
      </w:r>
      <w:hyperlink r:id="rId9" w:history="1">
        <w:r w:rsidR="00915442" w:rsidRPr="00240BCD">
          <w:rPr>
            <w:rStyle w:val="Hyperlink"/>
            <w:rFonts w:ascii="Arial" w:hAnsi="Arial" w:cs="Arial"/>
            <w:sz w:val="22"/>
            <w:szCs w:val="22"/>
          </w:rPr>
          <w:t>HealthSafetyHelpdesk@warwick.ac.uk</w:t>
        </w:r>
      </w:hyperlink>
      <w:r w:rsidR="008C6293" w:rsidRPr="00240BCD">
        <w:rPr>
          <w:rFonts w:ascii="Arial" w:hAnsi="Arial" w:cs="Arial"/>
          <w:sz w:val="22"/>
          <w:szCs w:val="22"/>
        </w:rPr>
        <w:t>.</w:t>
      </w:r>
      <w:r w:rsidR="00915442" w:rsidRPr="00240BCD">
        <w:rPr>
          <w:rFonts w:ascii="Arial" w:hAnsi="Arial" w:cs="Arial"/>
          <w:sz w:val="22"/>
          <w:szCs w:val="22"/>
        </w:rPr>
        <w:t xml:space="preserve"> </w:t>
      </w:r>
    </w:p>
    <w:p w14:paraId="43C34D53" w14:textId="77777777" w:rsidR="00741D1A" w:rsidRDefault="00741D1A" w:rsidP="00741D1A">
      <w:pPr>
        <w:rPr>
          <w:rFonts w:ascii="Arial" w:hAnsi="Arial" w:cs="Arial"/>
          <w:b/>
          <w:bCs/>
          <w:sz w:val="22"/>
          <w:szCs w:val="22"/>
        </w:rPr>
      </w:pPr>
    </w:p>
    <w:p w14:paraId="0CD8CB65" w14:textId="77777777" w:rsidR="00D36E64" w:rsidRPr="000647C7" w:rsidRDefault="00D36E64" w:rsidP="00741D1A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1057"/>
      </w:tblGrid>
      <w:tr w:rsidR="00EA5C37" w:rsidRPr="005E7556" w14:paraId="148806D3" w14:textId="77777777" w:rsidTr="00EA5C37">
        <w:tc>
          <w:tcPr>
            <w:tcW w:w="2943" w:type="dxa"/>
          </w:tcPr>
          <w:p w14:paraId="73FF9E4E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30691484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4A44E14C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4F83F62D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055424C0" w14:textId="77777777" w:rsidTr="00EA5C37">
        <w:tc>
          <w:tcPr>
            <w:tcW w:w="2943" w:type="dxa"/>
          </w:tcPr>
          <w:p w14:paraId="417A8466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Location(s) to be visited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14361C4B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7AE8178C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14:paraId="34DC5FCE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1A8446CC" w14:textId="77777777" w:rsidTr="00EA5C37">
        <w:tc>
          <w:tcPr>
            <w:tcW w:w="2943" w:type="dxa"/>
          </w:tcPr>
          <w:p w14:paraId="08129519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Purpose of journey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19D0AFEF" w14:textId="57C98056" w:rsidR="00EA5C37" w:rsidRPr="005E7556" w:rsidRDefault="007165FF" w:rsidP="00292E1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personal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travel is not permitted</w:t>
            </w:r>
            <w:r w:rsidR="0091544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292E1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or insured)</w:t>
            </w:r>
          </w:p>
        </w:tc>
        <w:tc>
          <w:tcPr>
            <w:tcW w:w="11057" w:type="dxa"/>
          </w:tcPr>
          <w:p w14:paraId="75FA3305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14:paraId="4622C6AC" w14:textId="77777777" w:rsidTr="00EA5C37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C321" w14:textId="72F4A30D" w:rsidR="00EA5C37" w:rsidRPr="00EA5C37" w:rsidRDefault="00EA5C37" w:rsidP="00240BCD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and role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of traveller</w:t>
            </w:r>
            <w:r w:rsidR="00686D9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="007165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89616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14:paraId="44D9ED5F" w14:textId="77777777" w:rsidTr="00EA5C37">
        <w:tc>
          <w:tcPr>
            <w:tcW w:w="2943" w:type="dxa"/>
          </w:tcPr>
          <w:p w14:paraId="2D4394B1" w14:textId="2E20164C" w:rsidR="006473BC" w:rsidRDefault="007165FF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="007459BB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ates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 </w:t>
            </w:r>
            <w:r w:rsidR="00EA5C3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proposed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travel:</w:t>
            </w:r>
          </w:p>
          <w:p w14:paraId="20041CBB" w14:textId="58CEF179" w:rsidR="00662D87" w:rsidRDefault="00662D87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161289FF" w14:textId="77777777" w:rsidR="00662D87" w:rsidRDefault="00662D87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14AC1FDF" w14:textId="77777777" w:rsidR="00EA5C37" w:rsidRPr="005E7556" w:rsidRDefault="00EA5C37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</w:tcPr>
          <w:p w14:paraId="2A4F7220" w14:textId="77777777"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777434BE" w14:textId="77777777" w:rsidR="00741D1A" w:rsidRDefault="00741D1A" w:rsidP="00741D1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0"/>
        <w:gridCol w:w="1048"/>
        <w:gridCol w:w="4537"/>
        <w:gridCol w:w="5873"/>
      </w:tblGrid>
      <w:tr w:rsidR="00F327B5" w:rsidRPr="005E7556" w14:paraId="3339607F" w14:textId="77777777" w:rsidTr="001B5148">
        <w:tc>
          <w:tcPr>
            <w:tcW w:w="2490" w:type="dxa"/>
            <w:shd w:val="clear" w:color="auto" w:fill="auto"/>
          </w:tcPr>
          <w:p w14:paraId="4018580E" w14:textId="77777777" w:rsidR="00F327B5" w:rsidRPr="005E7556" w:rsidRDefault="00F327B5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Hazard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/Consideration</w:t>
            </w:r>
          </w:p>
        </w:tc>
        <w:tc>
          <w:tcPr>
            <w:tcW w:w="1048" w:type="dxa"/>
            <w:shd w:val="clear" w:color="auto" w:fill="auto"/>
          </w:tcPr>
          <w:p w14:paraId="00F6F4D2" w14:textId="77777777" w:rsidR="00F327B5" w:rsidRPr="005E7556" w:rsidRDefault="00F327B5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Risk (High / Medium / Low)</w:t>
            </w:r>
          </w:p>
        </w:tc>
        <w:tc>
          <w:tcPr>
            <w:tcW w:w="4537" w:type="dxa"/>
          </w:tcPr>
          <w:p w14:paraId="60A15B5C" w14:textId="7427A076" w:rsidR="00F327B5" w:rsidRDefault="00F327B5" w:rsidP="00A83093">
            <w:pPr>
              <w:ind w:left="216" w:hanging="21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Control Measures</w:t>
            </w:r>
          </w:p>
        </w:tc>
        <w:tc>
          <w:tcPr>
            <w:tcW w:w="5873" w:type="dxa"/>
            <w:shd w:val="clear" w:color="auto" w:fill="auto"/>
          </w:tcPr>
          <w:p w14:paraId="1D1AC6B3" w14:textId="3083A863" w:rsidR="00F327B5" w:rsidRPr="005E7556" w:rsidRDefault="00F327B5" w:rsidP="00A83093">
            <w:pPr>
              <w:ind w:left="216" w:hanging="21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Items to Consider when considering control measures</w:t>
            </w:r>
          </w:p>
        </w:tc>
      </w:tr>
      <w:tr w:rsidR="00F327B5" w:rsidRPr="005E7556" w14:paraId="41D30DB9" w14:textId="77777777" w:rsidTr="001B5148">
        <w:tc>
          <w:tcPr>
            <w:tcW w:w="2490" w:type="dxa"/>
            <w:shd w:val="clear" w:color="auto" w:fill="auto"/>
          </w:tcPr>
          <w:p w14:paraId="3B37BE0B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Social/Political Unrest</w:t>
            </w:r>
            <w:r>
              <w:rPr>
                <w:rFonts w:ascii="Arial" w:hAnsi="Arial" w:cs="Arial"/>
                <w:sz w:val="22"/>
                <w:szCs w:val="22"/>
              </w:rPr>
              <w:t xml:space="preserve"> or Terrorism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14:paraId="64827C48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shd w:val="clear" w:color="auto" w:fill="auto"/>
          </w:tcPr>
          <w:p w14:paraId="7CE6B4DD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4D11B7C9" w14:textId="77777777" w:rsidR="00F327B5" w:rsidRPr="005E7556" w:rsidRDefault="00F327B5" w:rsidP="00240BCD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39B572E7" w14:textId="293ABA81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the </w:t>
            </w:r>
            <w:r>
              <w:rPr>
                <w:rFonts w:ascii="Arial" w:hAnsi="Arial" w:cs="Arial"/>
                <w:sz w:val="22"/>
                <w:szCs w:val="22"/>
              </w:rPr>
              <w:t>Foreign Commonwealth and Development Office (FCDO) website for up-to-date advice.</w:t>
            </w:r>
          </w:p>
          <w:p w14:paraId="0105E210" w14:textId="45DFAB4A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If the </w:t>
            </w:r>
            <w:r w:rsidRPr="005E7556">
              <w:rPr>
                <w:rFonts w:ascii="Arial" w:hAnsi="Arial" w:cs="Arial"/>
                <w:sz w:val="22"/>
                <w:szCs w:val="22"/>
              </w:rPr>
              <w:t>FC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O advises against travel to destination(s) on safety/security </w:t>
            </w:r>
            <w:proofErr w:type="gramStart"/>
            <w:r w:rsidRPr="005E7556">
              <w:rPr>
                <w:rFonts w:ascii="Arial" w:hAnsi="Arial" w:cs="Arial"/>
                <w:sz w:val="22"/>
                <w:szCs w:val="22"/>
              </w:rPr>
              <w:t>grounds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then seek approval from HoD/Line Manager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A6DB6">
              <w:rPr>
                <w:rFonts w:ascii="Arial" w:hAnsi="Arial" w:cs="Arial"/>
                <w:sz w:val="22"/>
                <w:szCs w:val="22"/>
              </w:rPr>
              <w:t>and Insurance Services Insurance Manager before confirmed.</w:t>
            </w:r>
          </w:p>
          <w:p w14:paraId="59BE20A1" w14:textId="74AEFB62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Consider not just the country in question but also any territories as identified in FCDO pages </w:t>
            </w:r>
            <w:r w:rsidR="005A6DB6" w:rsidRPr="00AF3CF4">
              <w:rPr>
                <w:rFonts w:ascii="Arial" w:hAnsi="Arial" w:cs="Arial"/>
                <w:sz w:val="22"/>
                <w:szCs w:val="22"/>
              </w:rPr>
              <w:t>to include reference to volatility in neighbouring countries</w:t>
            </w:r>
            <w:r w:rsidR="005A6DB6" w:rsidRPr="005A6DB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DF6AFC1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Reschedule visit </w:t>
            </w:r>
            <w:r>
              <w:rPr>
                <w:rFonts w:ascii="Arial" w:hAnsi="Arial" w:cs="Arial"/>
                <w:sz w:val="22"/>
                <w:szCs w:val="22"/>
              </w:rPr>
              <w:t xml:space="preserve">or modify itinerary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if </w:t>
            </w:r>
            <w:r>
              <w:rPr>
                <w:rFonts w:ascii="Arial" w:hAnsi="Arial" w:cs="Arial"/>
                <w:sz w:val="22"/>
                <w:szCs w:val="22"/>
              </w:rPr>
              <w:t xml:space="preserve">at all </w:t>
            </w:r>
            <w:r w:rsidRPr="005E7556">
              <w:rPr>
                <w:rFonts w:ascii="Arial" w:hAnsi="Arial" w:cs="Arial"/>
                <w:sz w:val="22"/>
                <w:szCs w:val="22"/>
              </w:rPr>
              <w:t>feasible.</w:t>
            </w:r>
          </w:p>
          <w:p w14:paraId="2BC180AA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Review current impact of Covid-19 on civil disorder </w:t>
            </w:r>
          </w:p>
          <w:p w14:paraId="3971D5D8" w14:textId="77777777" w:rsidR="00F327B5" w:rsidRPr="005E7556" w:rsidRDefault="00F327B5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285D9829" w14:textId="77777777" w:rsidTr="001B5148">
        <w:tc>
          <w:tcPr>
            <w:tcW w:w="2490" w:type="dxa"/>
            <w:shd w:val="clear" w:color="auto" w:fill="auto"/>
          </w:tcPr>
          <w:p w14:paraId="58C24BAC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Personal attack / kidnap: Dangers associated with travelling alone; arriving at night, etc.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30DDDAAE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shd w:val="clear" w:color="auto" w:fill="auto"/>
          </w:tcPr>
          <w:p w14:paraId="4A1B0CD8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7B9A8536" w14:textId="77777777" w:rsidR="00F327B5" w:rsidRPr="005E7556" w:rsidRDefault="00F327B5" w:rsidP="00240BC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0AC886D3" w14:textId="3BC47A74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Precautionary measures should be taken to protect personal safety. </w:t>
            </w:r>
          </w:p>
          <w:p w14:paraId="49E903A6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Inform hosts of itinerary. </w:t>
            </w:r>
          </w:p>
          <w:p w14:paraId="0B3DDD96" w14:textId="77777777" w:rsidR="00F327B5" w:rsidRPr="005E7556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Be aware of specific local risks.</w:t>
            </w:r>
          </w:p>
          <w:p w14:paraId="5F6A74A5" w14:textId="6B9C5138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Travel during daylight hours if possible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66E4C016" w14:textId="2486785D" w:rsidR="005A6DB6" w:rsidRDefault="005A6DB6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Amadeus App use mandatory for fieldwork and lone working</w:t>
            </w:r>
          </w:p>
          <w:p w14:paraId="1209BDC7" w14:textId="77777777" w:rsidR="00F327B5" w:rsidRPr="005E7556" w:rsidRDefault="00F327B5" w:rsidP="00240BCD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74BAB726" w14:textId="77777777" w:rsidTr="001B5148">
        <w:tc>
          <w:tcPr>
            <w:tcW w:w="2490" w:type="dxa"/>
            <w:shd w:val="clear" w:color="auto" w:fill="auto"/>
          </w:tcPr>
          <w:p w14:paraId="29A322BB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knowledge, understanding of customs and conditions: </w:t>
            </w:r>
          </w:p>
          <w:p w14:paraId="72781E7F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shd w:val="clear" w:color="auto" w:fill="auto"/>
          </w:tcPr>
          <w:p w14:paraId="0536E1AE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6C16F0D0" w14:textId="77777777" w:rsidR="00F327B5" w:rsidRDefault="00F327B5" w:rsidP="00240BCD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257C8749" w14:textId="71F556FC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Experience of travel to, or working in, the region before</w:t>
            </w:r>
          </w:p>
          <w:p w14:paraId="355EC267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Obtain guidance and information from the host organisation</w:t>
            </w:r>
          </w:p>
          <w:p w14:paraId="0F54BCD1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Research via relevant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web-sites</w:t>
            </w:r>
            <w:proofErr w:type="gramEnd"/>
          </w:p>
          <w:p w14:paraId="40DC57C5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Consider dress,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behaviours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and sensitivities</w:t>
            </w:r>
          </w:p>
          <w:p w14:paraId="60200318" w14:textId="0775F693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laws, </w:t>
            </w:r>
            <w:r w:rsidR="005A6DB6">
              <w:rPr>
                <w:rFonts w:ascii="Arial" w:hAnsi="Arial" w:cs="Arial"/>
                <w:sz w:val="22"/>
                <w:szCs w:val="22"/>
              </w:rPr>
              <w:t xml:space="preserve">customs,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fees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or levies.</w:t>
            </w:r>
          </w:p>
          <w:p w14:paraId="5952D026" w14:textId="591E2BA5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Reference to customs checks </w:t>
            </w:r>
          </w:p>
          <w:p w14:paraId="757D3D44" w14:textId="1B7BC1A7" w:rsidR="003F7138" w:rsidRDefault="003F71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Are prescribed drugs legal in the country to be visited</w:t>
            </w:r>
          </w:p>
          <w:p w14:paraId="4723AA74" w14:textId="2A261BEC" w:rsidR="00F327B5" w:rsidRPr="005E7556" w:rsidRDefault="00F327B5" w:rsidP="00240BC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5FD3D557" w14:textId="77777777" w:rsidTr="001B5148">
        <w:tc>
          <w:tcPr>
            <w:tcW w:w="2490" w:type="dxa"/>
            <w:shd w:val="clear" w:color="auto" w:fill="auto"/>
          </w:tcPr>
          <w:p w14:paraId="3A112C69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Crime:</w:t>
            </w:r>
          </w:p>
        </w:tc>
        <w:tc>
          <w:tcPr>
            <w:tcW w:w="1048" w:type="dxa"/>
            <w:shd w:val="clear" w:color="auto" w:fill="auto"/>
          </w:tcPr>
          <w:p w14:paraId="3FE17882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64491147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47D8EE30" w14:textId="472151B9" w:rsidR="00F327B5" w:rsidRDefault="00F327B5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risk of theft or pickpockets</w:t>
            </w:r>
          </w:p>
          <w:p w14:paraId="683694E8" w14:textId="77777777" w:rsidR="00F327B5" w:rsidRDefault="00F327B5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scams or hotspots</w:t>
            </w:r>
          </w:p>
          <w:p w14:paraId="10FB7096" w14:textId="30E9C7BC" w:rsidR="00F327B5" w:rsidRDefault="00F327B5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Cash and card security/awareness</w:t>
            </w:r>
          </w:p>
          <w:p w14:paraId="191AD7FA" w14:textId="4EDFFD2D" w:rsidR="00F327B5" w:rsidRDefault="003F7138" w:rsidP="00662D87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662D87">
              <w:rPr>
                <w:rFonts w:ascii="Arial" w:hAnsi="Arial" w:cs="Arial"/>
                <w:sz w:val="22"/>
                <w:szCs w:val="22"/>
              </w:rPr>
              <w:t>Consult FCDO website for the latest advice</w:t>
            </w:r>
          </w:p>
        </w:tc>
      </w:tr>
      <w:tr w:rsidR="00F327B5" w:rsidRPr="005E7556" w14:paraId="4AEFB1F0" w14:textId="77777777" w:rsidTr="001B5148">
        <w:tc>
          <w:tcPr>
            <w:tcW w:w="2490" w:type="dxa"/>
            <w:shd w:val="clear" w:color="auto" w:fill="auto"/>
          </w:tcPr>
          <w:p w14:paraId="5CAC4139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Accommodation</w:t>
            </w:r>
          </w:p>
        </w:tc>
        <w:tc>
          <w:tcPr>
            <w:tcW w:w="1048" w:type="dxa"/>
            <w:shd w:val="clear" w:color="auto" w:fill="auto"/>
          </w:tcPr>
          <w:p w14:paraId="574F00A5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50659526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0CD8AB16" w14:textId="6228C049" w:rsidR="00F327B5" w:rsidRDefault="00F327B5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Pre-book accommodation</w:t>
            </w:r>
          </w:p>
          <w:p w14:paraId="6F28291B" w14:textId="77777777" w:rsidR="00F327B5" w:rsidRDefault="00F327B5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Stay in recognised accommodation</w:t>
            </w:r>
          </w:p>
          <w:p w14:paraId="72BDE0E6" w14:textId="77777777" w:rsidR="00F327B5" w:rsidRDefault="00F327B5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Familiarise yourself with emergency exits</w:t>
            </w:r>
          </w:p>
          <w:p w14:paraId="7969CD90" w14:textId="77777777" w:rsidR="00F327B5" w:rsidRDefault="00F327B5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Security staff and arrangements</w:t>
            </w:r>
          </w:p>
          <w:p w14:paraId="6B0010CF" w14:textId="5DF1CC7F" w:rsidR="00F327B5" w:rsidRDefault="00F327B5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Secure storage/safes</w:t>
            </w:r>
          </w:p>
          <w:p w14:paraId="203F03F9" w14:textId="77777777" w:rsidR="00F327B5" w:rsidRDefault="00F327B5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7C91CD02" w14:textId="77777777" w:rsidR="00F327B5" w:rsidRPr="005E7556" w:rsidRDefault="00F327B5" w:rsidP="00D36E6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1B318720" w14:textId="77777777" w:rsidTr="001B5148">
        <w:tc>
          <w:tcPr>
            <w:tcW w:w="2490" w:type="dxa"/>
            <w:shd w:val="clear" w:color="auto" w:fill="auto"/>
          </w:tcPr>
          <w:p w14:paraId="688A11AA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Transport</w:t>
            </w:r>
          </w:p>
          <w:p w14:paraId="13D48505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5AFFD79F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23FFE18E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shd w:val="clear" w:color="auto" w:fill="auto"/>
          </w:tcPr>
          <w:p w14:paraId="2A7CC28E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7AF3AB5C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0F407D62" w14:textId="6417AA78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Use only registered taxis</w:t>
            </w:r>
          </w:p>
          <w:p w14:paraId="3816CA21" w14:textId="4A59223B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Arrange airport collection where possible</w:t>
            </w:r>
            <w:r w:rsidR="003F7138">
              <w:rPr>
                <w:rFonts w:ascii="Arial" w:hAnsi="Arial" w:cs="Arial"/>
                <w:sz w:val="22"/>
                <w:szCs w:val="22"/>
              </w:rPr>
              <w:t xml:space="preserve"> by your hosts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D55304C" w14:textId="77777777" w:rsidR="00F327B5" w:rsidRPr="005E7556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safety </w:t>
            </w:r>
            <w:r>
              <w:rPr>
                <w:rFonts w:ascii="Arial" w:hAnsi="Arial" w:cs="Arial"/>
                <w:sz w:val="22"/>
                <w:szCs w:val="22"/>
              </w:rPr>
              <w:t xml:space="preserve">and road worthiness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of </w:t>
            </w:r>
            <w:r>
              <w:rPr>
                <w:rFonts w:ascii="Arial" w:hAnsi="Arial" w:cs="Arial"/>
                <w:sz w:val="22"/>
                <w:szCs w:val="22"/>
              </w:rPr>
              <w:t>any hire vehicle</w:t>
            </w:r>
          </w:p>
          <w:p w14:paraId="282ACB6C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driving at night</w:t>
            </w:r>
          </w:p>
          <w:p w14:paraId="0CCAB2B9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possible, share long distance driving</w:t>
            </w:r>
          </w:p>
          <w:p w14:paraId="5737176E" w14:textId="3F0281B0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Ensure all internal transfers are booked in advance of travel (where possible).</w:t>
            </w:r>
          </w:p>
          <w:p w14:paraId="5E362337" w14:textId="77777777" w:rsidR="00F327B5" w:rsidRPr="00BC2513" w:rsidRDefault="00F327B5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778AC7F3" w14:textId="77777777" w:rsidR="00F327B5" w:rsidRPr="005E7556" w:rsidRDefault="00F327B5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370AEA84" w14:textId="77777777" w:rsidTr="001B5148">
        <w:tc>
          <w:tcPr>
            <w:tcW w:w="2490" w:type="dxa"/>
            <w:shd w:val="clear" w:color="auto" w:fill="auto"/>
          </w:tcPr>
          <w:p w14:paraId="56198621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Theft or loss of ID documents and other belongings: passport, driving license, bank cards, travel tickets, laptop</w:t>
            </w:r>
          </w:p>
        </w:tc>
        <w:tc>
          <w:tcPr>
            <w:tcW w:w="1048" w:type="dxa"/>
            <w:shd w:val="clear" w:color="auto" w:fill="auto"/>
          </w:tcPr>
          <w:p w14:paraId="2C3B7FF9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71DE6CF1" w14:textId="77777777" w:rsidR="00F327B5" w:rsidRPr="005E7556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01A94116" w14:textId="7C310DE6" w:rsidR="00F327B5" w:rsidRPr="005E7556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Keep items secure. </w:t>
            </w:r>
            <w:r w:rsidR="003F7138">
              <w:rPr>
                <w:rFonts w:ascii="Arial" w:hAnsi="Arial" w:cs="Arial"/>
                <w:sz w:val="22"/>
                <w:szCs w:val="22"/>
              </w:rPr>
              <w:t>Keep copies with you if permitted by the local law to</w:t>
            </w:r>
            <w:r w:rsidR="00140155">
              <w:rPr>
                <w:rFonts w:ascii="Arial" w:hAnsi="Arial" w:cs="Arial"/>
                <w:sz w:val="22"/>
                <w:szCs w:val="22"/>
              </w:rPr>
              <w:t xml:space="preserve"> reduce theft risk.</w:t>
            </w:r>
          </w:p>
          <w:p w14:paraId="5532A35C" w14:textId="77777777" w:rsidR="00F327B5" w:rsidRPr="005E7556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Record details of numbers, issue dates, etc. and store separately both with you and at home.</w:t>
            </w:r>
          </w:p>
          <w:p w14:paraId="12B1ED5F" w14:textId="77777777" w:rsidR="00F327B5" w:rsidRPr="005E7556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Have emergency contact numbers.</w:t>
            </w:r>
          </w:p>
          <w:p w14:paraId="4EEC187F" w14:textId="365CD792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Report to police if theft suspected. Minimise amount of cash carried.</w:t>
            </w:r>
          </w:p>
          <w:p w14:paraId="22C6C865" w14:textId="77777777" w:rsidR="00F327B5" w:rsidRDefault="00F327B5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5274A8D0" w14:textId="77777777" w:rsidR="00F327B5" w:rsidRPr="005E7556" w:rsidRDefault="00F327B5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7ACF23D9" w14:textId="77777777" w:rsidTr="001B5148">
        <w:tc>
          <w:tcPr>
            <w:tcW w:w="2490" w:type="dxa"/>
            <w:shd w:val="clear" w:color="auto" w:fill="auto"/>
          </w:tcPr>
          <w:p w14:paraId="38D395A2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Communications</w:t>
            </w:r>
          </w:p>
          <w:p w14:paraId="28202CDD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14:paraId="7565D8EC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shd w:val="clear" w:color="auto" w:fill="auto"/>
          </w:tcPr>
          <w:p w14:paraId="5F3FD03E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73A3416A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2E24B3C4" w14:textId="7D063EC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access to landlines or alternative handsets if mobile phone is lost or stolen.</w:t>
            </w:r>
          </w:p>
          <w:p w14:paraId="5111267E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Back-up chargers or batteries for phones or electronic devices</w:t>
            </w:r>
          </w:p>
          <w:p w14:paraId="7FC8DBBB" w14:textId="147F2FEF" w:rsidR="00F327B5" w:rsidRDefault="00F327B5" w:rsidP="005A2B58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662D87">
              <w:rPr>
                <w:rFonts w:ascii="Arial" w:hAnsi="Arial" w:cs="Arial"/>
                <w:sz w:val="22"/>
                <w:szCs w:val="22"/>
              </w:rPr>
              <w:t xml:space="preserve">Access to network or Wi-Fi. Ensure you have a mobile phone that </w:t>
            </w:r>
            <w:proofErr w:type="gramStart"/>
            <w:r w:rsidRPr="00662D87">
              <w:rPr>
                <w:rFonts w:ascii="Arial" w:hAnsi="Arial" w:cs="Arial"/>
                <w:sz w:val="22"/>
                <w:szCs w:val="22"/>
              </w:rPr>
              <w:t>is capable of making</w:t>
            </w:r>
            <w:proofErr w:type="gramEnd"/>
            <w:r w:rsidRPr="00662D87">
              <w:rPr>
                <w:rFonts w:ascii="Arial" w:hAnsi="Arial" w:cs="Arial"/>
                <w:sz w:val="22"/>
                <w:szCs w:val="22"/>
              </w:rPr>
              <w:t xml:space="preserve"> calls in the country visited as well as a device with internet accessibility. </w:t>
            </w:r>
          </w:p>
          <w:p w14:paraId="6E5E9832" w14:textId="3E01B518" w:rsidR="00662D87" w:rsidRDefault="00662D87" w:rsidP="00662D87">
            <w:pPr>
              <w:rPr>
                <w:rFonts w:ascii="Arial" w:hAnsi="Arial" w:cs="Arial"/>
                <w:sz w:val="22"/>
                <w:szCs w:val="22"/>
              </w:rPr>
            </w:pPr>
          </w:p>
          <w:p w14:paraId="628D282B" w14:textId="5C4ADA47" w:rsidR="00662D87" w:rsidRDefault="00662D87" w:rsidP="00662D87">
            <w:pPr>
              <w:rPr>
                <w:rFonts w:ascii="Arial" w:hAnsi="Arial" w:cs="Arial"/>
                <w:sz w:val="22"/>
                <w:szCs w:val="22"/>
              </w:rPr>
            </w:pPr>
          </w:p>
          <w:p w14:paraId="3EA4BBC5" w14:textId="77777777" w:rsidR="00662D87" w:rsidRPr="00662D87" w:rsidRDefault="00662D87" w:rsidP="00662D87">
            <w:pPr>
              <w:rPr>
                <w:rFonts w:ascii="Arial" w:hAnsi="Arial" w:cs="Arial"/>
                <w:sz w:val="22"/>
                <w:szCs w:val="22"/>
              </w:rPr>
            </w:pPr>
          </w:p>
          <w:p w14:paraId="135170B0" w14:textId="77777777" w:rsidR="00F327B5" w:rsidRDefault="00F327B5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5411E7CB" w14:textId="77777777" w:rsidR="00F327B5" w:rsidRPr="005E7556" w:rsidRDefault="00F327B5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120EAF8B" w14:textId="77777777" w:rsidTr="001B5148">
        <w:tc>
          <w:tcPr>
            <w:tcW w:w="2490" w:type="dxa"/>
            <w:shd w:val="clear" w:color="auto" w:fill="auto"/>
          </w:tcPr>
          <w:p w14:paraId="779F3417" w14:textId="77777777" w:rsidR="00F327B5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Utilities/Cyber Issues</w:t>
            </w:r>
          </w:p>
          <w:p w14:paraId="319E44BA" w14:textId="77777777" w:rsidR="00F327B5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</w:p>
          <w:p w14:paraId="1FBF5C7A" w14:textId="77777777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shd w:val="clear" w:color="auto" w:fill="auto"/>
          </w:tcPr>
          <w:p w14:paraId="0B4B840C" w14:textId="77777777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0E774537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6B157E06" w14:textId="591179B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Compatibility of equipment</w:t>
            </w:r>
          </w:p>
          <w:p w14:paraId="329098D4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Voltages and safety equipment</w:t>
            </w:r>
          </w:p>
          <w:p w14:paraId="7043BF2D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Power cuts or interruptions</w:t>
            </w:r>
          </w:p>
          <w:p w14:paraId="720A0A18" w14:textId="722AADC3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IT equipment is encrypted </w:t>
            </w:r>
          </w:p>
          <w:p w14:paraId="6A590FCB" w14:textId="20C115A3" w:rsidR="00CB13BD" w:rsidRPr="001B5148" w:rsidRDefault="00CB13BD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Comply with </w:t>
            </w:r>
            <w:hyperlink r:id="rId10" w:history="1">
              <w:r>
                <w:rPr>
                  <w:rStyle w:val="Hyperlink"/>
                </w:rPr>
                <w:t>UK Export Controls (warwick.ac.uk)</w:t>
              </w:r>
            </w:hyperlink>
          </w:p>
          <w:p w14:paraId="2A67DDB7" w14:textId="4C520500" w:rsidR="00CB13BD" w:rsidRDefault="00CB13BD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Contact IT if secure IT and mobile telephone equipment is required</w:t>
            </w:r>
          </w:p>
          <w:p w14:paraId="0196A047" w14:textId="2D67AB74" w:rsidR="0092323F" w:rsidRDefault="0092323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If data is to be transferred overseas refer to this link for guidance </w:t>
            </w:r>
            <w:hyperlink r:id="rId11" w:history="1">
              <w:r>
                <w:rPr>
                  <w:rStyle w:val="Hyperlink"/>
                </w:rPr>
                <w:t>International Data Transfers (warwick.ac.uk)</w:t>
              </w:r>
            </w:hyperlink>
            <w:r>
              <w:t xml:space="preserve"> and email gdpr@warwick.ac.uk</w:t>
            </w:r>
          </w:p>
          <w:p w14:paraId="06323887" w14:textId="77777777" w:rsidR="00F327B5" w:rsidRPr="005E7556" w:rsidRDefault="00F327B5" w:rsidP="00240BCD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2B4C993D" w14:textId="77777777" w:rsidTr="001B5148">
        <w:tc>
          <w:tcPr>
            <w:tcW w:w="2490" w:type="dxa"/>
            <w:shd w:val="clear" w:color="auto" w:fill="auto"/>
          </w:tcPr>
          <w:p w14:paraId="5871259C" w14:textId="77777777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Pre-existing medical conditions</w:t>
            </w:r>
          </w:p>
        </w:tc>
        <w:tc>
          <w:tcPr>
            <w:tcW w:w="1048" w:type="dxa"/>
            <w:shd w:val="clear" w:color="auto" w:fill="auto"/>
          </w:tcPr>
          <w:p w14:paraId="07BCC1C5" w14:textId="77777777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70BA43D2" w14:textId="77777777" w:rsidR="00F327B5" w:rsidRPr="005E7556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6F624BD9" w14:textId="1A74BCBC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Take medical advice. </w:t>
            </w:r>
            <w:r w:rsidR="008338D2">
              <w:rPr>
                <w:rFonts w:ascii="Arial" w:hAnsi="Arial" w:cs="Arial"/>
                <w:sz w:val="22"/>
                <w:szCs w:val="22"/>
              </w:rPr>
              <w:t>Travel should not proceed if against the advice of a GP or clinician.</w:t>
            </w:r>
          </w:p>
          <w:p w14:paraId="0B794507" w14:textId="79EA9DED" w:rsidR="006636C0" w:rsidRDefault="006636C0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Consider the impact of any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pre existing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physical or mental health conditions on the safety of the trip.</w:t>
            </w:r>
          </w:p>
          <w:p w14:paraId="2904C742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Carry written details of medical condition, adequate supplies of prescribed medication, details of blood group, etc. </w:t>
            </w:r>
          </w:p>
          <w:p w14:paraId="375CF988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Consider translation of information into local language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2C97A1AD" w14:textId="227A45E5" w:rsidR="00F327B5" w:rsidRDefault="00F327B5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Share with colleagues where appropriate</w:t>
            </w:r>
          </w:p>
          <w:p w14:paraId="47D837C2" w14:textId="210E7E1E" w:rsidR="008338D2" w:rsidRDefault="008338D2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Assess existing medical conditions to determine if they would have an impact on travel</w:t>
            </w:r>
          </w:p>
          <w:p w14:paraId="44090D21" w14:textId="50C45692" w:rsidR="008338D2" w:rsidRDefault="008338D2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Ensure next of kin details are up to date</w:t>
            </w:r>
          </w:p>
          <w:p w14:paraId="4E874994" w14:textId="77777777" w:rsidR="00F327B5" w:rsidRPr="005E7556" w:rsidRDefault="00F327B5" w:rsidP="006636C0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38D40A50" w14:textId="77777777" w:rsidTr="001B5148">
        <w:tc>
          <w:tcPr>
            <w:tcW w:w="2490" w:type="dxa"/>
            <w:shd w:val="clear" w:color="auto" w:fill="auto"/>
          </w:tcPr>
          <w:p w14:paraId="349F891C" w14:textId="77777777" w:rsidR="00F327B5" w:rsidRPr="005E7556" w:rsidRDefault="00F327B5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medical </w:t>
            </w:r>
            <w:r>
              <w:rPr>
                <w:rFonts w:ascii="Arial" w:hAnsi="Arial" w:cs="Arial"/>
                <w:sz w:val="22"/>
                <w:szCs w:val="22"/>
              </w:rPr>
              <w:t>facilities</w:t>
            </w:r>
          </w:p>
        </w:tc>
        <w:tc>
          <w:tcPr>
            <w:tcW w:w="1048" w:type="dxa"/>
            <w:shd w:val="clear" w:color="auto" w:fill="auto"/>
          </w:tcPr>
          <w:p w14:paraId="675BC9BE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16B8C75A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47575E4E" w14:textId="34C8CEF8" w:rsidR="00F327B5" w:rsidRPr="00697BD2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697BD2">
              <w:rPr>
                <w:rFonts w:ascii="Arial" w:hAnsi="Arial" w:cs="Arial"/>
                <w:sz w:val="22"/>
                <w:szCs w:val="22"/>
              </w:rPr>
              <w:t>Hospital proximity and standards.</w:t>
            </w:r>
          </w:p>
          <w:p w14:paraId="7DC9BFD5" w14:textId="77777777" w:rsidR="00F327B5" w:rsidRPr="00697BD2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697BD2">
              <w:rPr>
                <w:rFonts w:ascii="Arial" w:hAnsi="Arial" w:cs="Arial"/>
                <w:sz w:val="22"/>
                <w:szCs w:val="22"/>
              </w:rPr>
              <w:t xml:space="preserve">Access to doctors/dentists. </w:t>
            </w:r>
          </w:p>
          <w:p w14:paraId="3FD144FE" w14:textId="77777777" w:rsidR="00F327B5" w:rsidRPr="00697BD2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697BD2">
              <w:rPr>
                <w:rFonts w:ascii="Arial" w:hAnsi="Arial" w:cs="Arial"/>
                <w:sz w:val="22"/>
                <w:szCs w:val="22"/>
              </w:rPr>
              <w:t xml:space="preserve">Payment methods for medical treatment. </w:t>
            </w:r>
          </w:p>
          <w:p w14:paraId="4CE7AFFB" w14:textId="6BDDC58D" w:rsidR="00F327B5" w:rsidRPr="00697BD2" w:rsidRDefault="00F327B5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697BD2">
              <w:rPr>
                <w:rFonts w:ascii="Arial" w:hAnsi="Arial" w:cs="Arial"/>
                <w:sz w:val="22"/>
                <w:szCs w:val="22"/>
              </w:rPr>
              <w:t>Ensure you are aware of which is the nearest hospital that can treat Covid-19 infected patients.</w:t>
            </w:r>
          </w:p>
          <w:p w14:paraId="1BDBBE3E" w14:textId="77777777" w:rsidR="00697BD2" w:rsidRPr="001B5148" w:rsidRDefault="00697BD2" w:rsidP="00697BD2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1B5148">
              <w:rPr>
                <w:rFonts w:ascii="Arial" w:hAnsi="Arial" w:cs="Arial"/>
                <w:sz w:val="22"/>
                <w:szCs w:val="22"/>
              </w:rPr>
              <w:t xml:space="preserve">Awareness of support for pre-existing medical conditions </w:t>
            </w:r>
          </w:p>
          <w:p w14:paraId="5F282EBA" w14:textId="50223F6A" w:rsidR="00F327B5" w:rsidRPr="00697BD2" w:rsidRDefault="00F327B5" w:rsidP="00240BCD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6D502154" w14:textId="77777777" w:rsidTr="001B5148">
        <w:tc>
          <w:tcPr>
            <w:tcW w:w="2490" w:type="dxa"/>
            <w:shd w:val="clear" w:color="auto" w:fill="auto"/>
          </w:tcPr>
          <w:p w14:paraId="399C844B" w14:textId="77777777" w:rsidR="00F327B5" w:rsidRDefault="00F327B5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Covid-19 or similar viruses </w:t>
            </w:r>
          </w:p>
        </w:tc>
        <w:tc>
          <w:tcPr>
            <w:tcW w:w="1048" w:type="dxa"/>
            <w:shd w:val="clear" w:color="auto" w:fill="auto"/>
          </w:tcPr>
          <w:p w14:paraId="448BF3EF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15F787A5" w14:textId="77777777" w:rsidR="00F327B5" w:rsidRPr="00B35DC9" w:rsidRDefault="00F327B5" w:rsidP="001B5148">
            <w:pPr>
              <w:pStyle w:val="ListParagraph"/>
              <w:ind w:left="360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  <w:tc>
          <w:tcPr>
            <w:tcW w:w="5873" w:type="dxa"/>
            <w:shd w:val="clear" w:color="auto" w:fill="auto"/>
          </w:tcPr>
          <w:p w14:paraId="4819E4A0" w14:textId="49C49792" w:rsidR="00F327B5" w:rsidRPr="00B35DC9" w:rsidRDefault="00F327B5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 xml:space="preserve">Consider PPE requirements for travel and local requirements </w:t>
            </w:r>
            <w:proofErr w:type="gramStart"/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e.g.</w:t>
            </w:r>
            <w:proofErr w:type="gramEnd"/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 xml:space="preserve"> face coverings, screens, gloves, sanitiser etc</w:t>
            </w:r>
          </w:p>
          <w:p w14:paraId="2464AEEF" w14:textId="77777777" w:rsidR="00F327B5" w:rsidRPr="00B35DC9" w:rsidRDefault="00F327B5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Availability of local medical facilities. Is there adequate provision?</w:t>
            </w:r>
          </w:p>
          <w:p w14:paraId="4597D460" w14:textId="77777777" w:rsidR="00F327B5" w:rsidRPr="00B35DC9" w:rsidRDefault="00F327B5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Check quarantine arrangements (upon arrival/return, or if the situation deteriorates).</w:t>
            </w:r>
          </w:p>
          <w:p w14:paraId="6CBB40A3" w14:textId="77777777" w:rsidR="00F327B5" w:rsidRPr="00B35DC9" w:rsidRDefault="00F327B5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 xml:space="preserve">Are there any local Covid-19 </w:t>
            </w:r>
            <w:proofErr w:type="gramStart"/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restrictions.</w:t>
            </w:r>
            <w:proofErr w:type="gramEnd"/>
          </w:p>
          <w:p w14:paraId="66AB9E48" w14:textId="77777777" w:rsidR="00F327B5" w:rsidRPr="00B35DC9" w:rsidRDefault="00F327B5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Detail repatriation arrangements should FC</w:t>
            </w:r>
            <w:r>
              <w:rPr>
                <w:rFonts w:ascii="Arial" w:hAnsi="Arial" w:cs="Arial"/>
                <w:sz w:val="22"/>
                <w:szCs w:val="22"/>
                <w:lang w:eastAsia="en-GB"/>
              </w:rPr>
              <w:t>D</w:t>
            </w: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 xml:space="preserve">O Covid-19 advice change. </w:t>
            </w:r>
            <w:r w:rsidRPr="00B35DC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Insurers no longer insure this</w:t>
            </w: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.</w:t>
            </w:r>
          </w:p>
          <w:p w14:paraId="60E40DBD" w14:textId="77777777" w:rsidR="00F327B5" w:rsidRPr="00B35DC9" w:rsidRDefault="00F327B5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What to do in the event of contracting Covid-19.</w:t>
            </w:r>
          </w:p>
          <w:p w14:paraId="7E529F6A" w14:textId="53F21753" w:rsidR="00F327B5" w:rsidRDefault="00F327B5" w:rsidP="003B66C1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Monitor local media regarding potential civil unrest due to Covid-19 implications</w:t>
            </w:r>
            <w:r>
              <w:rPr>
                <w:rFonts w:ascii="Arial" w:hAnsi="Arial" w:cs="Arial"/>
                <w:sz w:val="22"/>
                <w:szCs w:val="22"/>
                <w:lang w:eastAsia="en-GB"/>
              </w:rPr>
              <w:t>.</w:t>
            </w:r>
          </w:p>
          <w:p w14:paraId="0975B2B5" w14:textId="7C12CF12" w:rsidR="00697BD2" w:rsidRDefault="00697BD2" w:rsidP="003B66C1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  <w:lang w:eastAsia="en-GB"/>
              </w:rPr>
              <w:t>Vacinnation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eastAsia="en-GB"/>
              </w:rPr>
              <w:t xml:space="preserve"> status</w:t>
            </w:r>
          </w:p>
          <w:p w14:paraId="79CC327A" w14:textId="77777777" w:rsidR="00F327B5" w:rsidRDefault="00F327B5" w:rsidP="00B35DC9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3E43579F" w14:textId="6F570E4A" w:rsidR="00F327B5" w:rsidRDefault="00F327B5" w:rsidP="00B35DC9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4CBC0753" w14:textId="77777777" w:rsidTr="001B5148">
        <w:tc>
          <w:tcPr>
            <w:tcW w:w="2490" w:type="dxa"/>
            <w:shd w:val="clear" w:color="auto" w:fill="auto"/>
          </w:tcPr>
          <w:p w14:paraId="361B8B67" w14:textId="77777777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Insect and animal bites</w:t>
            </w:r>
          </w:p>
        </w:tc>
        <w:tc>
          <w:tcPr>
            <w:tcW w:w="1048" w:type="dxa"/>
            <w:shd w:val="clear" w:color="auto" w:fill="auto"/>
          </w:tcPr>
          <w:p w14:paraId="59BFB9DF" w14:textId="77777777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3E7CC04F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2B4A767B" w14:textId="541B82FB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likely insect/animal issues in particular area</w:t>
            </w:r>
          </w:p>
          <w:p w14:paraId="62B017AF" w14:textId="77777777" w:rsidR="00F327B5" w:rsidRPr="005E7556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by prevention – repellents, clothing, etc.</w:t>
            </w:r>
          </w:p>
          <w:p w14:paraId="18898DF6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use of nets in accommodation</w:t>
            </w:r>
          </w:p>
          <w:p w14:paraId="7017D3BB" w14:textId="0CE749C2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</w:p>
          <w:p w14:paraId="20055BD0" w14:textId="77777777" w:rsidR="00F327B5" w:rsidRDefault="00F327B5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5D22A411" w14:textId="77777777" w:rsidR="00F327B5" w:rsidRPr="005E7556" w:rsidRDefault="00F327B5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040386EF" w14:textId="77777777" w:rsidTr="001B5148">
        <w:tc>
          <w:tcPr>
            <w:tcW w:w="2490" w:type="dxa"/>
            <w:shd w:val="clear" w:color="auto" w:fill="auto"/>
          </w:tcPr>
          <w:p w14:paraId="6471E087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Exposure to infection: Known endemic illnesses in destination(s)</w:t>
            </w:r>
          </w:p>
        </w:tc>
        <w:tc>
          <w:tcPr>
            <w:tcW w:w="1048" w:type="dxa"/>
            <w:shd w:val="clear" w:color="auto" w:fill="auto"/>
          </w:tcPr>
          <w:p w14:paraId="7FBF9207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06035A49" w14:textId="77777777" w:rsidR="00F327B5" w:rsidRPr="005E7556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73520176" w14:textId="52EA6A78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Take medical advice and arrange vaccination/inoculation/prophylaxis as appropriate</w:t>
            </w:r>
          </w:p>
          <w:p w14:paraId="2C0F13DD" w14:textId="50A1EFE4" w:rsidR="00F327B5" w:rsidRDefault="00F327B5" w:rsidP="00180D71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the following conditions</w:t>
            </w:r>
            <w:r w:rsidR="001B51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97BD2">
              <w:rPr>
                <w:rFonts w:ascii="Arial" w:hAnsi="Arial" w:cs="Arial"/>
                <w:sz w:val="22"/>
                <w:szCs w:val="22"/>
              </w:rPr>
              <w:t>but not limited to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Cholera, Diphtheria, Hepatitis B, Japanese Encephalitis, Malaria, Meningitis, Poliomyelitis, Tetanus, Tick-borne Encephalitis, Tuberculosis, Typhoid</w:t>
            </w:r>
            <w:r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Yellow Fever</w:t>
            </w:r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5979D2D6" w14:textId="77777777" w:rsidR="00F327B5" w:rsidRPr="00180D71" w:rsidRDefault="00F327B5" w:rsidP="00180D7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50AC57B8" w14:textId="77777777" w:rsidTr="001B5148">
        <w:tc>
          <w:tcPr>
            <w:tcW w:w="2490" w:type="dxa"/>
            <w:shd w:val="clear" w:color="auto" w:fill="auto"/>
          </w:tcPr>
          <w:p w14:paraId="165C35F9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Contaminated water/food</w:t>
            </w:r>
          </w:p>
        </w:tc>
        <w:tc>
          <w:tcPr>
            <w:tcW w:w="1048" w:type="dxa"/>
            <w:shd w:val="clear" w:color="auto" w:fill="auto"/>
          </w:tcPr>
          <w:p w14:paraId="6A8F5F4E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4B45DDDF" w14:textId="77777777" w:rsidR="00F327B5" w:rsidRPr="005E7556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194828FA" w14:textId="49AB4A15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food or water which could be contaminated. </w:t>
            </w:r>
          </w:p>
          <w:p w14:paraId="23ED469F" w14:textId="6A6FCA29" w:rsidR="00F327B5" w:rsidRDefault="00F327B5" w:rsidP="00645EE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water sterilising tablets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DAB85AC" w14:textId="2468E408" w:rsidR="00697BD2" w:rsidRDefault="00697BD2" w:rsidP="00645EE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Drink spiking risk</w:t>
            </w:r>
          </w:p>
          <w:p w14:paraId="66BF93A4" w14:textId="132B9A8F" w:rsidR="00F327B5" w:rsidRPr="00645EEB" w:rsidRDefault="00F327B5" w:rsidP="00240BC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2AAAEE45" w14:textId="77777777" w:rsidTr="001B5148">
        <w:tc>
          <w:tcPr>
            <w:tcW w:w="2490" w:type="dxa"/>
            <w:shd w:val="clear" w:color="auto" w:fill="auto"/>
          </w:tcPr>
          <w:p w14:paraId="7EAE111F" w14:textId="77777777" w:rsidR="00F327B5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Minor injuries and ailments</w:t>
            </w:r>
          </w:p>
          <w:p w14:paraId="76D3C5F3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shd w:val="clear" w:color="auto" w:fill="auto"/>
          </w:tcPr>
          <w:p w14:paraId="355DE680" w14:textId="77777777" w:rsidR="00F327B5" w:rsidRPr="005E7556" w:rsidRDefault="00F327B5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6A7C5157" w14:textId="77777777" w:rsidR="00F327B5" w:rsidRPr="005E7556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23268951" w14:textId="525D9079" w:rsidR="00F327B5" w:rsidRDefault="00F327B5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basic First Aid kit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1A90FA89" w14:textId="25FA45EC" w:rsidR="00F327B5" w:rsidRDefault="00F327B5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</w:t>
            </w:r>
            <w:r>
              <w:rPr>
                <w:rFonts w:ascii="Arial" w:hAnsi="Arial" w:cs="Arial"/>
                <w:sz w:val="22"/>
                <w:szCs w:val="22"/>
              </w:rPr>
              <w:t xml:space="preserve">sun/heat related issues (such as heatstroke, sunburn, etc.) </w:t>
            </w:r>
            <w:r w:rsidRPr="005E7556">
              <w:rPr>
                <w:rFonts w:ascii="Arial" w:hAnsi="Arial" w:cs="Arial"/>
                <w:sz w:val="22"/>
                <w:szCs w:val="22"/>
              </w:rPr>
              <w:t>by prevention</w:t>
            </w:r>
            <w:r>
              <w:rPr>
                <w:rFonts w:ascii="Arial" w:hAnsi="Arial" w:cs="Arial"/>
                <w:sz w:val="22"/>
                <w:szCs w:val="22"/>
              </w:rPr>
              <w:t>- clothing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, sunglasses, and sunblock. </w:t>
            </w:r>
          </w:p>
          <w:p w14:paraId="7B9DF95F" w14:textId="4DB1976F" w:rsidR="00F327B5" w:rsidRDefault="00F327B5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310B4C3A" w14:textId="712B855D" w:rsidR="003B04DD" w:rsidRDefault="003B04DD" w:rsidP="007756FB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Insert names and address of local GP/surgery/medical centre</w:t>
            </w:r>
          </w:p>
          <w:p w14:paraId="75AD2CFB" w14:textId="77777777" w:rsidR="00F327B5" w:rsidRDefault="00F327B5" w:rsidP="007756FB">
            <w:pPr>
              <w:rPr>
                <w:rFonts w:ascii="Arial" w:hAnsi="Arial" w:cs="Arial"/>
                <w:sz w:val="22"/>
                <w:szCs w:val="22"/>
              </w:rPr>
            </w:pPr>
          </w:p>
          <w:p w14:paraId="6E6093A4" w14:textId="7674B0BD" w:rsidR="00F327B5" w:rsidRPr="005E7556" w:rsidRDefault="00F327B5" w:rsidP="007756F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071D6108" w14:textId="77777777" w:rsidTr="001B5148">
        <w:tc>
          <w:tcPr>
            <w:tcW w:w="2490" w:type="dxa"/>
            <w:shd w:val="clear" w:color="auto" w:fill="auto"/>
          </w:tcPr>
          <w:p w14:paraId="3B8513CD" w14:textId="77777777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Natural disasters </w:t>
            </w:r>
          </w:p>
        </w:tc>
        <w:tc>
          <w:tcPr>
            <w:tcW w:w="1048" w:type="dxa"/>
            <w:shd w:val="clear" w:color="auto" w:fill="auto"/>
          </w:tcPr>
          <w:p w14:paraId="7B557C9B" w14:textId="77777777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1EF047F5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199A3E0C" w14:textId="29911928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Assessment of the risk of typhoons, earthquake, tsunami, </w:t>
            </w:r>
            <w:r w:rsidR="003B04DD">
              <w:rPr>
                <w:rFonts w:ascii="Arial" w:hAnsi="Arial" w:cs="Arial"/>
                <w:sz w:val="22"/>
                <w:szCs w:val="22"/>
              </w:rPr>
              <w:t xml:space="preserve">hurricane, volcano, </w:t>
            </w:r>
            <w:r>
              <w:rPr>
                <w:rFonts w:ascii="Arial" w:hAnsi="Arial" w:cs="Arial"/>
                <w:sz w:val="22"/>
                <w:szCs w:val="22"/>
              </w:rPr>
              <w:t>avalanche, etc</w:t>
            </w:r>
          </w:p>
          <w:p w14:paraId="25579707" w14:textId="77777777" w:rsidR="00F327B5" w:rsidRDefault="00F327B5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4D4B1006" w14:textId="77777777" w:rsidR="00F327B5" w:rsidRPr="005E7556" w:rsidRDefault="00F327B5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34E5606E" w14:textId="77777777" w:rsidTr="001B5148">
        <w:tc>
          <w:tcPr>
            <w:tcW w:w="2490" w:type="dxa"/>
            <w:shd w:val="clear" w:color="auto" w:fill="auto"/>
          </w:tcPr>
          <w:p w14:paraId="0D20245C" w14:textId="3A618A90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Climate/Altitude</w:t>
            </w:r>
          </w:p>
        </w:tc>
        <w:tc>
          <w:tcPr>
            <w:tcW w:w="1048" w:type="dxa"/>
            <w:shd w:val="clear" w:color="auto" w:fill="auto"/>
          </w:tcPr>
          <w:p w14:paraId="251F9698" w14:textId="77777777" w:rsidR="00F327B5" w:rsidRPr="005E7556" w:rsidRDefault="00F327B5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7C4B858C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47E10F66" w14:textId="03054598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Consideration of extremes of heat or cold, high humidity or altitude.</w:t>
            </w:r>
          </w:p>
          <w:p w14:paraId="20188F27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day/night variations</w:t>
            </w:r>
          </w:p>
          <w:p w14:paraId="69388F80" w14:textId="77777777" w:rsidR="00F327B5" w:rsidRDefault="00F327B5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39E61484" w14:textId="77777777" w:rsidR="00F327B5" w:rsidRDefault="00F327B5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4AADDED3" w14:textId="77777777" w:rsidR="00F327B5" w:rsidRPr="00A83093" w:rsidRDefault="00F327B5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4997C895" w14:textId="77777777" w:rsidTr="001B5148">
        <w:tc>
          <w:tcPr>
            <w:tcW w:w="2490" w:type="dxa"/>
            <w:shd w:val="clear" w:color="auto" w:fill="auto"/>
          </w:tcPr>
          <w:p w14:paraId="5EB12DB5" w14:textId="77777777" w:rsidR="00F327B5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Leisure activities</w:t>
            </w:r>
          </w:p>
        </w:tc>
        <w:tc>
          <w:tcPr>
            <w:tcW w:w="1048" w:type="dxa"/>
            <w:shd w:val="clear" w:color="auto" w:fill="auto"/>
          </w:tcPr>
          <w:p w14:paraId="4E33591C" w14:textId="77777777" w:rsidR="00F327B5" w:rsidRPr="005E7556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1487D1AE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22EE77A4" w14:textId="784F47F1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are adequately insured (the University insurance does </w:t>
            </w:r>
            <w:r w:rsidRPr="001C2747">
              <w:rPr>
                <w:rFonts w:ascii="Arial" w:hAnsi="Arial" w:cs="Arial"/>
                <w:sz w:val="22"/>
                <w:szCs w:val="22"/>
                <w:u w:val="single"/>
              </w:rPr>
              <w:t>not</w:t>
            </w:r>
            <w:r>
              <w:rPr>
                <w:rFonts w:ascii="Arial" w:hAnsi="Arial" w:cs="Arial"/>
                <w:sz w:val="22"/>
                <w:szCs w:val="22"/>
              </w:rPr>
              <w:t xml:space="preserve"> provide cover for non-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business related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activity)</w:t>
            </w:r>
          </w:p>
          <w:p w14:paraId="31709AB5" w14:textId="13A0B398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Skiing, white water, bungee jumping, diving. Etc.</w:t>
            </w:r>
          </w:p>
          <w:p w14:paraId="5A889014" w14:textId="77777777" w:rsidR="00F327B5" w:rsidRDefault="00F327B5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47EBDA36" w14:textId="77777777" w:rsidR="00F327B5" w:rsidRPr="005E7556" w:rsidRDefault="00F327B5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5F40B674" w14:textId="77777777" w:rsidTr="001B5148">
        <w:tc>
          <w:tcPr>
            <w:tcW w:w="2490" w:type="dxa"/>
            <w:shd w:val="clear" w:color="auto" w:fill="auto"/>
          </w:tcPr>
          <w:p w14:paraId="5EF6E687" w14:textId="77777777" w:rsidR="00F327B5" w:rsidRPr="005E7556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or work activities</w:t>
            </w:r>
          </w:p>
        </w:tc>
        <w:tc>
          <w:tcPr>
            <w:tcW w:w="1048" w:type="dxa"/>
            <w:shd w:val="clear" w:color="auto" w:fill="auto"/>
          </w:tcPr>
          <w:p w14:paraId="40F6A02F" w14:textId="77777777" w:rsidR="00F327B5" w:rsidRPr="005E7556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0BAB42F5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506C0E6E" w14:textId="3983ADB1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safe systems of work</w:t>
            </w:r>
          </w:p>
          <w:p w14:paraId="5C726641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safety measures</w:t>
            </w:r>
          </w:p>
          <w:p w14:paraId="2BC9B2B7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Remoteness of work sites</w:t>
            </w:r>
          </w:p>
          <w:p w14:paraId="490F73A5" w14:textId="15F1DFE1" w:rsidR="00F327B5" w:rsidRPr="002716F8" w:rsidRDefault="00F327B5" w:rsidP="002716F8">
            <w:pPr>
              <w:numPr>
                <w:ilvl w:val="0"/>
                <w:numId w:val="1"/>
              </w:numPr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have completed a work activity/fieldwork risk assessment found here </w:t>
            </w:r>
            <w:hyperlink r:id="rId12" w:history="1">
              <w:r>
                <w:rPr>
                  <w:rStyle w:val="Hyperlink"/>
                </w:rPr>
                <w:t>Field Work (warwick.ac.uk)</w:t>
              </w:r>
            </w:hyperlink>
          </w:p>
          <w:p w14:paraId="36C93A70" w14:textId="77777777" w:rsidR="00F327B5" w:rsidRDefault="00F327B5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0A894F9A" w14:textId="77777777" w:rsidR="00F327B5" w:rsidRPr="005E7556" w:rsidRDefault="00F327B5" w:rsidP="0024433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436D9468" w14:textId="77777777" w:rsidTr="001B5148">
        <w:tc>
          <w:tcPr>
            <w:tcW w:w="2490" w:type="dxa"/>
            <w:shd w:val="clear" w:color="auto" w:fill="auto"/>
          </w:tcPr>
          <w:p w14:paraId="50A4679E" w14:textId="77777777" w:rsidR="00F327B5" w:rsidRPr="005E7556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Insurance implications</w:t>
            </w:r>
          </w:p>
        </w:tc>
        <w:tc>
          <w:tcPr>
            <w:tcW w:w="1048" w:type="dxa"/>
            <w:shd w:val="clear" w:color="auto" w:fill="auto"/>
          </w:tcPr>
          <w:p w14:paraId="4E27EC51" w14:textId="77777777" w:rsidR="00F327B5" w:rsidRPr="005E7556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2C582DD1" w14:textId="77777777" w:rsidR="00F327B5" w:rsidRPr="005E7556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6CA1CA0C" w14:textId="44347ACF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Up to date European Health Insurance Card</w:t>
            </w:r>
            <w:r>
              <w:rPr>
                <w:rFonts w:ascii="Arial" w:hAnsi="Arial" w:cs="Arial"/>
                <w:sz w:val="22"/>
                <w:szCs w:val="22"/>
              </w:rPr>
              <w:t xml:space="preserve"> (EHIC (if applicable)). Once your EHIC has expired, you’ll be able to replace it with a Global Health Insurance Card (GHIC). Further information can be found </w:t>
            </w:r>
            <w:hyperlink r:id="rId13" w:history="1">
              <w:r>
                <w:rPr>
                  <w:rStyle w:val="Hyperlink"/>
                </w:rPr>
                <w:t>here</w:t>
              </w:r>
            </w:hyperlink>
            <w:r>
              <w:rPr>
                <w:color w:val="1F497D"/>
              </w:rPr>
              <w:t xml:space="preserve">. </w:t>
            </w:r>
          </w:p>
          <w:p w14:paraId="15D11A69" w14:textId="77777777" w:rsidR="00F327B5" w:rsidRDefault="00F327B5" w:rsidP="00137F0C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Check Insurance Services webpage to ensure there are no insurance restrictions </w:t>
            </w:r>
            <w:r w:rsidRPr="00137F0C">
              <w:rPr>
                <w:rFonts w:ascii="Arial" w:hAnsi="Arial" w:cs="Arial"/>
                <w:sz w:val="22"/>
                <w:szCs w:val="22"/>
              </w:rPr>
              <w:t>https://warwick.ac.uk/services/finance/insurance/keypolicies/traveloverseas</w:t>
            </w:r>
          </w:p>
          <w:p w14:paraId="11EEDEED" w14:textId="796BE8EE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Valid vehicle insurance (if relevant)</w:t>
            </w:r>
          </w:p>
          <w:p w14:paraId="23F16542" w14:textId="77777777" w:rsidR="00F327B5" w:rsidRDefault="00F327B5" w:rsidP="003B66C1">
            <w:pPr>
              <w:rPr>
                <w:rFonts w:ascii="Arial" w:hAnsi="Arial" w:cs="Arial"/>
                <w:sz w:val="22"/>
                <w:szCs w:val="22"/>
              </w:rPr>
            </w:pPr>
          </w:p>
          <w:p w14:paraId="13EAE718" w14:textId="77777777" w:rsidR="00F327B5" w:rsidRPr="005E7556" w:rsidRDefault="00F327B5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15ACB46E" w14:textId="77777777" w:rsidTr="001B5148">
        <w:tc>
          <w:tcPr>
            <w:tcW w:w="2490" w:type="dxa"/>
            <w:shd w:val="clear" w:color="auto" w:fill="auto"/>
          </w:tcPr>
          <w:p w14:paraId="5DE33139" w14:textId="77777777" w:rsidR="00F327B5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Cultural differences</w:t>
            </w:r>
          </w:p>
        </w:tc>
        <w:tc>
          <w:tcPr>
            <w:tcW w:w="1048" w:type="dxa"/>
            <w:shd w:val="clear" w:color="auto" w:fill="auto"/>
          </w:tcPr>
          <w:p w14:paraId="6FE43092" w14:textId="77777777" w:rsidR="00F327B5" w:rsidRPr="005E7556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05E9A66E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20283B37" w14:textId="32DAB2E8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local laws and attitudes towards protected characteristics,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e.g.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disability, sexual orientation, gender reassignment,</w:t>
            </w:r>
            <w:r w:rsidR="003B04DD">
              <w:rPr>
                <w:rFonts w:ascii="Arial" w:hAnsi="Arial" w:cs="Arial"/>
                <w:sz w:val="22"/>
                <w:szCs w:val="22"/>
              </w:rPr>
              <w:t xml:space="preserve"> prescription drugs</w:t>
            </w:r>
            <w:r>
              <w:rPr>
                <w:rFonts w:ascii="Arial" w:hAnsi="Arial" w:cs="Arial"/>
                <w:sz w:val="22"/>
                <w:szCs w:val="22"/>
              </w:rPr>
              <w:t xml:space="preserve"> etc.</w:t>
            </w:r>
          </w:p>
          <w:p w14:paraId="42746F4B" w14:textId="77777777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Dress in accordance with local laws/customs</w:t>
            </w:r>
          </w:p>
          <w:p w14:paraId="07DE6093" w14:textId="5115095B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Avoid behaviour that may fall foul of local customs/laws/cultures.</w:t>
            </w:r>
          </w:p>
          <w:p w14:paraId="1C5FA791" w14:textId="77777777" w:rsidR="00F327B5" w:rsidRDefault="00F327B5" w:rsidP="003B66C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14:paraId="792B9016" w14:textId="77777777" w:rsidR="00F327B5" w:rsidRPr="005E7556" w:rsidRDefault="00F327B5" w:rsidP="00214ABC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27B5" w:rsidRPr="005E7556" w14:paraId="4B9049CC" w14:textId="77777777" w:rsidTr="001B5148">
        <w:tc>
          <w:tcPr>
            <w:tcW w:w="2490" w:type="dxa"/>
            <w:shd w:val="clear" w:color="auto" w:fill="auto"/>
          </w:tcPr>
          <w:p w14:paraId="14B79787" w14:textId="49EA9482" w:rsidR="00F327B5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Anti-bribery considerations</w:t>
            </w:r>
          </w:p>
          <w:p w14:paraId="52F46F01" w14:textId="77777777" w:rsidR="00F327B5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</w:p>
          <w:p w14:paraId="55CF0AA6" w14:textId="1CAC2FEF" w:rsidR="00F327B5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shd w:val="clear" w:color="auto" w:fill="auto"/>
          </w:tcPr>
          <w:p w14:paraId="02D868E3" w14:textId="77777777" w:rsidR="00F327B5" w:rsidRPr="005E7556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494B30FF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7752E16A" w14:textId="6FA28813" w:rsidR="00F327B5" w:rsidRDefault="00F327B5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potential risks in terms of receiving gifts,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entertainment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or hospitality in breach of the University’s Anti-Bribery Policy, associated policies or Financial Procedures.</w:t>
            </w:r>
          </w:p>
          <w:p w14:paraId="433C7321" w14:textId="08D1E535" w:rsidR="00F327B5" w:rsidRDefault="00F327B5" w:rsidP="00CB0CA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  <w:tr w:rsidR="00F327B5" w:rsidRPr="005E7556" w14:paraId="07E4BC21" w14:textId="77777777" w:rsidTr="001B5148">
        <w:tc>
          <w:tcPr>
            <w:tcW w:w="2490" w:type="dxa"/>
            <w:shd w:val="clear" w:color="auto" w:fill="auto"/>
          </w:tcPr>
          <w:p w14:paraId="53181853" w14:textId="3D1ADCA5" w:rsidR="00F327B5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Sources of support </w:t>
            </w:r>
          </w:p>
        </w:tc>
        <w:tc>
          <w:tcPr>
            <w:tcW w:w="1048" w:type="dxa"/>
            <w:shd w:val="clear" w:color="auto" w:fill="auto"/>
          </w:tcPr>
          <w:p w14:paraId="5E6A1C11" w14:textId="77777777" w:rsidR="00F327B5" w:rsidRPr="005E7556" w:rsidRDefault="00F327B5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</w:tcPr>
          <w:p w14:paraId="6DFDAB94" w14:textId="77777777" w:rsidR="00F327B5" w:rsidRDefault="00F327B5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shd w:val="clear" w:color="auto" w:fill="auto"/>
          </w:tcPr>
          <w:p w14:paraId="6893D4C3" w14:textId="42BC8663" w:rsidR="00F327B5" w:rsidRDefault="00F327B5" w:rsidP="00874149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details of relevant British Embassy in case of the need for use for the purposes of support whilst overseas. </w:t>
            </w:r>
            <w:r w:rsidR="003B04DD">
              <w:rPr>
                <w:rFonts w:ascii="Arial" w:hAnsi="Arial" w:cs="Arial"/>
                <w:sz w:val="22"/>
                <w:szCs w:val="22"/>
              </w:rPr>
              <w:t>Include details within risk assessment</w:t>
            </w:r>
          </w:p>
          <w:p w14:paraId="27C391F1" w14:textId="38DD92FB" w:rsidR="00F327B5" w:rsidRDefault="00F327B5" w:rsidP="003B04DD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2EEB" w14:paraId="528AA40C" w14:textId="77777777" w:rsidTr="001B5148">
        <w:tc>
          <w:tcPr>
            <w:tcW w:w="2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C2C79" w14:textId="355277E5" w:rsidR="00102EEB" w:rsidRDefault="00C15F36" w:rsidP="00AF3CF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Minors (under 18)</w:t>
            </w:r>
          </w:p>
          <w:p w14:paraId="6AE2BF26" w14:textId="77777777" w:rsidR="00102EEB" w:rsidRDefault="00102EEB" w:rsidP="00AF3CF4">
            <w:pPr>
              <w:rPr>
                <w:rFonts w:ascii="Arial" w:hAnsi="Arial" w:cs="Arial"/>
                <w:sz w:val="22"/>
                <w:szCs w:val="22"/>
              </w:rPr>
            </w:pPr>
          </w:p>
          <w:p w14:paraId="17CC008F" w14:textId="77777777" w:rsidR="00102EEB" w:rsidRDefault="00102EEB" w:rsidP="00AF3CF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E19C9" w14:textId="77777777" w:rsidR="00102EEB" w:rsidRPr="005E7556" w:rsidRDefault="00102EEB" w:rsidP="00AF3CF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FF176" w14:textId="77777777" w:rsidR="00102EEB" w:rsidRDefault="00102EEB" w:rsidP="001B5148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8F139C" w14:textId="5E22D590" w:rsidR="00102EEB" w:rsidRDefault="00C15F36" w:rsidP="00AF3CF4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Refer to safeguarding policy</w:t>
            </w:r>
          </w:p>
          <w:p w14:paraId="61F0160C" w14:textId="77777777" w:rsidR="00102EEB" w:rsidRDefault="00102EEB" w:rsidP="00102EEB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</w:tbl>
    <w:p w14:paraId="1D92AC8A" w14:textId="77777777" w:rsidR="00EA5C37" w:rsidRDefault="00EA5C37" w:rsidP="00741D1A">
      <w:pPr>
        <w:rPr>
          <w:rFonts w:ascii="Arial" w:hAnsi="Arial" w:cs="Arial"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0348"/>
      </w:tblGrid>
      <w:tr w:rsidR="00EA5C37" w:rsidRPr="005E7556" w14:paraId="4646415A" w14:textId="77777777" w:rsidTr="00686D9E">
        <w:tc>
          <w:tcPr>
            <w:tcW w:w="3652" w:type="dxa"/>
          </w:tcPr>
          <w:p w14:paraId="1EF1F60A" w14:textId="77777777"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4378912F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036690B8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</w:tcPr>
          <w:p w14:paraId="10CA91C1" w14:textId="77777777"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06668CD6" w14:textId="77777777" w:rsidTr="00686D9E">
        <w:tc>
          <w:tcPr>
            <w:tcW w:w="3652" w:type="dxa"/>
          </w:tcPr>
          <w:p w14:paraId="1045E1EE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traveller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63F91ED5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6720B422" w14:textId="77777777" w:rsidR="00686D9E" w:rsidRPr="00EA5C37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14:paraId="6CAB65A0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13DE9319" w14:textId="77777777" w:rsidTr="00686D9E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59BD3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="0099063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person authorising travel</w:t>
            </w:r>
            <w:r w:rsidR="00535D3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(Head of Department or authorised deputy)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4EA7BC54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0B1B8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14:paraId="5126A712" w14:textId="77777777" w:rsidTr="00686D9E">
        <w:tc>
          <w:tcPr>
            <w:tcW w:w="3652" w:type="dxa"/>
          </w:tcPr>
          <w:p w14:paraId="5CBDE2D9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ate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Risk Assessment Completed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14:paraId="7BB48495" w14:textId="77777777"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14:paraId="574F3B98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14:paraId="15AE0C9D" w14:textId="77777777"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2E434AE" w14:textId="77777777" w:rsidR="00990632" w:rsidRDefault="00990632" w:rsidP="00741D1A">
      <w:pPr>
        <w:rPr>
          <w:rFonts w:ascii="Arial" w:hAnsi="Arial" w:cs="Arial"/>
          <w:sz w:val="22"/>
          <w:szCs w:val="22"/>
        </w:rPr>
      </w:pPr>
    </w:p>
    <w:sectPr w:rsidR="00990632" w:rsidSect="00D36E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6838" w:h="11906" w:orient="landscape"/>
      <w:pgMar w:top="700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94D8E" w14:textId="77777777" w:rsidR="00FC5BB7" w:rsidRDefault="00FC5BB7" w:rsidP="00AF0A59">
      <w:r>
        <w:separator/>
      </w:r>
    </w:p>
  </w:endnote>
  <w:endnote w:type="continuationSeparator" w:id="0">
    <w:p w14:paraId="00FE0417" w14:textId="77777777" w:rsidR="00FC5BB7" w:rsidRDefault="00FC5BB7" w:rsidP="00AF0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9BE42" w14:textId="77777777" w:rsidR="0034443A" w:rsidRDefault="0034443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1AB46" w14:textId="7DB9F52C" w:rsidR="00AE3121" w:rsidRPr="00AE3121" w:rsidRDefault="00AE3121" w:rsidP="00AE3121">
    <w:pPr>
      <w:pStyle w:val="Footer"/>
      <w:pBdr>
        <w:top w:val="single" w:sz="4" w:space="1" w:color="auto"/>
      </w:pBdr>
      <w:rPr>
        <w:rFonts w:ascii="Arial" w:hAnsi="Arial" w:cs="Arial"/>
        <w:sz w:val="18"/>
      </w:rPr>
    </w:pPr>
    <w:r w:rsidRPr="00AE3121">
      <w:rPr>
        <w:rFonts w:ascii="Arial" w:hAnsi="Arial" w:cs="Arial"/>
        <w:sz w:val="18"/>
      </w:rPr>
      <w:fldChar w:fldCharType="begin"/>
    </w:r>
    <w:r w:rsidRPr="00AE3121">
      <w:rPr>
        <w:rFonts w:ascii="Arial" w:hAnsi="Arial" w:cs="Arial"/>
        <w:sz w:val="18"/>
      </w:rPr>
      <w:instrText xml:space="preserve"> FILENAME   \* MERGEFORMAT </w:instrText>
    </w:r>
    <w:r w:rsidRPr="00AE3121">
      <w:rPr>
        <w:rFonts w:ascii="Arial" w:hAnsi="Arial" w:cs="Arial"/>
        <w:sz w:val="18"/>
      </w:rPr>
      <w:fldChar w:fldCharType="separate"/>
    </w:r>
    <w:r w:rsidR="007756FB">
      <w:rPr>
        <w:rFonts w:ascii="Arial" w:hAnsi="Arial" w:cs="Arial"/>
        <w:noProof/>
        <w:sz w:val="18"/>
      </w:rPr>
      <w:t>Overseas Travel Risk Assessment</w:t>
    </w:r>
    <w:r w:rsidR="0034443A">
      <w:rPr>
        <w:rFonts w:ascii="Arial" w:hAnsi="Arial" w:cs="Arial"/>
        <w:noProof/>
        <w:sz w:val="18"/>
      </w:rPr>
      <w:t>14.12.</w:t>
    </w:r>
    <w:r w:rsidR="007756FB">
      <w:rPr>
        <w:rFonts w:ascii="Arial" w:hAnsi="Arial" w:cs="Arial"/>
        <w:noProof/>
        <w:sz w:val="18"/>
      </w:rPr>
      <w:t>21.docx</w:t>
    </w:r>
    <w:r w:rsidRPr="00AE3121">
      <w:rPr>
        <w:rFonts w:ascii="Arial" w:hAnsi="Arial" w:cs="Arial"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95045" w14:textId="77777777" w:rsidR="0034443A" w:rsidRDefault="003444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94E0C" w14:textId="77777777" w:rsidR="00FC5BB7" w:rsidRDefault="00FC5BB7" w:rsidP="00AF0A59">
      <w:r>
        <w:separator/>
      </w:r>
    </w:p>
  </w:footnote>
  <w:footnote w:type="continuationSeparator" w:id="0">
    <w:p w14:paraId="69D3E423" w14:textId="77777777" w:rsidR="00FC5BB7" w:rsidRDefault="00FC5BB7" w:rsidP="00AF0A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013D1" w14:textId="77777777" w:rsidR="0034443A" w:rsidRDefault="0034443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C8C35" w14:textId="77777777" w:rsidR="0034443A" w:rsidRDefault="0034443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CFEBC" w14:textId="77777777" w:rsidR="0034443A" w:rsidRDefault="003444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B4BB6"/>
    <w:multiLevelType w:val="hybridMultilevel"/>
    <w:tmpl w:val="77EE7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606E1E"/>
    <w:multiLevelType w:val="hybridMultilevel"/>
    <w:tmpl w:val="8D965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0C0B7A"/>
    <w:multiLevelType w:val="hybridMultilevel"/>
    <w:tmpl w:val="D6621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D35952"/>
    <w:multiLevelType w:val="hybridMultilevel"/>
    <w:tmpl w:val="B5CAA5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3A5B03"/>
    <w:multiLevelType w:val="multilevel"/>
    <w:tmpl w:val="7584E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D1A"/>
    <w:rsid w:val="00047DEF"/>
    <w:rsid w:val="00054051"/>
    <w:rsid w:val="00062A0B"/>
    <w:rsid w:val="000647C7"/>
    <w:rsid w:val="00102EEB"/>
    <w:rsid w:val="00121DD8"/>
    <w:rsid w:val="00137F0C"/>
    <w:rsid w:val="00140155"/>
    <w:rsid w:val="00180D71"/>
    <w:rsid w:val="001B5148"/>
    <w:rsid w:val="001C2747"/>
    <w:rsid w:val="00201A3D"/>
    <w:rsid w:val="00214ABC"/>
    <w:rsid w:val="00220B36"/>
    <w:rsid w:val="00236289"/>
    <w:rsid w:val="00240BCD"/>
    <w:rsid w:val="00244338"/>
    <w:rsid w:val="0027085E"/>
    <w:rsid w:val="002716F8"/>
    <w:rsid w:val="00292E1D"/>
    <w:rsid w:val="002D4A29"/>
    <w:rsid w:val="002E6D72"/>
    <w:rsid w:val="00311CCF"/>
    <w:rsid w:val="00320CA2"/>
    <w:rsid w:val="00343BF9"/>
    <w:rsid w:val="0034443A"/>
    <w:rsid w:val="00364FBF"/>
    <w:rsid w:val="003B04DD"/>
    <w:rsid w:val="003B66C1"/>
    <w:rsid w:val="003C495C"/>
    <w:rsid w:val="003D4387"/>
    <w:rsid w:val="003F7138"/>
    <w:rsid w:val="00486664"/>
    <w:rsid w:val="004B2B5B"/>
    <w:rsid w:val="004C449C"/>
    <w:rsid w:val="00532B8C"/>
    <w:rsid w:val="00535D3F"/>
    <w:rsid w:val="005525A5"/>
    <w:rsid w:val="00596762"/>
    <w:rsid w:val="005A6DB6"/>
    <w:rsid w:val="005C1471"/>
    <w:rsid w:val="005E7556"/>
    <w:rsid w:val="005F663E"/>
    <w:rsid w:val="00645EEB"/>
    <w:rsid w:val="006473BC"/>
    <w:rsid w:val="00662D87"/>
    <w:rsid w:val="006636C0"/>
    <w:rsid w:val="00686D9E"/>
    <w:rsid w:val="00697BD2"/>
    <w:rsid w:val="006A2468"/>
    <w:rsid w:val="006B1F07"/>
    <w:rsid w:val="007165FF"/>
    <w:rsid w:val="0072258F"/>
    <w:rsid w:val="00722CD0"/>
    <w:rsid w:val="00741D1A"/>
    <w:rsid w:val="00743D66"/>
    <w:rsid w:val="007459BB"/>
    <w:rsid w:val="0074624A"/>
    <w:rsid w:val="007756FB"/>
    <w:rsid w:val="00790499"/>
    <w:rsid w:val="00821588"/>
    <w:rsid w:val="008313A1"/>
    <w:rsid w:val="008334C0"/>
    <w:rsid w:val="008338D2"/>
    <w:rsid w:val="00874149"/>
    <w:rsid w:val="008A7AF0"/>
    <w:rsid w:val="008C111F"/>
    <w:rsid w:val="008C6293"/>
    <w:rsid w:val="008C66FD"/>
    <w:rsid w:val="00915442"/>
    <w:rsid w:val="0092323F"/>
    <w:rsid w:val="0092461E"/>
    <w:rsid w:val="00990632"/>
    <w:rsid w:val="009B4AB7"/>
    <w:rsid w:val="009B744A"/>
    <w:rsid w:val="00A22CEF"/>
    <w:rsid w:val="00A83093"/>
    <w:rsid w:val="00AB3484"/>
    <w:rsid w:val="00AB4641"/>
    <w:rsid w:val="00AE3121"/>
    <w:rsid w:val="00AE6789"/>
    <w:rsid w:val="00AF0A59"/>
    <w:rsid w:val="00B0359F"/>
    <w:rsid w:val="00B35DC9"/>
    <w:rsid w:val="00B5109C"/>
    <w:rsid w:val="00B636C6"/>
    <w:rsid w:val="00B65E0B"/>
    <w:rsid w:val="00B75728"/>
    <w:rsid w:val="00B84635"/>
    <w:rsid w:val="00BC2513"/>
    <w:rsid w:val="00C15F36"/>
    <w:rsid w:val="00C219B1"/>
    <w:rsid w:val="00C334FC"/>
    <w:rsid w:val="00C55B73"/>
    <w:rsid w:val="00CB000D"/>
    <w:rsid w:val="00CB0CA4"/>
    <w:rsid w:val="00CB13BD"/>
    <w:rsid w:val="00D27483"/>
    <w:rsid w:val="00D36E64"/>
    <w:rsid w:val="00D44C9B"/>
    <w:rsid w:val="00D90C2D"/>
    <w:rsid w:val="00EA5C37"/>
    <w:rsid w:val="00F01B59"/>
    <w:rsid w:val="00F05FF8"/>
    <w:rsid w:val="00F327B5"/>
    <w:rsid w:val="00F333F4"/>
    <w:rsid w:val="00F949CF"/>
    <w:rsid w:val="00FC5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B2005E8"/>
  <w15:chartTrackingRefBased/>
  <w15:docId w15:val="{BCF7EF58-1CF5-40FC-9D49-D1CA6D8C1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41D1A"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semiHidden/>
    <w:rsid w:val="00741D1A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741D1A"/>
    <w:rPr>
      <w:sz w:val="20"/>
      <w:szCs w:val="20"/>
    </w:rPr>
  </w:style>
  <w:style w:type="paragraph" w:styleId="BalloonText">
    <w:name w:val="Balloon Text"/>
    <w:basedOn w:val="Normal"/>
    <w:semiHidden/>
    <w:rsid w:val="00741D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C44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AF0A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AF0A59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rsid w:val="00AF0A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AF0A59"/>
    <w:rPr>
      <w:sz w:val="24"/>
      <w:szCs w:val="24"/>
      <w:lang w:eastAsia="zh-CN"/>
    </w:rPr>
  </w:style>
  <w:style w:type="character" w:styleId="Hyperlink">
    <w:name w:val="Hyperlink"/>
    <w:rsid w:val="00743D66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8A7AF0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66C1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915442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292E1D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292E1D"/>
    <w:rPr>
      <w:lang w:eastAsia="zh-CN"/>
    </w:rPr>
  </w:style>
  <w:style w:type="character" w:customStyle="1" w:styleId="CommentSubjectChar">
    <w:name w:val="Comment Subject Char"/>
    <w:basedOn w:val="CommentTextChar"/>
    <w:link w:val="CommentSubject"/>
    <w:semiHidden/>
    <w:rsid w:val="00292E1D"/>
    <w:rPr>
      <w:b/>
      <w:bCs/>
      <w:lang w:eastAsia="zh-CN"/>
    </w:rPr>
  </w:style>
  <w:style w:type="paragraph" w:styleId="Revision">
    <w:name w:val="Revision"/>
    <w:hidden/>
    <w:uiPriority w:val="99"/>
    <w:semiHidden/>
    <w:rsid w:val="00292E1D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80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finance/insurance/keypolicies/traveloverseas" TargetMode="External"/><Relationship Id="rId13" Type="http://schemas.openxmlformats.org/officeDocument/2006/relationships/hyperlink" Target="https://www.nhs.uk/using-the-nhs/healthcare-abroad/apply-for-a-free-uk-global-health-insurance-card-ghic/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healthsafetywellbeing/guidance/field_work/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legalandcomplianceservices/dataprotection/internationaldatatransfers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arwick.ac.uk/services/ris/export-controls/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mailto:HealthSafetyHelpdesk@warwick.ac.u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4A016-A98B-4494-BFBC-2015E8ED8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1449</Words>
  <Characters>8264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Generic Risk Assessment for Travel Abroad</vt:lpstr>
    </vt:vector>
  </TitlesOfParts>
  <Company>SOAS</Company>
  <LinksUpToDate>false</LinksUpToDate>
  <CharactersWithSpaces>9694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Generic Risk Assessment for Travel Abroad</dc:title>
  <dc:subject/>
  <dc:creator>Authorised User</dc:creator>
  <cp:keywords/>
  <dc:description/>
  <cp:lastModifiedBy>Campbell-Kelly, Richard</cp:lastModifiedBy>
  <cp:revision>3</cp:revision>
  <cp:lastPrinted>2017-08-10T13:56:00Z</cp:lastPrinted>
  <dcterms:created xsi:type="dcterms:W3CDTF">2021-12-14T17:15:00Z</dcterms:created>
  <dcterms:modified xsi:type="dcterms:W3CDTF">2021-12-14T17:16:00Z</dcterms:modified>
</cp:coreProperties>
</file>