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DA30E1" w14:textId="077DB043" w:rsidR="00215C16" w:rsidRPr="00411371" w:rsidRDefault="000675E3" w:rsidP="00155995">
      <w:pPr>
        <w:pStyle w:val="Title"/>
      </w:pPr>
      <w:r w:rsidRPr="00411371">
        <w:t>Equality Impact Assessment</w:t>
      </w:r>
    </w:p>
    <w:p w14:paraId="63944DF0" w14:textId="77777777" w:rsidR="000675E3" w:rsidRPr="000675E3" w:rsidRDefault="000675E3" w:rsidP="00155995"/>
    <w:p w14:paraId="37B301D6" w14:textId="31796EB4" w:rsidR="0033144D" w:rsidRPr="00B25AFE" w:rsidRDefault="0033144D" w:rsidP="00155995">
      <w:pPr>
        <w:shd w:val="clear" w:color="auto" w:fill="F0F0F0"/>
        <w:rPr>
          <w:rFonts w:ascii="Calibri" w:eastAsia="Calibri" w:hAnsi="Calibri" w:cs="Calibri"/>
          <w:sz w:val="22"/>
          <w:szCs w:val="22"/>
        </w:rPr>
      </w:pPr>
      <w:r w:rsidRPr="00B25AFE">
        <w:t>Please</w:t>
      </w:r>
      <w:r w:rsidRPr="00B25AFE">
        <w:rPr>
          <w:rFonts w:ascii="Calibri" w:eastAsia="Calibri" w:hAnsi="Calibri" w:cs="Calibri"/>
          <w:sz w:val="22"/>
          <w:szCs w:val="22"/>
        </w:rPr>
        <w:t xml:space="preserve"> review the</w:t>
      </w:r>
      <w:r w:rsidR="00E2551F" w:rsidRPr="00B25AFE">
        <w:rPr>
          <w:rFonts w:ascii="Calibri" w:eastAsia="Calibri" w:hAnsi="Calibri" w:cs="Calibri"/>
          <w:sz w:val="22"/>
          <w:szCs w:val="22"/>
        </w:rPr>
        <w:t xml:space="preserve"> </w:t>
      </w:r>
      <w:hyperlink r:id="rId10" w:history="1">
        <w:r w:rsidR="00E2551F" w:rsidRPr="00B25AFE">
          <w:rPr>
            <w:rStyle w:val="Hyperlink"/>
            <w:rFonts w:ascii="Calibri" w:eastAsia="Calibri" w:hAnsi="Calibri" w:cs="Calibri"/>
            <w:color w:val="auto"/>
            <w:sz w:val="22"/>
            <w:szCs w:val="22"/>
          </w:rPr>
          <w:t>EIA Guide</w:t>
        </w:r>
      </w:hyperlink>
      <w:r w:rsidRPr="00B25AFE">
        <w:rPr>
          <w:rFonts w:ascii="Calibri" w:eastAsia="Calibri" w:hAnsi="Calibri" w:cs="Calibri"/>
          <w:sz w:val="22"/>
          <w:szCs w:val="22"/>
        </w:rPr>
        <w:t xml:space="preserve"> before completing this form.</w:t>
      </w:r>
    </w:p>
    <w:p w14:paraId="2D50CE7D" w14:textId="77777777" w:rsidR="00CF4628" w:rsidRPr="002A667C" w:rsidRDefault="00CF4628" w:rsidP="00155995"/>
    <w:p w14:paraId="454F69AC" w14:textId="77777777" w:rsidR="00CF4628" w:rsidRPr="002A667C" w:rsidRDefault="00CF4628" w:rsidP="00155995">
      <w:pPr>
        <w:shd w:val="clear" w:color="auto" w:fill="F0F0F0"/>
      </w:pPr>
      <w:r w:rsidRPr="002A667C">
        <w:t>A reminder that an EIA should:</w:t>
      </w:r>
    </w:p>
    <w:p w14:paraId="1295CFD1" w14:textId="67A4BDC7" w:rsidR="00CF4628" w:rsidRPr="002A667C" w:rsidRDefault="00CF4628" w:rsidP="00155995">
      <w:pPr>
        <w:pStyle w:val="ListParagraph"/>
        <w:numPr>
          <w:ilvl w:val="0"/>
          <w:numId w:val="20"/>
        </w:numPr>
        <w:shd w:val="clear" w:color="auto" w:fill="F0F0F0"/>
      </w:pPr>
      <w:r w:rsidRPr="002A667C">
        <w:t>Demonstrate steps taken to assess the equality impact of the work</w:t>
      </w:r>
      <w:r w:rsidR="00AD0D49" w:rsidRPr="002A667C">
        <w:t xml:space="preserve">, and any impact </w:t>
      </w:r>
      <w:r w:rsidR="004D0FCA" w:rsidRPr="002A667C">
        <w:t>found</w:t>
      </w:r>
      <w:r w:rsidR="00AD0D49" w:rsidRPr="002A667C">
        <w:t>.</w:t>
      </w:r>
    </w:p>
    <w:p w14:paraId="185240B9" w14:textId="77777777" w:rsidR="00CF4628" w:rsidRPr="002A667C" w:rsidRDefault="00CF4628" w:rsidP="00155995">
      <w:pPr>
        <w:pStyle w:val="ListParagraph"/>
        <w:numPr>
          <w:ilvl w:val="0"/>
          <w:numId w:val="20"/>
        </w:numPr>
        <w:shd w:val="clear" w:color="auto" w:fill="F0F0F0"/>
      </w:pPr>
      <w:r w:rsidRPr="002A667C">
        <w:t>Respond to negative impact by identifying changes or mitigations (where needed).</w:t>
      </w:r>
    </w:p>
    <w:p w14:paraId="14DEE04B" w14:textId="6E61785A" w:rsidR="00CF4628" w:rsidRPr="002A667C" w:rsidRDefault="00CF4628" w:rsidP="00155995">
      <w:pPr>
        <w:pStyle w:val="ListParagraph"/>
        <w:numPr>
          <w:ilvl w:val="0"/>
          <w:numId w:val="20"/>
        </w:numPr>
        <w:shd w:val="clear" w:color="auto" w:fill="F0F0F0"/>
      </w:pPr>
      <w:r w:rsidRPr="002A667C">
        <w:t>Build in review to identify unforeseen impacts and assess if mitigations are working.</w:t>
      </w:r>
    </w:p>
    <w:p w14:paraId="37F3BC7E" w14:textId="77777777" w:rsidR="00662AB0" w:rsidRPr="005B7A93" w:rsidRDefault="00662AB0" w:rsidP="00155995"/>
    <w:p w14:paraId="6A755C2F" w14:textId="77777777" w:rsidR="00B33A44" w:rsidRDefault="00B33A44" w:rsidP="00155995">
      <w:pPr>
        <w:pStyle w:val="Heading2"/>
        <w:sectPr w:rsidR="00B33A44" w:rsidSect="00423081">
          <w:footerReference w:type="default" r:id="rId11"/>
          <w:headerReference w:type="first" r:id="rId12"/>
          <w:footerReference w:type="first" r:id="rId13"/>
          <w:pgSz w:w="11906" w:h="16838"/>
          <w:pgMar w:top="1440" w:right="1440" w:bottom="1440" w:left="1440" w:header="708" w:footer="708" w:gutter="0"/>
          <w:cols w:space="708"/>
          <w:titlePg/>
          <w:docGrid w:linePitch="360"/>
        </w:sectPr>
      </w:pPr>
    </w:p>
    <w:p w14:paraId="14F33592" w14:textId="25E708F4" w:rsidR="00000811" w:rsidRPr="00411371" w:rsidRDefault="00215C16" w:rsidP="00155995">
      <w:pPr>
        <w:pStyle w:val="Heading2"/>
      </w:pPr>
      <w:r w:rsidRPr="00411371">
        <w:t>Date</w:t>
      </w:r>
      <w:r w:rsidR="0038195E" w:rsidRPr="00411371">
        <w:t xml:space="preserve"> written</w:t>
      </w:r>
      <w:r w:rsidR="00452D12" w:rsidRPr="00411371">
        <w:t>:</w:t>
      </w:r>
    </w:p>
    <w:sdt>
      <w:sdtPr>
        <w:rPr>
          <w:bCs/>
        </w:rPr>
        <w:id w:val="577098977"/>
        <w:placeholder>
          <w:docPart w:val="61D21CF9774E490DA6085E28F8EC8E74"/>
        </w:placeholder>
        <w:showingPlcHdr/>
        <w:date>
          <w:dateFormat w:val="dd/MM/yyyy"/>
          <w:lid w:val="en-GB"/>
          <w:storeMappedDataAs w:val="dateTime"/>
          <w:calendar w:val="gregorian"/>
        </w:date>
      </w:sdtPr>
      <w:sdtContent>
        <w:p w14:paraId="515ADF54" w14:textId="77777777" w:rsidR="00000811" w:rsidRDefault="00000811" w:rsidP="00155995">
          <w:pPr>
            <w:rPr>
              <w:bCs/>
            </w:rPr>
          </w:pPr>
          <w:r w:rsidRPr="005A3262">
            <w:rPr>
              <w:rStyle w:val="PlaceholderText"/>
            </w:rPr>
            <w:t>Click or tap to enter a date.</w:t>
          </w:r>
        </w:p>
      </w:sdtContent>
    </w:sdt>
    <w:p w14:paraId="503FB3E9" w14:textId="77777777" w:rsidR="00EC0070" w:rsidRDefault="00EC0070" w:rsidP="00155995"/>
    <w:p w14:paraId="7D9AB64D" w14:textId="77777777" w:rsidR="002F35F3" w:rsidRPr="00411371" w:rsidRDefault="002F35F3" w:rsidP="00155995">
      <w:pPr>
        <w:pStyle w:val="Heading2"/>
      </w:pPr>
      <w:r w:rsidRPr="007B0E90">
        <w:t>Owner(s):</w:t>
      </w:r>
    </w:p>
    <w:p w14:paraId="0D5E18D2" w14:textId="36A220DA" w:rsidR="002F35F3" w:rsidRDefault="00000000" w:rsidP="00155995">
      <w:sdt>
        <w:sdtPr>
          <w:id w:val="1839890194"/>
          <w:placeholder>
            <w:docPart w:val="BD88D94827EB47C59F5E6FA063822DA5"/>
          </w:placeholder>
          <w:showingPlcHdr/>
        </w:sdtPr>
        <w:sdtContent>
          <w:r w:rsidR="002F35F3" w:rsidRPr="005A3262">
            <w:rPr>
              <w:rStyle w:val="PlaceholderText"/>
            </w:rPr>
            <w:t>Click or tap here to enter text.</w:t>
          </w:r>
        </w:sdtContent>
      </w:sdt>
    </w:p>
    <w:p w14:paraId="2FD57780" w14:textId="77777777" w:rsidR="002609F0" w:rsidRPr="00411371" w:rsidRDefault="002609F0" w:rsidP="00155995">
      <w:pPr>
        <w:pStyle w:val="Heading2"/>
      </w:pPr>
      <w:r w:rsidRPr="007B0E90">
        <w:t>Date of most recent update:</w:t>
      </w:r>
    </w:p>
    <w:sdt>
      <w:sdtPr>
        <w:rPr>
          <w:bCs/>
        </w:rPr>
        <w:id w:val="-1276482439"/>
        <w:placeholder>
          <w:docPart w:val="E3A7BBE29FB4457B96DF339F51934852"/>
        </w:placeholder>
        <w:showingPlcHdr/>
        <w:date>
          <w:dateFormat w:val="dd/MM/yyyy"/>
          <w:lid w:val="en-GB"/>
          <w:storeMappedDataAs w:val="dateTime"/>
          <w:calendar w:val="gregorian"/>
        </w:date>
      </w:sdtPr>
      <w:sdtContent>
        <w:p w14:paraId="2B562824" w14:textId="268FA1CB" w:rsidR="002609F0" w:rsidRPr="00EC0070" w:rsidRDefault="007B0E90" w:rsidP="00155995">
          <w:pPr>
            <w:rPr>
              <w:bCs/>
            </w:rPr>
          </w:pPr>
          <w:r w:rsidRPr="005A3262">
            <w:rPr>
              <w:rStyle w:val="PlaceholderText"/>
            </w:rPr>
            <w:t>Click or tap to enter a date.</w:t>
          </w:r>
        </w:p>
      </w:sdtContent>
    </w:sdt>
    <w:p w14:paraId="31D7675D" w14:textId="77777777" w:rsidR="00EC0070" w:rsidRDefault="00EC0070" w:rsidP="00155995"/>
    <w:p w14:paraId="52FDC32B" w14:textId="0F813E30" w:rsidR="00EC0070" w:rsidRPr="00411371" w:rsidRDefault="00EC0070" w:rsidP="00155995">
      <w:pPr>
        <w:pStyle w:val="Heading2"/>
      </w:pPr>
      <w:r w:rsidRPr="007B0E90">
        <w:t>Title</w:t>
      </w:r>
      <w:r w:rsidR="00BE31BB" w:rsidRPr="007B0E90">
        <w:t xml:space="preserve"> of work being assessed</w:t>
      </w:r>
      <w:r w:rsidRPr="007B0E90">
        <w:t>:</w:t>
      </w:r>
    </w:p>
    <w:p w14:paraId="6F3157AF" w14:textId="1B85CF76" w:rsidR="00EC0070" w:rsidRDefault="00000000" w:rsidP="00155995">
      <w:sdt>
        <w:sdtPr>
          <w:id w:val="-641737976"/>
          <w:placeholder>
            <w:docPart w:val="45407B615D544AC0BFAB8B5ADF4DCE9D"/>
          </w:placeholder>
          <w:showingPlcHdr/>
        </w:sdtPr>
        <w:sdtContent>
          <w:r w:rsidR="00EC0070" w:rsidRPr="005A3262">
            <w:rPr>
              <w:rStyle w:val="PlaceholderText"/>
            </w:rPr>
            <w:t>Click or tap here to enter text.</w:t>
          </w:r>
        </w:sdtContent>
      </w:sdt>
    </w:p>
    <w:p w14:paraId="335E5ABB" w14:textId="77777777" w:rsidR="00B33A44" w:rsidRDefault="00B33A44" w:rsidP="00155995">
      <w:pPr>
        <w:sectPr w:rsidR="00B33A44" w:rsidSect="00B33A44">
          <w:type w:val="continuous"/>
          <w:pgSz w:w="11906" w:h="16838"/>
          <w:pgMar w:top="1440" w:right="1440" w:bottom="1440" w:left="1440" w:header="708" w:footer="708" w:gutter="0"/>
          <w:cols w:num="2" w:space="708"/>
          <w:docGrid w:linePitch="360"/>
        </w:sectPr>
      </w:pPr>
    </w:p>
    <w:p w14:paraId="654597FD" w14:textId="77777777" w:rsidR="00000811" w:rsidRDefault="00000811" w:rsidP="00155995"/>
    <w:p w14:paraId="3D0F9737" w14:textId="61336302" w:rsidR="00215C16" w:rsidRPr="004E279B" w:rsidRDefault="00CC1653" w:rsidP="00155995">
      <w:pPr>
        <w:pStyle w:val="Heading1"/>
      </w:pPr>
      <w:r w:rsidRPr="00411371">
        <w:t>Background</w:t>
      </w:r>
    </w:p>
    <w:p w14:paraId="706FD25D" w14:textId="68446D40" w:rsidR="00605217" w:rsidRPr="007B0E90" w:rsidRDefault="00215C16" w:rsidP="00155995">
      <w:pPr>
        <w:pStyle w:val="Heading2"/>
      </w:pPr>
      <w:r w:rsidRPr="007B0E90">
        <w:t>Brief outline of the work including purpose/aims:</w:t>
      </w:r>
    </w:p>
    <w:sdt>
      <w:sdtPr>
        <w:id w:val="-1138179364"/>
        <w:placeholder>
          <w:docPart w:val="25E36EF299B645B18F864510601E0E6E"/>
        </w:placeholder>
        <w:showingPlcHdr/>
      </w:sdtPr>
      <w:sdtContent>
        <w:p w14:paraId="4D9BE9EE" w14:textId="23750FED" w:rsidR="00042B2F" w:rsidRDefault="007B46F5" w:rsidP="00155995">
          <w:r w:rsidRPr="005A3262">
            <w:rPr>
              <w:rStyle w:val="PlaceholderText"/>
            </w:rPr>
            <w:t>Click or tap here to enter text.</w:t>
          </w:r>
        </w:p>
      </w:sdtContent>
    </w:sdt>
    <w:p w14:paraId="3A0DDC1F" w14:textId="77777777" w:rsidR="00215C16" w:rsidRDefault="00215C16" w:rsidP="00155995"/>
    <w:p w14:paraId="40C26E66" w14:textId="090D50C4" w:rsidR="00215C16" w:rsidRPr="007B0E90" w:rsidRDefault="00215C16" w:rsidP="00155995">
      <w:pPr>
        <w:pStyle w:val="Heading2"/>
      </w:pPr>
      <w:r w:rsidRPr="007B0E90">
        <w:t>Who does this work affect?</w:t>
      </w:r>
    </w:p>
    <w:p w14:paraId="598AC53C" w14:textId="7464D8C9" w:rsidR="00605217" w:rsidRPr="007B0E90" w:rsidRDefault="00215C16" w:rsidP="00155995">
      <w:pPr>
        <w:shd w:val="clear" w:color="auto" w:fill="F0F0F0"/>
        <w:spacing w:after="60"/>
      </w:pPr>
      <w:r w:rsidRPr="00704162">
        <w:t>E.g., does it apply to both staff and students, are there particular levels of study or types of roles it is most applicable to, are there wider teams/departments linked to the work?</w:t>
      </w:r>
    </w:p>
    <w:sdt>
      <w:sdtPr>
        <w:id w:val="974178462"/>
        <w:placeholder>
          <w:docPart w:val="491890F09E3F4BDBAB3F1E9194DCD236"/>
        </w:placeholder>
        <w:showingPlcHdr/>
      </w:sdtPr>
      <w:sdtContent>
        <w:p w14:paraId="2A10D971" w14:textId="6CE5827D" w:rsidR="00042B2F" w:rsidRDefault="007B46F5" w:rsidP="00155995">
          <w:r w:rsidRPr="005A3262">
            <w:rPr>
              <w:rStyle w:val="PlaceholderText"/>
            </w:rPr>
            <w:t>Click or tap here to enter text.</w:t>
          </w:r>
        </w:p>
      </w:sdtContent>
    </w:sdt>
    <w:p w14:paraId="7D33F4C8" w14:textId="77777777" w:rsidR="00215C16" w:rsidRDefault="00215C16" w:rsidP="00155995"/>
    <w:p w14:paraId="0D15D1DD" w14:textId="4EB208F2" w:rsidR="00215C16" w:rsidRPr="00215C16" w:rsidRDefault="00CC1653" w:rsidP="00155995">
      <w:pPr>
        <w:pStyle w:val="Heading1"/>
      </w:pPr>
      <w:r>
        <w:t>I</w:t>
      </w:r>
      <w:r w:rsidR="00215C16" w:rsidRPr="00955FB9">
        <w:t>mpact</w:t>
      </w:r>
    </w:p>
    <w:p w14:paraId="1920D551" w14:textId="77777777" w:rsidR="00215C16" w:rsidRPr="007B0E90" w:rsidRDefault="00215C16" w:rsidP="00155995">
      <w:pPr>
        <w:pStyle w:val="Heading2"/>
      </w:pPr>
      <w:r w:rsidRPr="007B0E90">
        <w:t>What has been done to check if there are implications of this work for different groups, and what was found?</w:t>
      </w:r>
    </w:p>
    <w:sdt>
      <w:sdtPr>
        <w:id w:val="1680696597"/>
        <w:placeholder>
          <w:docPart w:val="28C4BC36BDF1417F875895FC342EFD01"/>
        </w:placeholder>
        <w:showingPlcHdr/>
      </w:sdtPr>
      <w:sdtContent>
        <w:p w14:paraId="488ADE12" w14:textId="03C57035" w:rsidR="00042B2F" w:rsidRDefault="007B46F5" w:rsidP="00155995">
          <w:r w:rsidRPr="005A3262">
            <w:rPr>
              <w:rStyle w:val="PlaceholderText"/>
            </w:rPr>
            <w:t>Click or tap here to enter text.</w:t>
          </w:r>
        </w:p>
      </w:sdtContent>
    </w:sdt>
    <w:p w14:paraId="65B028B7" w14:textId="77777777" w:rsidR="00977B0C" w:rsidRPr="008B6ACC" w:rsidRDefault="00977B0C" w:rsidP="00155995"/>
    <w:p w14:paraId="472AD93F" w14:textId="19C9CFE3" w:rsidR="00215C16" w:rsidRPr="007B0E90" w:rsidRDefault="00215C16" w:rsidP="00155995">
      <w:pPr>
        <w:pStyle w:val="Heading2"/>
      </w:pPr>
      <w:r w:rsidRPr="007B0E90">
        <w:t xml:space="preserve">Are there aspects of this work that contribute to our social inclusion </w:t>
      </w:r>
      <w:r w:rsidR="00150C30" w:rsidRPr="007B0E90">
        <w:t>aims</w:t>
      </w:r>
      <w:r w:rsidRPr="007B0E90">
        <w:t>?</w:t>
      </w:r>
    </w:p>
    <w:p w14:paraId="51DD2FD6" w14:textId="437DE6C4" w:rsidR="00215C16" w:rsidRPr="007B0E90" w:rsidRDefault="00215C16" w:rsidP="00155995">
      <w:pPr>
        <w:shd w:val="clear" w:color="auto" w:fill="F0F0F0"/>
        <w:spacing w:after="60"/>
      </w:pPr>
      <w:r w:rsidRPr="00704162">
        <w:t>Our</w:t>
      </w:r>
      <w:r w:rsidR="00150C30" w:rsidRPr="00704162">
        <w:t xml:space="preserve"> aims</w:t>
      </w:r>
      <w:r w:rsidRPr="00704162">
        <w:t xml:space="preserve"> are to increase staff and student diversity, develop an inclusive culture, and increase Warwick’s </w:t>
      </w:r>
      <w:r w:rsidR="009A671F" w:rsidRPr="00704162">
        <w:t>regional and national leadership</w:t>
      </w:r>
      <w:r w:rsidRPr="00704162">
        <w:t xml:space="preserve"> in social inclusion.</w:t>
      </w:r>
    </w:p>
    <w:sdt>
      <w:sdtPr>
        <w:id w:val="1745068535"/>
        <w:placeholder>
          <w:docPart w:val="5E8152658BA14119AC0F0E8D4DA813B7"/>
        </w:placeholder>
        <w:showingPlcHdr/>
      </w:sdtPr>
      <w:sdtContent>
        <w:p w14:paraId="56B4AC58" w14:textId="54115DBD" w:rsidR="00042B2F" w:rsidRDefault="007B46F5" w:rsidP="00155995">
          <w:r w:rsidRPr="005A3262">
            <w:rPr>
              <w:rStyle w:val="PlaceholderText"/>
            </w:rPr>
            <w:t>Click or tap here to enter text.</w:t>
          </w:r>
        </w:p>
      </w:sdtContent>
    </w:sdt>
    <w:p w14:paraId="6A0DF1CD" w14:textId="77777777" w:rsidR="00977B0C" w:rsidRPr="001E0851" w:rsidRDefault="00977B0C" w:rsidP="00155995"/>
    <w:p w14:paraId="6641A29E" w14:textId="54D28265" w:rsidR="00215C16" w:rsidRDefault="00CC1653" w:rsidP="00155995">
      <w:pPr>
        <w:pStyle w:val="Heading1"/>
      </w:pPr>
      <w:r>
        <w:t>Mitigation</w:t>
      </w:r>
    </w:p>
    <w:p w14:paraId="580F4889" w14:textId="6FCB74CC" w:rsidR="00977B0C" w:rsidRPr="007B0E90" w:rsidRDefault="00215C16" w:rsidP="00155995">
      <w:pPr>
        <w:pStyle w:val="Heading2"/>
      </w:pPr>
      <w:r w:rsidRPr="007B0E90">
        <w:t xml:space="preserve">If negative implications are </w:t>
      </w:r>
      <w:r w:rsidR="00270DE6" w:rsidRPr="007B0E90">
        <w:t>found</w:t>
      </w:r>
      <w:r w:rsidRPr="007B0E90">
        <w:t>, what changes will you make to the work and/or what mitigation will you put in place?</w:t>
      </w:r>
    </w:p>
    <w:sdt>
      <w:sdtPr>
        <w:id w:val="2068290771"/>
        <w:placeholder>
          <w:docPart w:val="0CE5008237A74042AD5FCB1DD1A14E73"/>
        </w:placeholder>
        <w:showingPlcHdr/>
      </w:sdtPr>
      <w:sdtContent>
        <w:p w14:paraId="7CFEF060" w14:textId="5E78CABD" w:rsidR="00042B2F" w:rsidRDefault="007B46F5" w:rsidP="00155995">
          <w:r w:rsidRPr="005A3262">
            <w:rPr>
              <w:rStyle w:val="PlaceholderText"/>
            </w:rPr>
            <w:t>Click or tap here to enter text.</w:t>
          </w:r>
        </w:p>
      </w:sdtContent>
    </w:sdt>
    <w:p w14:paraId="53B26993" w14:textId="77777777" w:rsidR="009A671F" w:rsidRPr="00DE6242" w:rsidRDefault="009A671F" w:rsidP="00155995"/>
    <w:p w14:paraId="6B465267" w14:textId="64DAE084" w:rsidR="00215C16" w:rsidRPr="007B0E90" w:rsidRDefault="00215C16" w:rsidP="00155995">
      <w:pPr>
        <w:pStyle w:val="Heading2"/>
      </w:pPr>
      <w:r w:rsidRPr="007B0E90">
        <w:t xml:space="preserve">If it is not possible to change or mitigate as there are no other proportionate means to achieve the aims, </w:t>
      </w:r>
      <w:r w:rsidR="00270DE6" w:rsidRPr="007B0E90">
        <w:t>supply</w:t>
      </w:r>
      <w:r w:rsidRPr="007B0E90">
        <w:t xml:space="preserve"> a justification for why this is the case:</w:t>
      </w:r>
    </w:p>
    <w:sdt>
      <w:sdtPr>
        <w:id w:val="1310747339"/>
        <w:placeholder>
          <w:docPart w:val="0F3CE0748F9548F5958EA76892C9C019"/>
        </w:placeholder>
        <w:showingPlcHdr/>
        <w15:color w:val="000000"/>
      </w:sdtPr>
      <w:sdtContent>
        <w:p w14:paraId="4A2882C5" w14:textId="4A97BAD6" w:rsidR="00042B2F" w:rsidRPr="00F754AC" w:rsidRDefault="007B46F5" w:rsidP="00155995">
          <w:r w:rsidRPr="00BF7ACE">
            <w:rPr>
              <w:rStyle w:val="PlaceholderText"/>
            </w:rPr>
            <w:t>Click or tap here to enter text.</w:t>
          </w:r>
        </w:p>
      </w:sdtContent>
    </w:sdt>
    <w:p w14:paraId="6CB57B32" w14:textId="77777777" w:rsidR="00215C16" w:rsidRDefault="00215C16" w:rsidP="00155995"/>
    <w:p w14:paraId="150F1D9C" w14:textId="337A97A5" w:rsidR="00215C16" w:rsidRPr="009A671F" w:rsidRDefault="00CC1653" w:rsidP="00155995">
      <w:pPr>
        <w:pStyle w:val="Heading1"/>
      </w:pPr>
      <w:r>
        <w:lastRenderedPageBreak/>
        <w:t>Review</w:t>
      </w:r>
    </w:p>
    <w:p w14:paraId="7FEF9DD2" w14:textId="77777777" w:rsidR="00215C16" w:rsidRPr="00C842F0" w:rsidRDefault="00215C16" w:rsidP="00155995">
      <w:pPr>
        <w:pStyle w:val="Heading2"/>
      </w:pPr>
      <w:r w:rsidRPr="00C842F0">
        <w:t>Date for the EIA to be reviewed:</w:t>
      </w:r>
    </w:p>
    <w:sdt>
      <w:sdtPr>
        <w:rPr>
          <w:bCs/>
        </w:rPr>
        <w:id w:val="-898280115"/>
        <w:placeholder>
          <w:docPart w:val="308A8AEBCFC0418BA9788E909CBADF97"/>
        </w:placeholder>
        <w:showingPlcHdr/>
        <w:date>
          <w:dateFormat w:val="dd/MM/yyyy"/>
          <w:lid w:val="en-GB"/>
          <w:storeMappedDataAs w:val="dateTime"/>
          <w:calendar w:val="gregorian"/>
        </w:date>
      </w:sdtPr>
      <w:sdtContent>
        <w:p w14:paraId="1C897A29" w14:textId="77777777" w:rsidR="002E090F" w:rsidRDefault="002E090F" w:rsidP="00155995">
          <w:pPr>
            <w:rPr>
              <w:bCs/>
            </w:rPr>
          </w:pPr>
          <w:r w:rsidRPr="005A3262">
            <w:rPr>
              <w:rStyle w:val="PlaceholderText"/>
            </w:rPr>
            <w:t>Click or tap to enter a date.</w:t>
          </w:r>
        </w:p>
      </w:sdtContent>
    </w:sdt>
    <w:p w14:paraId="74A4AF09" w14:textId="77777777" w:rsidR="00215C16" w:rsidRDefault="00215C16" w:rsidP="00155995"/>
    <w:p w14:paraId="255D407B" w14:textId="051F01DA" w:rsidR="002A0E99" w:rsidRPr="00C842F0" w:rsidRDefault="00215C16" w:rsidP="00155995">
      <w:pPr>
        <w:pStyle w:val="Heading2"/>
      </w:pPr>
      <w:r w:rsidRPr="00C842F0">
        <w:t>Person responsible for the review:</w:t>
      </w:r>
    </w:p>
    <w:p w14:paraId="1CB48F42" w14:textId="10C9BBE3" w:rsidR="00C470C9" w:rsidRPr="009A3311" w:rsidRDefault="00000000" w:rsidP="00155995">
      <w:sdt>
        <w:sdtPr>
          <w:id w:val="-41526349"/>
          <w:placeholder>
            <w:docPart w:val="250E2DDF3E0E443CBED759C9E30390EB"/>
          </w:placeholder>
          <w:showingPlcHdr/>
        </w:sdtPr>
        <w:sdtContent>
          <w:r w:rsidR="002A0E99" w:rsidRPr="005A3262">
            <w:rPr>
              <w:rStyle w:val="PlaceholderText"/>
            </w:rPr>
            <w:t>Click or tap here to enter text.</w:t>
          </w:r>
        </w:sdtContent>
      </w:sdt>
    </w:p>
    <w:sectPr w:rsidR="00C470C9" w:rsidRPr="009A3311" w:rsidSect="00B33A44"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687D76" w14:textId="77777777" w:rsidR="00AA4229" w:rsidRDefault="00AA4229" w:rsidP="002A667C">
      <w:r>
        <w:separator/>
      </w:r>
    </w:p>
  </w:endnote>
  <w:endnote w:type="continuationSeparator" w:id="0">
    <w:p w14:paraId="2E8B5E5B" w14:textId="77777777" w:rsidR="00AA4229" w:rsidRDefault="00AA4229" w:rsidP="002A66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Neue Haas Grotesk Text Pro">
    <w:charset w:val="00"/>
    <w:family w:val="swiss"/>
    <w:pitch w:val="variable"/>
    <w:sig w:usb0="00000007" w:usb1="00000000" w:usb2="00000000" w:usb3="00000000" w:csb0="00000093" w:csb1="00000000"/>
  </w:font>
  <w:font w:name="Avenir Next LT Pro Demi">
    <w:charset w:val="00"/>
    <w:family w:val="swiss"/>
    <w:pitch w:val="variable"/>
    <w:sig w:usb0="800000EF" w:usb1="5000204A" w:usb2="00000000" w:usb3="00000000" w:csb0="00000093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Neue Haas Grotesk Text Pro" w:hAnsi="Neue Haas Grotesk Text Pro"/>
      </w:rPr>
      <w:id w:val="-1446220821"/>
      <w:docPartObj>
        <w:docPartGallery w:val="Page Numbers (Bottom of Page)"/>
        <w:docPartUnique/>
      </w:docPartObj>
    </w:sdtPr>
    <w:sdtEndPr>
      <w:rPr>
        <w:rStyle w:val="SubtleEmphasis"/>
        <w:rFonts w:cs="Calibri Light"/>
        <w:i/>
        <w:iCs/>
        <w:color w:val="484848" w:themeColor="text1" w:themeTint="BF"/>
        <w:sz w:val="18"/>
        <w:szCs w:val="18"/>
      </w:rPr>
    </w:sdtEndPr>
    <w:sdtContent>
      <w:sdt>
        <w:sdtPr>
          <w:rPr>
            <w:rStyle w:val="SubtleEmphasis"/>
            <w:rFonts w:ascii="Neue Haas Grotesk Text Pro" w:hAnsi="Neue Haas Grotesk Text Pro"/>
            <w:color w:val="484848" w:themeColor="text1" w:themeTint="BF"/>
            <w:sz w:val="18"/>
            <w:szCs w:val="18"/>
          </w:rPr>
          <w:id w:val="2106537932"/>
          <w:docPartObj>
            <w:docPartGallery w:val="Page Numbers (Top of Page)"/>
            <w:docPartUnique/>
          </w:docPartObj>
        </w:sdtPr>
        <w:sdtContent>
          <w:p w14:paraId="1515D1A4" w14:textId="172A5B69" w:rsidR="00215C16" w:rsidRPr="00411371" w:rsidRDefault="00662AB0" w:rsidP="00C842F0">
            <w:pPr>
              <w:pStyle w:val="Footer"/>
              <w:jc w:val="right"/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</w:pPr>
            <w:r w:rsidRPr="00411371"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  <w:t xml:space="preserve">Page </w:t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color w:val="484848" w:themeColor="text1" w:themeTint="BF"/>
                <w:sz w:val="18"/>
                <w:szCs w:val="18"/>
              </w:rPr>
              <w:fldChar w:fldCharType="begin"/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color w:val="484848" w:themeColor="text1" w:themeTint="BF"/>
                <w:sz w:val="18"/>
                <w:szCs w:val="18"/>
              </w:rPr>
              <w:instrText xml:space="preserve"> PAGE </w:instrText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color w:val="484848" w:themeColor="text1" w:themeTint="BF"/>
                <w:sz w:val="18"/>
                <w:szCs w:val="18"/>
              </w:rPr>
              <w:fldChar w:fldCharType="separate"/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color w:val="484848" w:themeColor="text1" w:themeTint="BF"/>
                <w:sz w:val="18"/>
                <w:szCs w:val="18"/>
              </w:rPr>
              <w:t>2</w:t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color w:val="484848" w:themeColor="text1" w:themeTint="BF"/>
                <w:sz w:val="18"/>
                <w:szCs w:val="18"/>
              </w:rPr>
              <w:fldChar w:fldCharType="end"/>
            </w:r>
            <w:r w:rsidRPr="00411371"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  <w:t xml:space="preserve"> of </w:t>
            </w:r>
            <w:r w:rsidRPr="00411371"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  <w:fldChar w:fldCharType="begin"/>
            </w:r>
            <w:r w:rsidRPr="00411371"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  <w:instrText xml:space="preserve"> NUMPAGES  </w:instrText>
            </w:r>
            <w:r w:rsidRPr="00411371"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  <w:fldChar w:fldCharType="separate"/>
            </w:r>
            <w:r w:rsidRPr="00411371"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  <w:t>3</w:t>
            </w:r>
            <w:r w:rsidRPr="00411371"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ubtleEmphasis"/>
        <w:rFonts w:ascii="Neue Haas Grotesk Text Pro" w:hAnsi="Neue Haas Grotesk Text Pro"/>
        <w:color w:val="484848" w:themeColor="text1" w:themeTint="BF"/>
        <w:sz w:val="18"/>
        <w:szCs w:val="18"/>
      </w:rPr>
      <w:id w:val="-1114135098"/>
      <w:docPartObj>
        <w:docPartGallery w:val="Page Numbers (Bottom of Page)"/>
        <w:docPartUnique/>
      </w:docPartObj>
    </w:sdtPr>
    <w:sdtContent>
      <w:sdt>
        <w:sdtPr>
          <w:rPr>
            <w:rStyle w:val="SubtleEmphasis"/>
            <w:rFonts w:ascii="Neue Haas Grotesk Text Pro" w:hAnsi="Neue Haas Grotesk Text Pro"/>
            <w:color w:val="484848" w:themeColor="text1" w:themeTint="BF"/>
            <w:sz w:val="18"/>
            <w:szCs w:val="18"/>
          </w:rPr>
          <w:id w:val="-16163349"/>
          <w:docPartObj>
            <w:docPartGallery w:val="Page Numbers (Top of Page)"/>
            <w:docPartUnique/>
          </w:docPartObj>
        </w:sdtPr>
        <w:sdtContent>
          <w:p w14:paraId="746C25A3" w14:textId="73DF6F54" w:rsidR="00423081" w:rsidRPr="00411371" w:rsidRDefault="00423081" w:rsidP="00C842F0">
            <w:pPr>
              <w:jc w:val="right"/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</w:pPr>
            <w:r w:rsidRPr="00411371"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  <w:t xml:space="preserve">Page </w:t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color w:val="484848" w:themeColor="text1" w:themeTint="BF"/>
                <w:sz w:val="18"/>
                <w:szCs w:val="18"/>
              </w:rPr>
              <w:fldChar w:fldCharType="begin"/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color w:val="484848" w:themeColor="text1" w:themeTint="BF"/>
                <w:sz w:val="18"/>
                <w:szCs w:val="18"/>
              </w:rPr>
              <w:instrText xml:space="preserve"> PAGE </w:instrText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color w:val="484848" w:themeColor="text1" w:themeTint="BF"/>
                <w:sz w:val="18"/>
                <w:szCs w:val="18"/>
              </w:rPr>
              <w:fldChar w:fldCharType="separate"/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color w:val="484848" w:themeColor="text1" w:themeTint="BF"/>
                <w:sz w:val="18"/>
                <w:szCs w:val="18"/>
              </w:rPr>
              <w:t>2</w:t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color w:val="484848" w:themeColor="text1" w:themeTint="BF"/>
                <w:sz w:val="18"/>
                <w:szCs w:val="18"/>
              </w:rPr>
              <w:fldChar w:fldCharType="end"/>
            </w:r>
            <w:r w:rsidRPr="00411371"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  <w:t xml:space="preserve"> of </w:t>
            </w:r>
            <w:r w:rsidRPr="00411371"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  <w:fldChar w:fldCharType="begin"/>
            </w:r>
            <w:r w:rsidRPr="00411371"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  <w:instrText xml:space="preserve"> NUMPAGES  </w:instrText>
            </w:r>
            <w:r w:rsidRPr="00411371"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  <w:fldChar w:fldCharType="separate"/>
            </w:r>
            <w:r w:rsidRPr="00411371"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  <w:t>2</w:t>
            </w:r>
            <w:r w:rsidRPr="00411371"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E863B5" w14:textId="77777777" w:rsidR="00AA4229" w:rsidRDefault="00AA4229" w:rsidP="002A667C">
      <w:r>
        <w:separator/>
      </w:r>
    </w:p>
  </w:footnote>
  <w:footnote w:type="continuationSeparator" w:id="0">
    <w:p w14:paraId="23E3951B" w14:textId="77777777" w:rsidR="00AA4229" w:rsidRDefault="00AA4229" w:rsidP="002A66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2AC8D2" w14:textId="6098334C" w:rsidR="00423081" w:rsidRPr="00411371" w:rsidRDefault="003B4EAE" w:rsidP="00C842F0">
    <w:pPr>
      <w:jc w:val="right"/>
      <w:rPr>
        <w:rFonts w:ascii="Neue Haas Grotesk Text Pro" w:hAnsi="Neue Haas Grotesk Text Pro"/>
        <w:b/>
        <w:bCs/>
        <w:i/>
        <w:iCs/>
        <w:color w:val="484848" w:themeColor="text1" w:themeTint="BF"/>
        <w:sz w:val="18"/>
        <w:szCs w:val="18"/>
      </w:rPr>
    </w:pPr>
    <w:r w:rsidRPr="00411371">
      <w:rPr>
        <w:rStyle w:val="SubtleEmphasis"/>
        <w:rFonts w:ascii="Neue Haas Grotesk Text Pro" w:hAnsi="Neue Haas Grotesk Text Pro"/>
        <w:color w:val="484848" w:themeColor="text1" w:themeTint="BF"/>
        <w:sz w:val="18"/>
        <w:szCs w:val="18"/>
      </w:rPr>
      <w:t xml:space="preserve">Version: </w:t>
    </w:r>
    <w:r w:rsidR="008415AF" w:rsidRPr="00411371">
      <w:rPr>
        <w:rStyle w:val="SubtleEmphasis"/>
        <w:rFonts w:ascii="Neue Haas Grotesk Text Pro" w:hAnsi="Neue Haas Grotesk Text Pro"/>
        <w:b/>
        <w:bCs/>
        <w:color w:val="484848" w:themeColor="text1" w:themeTint="BF"/>
        <w:sz w:val="18"/>
        <w:szCs w:val="18"/>
      </w:rPr>
      <w:t>August 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3E5B4F"/>
    <w:multiLevelType w:val="hybridMultilevel"/>
    <w:tmpl w:val="6082F1E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6DD56CE"/>
    <w:multiLevelType w:val="hybridMultilevel"/>
    <w:tmpl w:val="CB1A3F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D737D8"/>
    <w:multiLevelType w:val="hybridMultilevel"/>
    <w:tmpl w:val="0D4A1BA6"/>
    <w:lvl w:ilvl="0" w:tplc="BC967D42">
      <w:start w:val="1"/>
      <w:numFmt w:val="bullet"/>
      <w:pStyle w:val="ListParagraph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6F3557"/>
    <w:multiLevelType w:val="hybridMultilevel"/>
    <w:tmpl w:val="1FA6A81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C830677"/>
    <w:multiLevelType w:val="hybridMultilevel"/>
    <w:tmpl w:val="2840925E"/>
    <w:lvl w:ilvl="0" w:tplc="5A1EAFB0">
      <w:start w:val="1"/>
      <w:numFmt w:val="upperLetter"/>
      <w:pStyle w:val="Appendices"/>
      <w:suff w:val="nothing"/>
      <w:lvlText w:val="APPENDIX %1"/>
      <w:lvlJc w:val="left"/>
      <w:pPr>
        <w:ind w:left="0" w:firstLine="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5" w15:restartNumberingAfterBreak="0">
    <w:nsid w:val="576C1A82"/>
    <w:multiLevelType w:val="hybridMultilevel"/>
    <w:tmpl w:val="5D4812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7A4D37"/>
    <w:multiLevelType w:val="hybridMultilevel"/>
    <w:tmpl w:val="E1EEF0D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84D7C63"/>
    <w:multiLevelType w:val="hybridMultilevel"/>
    <w:tmpl w:val="75082B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BD8610D"/>
    <w:multiLevelType w:val="hybridMultilevel"/>
    <w:tmpl w:val="F5A4286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97373307">
    <w:abstractNumId w:val="4"/>
  </w:num>
  <w:num w:numId="2" w16cid:durableId="562377916">
    <w:abstractNumId w:val="2"/>
  </w:num>
  <w:num w:numId="3" w16cid:durableId="900021918">
    <w:abstractNumId w:val="4"/>
  </w:num>
  <w:num w:numId="4" w16cid:durableId="113251966">
    <w:abstractNumId w:val="2"/>
  </w:num>
  <w:num w:numId="5" w16cid:durableId="612053768">
    <w:abstractNumId w:val="4"/>
  </w:num>
  <w:num w:numId="6" w16cid:durableId="502667111">
    <w:abstractNumId w:val="2"/>
  </w:num>
  <w:num w:numId="7" w16cid:durableId="570624187">
    <w:abstractNumId w:val="4"/>
  </w:num>
  <w:num w:numId="8" w16cid:durableId="1896118026">
    <w:abstractNumId w:val="2"/>
  </w:num>
  <w:num w:numId="9" w16cid:durableId="339426901">
    <w:abstractNumId w:val="4"/>
  </w:num>
  <w:num w:numId="10" w16cid:durableId="1912811240">
    <w:abstractNumId w:val="2"/>
  </w:num>
  <w:num w:numId="11" w16cid:durableId="1043749822">
    <w:abstractNumId w:val="4"/>
  </w:num>
  <w:num w:numId="12" w16cid:durableId="1093547071">
    <w:abstractNumId w:val="2"/>
  </w:num>
  <w:num w:numId="13" w16cid:durableId="43800021">
    <w:abstractNumId w:val="4"/>
  </w:num>
  <w:num w:numId="14" w16cid:durableId="1918250687">
    <w:abstractNumId w:val="0"/>
  </w:num>
  <w:num w:numId="15" w16cid:durableId="2029335144">
    <w:abstractNumId w:val="7"/>
  </w:num>
  <w:num w:numId="16" w16cid:durableId="1582252059">
    <w:abstractNumId w:val="1"/>
  </w:num>
  <w:num w:numId="17" w16cid:durableId="59443999">
    <w:abstractNumId w:val="5"/>
  </w:num>
  <w:num w:numId="18" w16cid:durableId="1412659076">
    <w:abstractNumId w:val="3"/>
  </w:num>
  <w:num w:numId="19" w16cid:durableId="1318917500">
    <w:abstractNumId w:val="8"/>
  </w:num>
  <w:num w:numId="20" w16cid:durableId="5127709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5C16"/>
    <w:rsid w:val="00000811"/>
    <w:rsid w:val="00011435"/>
    <w:rsid w:val="00042B2F"/>
    <w:rsid w:val="00043917"/>
    <w:rsid w:val="00045C03"/>
    <w:rsid w:val="00051167"/>
    <w:rsid w:val="000675E3"/>
    <w:rsid w:val="000909F3"/>
    <w:rsid w:val="000917B3"/>
    <w:rsid w:val="000A1986"/>
    <w:rsid w:val="000E1E06"/>
    <w:rsid w:val="000E3FE7"/>
    <w:rsid w:val="00112639"/>
    <w:rsid w:val="001264E3"/>
    <w:rsid w:val="0013324C"/>
    <w:rsid w:val="00150C30"/>
    <w:rsid w:val="00155995"/>
    <w:rsid w:val="00157448"/>
    <w:rsid w:val="001622D4"/>
    <w:rsid w:val="00174F31"/>
    <w:rsid w:val="001A3CD8"/>
    <w:rsid w:val="001E1EC0"/>
    <w:rsid w:val="001E7647"/>
    <w:rsid w:val="00215C16"/>
    <w:rsid w:val="002245C7"/>
    <w:rsid w:val="002260BD"/>
    <w:rsid w:val="00226251"/>
    <w:rsid w:val="002363D9"/>
    <w:rsid w:val="00253973"/>
    <w:rsid w:val="00256966"/>
    <w:rsid w:val="002609F0"/>
    <w:rsid w:val="00261044"/>
    <w:rsid w:val="00270DE6"/>
    <w:rsid w:val="00277787"/>
    <w:rsid w:val="002A0E99"/>
    <w:rsid w:val="002A667C"/>
    <w:rsid w:val="002E090F"/>
    <w:rsid w:val="002E1AED"/>
    <w:rsid w:val="002F1BE7"/>
    <w:rsid w:val="002F35F3"/>
    <w:rsid w:val="00307757"/>
    <w:rsid w:val="0033144D"/>
    <w:rsid w:val="00337F1D"/>
    <w:rsid w:val="00342DF2"/>
    <w:rsid w:val="00347109"/>
    <w:rsid w:val="00366767"/>
    <w:rsid w:val="0038195E"/>
    <w:rsid w:val="003A0905"/>
    <w:rsid w:val="003A3945"/>
    <w:rsid w:val="003B492D"/>
    <w:rsid w:val="003B4EAE"/>
    <w:rsid w:val="003C23A9"/>
    <w:rsid w:val="00404424"/>
    <w:rsid w:val="004110AF"/>
    <w:rsid w:val="00411371"/>
    <w:rsid w:val="00423081"/>
    <w:rsid w:val="00424CD7"/>
    <w:rsid w:val="00427A02"/>
    <w:rsid w:val="00447230"/>
    <w:rsid w:val="00452D12"/>
    <w:rsid w:val="00493C67"/>
    <w:rsid w:val="004A6D89"/>
    <w:rsid w:val="004B066C"/>
    <w:rsid w:val="004C0AA6"/>
    <w:rsid w:val="004C5889"/>
    <w:rsid w:val="004D0FCA"/>
    <w:rsid w:val="004D7F66"/>
    <w:rsid w:val="004E279B"/>
    <w:rsid w:val="00500A76"/>
    <w:rsid w:val="00532320"/>
    <w:rsid w:val="00540BCD"/>
    <w:rsid w:val="00547224"/>
    <w:rsid w:val="00555213"/>
    <w:rsid w:val="00594C53"/>
    <w:rsid w:val="005B3F77"/>
    <w:rsid w:val="005B7A93"/>
    <w:rsid w:val="005C6D13"/>
    <w:rsid w:val="005D03DA"/>
    <w:rsid w:val="005F7985"/>
    <w:rsid w:val="00605217"/>
    <w:rsid w:val="0061415D"/>
    <w:rsid w:val="006233EF"/>
    <w:rsid w:val="00636984"/>
    <w:rsid w:val="00662AB0"/>
    <w:rsid w:val="00665D2E"/>
    <w:rsid w:val="006807FC"/>
    <w:rsid w:val="00680DF2"/>
    <w:rsid w:val="00691D6A"/>
    <w:rsid w:val="006978AA"/>
    <w:rsid w:val="006B43CC"/>
    <w:rsid w:val="006D15E2"/>
    <w:rsid w:val="006F0CC2"/>
    <w:rsid w:val="006F314C"/>
    <w:rsid w:val="007036D7"/>
    <w:rsid w:val="00704162"/>
    <w:rsid w:val="0070754B"/>
    <w:rsid w:val="007133A8"/>
    <w:rsid w:val="00723CC9"/>
    <w:rsid w:val="0075381C"/>
    <w:rsid w:val="00755C90"/>
    <w:rsid w:val="00757A8A"/>
    <w:rsid w:val="00763D47"/>
    <w:rsid w:val="00787E87"/>
    <w:rsid w:val="0079677E"/>
    <w:rsid w:val="007A2398"/>
    <w:rsid w:val="007B0E90"/>
    <w:rsid w:val="007B46F5"/>
    <w:rsid w:val="007C55EA"/>
    <w:rsid w:val="008008AE"/>
    <w:rsid w:val="008011A5"/>
    <w:rsid w:val="008415AF"/>
    <w:rsid w:val="00871C28"/>
    <w:rsid w:val="008858CE"/>
    <w:rsid w:val="008A6123"/>
    <w:rsid w:val="008B2526"/>
    <w:rsid w:val="008C40F1"/>
    <w:rsid w:val="008E470A"/>
    <w:rsid w:val="00943EAD"/>
    <w:rsid w:val="009743E9"/>
    <w:rsid w:val="009775A3"/>
    <w:rsid w:val="00977B0C"/>
    <w:rsid w:val="00985376"/>
    <w:rsid w:val="009A3311"/>
    <w:rsid w:val="009A671F"/>
    <w:rsid w:val="009A7B44"/>
    <w:rsid w:val="009D0E76"/>
    <w:rsid w:val="009D68BA"/>
    <w:rsid w:val="009D7A35"/>
    <w:rsid w:val="00A206BC"/>
    <w:rsid w:val="00A343A8"/>
    <w:rsid w:val="00A7377B"/>
    <w:rsid w:val="00A7461D"/>
    <w:rsid w:val="00A76F72"/>
    <w:rsid w:val="00A9070F"/>
    <w:rsid w:val="00A912D1"/>
    <w:rsid w:val="00AA4229"/>
    <w:rsid w:val="00AA6A60"/>
    <w:rsid w:val="00AB1496"/>
    <w:rsid w:val="00AD0D49"/>
    <w:rsid w:val="00AD3043"/>
    <w:rsid w:val="00AF1699"/>
    <w:rsid w:val="00AF2560"/>
    <w:rsid w:val="00B07243"/>
    <w:rsid w:val="00B111C4"/>
    <w:rsid w:val="00B14A6A"/>
    <w:rsid w:val="00B25AFE"/>
    <w:rsid w:val="00B33A44"/>
    <w:rsid w:val="00B727A9"/>
    <w:rsid w:val="00B96D22"/>
    <w:rsid w:val="00BE31BB"/>
    <w:rsid w:val="00BF2A37"/>
    <w:rsid w:val="00C16385"/>
    <w:rsid w:val="00C470C9"/>
    <w:rsid w:val="00C5597A"/>
    <w:rsid w:val="00C56492"/>
    <w:rsid w:val="00C60362"/>
    <w:rsid w:val="00C6515E"/>
    <w:rsid w:val="00C653F1"/>
    <w:rsid w:val="00C76BF0"/>
    <w:rsid w:val="00C842F0"/>
    <w:rsid w:val="00C93B50"/>
    <w:rsid w:val="00CB49A9"/>
    <w:rsid w:val="00CC1653"/>
    <w:rsid w:val="00CC7738"/>
    <w:rsid w:val="00CD57A6"/>
    <w:rsid w:val="00CD6556"/>
    <w:rsid w:val="00CD751D"/>
    <w:rsid w:val="00CF4628"/>
    <w:rsid w:val="00D67E91"/>
    <w:rsid w:val="00D75116"/>
    <w:rsid w:val="00DB0933"/>
    <w:rsid w:val="00DE0B3F"/>
    <w:rsid w:val="00DF11EB"/>
    <w:rsid w:val="00E07EC8"/>
    <w:rsid w:val="00E1304C"/>
    <w:rsid w:val="00E13218"/>
    <w:rsid w:val="00E14FC4"/>
    <w:rsid w:val="00E2551F"/>
    <w:rsid w:val="00E32503"/>
    <w:rsid w:val="00E63C75"/>
    <w:rsid w:val="00E66302"/>
    <w:rsid w:val="00E91C1D"/>
    <w:rsid w:val="00E97531"/>
    <w:rsid w:val="00EC0070"/>
    <w:rsid w:val="00ED0003"/>
    <w:rsid w:val="00ED65CE"/>
    <w:rsid w:val="00EF1F6B"/>
    <w:rsid w:val="00EF6097"/>
    <w:rsid w:val="00F00514"/>
    <w:rsid w:val="00F065C5"/>
    <w:rsid w:val="00F118FF"/>
    <w:rsid w:val="00F30FDD"/>
    <w:rsid w:val="00F36BC9"/>
    <w:rsid w:val="00F643C0"/>
    <w:rsid w:val="00F754AC"/>
    <w:rsid w:val="00F825FB"/>
    <w:rsid w:val="00F9581A"/>
    <w:rsid w:val="00FA13C6"/>
    <w:rsid w:val="00FA4D01"/>
    <w:rsid w:val="00FC1792"/>
    <w:rsid w:val="00FC257F"/>
    <w:rsid w:val="00FC79B0"/>
    <w:rsid w:val="00FD0D98"/>
    <w:rsid w:val="00FD7E89"/>
    <w:rsid w:val="00FE7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791CCC"/>
  <w15:chartTrackingRefBased/>
  <w15:docId w15:val="{71606A67-86C7-4815-BB28-DB614DB96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3" w:unhideWhenUsed="1" w:qFormat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1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9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667C"/>
    <w:rPr>
      <w:rFonts w:ascii="Aptos" w:hAnsi="Aptos" w:cstheme="minorHAnsi"/>
      <w:kern w:val="0"/>
      <w:sz w:val="20"/>
      <w:szCs w:val="20"/>
      <w14:ligatures w14:val="none"/>
    </w:rPr>
  </w:style>
  <w:style w:type="paragraph" w:styleId="Heading1">
    <w:name w:val="heading 1"/>
    <w:basedOn w:val="Heading2"/>
    <w:next w:val="Normal"/>
    <w:link w:val="Heading1Char"/>
    <w:uiPriority w:val="2"/>
    <w:qFormat/>
    <w:rsid w:val="00411371"/>
    <w:pPr>
      <w:spacing w:after="120"/>
      <w:outlineLvl w:val="0"/>
    </w:pPr>
    <w:rPr>
      <w:bCs w:val="0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3"/>
    <w:unhideWhenUsed/>
    <w:qFormat/>
    <w:rsid w:val="00411371"/>
    <w:pPr>
      <w:outlineLvl w:val="1"/>
    </w:pPr>
    <w:rPr>
      <w:rFonts w:ascii="Neue Haas Grotesk Text Pro" w:hAnsi="Neue Haas Grotesk Text Pro"/>
      <w:b/>
      <w:bCs/>
    </w:rPr>
  </w:style>
  <w:style w:type="paragraph" w:styleId="Heading3">
    <w:name w:val="heading 3"/>
    <w:basedOn w:val="Normal"/>
    <w:next w:val="Normal"/>
    <w:link w:val="Heading3Char"/>
    <w:uiPriority w:val="9"/>
    <w:unhideWhenUsed/>
    <w:rsid w:val="00347109"/>
    <w:pPr>
      <w:keepNext/>
      <w:keepLines/>
      <w:spacing w:before="40"/>
      <w:outlineLvl w:val="2"/>
    </w:pPr>
    <w:rPr>
      <w:rFonts w:ascii="Avenir Next LT Pro Demi" w:eastAsiaTheme="majorEastAsia" w:hAnsi="Avenir Next LT Pro Demi" w:cstheme="majorBidi"/>
      <w:bCs/>
      <w:i/>
      <w:iCs/>
      <w:color w:val="0C0C0C" w:themeColor="text1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rsid w:val="00500A76"/>
    <w:pPr>
      <w:outlineLvl w:val="3"/>
    </w:pPr>
    <w:rPr>
      <w:rFonts w:ascii="Avenir Next LT Pro Light" w:hAnsi="Avenir Next LT Pro Light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411371"/>
    <w:rPr>
      <w:rFonts w:ascii="Neue Haas Grotesk Text Pro" w:hAnsi="Neue Haas Grotesk Text Pro" w:cstheme="minorHAnsi"/>
      <w:b/>
      <w:kern w:val="0"/>
      <w:sz w:val="32"/>
      <w:szCs w:val="32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3"/>
    <w:rsid w:val="00411371"/>
    <w:rPr>
      <w:rFonts w:ascii="Neue Haas Grotesk Text Pro" w:hAnsi="Neue Haas Grotesk Text Pro" w:cstheme="minorHAnsi"/>
      <w:b/>
      <w:bCs/>
      <w:kern w:val="0"/>
      <w:sz w:val="20"/>
      <w:szCs w:val="20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347109"/>
    <w:rPr>
      <w:rFonts w:ascii="Avenir Next LT Pro Demi" w:eastAsiaTheme="majorEastAsia" w:hAnsi="Avenir Next LT Pro Demi" w:cstheme="majorBidi"/>
      <w:bCs/>
      <w:i/>
      <w:iCs/>
      <w:color w:val="0C0C0C" w:themeColor="text1"/>
      <w:kern w:val="0"/>
      <w:sz w:val="23"/>
      <w:szCs w:val="28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500A76"/>
    <w:rPr>
      <w:rFonts w:ascii="Avenir Next LT Pro Light" w:hAnsi="Avenir Next LT Pro Light" w:cstheme="minorHAnsi"/>
      <w:i/>
      <w:iCs/>
      <w:kern w:val="0"/>
      <w:sz w:val="23"/>
      <w:szCs w:val="23"/>
      <w14:ligatures w14:val="none"/>
    </w:rPr>
  </w:style>
  <w:style w:type="paragraph" w:styleId="ListParagraph">
    <w:name w:val="List Paragraph"/>
    <w:basedOn w:val="Normal"/>
    <w:uiPriority w:val="34"/>
    <w:unhideWhenUsed/>
    <w:rsid w:val="00C16385"/>
    <w:pPr>
      <w:numPr>
        <w:numId w:val="12"/>
      </w:numPr>
      <w:contextualSpacing/>
    </w:pPr>
  </w:style>
  <w:style w:type="paragraph" w:styleId="Title">
    <w:name w:val="Title"/>
    <w:basedOn w:val="Normal"/>
    <w:next w:val="Normal"/>
    <w:link w:val="TitleChar"/>
    <w:uiPriority w:val="1"/>
    <w:qFormat/>
    <w:rsid w:val="00411371"/>
    <w:pPr>
      <w:spacing w:after="120"/>
    </w:pPr>
    <w:rPr>
      <w:rFonts w:ascii="Neue Haas Grotesk Text Pro" w:hAnsi="Neue Haas Grotesk Text Pro"/>
      <w:b/>
      <w:bCs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"/>
    <w:rsid w:val="00411371"/>
    <w:rPr>
      <w:rFonts w:ascii="Neue Haas Grotesk Text Pro" w:hAnsi="Neue Haas Grotesk Text Pro" w:cstheme="minorHAnsi"/>
      <w:b/>
      <w:bCs/>
      <w:kern w:val="0"/>
      <w:sz w:val="52"/>
      <w:szCs w:val="52"/>
      <w14:ligatures w14:val="none"/>
    </w:rPr>
  </w:style>
  <w:style w:type="paragraph" w:customStyle="1" w:styleId="Appendices">
    <w:name w:val="Appendices"/>
    <w:basedOn w:val="ListParagraph"/>
    <w:link w:val="AppendicesChar"/>
    <w:uiPriority w:val="10"/>
    <w:rsid w:val="00C16385"/>
    <w:pPr>
      <w:numPr>
        <w:numId w:val="13"/>
      </w:numPr>
      <w:pBdr>
        <w:bottom w:val="single" w:sz="4" w:space="1" w:color="50D6C1" w:themeColor="accent4"/>
      </w:pBdr>
      <w:spacing w:after="120"/>
      <w:outlineLvl w:val="0"/>
    </w:pPr>
    <w:rPr>
      <w:rFonts w:ascii="Segoe UI" w:hAnsi="Segoe UI" w:cs="Segoe UI"/>
      <w:sz w:val="32"/>
      <w:szCs w:val="36"/>
    </w:rPr>
  </w:style>
  <w:style w:type="character" w:customStyle="1" w:styleId="AppendicesChar">
    <w:name w:val="Appendices Char"/>
    <w:basedOn w:val="DefaultParagraphFont"/>
    <w:link w:val="Appendices"/>
    <w:uiPriority w:val="10"/>
    <w:rsid w:val="00C16385"/>
    <w:rPr>
      <w:rFonts w:ascii="Segoe UI" w:hAnsi="Segoe UI" w:cs="Segoe UI"/>
      <w:kern w:val="0"/>
      <w:sz w:val="32"/>
      <w:szCs w:val="36"/>
      <w14:ligatures w14:val="none"/>
    </w:rPr>
  </w:style>
  <w:style w:type="character" w:styleId="SubtleEmphasis">
    <w:name w:val="Subtle Emphasis"/>
    <w:uiPriority w:val="9"/>
    <w:rsid w:val="00423081"/>
    <w:rPr>
      <w:rFonts w:ascii="Calibri Light" w:hAnsi="Calibri Light" w:cs="Calibri Light"/>
      <w:i/>
      <w:iCs/>
      <w:color w:val="404040"/>
      <w:sz w:val="21"/>
      <w:szCs w:val="21"/>
    </w:rPr>
  </w:style>
  <w:style w:type="paragraph" w:styleId="Quote">
    <w:name w:val="Quote"/>
    <w:basedOn w:val="Normal"/>
    <w:next w:val="Normal"/>
    <w:link w:val="QuoteChar"/>
    <w:uiPriority w:val="11"/>
    <w:rsid w:val="00C16385"/>
    <w:pPr>
      <w:spacing w:before="200" w:after="160"/>
      <w:ind w:left="864" w:right="864"/>
      <w:jc w:val="center"/>
    </w:pPr>
    <w:rPr>
      <w:i/>
      <w:iCs/>
      <w:color w:val="484848" w:themeColor="text1" w:themeTint="BF"/>
    </w:rPr>
  </w:style>
  <w:style w:type="character" w:customStyle="1" w:styleId="QuoteChar">
    <w:name w:val="Quote Char"/>
    <w:basedOn w:val="DefaultParagraphFont"/>
    <w:link w:val="Quote"/>
    <w:uiPriority w:val="11"/>
    <w:rsid w:val="00C16385"/>
    <w:rPr>
      <w:rFonts w:ascii="Verdana" w:hAnsi="Verdana"/>
      <w:i/>
      <w:iCs/>
      <w:color w:val="484848" w:themeColor="text1" w:themeTint="BF"/>
      <w:kern w:val="0"/>
      <w:sz w:val="2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215C16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5C16"/>
    <w:rPr>
      <w:rFonts w:ascii="Verdana" w:hAnsi="Verdana"/>
      <w:kern w:val="0"/>
      <w:sz w:val="2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215C16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5C16"/>
    <w:rPr>
      <w:rFonts w:ascii="Verdana" w:hAnsi="Verdana"/>
      <w:kern w:val="0"/>
      <w:sz w:val="20"/>
      <w14:ligatures w14:val="none"/>
    </w:rPr>
  </w:style>
  <w:style w:type="character" w:styleId="Hyperlink">
    <w:name w:val="Hyperlink"/>
    <w:basedOn w:val="DefaultParagraphFont"/>
    <w:uiPriority w:val="99"/>
    <w:unhideWhenUsed/>
    <w:rsid w:val="00215C16"/>
    <w:rPr>
      <w:color w:val="A399F4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215C16"/>
    <w:rPr>
      <w:color w:val="808080"/>
    </w:rPr>
  </w:style>
  <w:style w:type="character" w:styleId="Emphasis">
    <w:name w:val="Emphasis"/>
    <w:uiPriority w:val="20"/>
    <w:rsid w:val="00215C16"/>
    <w:rPr>
      <w:rFonts w:ascii="Verdana" w:hAnsi="Verdana"/>
      <w:i/>
      <w:iCs/>
      <w:color w:val="auto"/>
      <w:sz w:val="20"/>
    </w:rPr>
  </w:style>
  <w:style w:type="paragraph" w:styleId="Subtitle">
    <w:name w:val="Subtitle"/>
    <w:basedOn w:val="Normal"/>
    <w:next w:val="Normal"/>
    <w:link w:val="SubtitleChar"/>
    <w:uiPriority w:val="11"/>
    <w:rsid w:val="00215C16"/>
    <w:pPr>
      <w:shd w:val="clear" w:color="auto" w:fill="E1F3ED"/>
    </w:pPr>
    <w:rPr>
      <w:i/>
      <w:iCs/>
    </w:rPr>
  </w:style>
  <w:style w:type="character" w:customStyle="1" w:styleId="SubtitleChar">
    <w:name w:val="Subtitle Char"/>
    <w:basedOn w:val="DefaultParagraphFont"/>
    <w:link w:val="Subtitle"/>
    <w:uiPriority w:val="11"/>
    <w:rsid w:val="00215C16"/>
    <w:rPr>
      <w:rFonts w:ascii="Verdana" w:hAnsi="Verdana"/>
      <w:i/>
      <w:iCs/>
      <w:kern w:val="0"/>
      <w:sz w:val="20"/>
      <w:shd w:val="clear" w:color="auto" w:fill="E1F3ED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215C16"/>
    <w:rPr>
      <w:color w:val="440278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3144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yperlink" Target="https://warwick.ac.uk/services/socialinclusion/projects/impact_assessment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0F3CE0748F9548F5958EA76892C9C0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34B7A3-7939-49DA-9E92-CDA9528EFD3B}"/>
      </w:docPartPr>
      <w:docPartBody>
        <w:p w:rsidR="00E972C7" w:rsidRDefault="00E972C7" w:rsidP="00E972C7">
          <w:pPr>
            <w:pStyle w:val="0F3CE0748F9548F5958EA76892C9C019"/>
          </w:pPr>
          <w:r w:rsidRPr="00BF7AC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5E36EF299B645B18F864510601E0E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B8EAB7-FD19-4F74-BC1F-D5EEED0EF258}"/>
      </w:docPartPr>
      <w:docPartBody>
        <w:p w:rsidR="0082155B" w:rsidRDefault="0082155B" w:rsidP="0082155B">
          <w:pPr>
            <w:pStyle w:val="25E36EF299B645B18F864510601E0E6E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91890F09E3F4BDBAB3F1E9194DCD2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E12FC3-A4D8-4498-954D-22EC13D4544D}"/>
      </w:docPartPr>
      <w:docPartBody>
        <w:p w:rsidR="0082155B" w:rsidRDefault="0082155B" w:rsidP="0082155B">
          <w:pPr>
            <w:pStyle w:val="491890F09E3F4BDBAB3F1E9194DCD236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8C4BC36BDF1417F875895FC342EFD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42CB2B-AFB0-475A-B492-B4CF05BD4612}"/>
      </w:docPartPr>
      <w:docPartBody>
        <w:p w:rsidR="0082155B" w:rsidRDefault="0082155B" w:rsidP="0082155B">
          <w:pPr>
            <w:pStyle w:val="28C4BC36BDF1417F875895FC342EFD01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E8152658BA14119AC0F0E8D4DA813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7C99DD-9F9D-4201-AC7A-A3D3EA9E5256}"/>
      </w:docPartPr>
      <w:docPartBody>
        <w:p w:rsidR="0082155B" w:rsidRDefault="0082155B" w:rsidP="0082155B">
          <w:pPr>
            <w:pStyle w:val="5E8152658BA14119AC0F0E8D4DA813B7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CE5008237A74042AD5FCB1DD1A14E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8AFA60-908C-43E1-BE31-3B36F834CE96}"/>
      </w:docPartPr>
      <w:docPartBody>
        <w:p w:rsidR="0082155B" w:rsidRDefault="0082155B" w:rsidP="0082155B">
          <w:pPr>
            <w:pStyle w:val="0CE5008237A74042AD5FCB1DD1A14E73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50E2DDF3E0E443CBED759C9E30390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7B61AB-2FD5-4496-964B-B930E94F4BA2}"/>
      </w:docPartPr>
      <w:docPartBody>
        <w:p w:rsidR="0082155B" w:rsidRDefault="0082155B" w:rsidP="0082155B">
          <w:pPr>
            <w:pStyle w:val="250E2DDF3E0E443CBED759C9E30390EB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08A8AEBCFC0418BA9788E909CBADF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0E6144-6845-434A-9040-D94E524BC580}"/>
      </w:docPartPr>
      <w:docPartBody>
        <w:p w:rsidR="0082155B" w:rsidRDefault="0082155B" w:rsidP="0082155B">
          <w:pPr>
            <w:pStyle w:val="308A8AEBCFC0418BA9788E909CBADF97"/>
          </w:pPr>
          <w:r w:rsidRPr="005A3262">
            <w:rPr>
              <w:rStyle w:val="PlaceholderText"/>
            </w:rPr>
            <w:t>Click or tap to enter a date.</w:t>
          </w:r>
        </w:p>
      </w:docPartBody>
    </w:docPart>
    <w:docPart>
      <w:docPartPr>
        <w:name w:val="BD88D94827EB47C59F5E6FA063822D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3EF0FB-E59C-444C-BC7C-4028897A74DA}"/>
      </w:docPartPr>
      <w:docPartBody>
        <w:p w:rsidR="0082155B" w:rsidRDefault="0082155B" w:rsidP="0082155B">
          <w:pPr>
            <w:pStyle w:val="BD88D94827EB47C59F5E6FA063822DA5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1D21CF9774E490DA6085E28F8EC8E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CAAC38-9370-4393-B38A-A19C3A721949}"/>
      </w:docPartPr>
      <w:docPartBody>
        <w:p w:rsidR="00E902DD" w:rsidRDefault="00E902DD" w:rsidP="00E902DD">
          <w:pPr>
            <w:pStyle w:val="61D21CF9774E490DA6085E28F8EC8E74"/>
          </w:pPr>
          <w:r w:rsidRPr="005A3262">
            <w:rPr>
              <w:rStyle w:val="PlaceholderText"/>
            </w:rPr>
            <w:t>Click or tap to enter a date.</w:t>
          </w:r>
        </w:p>
      </w:docPartBody>
    </w:docPart>
    <w:docPart>
      <w:docPartPr>
        <w:name w:val="45407B615D544AC0BFAB8B5ADF4DCE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B375AA-B020-4273-A088-5B016E177729}"/>
      </w:docPartPr>
      <w:docPartBody>
        <w:p w:rsidR="004E25DB" w:rsidRDefault="004E25DB" w:rsidP="004E25DB">
          <w:pPr>
            <w:pStyle w:val="45407B615D544AC0BFAB8B5ADF4DCE9D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3A7BBE29FB4457B96DF339F519348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30C245-F587-4DB6-86BD-D9EE636DB688}"/>
      </w:docPartPr>
      <w:docPartBody>
        <w:p w:rsidR="004E25DB" w:rsidRDefault="004E25DB" w:rsidP="004E25DB">
          <w:pPr>
            <w:pStyle w:val="E3A7BBE29FB4457B96DF339F51934852"/>
          </w:pPr>
          <w:r w:rsidRPr="005A3262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Neue Haas Grotesk Text Pro">
    <w:charset w:val="00"/>
    <w:family w:val="swiss"/>
    <w:pitch w:val="variable"/>
    <w:sig w:usb0="00000007" w:usb1="00000000" w:usb2="00000000" w:usb3="00000000" w:csb0="00000093" w:csb1="00000000"/>
  </w:font>
  <w:font w:name="Avenir Next LT Pro Demi">
    <w:charset w:val="00"/>
    <w:family w:val="swiss"/>
    <w:pitch w:val="variable"/>
    <w:sig w:usb0="800000EF" w:usb1="5000204A" w:usb2="00000000" w:usb3="00000000" w:csb0="00000093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72C7"/>
    <w:rsid w:val="000430A4"/>
    <w:rsid w:val="00045C03"/>
    <w:rsid w:val="000E3FE7"/>
    <w:rsid w:val="00125488"/>
    <w:rsid w:val="001622D4"/>
    <w:rsid w:val="00282572"/>
    <w:rsid w:val="002E5465"/>
    <w:rsid w:val="00404424"/>
    <w:rsid w:val="004B066C"/>
    <w:rsid w:val="004E25DB"/>
    <w:rsid w:val="00532320"/>
    <w:rsid w:val="00624BFB"/>
    <w:rsid w:val="00763D47"/>
    <w:rsid w:val="0082155B"/>
    <w:rsid w:val="00897947"/>
    <w:rsid w:val="00943EAD"/>
    <w:rsid w:val="009A7B44"/>
    <w:rsid w:val="00AA28A0"/>
    <w:rsid w:val="00BC7BA1"/>
    <w:rsid w:val="00C5597A"/>
    <w:rsid w:val="00CF7DED"/>
    <w:rsid w:val="00D67E91"/>
    <w:rsid w:val="00DF372C"/>
    <w:rsid w:val="00E763B3"/>
    <w:rsid w:val="00E902DD"/>
    <w:rsid w:val="00E972C7"/>
    <w:rsid w:val="00F30FDD"/>
    <w:rsid w:val="00FA4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763B3"/>
    <w:rPr>
      <w:color w:val="666666"/>
    </w:rPr>
  </w:style>
  <w:style w:type="paragraph" w:customStyle="1" w:styleId="0F3CE0748F9548F5958EA76892C9C019">
    <w:name w:val="0F3CE0748F9548F5958EA76892C9C019"/>
    <w:rsid w:val="00E972C7"/>
  </w:style>
  <w:style w:type="paragraph" w:customStyle="1" w:styleId="25E36EF299B645B18F864510601E0E6E">
    <w:name w:val="25E36EF299B645B18F864510601E0E6E"/>
    <w:rsid w:val="0082155B"/>
    <w:pPr>
      <w:spacing w:line="278" w:lineRule="auto"/>
    </w:pPr>
    <w:rPr>
      <w:sz w:val="24"/>
      <w:szCs w:val="24"/>
    </w:rPr>
  </w:style>
  <w:style w:type="paragraph" w:customStyle="1" w:styleId="491890F09E3F4BDBAB3F1E9194DCD236">
    <w:name w:val="491890F09E3F4BDBAB3F1E9194DCD236"/>
    <w:rsid w:val="0082155B"/>
    <w:pPr>
      <w:spacing w:line="278" w:lineRule="auto"/>
    </w:pPr>
    <w:rPr>
      <w:sz w:val="24"/>
      <w:szCs w:val="24"/>
    </w:rPr>
  </w:style>
  <w:style w:type="paragraph" w:customStyle="1" w:styleId="28C4BC36BDF1417F875895FC342EFD01">
    <w:name w:val="28C4BC36BDF1417F875895FC342EFD01"/>
    <w:rsid w:val="0082155B"/>
    <w:pPr>
      <w:spacing w:line="278" w:lineRule="auto"/>
    </w:pPr>
    <w:rPr>
      <w:sz w:val="24"/>
      <w:szCs w:val="24"/>
    </w:rPr>
  </w:style>
  <w:style w:type="paragraph" w:customStyle="1" w:styleId="5E8152658BA14119AC0F0E8D4DA813B7">
    <w:name w:val="5E8152658BA14119AC0F0E8D4DA813B7"/>
    <w:rsid w:val="0082155B"/>
    <w:pPr>
      <w:spacing w:line="278" w:lineRule="auto"/>
    </w:pPr>
    <w:rPr>
      <w:sz w:val="24"/>
      <w:szCs w:val="24"/>
    </w:rPr>
  </w:style>
  <w:style w:type="paragraph" w:customStyle="1" w:styleId="0CE5008237A74042AD5FCB1DD1A14E73">
    <w:name w:val="0CE5008237A74042AD5FCB1DD1A14E73"/>
    <w:rsid w:val="0082155B"/>
    <w:pPr>
      <w:spacing w:line="278" w:lineRule="auto"/>
    </w:pPr>
    <w:rPr>
      <w:sz w:val="24"/>
      <w:szCs w:val="24"/>
    </w:rPr>
  </w:style>
  <w:style w:type="paragraph" w:customStyle="1" w:styleId="250E2DDF3E0E443CBED759C9E30390EB">
    <w:name w:val="250E2DDF3E0E443CBED759C9E30390EB"/>
    <w:rsid w:val="0082155B"/>
    <w:pPr>
      <w:spacing w:line="278" w:lineRule="auto"/>
    </w:pPr>
    <w:rPr>
      <w:sz w:val="24"/>
      <w:szCs w:val="24"/>
    </w:rPr>
  </w:style>
  <w:style w:type="paragraph" w:customStyle="1" w:styleId="308A8AEBCFC0418BA9788E909CBADF97">
    <w:name w:val="308A8AEBCFC0418BA9788E909CBADF97"/>
    <w:rsid w:val="0082155B"/>
    <w:pPr>
      <w:spacing w:line="278" w:lineRule="auto"/>
    </w:pPr>
    <w:rPr>
      <w:sz w:val="24"/>
      <w:szCs w:val="24"/>
    </w:rPr>
  </w:style>
  <w:style w:type="paragraph" w:customStyle="1" w:styleId="BD88D94827EB47C59F5E6FA063822DA5">
    <w:name w:val="BD88D94827EB47C59F5E6FA063822DA5"/>
    <w:rsid w:val="0082155B"/>
    <w:pPr>
      <w:spacing w:line="278" w:lineRule="auto"/>
    </w:pPr>
    <w:rPr>
      <w:sz w:val="24"/>
      <w:szCs w:val="24"/>
    </w:rPr>
  </w:style>
  <w:style w:type="paragraph" w:customStyle="1" w:styleId="61D21CF9774E490DA6085E28F8EC8E74">
    <w:name w:val="61D21CF9774E490DA6085E28F8EC8E74"/>
    <w:rsid w:val="00E902DD"/>
    <w:pPr>
      <w:spacing w:line="278" w:lineRule="auto"/>
    </w:pPr>
    <w:rPr>
      <w:sz w:val="24"/>
      <w:szCs w:val="24"/>
    </w:rPr>
  </w:style>
  <w:style w:type="paragraph" w:customStyle="1" w:styleId="45407B615D544AC0BFAB8B5ADF4DCE9D">
    <w:name w:val="45407B615D544AC0BFAB8B5ADF4DCE9D"/>
    <w:rsid w:val="004E25DB"/>
    <w:pPr>
      <w:spacing w:line="278" w:lineRule="auto"/>
    </w:pPr>
    <w:rPr>
      <w:sz w:val="24"/>
      <w:szCs w:val="24"/>
    </w:rPr>
  </w:style>
  <w:style w:type="paragraph" w:customStyle="1" w:styleId="E3A7BBE29FB4457B96DF339F51934852">
    <w:name w:val="E3A7BBE29FB4457B96DF339F51934852"/>
    <w:rsid w:val="004E25DB"/>
    <w:pPr>
      <w:spacing w:line="278" w:lineRule="auto"/>
    </w:pPr>
    <w:rPr>
      <w:sz w:val="24"/>
      <w:szCs w:val="24"/>
    </w:rPr>
  </w:style>
  <w:style w:type="paragraph" w:customStyle="1" w:styleId="3ACD68C31F754C1DB8D3129186CF0A1E">
    <w:name w:val="3ACD68C31F754C1DB8D3129186CF0A1E"/>
    <w:rsid w:val="00E763B3"/>
    <w:pPr>
      <w:spacing w:line="278" w:lineRule="auto"/>
    </w:pPr>
    <w:rPr>
      <w:sz w:val="24"/>
      <w:szCs w:val="24"/>
    </w:rPr>
  </w:style>
  <w:style w:type="paragraph" w:customStyle="1" w:styleId="AD9673FAECF34FB5A2BB1FABCC9C1C1E">
    <w:name w:val="AD9673FAECF34FB5A2BB1FABCC9C1C1E"/>
    <w:rsid w:val="00E763B3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Warwick">
      <a:dk1>
        <a:srgbClr val="0C0C0C"/>
      </a:dk1>
      <a:lt1>
        <a:srgbClr val="FDFCFC"/>
      </a:lt1>
      <a:dk2>
        <a:srgbClr val="440379"/>
      </a:dk2>
      <a:lt2>
        <a:srgbClr val="FDFCFC"/>
      </a:lt2>
      <a:accent1>
        <a:srgbClr val="A399F4"/>
      </a:accent1>
      <a:accent2>
        <a:srgbClr val="440278"/>
      </a:accent2>
      <a:accent3>
        <a:srgbClr val="6CB6FF"/>
      </a:accent3>
      <a:accent4>
        <a:srgbClr val="50D6C1"/>
      </a:accent4>
      <a:accent5>
        <a:srgbClr val="FEDE7B"/>
      </a:accent5>
      <a:accent6>
        <a:srgbClr val="F0957F"/>
      </a:accent6>
      <a:hlink>
        <a:srgbClr val="A399F4"/>
      </a:hlink>
      <a:folHlink>
        <a:srgbClr val="440278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9B1807BA478A4BA6C57345A50EA405" ma:contentTypeVersion="18" ma:contentTypeDescription="Create a new document." ma:contentTypeScope="" ma:versionID="3fdc9a7454af2d4ac62ddc684b743e79">
  <xsd:schema xmlns:xsd="http://www.w3.org/2001/XMLSchema" xmlns:xs="http://www.w3.org/2001/XMLSchema" xmlns:p="http://schemas.microsoft.com/office/2006/metadata/properties" xmlns:ns2="912e3131-693e-47c0-9a5d-15eab5fc8d05" xmlns:ns3="8a468031-9ddb-4ac1-acce-6d5ba55e1ed1" targetNamespace="http://schemas.microsoft.com/office/2006/metadata/properties" ma:root="true" ma:fieldsID="4a2d6d19bbe1881b326919a3fd9618a1" ns2:_="" ns3:_="">
    <xsd:import namespace="912e3131-693e-47c0-9a5d-15eab5fc8d05"/>
    <xsd:import namespace="8a468031-9ddb-4ac1-acce-6d5ba55e1ed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2e3131-693e-47c0-9a5d-15eab5fc8d0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468031-9ddb-4ac1-acce-6d5ba55e1ed1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d6b076ae-df35-45fb-bcc3-ce4802e24acc}" ma:internalName="TaxCatchAll" ma:showField="CatchAllData" ma:web="8a468031-9ddb-4ac1-acce-6d5ba55e1e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12e3131-693e-47c0-9a5d-15eab5fc8d05">
      <Terms xmlns="http://schemas.microsoft.com/office/infopath/2007/PartnerControls"/>
    </lcf76f155ced4ddcb4097134ff3c332f>
    <TaxCatchAll xmlns="8a468031-9ddb-4ac1-acce-6d5ba55e1e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2158BE8-8F16-45AE-BAC7-3C901313B5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12e3131-693e-47c0-9a5d-15eab5fc8d05"/>
    <ds:schemaRef ds:uri="8a468031-9ddb-4ac1-acce-6d5ba55e1e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E459001-B28E-43E8-BFC6-FA30F482D735}">
  <ds:schemaRefs>
    <ds:schemaRef ds:uri="http://schemas.microsoft.com/office/2006/metadata/properties"/>
    <ds:schemaRef ds:uri="http://schemas.microsoft.com/office/infopath/2007/PartnerControls"/>
    <ds:schemaRef ds:uri="912e3131-693e-47c0-9a5d-15eab5fc8d05"/>
    <ds:schemaRef ds:uri="8a468031-9ddb-4ac1-acce-6d5ba55e1ed1"/>
  </ds:schemaRefs>
</ds:datastoreItem>
</file>

<file path=customXml/itemProps3.xml><?xml version="1.0" encoding="utf-8"?>
<ds:datastoreItem xmlns:ds="http://schemas.openxmlformats.org/officeDocument/2006/customXml" ds:itemID="{23FB21C8-760B-4F66-9915-E244A0F7EC4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2</Pages>
  <Words>291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Hodges, Michaela</dc:creator>
  <cp:keywords/>
  <dc:description/>
  <cp:lastModifiedBy>Hodges, Michaela</cp:lastModifiedBy>
  <cp:revision>128</cp:revision>
  <cp:lastPrinted>2025-07-23T08:40:00Z</cp:lastPrinted>
  <dcterms:created xsi:type="dcterms:W3CDTF">2023-11-07T13:40:00Z</dcterms:created>
  <dcterms:modified xsi:type="dcterms:W3CDTF">2025-08-19T10:38:00Z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0x010100B69B1807BA478A4BA6C57345A50EA405</vt:lpwstr>
  </property>
  <property fmtid="{D5CDD505-2E9C-101B-9397-08002B2CF9AE}" pid="3" name="MediaServiceImageTags">
    <vt:lpwstr/>
  </property>
</Properties>
</file>