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14:paraId="5A81284E" w14:textId="77777777" w:rsidTr="00ED208D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7553" w14:textId="77777777" w:rsidR="0041481A" w:rsidRPr="00B53BAC" w:rsidRDefault="0041481A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E0F2" w14:textId="77777777" w:rsidR="008A6BA1" w:rsidRDefault="00DF1B6F" w:rsidP="00920576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 xml:space="preserve">NPK </w:t>
            </w:r>
            <w:r w:rsidR="00717E32">
              <w:rPr>
                <w:rFonts w:asciiTheme="minorHAnsi" w:hAnsiTheme="minorHAnsi"/>
                <w:b/>
                <w:sz w:val="32"/>
              </w:rPr>
              <w:t>Fertilisers (liquid and granules)</w:t>
            </w:r>
            <w:r>
              <w:rPr>
                <w:rFonts w:asciiTheme="minorHAnsi" w:hAnsiTheme="minorHAnsi"/>
                <w:b/>
                <w:sz w:val="32"/>
              </w:rPr>
              <w:t>, micronutrients and trace elements</w:t>
            </w:r>
            <w:r w:rsidR="008A6BA1">
              <w:rPr>
                <w:rFonts w:asciiTheme="minorHAnsi" w:hAnsiTheme="minorHAnsi"/>
                <w:b/>
                <w:sz w:val="32"/>
              </w:rPr>
              <w:t xml:space="preserve">. </w:t>
            </w:r>
          </w:p>
          <w:p w14:paraId="14D07E0E" w14:textId="77777777" w:rsidR="0041481A" w:rsidRPr="00B53BAC" w:rsidRDefault="008A6BA1" w:rsidP="008A6BA1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>Hydrated Lime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A645" w14:textId="77777777" w:rsidR="0041481A" w:rsidRPr="00B408D1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  <w:lang w:val="fr-FR"/>
              </w:rPr>
            </w:pPr>
            <w:r w:rsidRPr="00B408D1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>UN No:</w:t>
            </w:r>
            <w:r w:rsidRPr="00B408D1">
              <w:rPr>
                <w:rFonts w:asciiTheme="minorHAnsi" w:hAnsiTheme="minorHAnsi"/>
                <w:b/>
                <w:color w:val="0070C0"/>
                <w:sz w:val="20"/>
                <w:lang w:val="fr-FR"/>
              </w:rPr>
              <w:t xml:space="preserve">  </w:t>
            </w:r>
            <w:r w:rsidR="00C60078" w:rsidRPr="00B408D1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UN1942</w:t>
            </w:r>
            <w:r w:rsidR="006F6544" w:rsidRPr="00B408D1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/UN2071</w:t>
            </w:r>
          </w:p>
          <w:p w14:paraId="6B776DF8" w14:textId="77777777" w:rsidR="0041481A" w:rsidRPr="00B408D1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  <w:lang w:val="fr-FR"/>
              </w:rPr>
            </w:pPr>
            <w:r w:rsidRPr="00B408D1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>Transport Cat:</w:t>
            </w:r>
            <w:r w:rsidR="006468C1" w:rsidRPr="00B408D1">
              <w:rPr>
                <w:rFonts w:asciiTheme="minorHAnsi" w:hAnsiTheme="minorHAnsi"/>
                <w:b/>
                <w:lang w:val="fr-FR"/>
              </w:rPr>
              <w:t xml:space="preserve"> </w:t>
            </w:r>
            <w:r w:rsidR="00C60078" w:rsidRPr="00B408D1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5.1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92E" w14:textId="77777777" w:rsidR="0041481A" w:rsidRPr="0041481A" w:rsidRDefault="0041481A" w:rsidP="00920576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C46FDBD" w14:textId="77777777" w:rsidR="0041481A" w:rsidRPr="00ED208D" w:rsidRDefault="00ED208D" w:rsidP="00920576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ED208D">
              <w:rPr>
                <w:rFonts w:asciiTheme="minorHAnsi" w:hAnsiTheme="minorHAnsi"/>
                <w:b/>
                <w:sz w:val="28"/>
                <w:szCs w:val="28"/>
              </w:rPr>
              <w:t>Medium</w:t>
            </w:r>
          </w:p>
        </w:tc>
      </w:tr>
      <w:tr w:rsidR="00547C26" w:rsidRPr="00B53BAC" w14:paraId="631085D0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7F420B6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Theme="minorHAnsi" w:eastAsia="Calibri" w:hAnsiTheme="minorHAnsi" w:cstheme="minorHAnsi"/>
                <w:sz w:val="22"/>
                <w:szCs w:val="22"/>
              </w:rPr>
              <w:id w:val="-197547226"/>
              <w:placeholder>
                <w:docPart w:val="86D165854F234E26B561B743DCE5897A"/>
              </w:placeholder>
            </w:sdtPr>
            <w:sdtEndPr>
              <w:rPr>
                <w:rFonts w:ascii="Calibri" w:hAnsi="Calibri" w:cs="Times New Roman"/>
              </w:rPr>
            </w:sdtEndPr>
            <w:sdtContent>
              <w:p w14:paraId="67D149FE" w14:textId="5648CA8D" w:rsidR="00547C26" w:rsidRPr="00B653A2" w:rsidRDefault="00FA0D4C" w:rsidP="00B105D3">
                <w:pPr>
                  <w:pStyle w:val="TableText"/>
                  <w:rPr>
                    <w:rFonts w:asciiTheme="minorHAnsi" w:hAnsiTheme="minorHAnsi"/>
                    <w:b/>
                  </w:rPr>
                </w:pPr>
                <w:r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Handling and use of fertilisers in </w:t>
                </w:r>
                <w:r w:rsidR="00717E32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horticulture and agriculture for plant growth</w:t>
                </w:r>
                <w:r w:rsid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.</w:t>
                </w:r>
                <w:r w:rsidR="00717E32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 </w:t>
                </w:r>
                <w:r w:rsidR="008A6BA1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Adding h</w:t>
                </w:r>
                <w:r w:rsidR="009F7ECF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ydrated Lime </w:t>
                </w:r>
                <w:r w:rsidR="008A6BA1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to dosing </w:t>
                </w:r>
                <w:r w:rsidR="009F7ECF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treatment </w:t>
                </w:r>
                <w:r w:rsidR="008A6BA1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in</w:t>
                </w:r>
                <w:r w:rsidR="009F7ECF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 Sentinel </w:t>
                </w:r>
                <w:r w:rsidR="008A6BA1" w:rsidRP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Waste effluent treatment </w:t>
                </w:r>
                <w:r w:rsidR="00B105D3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System. </w:t>
                </w:r>
                <w:r w:rsidR="009F7ECF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 </w:t>
                </w:r>
              </w:p>
            </w:sdtContent>
          </w:sdt>
        </w:tc>
      </w:tr>
      <w:tr w:rsidR="00B717F4" w:rsidRPr="00B53BAC" w14:paraId="19C2BAD0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BEA7606" w14:textId="77777777" w:rsidR="00B717F4" w:rsidRDefault="00B717F4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</w:t>
            </w:r>
            <w:r w:rsidR="006611B1">
              <w:rPr>
                <w:rFonts w:asciiTheme="minorHAnsi" w:hAnsiTheme="minorHAnsi"/>
                <w:b/>
                <w:color w:val="0000FF"/>
              </w:rPr>
              <w:t>ling Requirements e.g. fume cupboard</w:t>
            </w:r>
            <w:r>
              <w:rPr>
                <w:rFonts w:asciiTheme="minorHAnsi" w:hAnsiTheme="minorHAnsi"/>
                <w:b/>
                <w:color w:val="0000FF"/>
              </w:rPr>
              <w:t>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</w:rPr>
              <w:id w:val="1255855601"/>
              <w:placeholder>
                <w:docPart w:val="D927DC02B8C2424EA95C4F0032590E36"/>
              </w:placeholder>
            </w:sdtPr>
            <w:sdtEndPr/>
            <w:sdtContent>
              <w:p w14:paraId="3CBE8884" w14:textId="3995C0E4" w:rsidR="007B5DEE" w:rsidRPr="004D7D7B" w:rsidRDefault="007B5DEE" w:rsidP="003162C9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4D7D7B">
                  <w:rPr>
                    <w:rFonts w:ascii="Calibri" w:eastAsia="Calibri" w:hAnsi="Calibri"/>
                    <w:sz w:val="22"/>
                    <w:szCs w:val="22"/>
                  </w:rPr>
                  <w:t>For outdoor trials and using larger quantities fertilisers w</w:t>
                </w:r>
                <w:r w:rsidR="004D7D7B" w:rsidRPr="004D7D7B">
                  <w:rPr>
                    <w:rFonts w:ascii="Calibri" w:eastAsia="Calibri" w:hAnsi="Calibri"/>
                    <w:sz w:val="22"/>
                    <w:szCs w:val="22"/>
                  </w:rPr>
                  <w:t xml:space="preserve">eigh out in a well-ventilated space e.g. </w:t>
                </w:r>
                <w:r w:rsidRPr="004D7D7B">
                  <w:rPr>
                    <w:rFonts w:ascii="Calibri" w:eastAsia="Calibri" w:hAnsi="Calibri"/>
                    <w:sz w:val="22"/>
                    <w:szCs w:val="22"/>
                  </w:rPr>
                  <w:t>FY fertiliser store in the North Dutch barn.</w:t>
                </w:r>
              </w:p>
              <w:p w14:paraId="7487FC9A" w14:textId="5EB48695" w:rsidR="007B5DEE" w:rsidRPr="007B5DEE" w:rsidRDefault="007B5DEE" w:rsidP="003162C9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When </w:t>
                </w:r>
                <w:r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spreading fertilisers ensure </w:t>
                </w: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the operation</w:t>
                </w:r>
                <w:r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is carried out in a well ventilated space.  </w:t>
                </w:r>
              </w:p>
              <w:p w14:paraId="1FF2992E" w14:textId="77777777" w:rsidR="003162C9" w:rsidRPr="003162C9" w:rsidRDefault="007B5DEE" w:rsidP="003162C9">
                <w:pPr>
                  <w:pStyle w:val="TableText"/>
                  <w:numPr>
                    <w:ilvl w:val="0"/>
                    <w:numId w:val="9"/>
                  </w:numPr>
                  <w:rPr>
                    <w:rStyle w:val="PlaceholderText"/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4D7D7B">
                  <w:rPr>
                    <w:rFonts w:ascii="Calibri" w:eastAsia="Calibri" w:hAnsi="Calibri"/>
                    <w:sz w:val="22"/>
                    <w:szCs w:val="22"/>
                  </w:rPr>
                  <w:t>For smaller quantities in an indoor or protected environment (e.g. PBF, PHU) u</w:t>
                </w:r>
                <w:r w:rsidR="003162C9" w:rsidRPr="004D7D7B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se </w:t>
                </w:r>
                <w:r w:rsidR="003162C9" w:rsidRPr="003162C9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a fume cupboard </w:t>
                </w:r>
                <w:r w:rsidR="003162C9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or other suitable LEV system </w:t>
                </w:r>
                <w:r w:rsidR="003162C9" w:rsidRPr="003162C9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to dispense or dilute fertilisers</w:t>
                </w:r>
                <w:r w:rsidR="003162C9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.</w:t>
                </w:r>
              </w:p>
              <w:p w14:paraId="30EBBDFA" w14:textId="77777777" w:rsidR="004D7D7B" w:rsidRPr="004D7D7B" w:rsidRDefault="007B5DEE" w:rsidP="002601E8">
                <w:pPr>
                  <w:pStyle w:val="TableText"/>
                  <w:numPr>
                    <w:ilvl w:val="0"/>
                    <w:numId w:val="9"/>
                  </w:numPr>
                  <w:rPr>
                    <w:rStyle w:val="PlaceholderText"/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W</w:t>
                </w:r>
                <w:r w:rsidR="002601E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here there is inadequate ventilation a</w:t>
                </w:r>
                <w:r w:rsidR="00E946A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suitable face mask (FFP</w:t>
                </w:r>
                <w:r w:rsidR="002601E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2</w:t>
                </w:r>
                <w:r w:rsidR="00E946A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), which has been face-fitted to the wearer</w:t>
                </w:r>
                <w:r w:rsid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must be worn.</w:t>
                </w:r>
                <w:r w:rsidR="00E946A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</w:t>
                </w:r>
              </w:p>
              <w:p w14:paraId="38EB4FA8" w14:textId="4492058D" w:rsidR="00D65136" w:rsidRPr="00D65136" w:rsidRDefault="00750668" w:rsidP="002601E8">
                <w:pPr>
                  <w:pStyle w:val="TableText"/>
                  <w:numPr>
                    <w:ilvl w:val="0"/>
                    <w:numId w:val="9"/>
                  </w:numPr>
                  <w:rPr>
                    <w:rStyle w:val="PlaceholderText"/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Wear eye protection</w:t>
                </w:r>
                <w:r w:rsidR="00E946A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(goggles or visor)</w:t>
                </w:r>
                <w:r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and protective gloves (thermal or chemical resistant</w:t>
                </w:r>
                <w:r w:rsidR="00E946A8" w:rsidRPr="002601E8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) depending on the activity.</w:t>
                </w:r>
              </w:p>
              <w:p w14:paraId="365BA09F" w14:textId="40CA6AB3" w:rsidR="005B786C" w:rsidRPr="00D65136" w:rsidRDefault="00D65136" w:rsidP="002601E8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D65136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When handling hydrated lime </w:t>
                </w: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in Sentinel room full PPE must be worn i</w:t>
                </w:r>
                <w:r w:rsidR="004D7D7B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.</w:t>
                </w: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e</w:t>
                </w:r>
                <w:r w:rsidR="004D7D7B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>.</w:t>
                </w: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chemical resistant wellington boots (one piece construction), protective coverall (type 4), Nitrile gloves 0.5ml thick and 300mm long, face shield and 3M half</w:t>
                </w:r>
                <w:r w:rsidR="004D7D7B"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</w:t>
                </w:r>
                <w:r>
                  <w:rPr>
                    <w:rStyle w:val="PlaceholderText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mask respirator with ABEK1 combination filters and 3M 5935 particulate filter. </w:t>
                </w:r>
              </w:p>
            </w:sdtContent>
          </w:sdt>
          <w:p w14:paraId="742DBD43" w14:textId="77777777" w:rsidR="004B62B2" w:rsidRPr="00861A99" w:rsidRDefault="004B62B2" w:rsidP="002142BB">
            <w:pPr>
              <w:pStyle w:val="TableText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547C26" w:rsidRPr="00B53BAC" w14:paraId="74AF9A9C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E85809F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1B534D0A" w14:textId="77777777" w:rsidR="00B105D3" w:rsidRDefault="00B408D1" w:rsidP="007B5DEE">
            <w:pPr>
              <w:pStyle w:val="TableText"/>
              <w:numPr>
                <w:ilvl w:val="0"/>
                <w:numId w:val="10"/>
              </w:numPr>
              <w:ind w:left="323"/>
              <w:rPr>
                <w:rFonts w:asciiTheme="minorHAnsi" w:hAnsiTheme="minorHAnsi"/>
                <w:b/>
                <w:color w:val="E36C0A" w:themeColor="accent6" w:themeShade="BF"/>
              </w:rPr>
            </w:pPr>
            <w:sdt>
              <w:sdtPr>
                <w:rPr>
                  <w:rFonts w:asciiTheme="minorHAnsi" w:hAnsiTheme="minorHAnsi"/>
                  <w:b/>
                  <w:color w:val="E36C0A" w:themeColor="accent6" w:themeShade="BF"/>
                </w:rPr>
                <w:id w:val="-1568878212"/>
                <w:placeholder>
                  <w:docPart w:val="FD0F0EE3A5D9499099D43C3268BDB058"/>
                </w:placeholder>
              </w:sdtPr>
              <w:sdtEndPr/>
              <w:sdtContent>
                <w:r w:rsidR="00717E32">
                  <w:rPr>
                    <w:rFonts w:asciiTheme="minorHAnsi" w:hAnsiTheme="minorHAnsi"/>
                    <w:b/>
                    <w:color w:val="E36C0A" w:themeColor="accent6" w:themeShade="BF"/>
                  </w:rPr>
                  <w:t>Wellesbourne Campus (</w:t>
                </w:r>
                <w:r w:rsidR="007B5DEE">
                  <w:rPr>
                    <w:rFonts w:asciiTheme="minorHAnsi" w:hAnsiTheme="minorHAnsi"/>
                    <w:b/>
                    <w:color w:val="E36C0A" w:themeColor="accent6" w:themeShade="BF"/>
                  </w:rPr>
                  <w:t xml:space="preserve">fields trials, </w:t>
                </w:r>
                <w:r w:rsidR="00717E32">
                  <w:rPr>
                    <w:rFonts w:asciiTheme="minorHAnsi" w:hAnsiTheme="minorHAnsi"/>
                    <w:b/>
                    <w:color w:val="E36C0A" w:themeColor="accent6" w:themeShade="BF"/>
                  </w:rPr>
                  <w:t>glasshouses,</w:t>
                </w:r>
              </w:sdtContent>
            </w:sdt>
            <w:r w:rsidR="00750668">
              <w:rPr>
                <w:rFonts w:asciiTheme="minorHAnsi" w:hAnsiTheme="minorHAnsi"/>
                <w:b/>
                <w:color w:val="E36C0A" w:themeColor="accent6" w:themeShade="BF"/>
              </w:rPr>
              <w:t xml:space="preserve"> </w:t>
            </w:r>
            <w:proofErr w:type="spellStart"/>
            <w:r w:rsidR="00750668">
              <w:rPr>
                <w:rFonts w:asciiTheme="minorHAnsi" w:hAnsiTheme="minorHAnsi"/>
                <w:b/>
                <w:color w:val="E36C0A" w:themeColor="accent6" w:themeShade="BF"/>
              </w:rPr>
              <w:t>polytunnels</w:t>
            </w:r>
            <w:proofErr w:type="spellEnd"/>
            <w:r w:rsidR="00750668">
              <w:rPr>
                <w:rFonts w:asciiTheme="minorHAnsi" w:hAnsiTheme="minorHAnsi"/>
                <w:b/>
                <w:color w:val="E36C0A" w:themeColor="accent6" w:themeShade="BF"/>
              </w:rPr>
              <w:t xml:space="preserve">, </w:t>
            </w:r>
            <w:proofErr w:type="spellStart"/>
            <w:r w:rsidR="00750668">
              <w:rPr>
                <w:rFonts w:asciiTheme="minorHAnsi" w:hAnsiTheme="minorHAnsi"/>
                <w:b/>
                <w:color w:val="E36C0A" w:themeColor="accent6" w:themeShade="BF"/>
              </w:rPr>
              <w:t>T</w:t>
            </w:r>
            <w:r w:rsidR="00717E32">
              <w:rPr>
                <w:rFonts w:asciiTheme="minorHAnsi" w:hAnsiTheme="minorHAnsi"/>
                <w:b/>
                <w:color w:val="E36C0A" w:themeColor="accent6" w:themeShade="BF"/>
              </w:rPr>
              <w:t>ygan</w:t>
            </w:r>
            <w:proofErr w:type="spellEnd"/>
            <w:r w:rsidR="00717E32">
              <w:rPr>
                <w:rFonts w:asciiTheme="minorHAnsi" w:hAnsiTheme="minorHAnsi"/>
                <w:b/>
                <w:color w:val="E36C0A" w:themeColor="accent6" w:themeShade="BF"/>
              </w:rPr>
              <w:t xml:space="preserve"> houses, cold frames</w:t>
            </w:r>
            <w:r w:rsidR="007B5DEE">
              <w:rPr>
                <w:rFonts w:asciiTheme="minorHAnsi" w:hAnsiTheme="minorHAnsi"/>
                <w:b/>
                <w:color w:val="E36C0A" w:themeColor="accent6" w:themeShade="BF"/>
              </w:rPr>
              <w:t>, incorporating in compost mix</w:t>
            </w:r>
            <w:r w:rsidR="009F7ECF">
              <w:rPr>
                <w:rFonts w:asciiTheme="minorHAnsi" w:hAnsiTheme="minorHAnsi"/>
                <w:b/>
                <w:color w:val="E36C0A" w:themeColor="accent6" w:themeShade="BF"/>
              </w:rPr>
              <w:t>es</w:t>
            </w:r>
            <w:r w:rsidR="00717E32">
              <w:rPr>
                <w:rFonts w:asciiTheme="minorHAnsi" w:hAnsiTheme="minorHAnsi"/>
                <w:b/>
                <w:color w:val="E36C0A" w:themeColor="accent6" w:themeShade="BF"/>
              </w:rPr>
              <w:t>)</w:t>
            </w:r>
          </w:p>
          <w:p w14:paraId="5BAB6220" w14:textId="243CF4D9" w:rsidR="00B105D3" w:rsidRDefault="00717E32" w:rsidP="008A6BA1">
            <w:pPr>
              <w:pStyle w:val="TableText"/>
              <w:numPr>
                <w:ilvl w:val="0"/>
                <w:numId w:val="10"/>
              </w:numPr>
              <w:ind w:left="323"/>
              <w:rPr>
                <w:rFonts w:asciiTheme="minorHAnsi" w:hAnsiTheme="minorHAnsi"/>
                <w:b/>
                <w:color w:val="E36C0A" w:themeColor="accent6" w:themeShade="BF"/>
              </w:rPr>
            </w:pPr>
            <w:proofErr w:type="spellStart"/>
            <w:r w:rsidRPr="00B105D3">
              <w:rPr>
                <w:rFonts w:asciiTheme="minorHAnsi" w:hAnsiTheme="minorHAnsi"/>
                <w:b/>
                <w:color w:val="E36C0A" w:themeColor="accent6" w:themeShade="BF"/>
              </w:rPr>
              <w:t>Phytobiology</w:t>
            </w:r>
            <w:proofErr w:type="spellEnd"/>
            <w:r w:rsidRPr="00B105D3">
              <w:rPr>
                <w:rFonts w:asciiTheme="minorHAnsi" w:hAnsiTheme="minorHAnsi"/>
                <w:b/>
                <w:color w:val="E36C0A" w:themeColor="accent6" w:themeShade="BF"/>
              </w:rPr>
              <w:t xml:space="preserve"> Building </w:t>
            </w:r>
            <w:r w:rsidR="007B5DEE" w:rsidRPr="00B105D3">
              <w:rPr>
                <w:rFonts w:asciiTheme="minorHAnsi" w:hAnsiTheme="minorHAnsi"/>
                <w:b/>
                <w:color w:val="E36C0A" w:themeColor="accent6" w:themeShade="BF"/>
              </w:rPr>
              <w:t>- M</w:t>
            </w:r>
            <w:r w:rsidRPr="00B105D3">
              <w:rPr>
                <w:rFonts w:asciiTheme="minorHAnsi" w:hAnsiTheme="minorHAnsi"/>
                <w:b/>
                <w:color w:val="E36C0A" w:themeColor="accent6" w:themeShade="BF"/>
              </w:rPr>
              <w:t>ain campus</w:t>
            </w:r>
            <w:r w:rsidR="007B5DEE" w:rsidRPr="00B105D3">
              <w:rPr>
                <w:rFonts w:asciiTheme="minorHAnsi" w:hAnsiTheme="minorHAnsi"/>
                <w:b/>
                <w:color w:val="E36C0A" w:themeColor="accent6" w:themeShade="BF"/>
              </w:rPr>
              <w:t xml:space="preserve"> (</w:t>
            </w:r>
            <w:proofErr w:type="spellStart"/>
            <w:r w:rsidR="009F7ECF" w:rsidRPr="00B105D3">
              <w:rPr>
                <w:rFonts w:asciiTheme="minorHAnsi" w:hAnsiTheme="minorHAnsi"/>
                <w:b/>
                <w:color w:val="E36C0A" w:themeColor="accent6" w:themeShade="BF"/>
              </w:rPr>
              <w:t>Grodome</w:t>
            </w:r>
            <w:proofErr w:type="spellEnd"/>
            <w:r w:rsidR="009F7ECF" w:rsidRPr="00B105D3">
              <w:rPr>
                <w:rFonts w:asciiTheme="minorHAnsi" w:hAnsiTheme="minorHAnsi"/>
                <w:b/>
                <w:color w:val="E36C0A" w:themeColor="accent6" w:themeShade="BF"/>
              </w:rPr>
              <w:t xml:space="preserve"> </w:t>
            </w:r>
            <w:r w:rsidR="007B5DEE" w:rsidRPr="00B105D3">
              <w:rPr>
                <w:rFonts w:asciiTheme="minorHAnsi" w:hAnsiTheme="minorHAnsi"/>
                <w:b/>
                <w:color w:val="E36C0A" w:themeColor="accent6" w:themeShade="BF"/>
              </w:rPr>
              <w:t>pot trials, incorporating in compost mixes</w:t>
            </w:r>
          </w:p>
          <w:p w14:paraId="40576AF9" w14:textId="4C2251DD" w:rsidR="009F7ECF" w:rsidRPr="00B105D3" w:rsidRDefault="009F7ECF" w:rsidP="008A6BA1">
            <w:pPr>
              <w:pStyle w:val="TableText"/>
              <w:numPr>
                <w:ilvl w:val="0"/>
                <w:numId w:val="10"/>
              </w:numPr>
              <w:ind w:left="323"/>
              <w:rPr>
                <w:rFonts w:asciiTheme="minorHAnsi" w:hAnsiTheme="minorHAnsi"/>
                <w:b/>
                <w:color w:val="E36C0A" w:themeColor="accent6" w:themeShade="BF"/>
              </w:rPr>
            </w:pPr>
            <w:r w:rsidRPr="00B105D3">
              <w:rPr>
                <w:rFonts w:asciiTheme="minorHAnsi" w:hAnsiTheme="minorHAnsi"/>
                <w:b/>
                <w:color w:val="E36C0A" w:themeColor="accent6" w:themeShade="BF"/>
              </w:rPr>
              <w:t xml:space="preserve">Pesticide </w:t>
            </w:r>
            <w:r w:rsidR="008A6BA1" w:rsidRPr="00B105D3">
              <w:rPr>
                <w:rFonts w:asciiTheme="minorHAnsi" w:hAnsiTheme="minorHAnsi"/>
                <w:b/>
                <w:color w:val="E36C0A" w:themeColor="accent6" w:themeShade="BF"/>
              </w:rPr>
              <w:t>H</w:t>
            </w:r>
            <w:r w:rsidRPr="00B105D3">
              <w:rPr>
                <w:rFonts w:asciiTheme="minorHAnsi" w:hAnsiTheme="minorHAnsi"/>
                <w:b/>
                <w:color w:val="E36C0A" w:themeColor="accent6" w:themeShade="BF"/>
              </w:rPr>
              <w:t>andling Unit (Sentinel waste effluent treatment plant)</w:t>
            </w:r>
          </w:p>
        </w:tc>
      </w:tr>
      <w:tr w:rsidR="00547C26" w:rsidRPr="00B53BAC" w14:paraId="32C9E0D1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FCB4FCE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id w:val="-1346552698"/>
            <w:placeholder>
              <w:docPart w:val="C0DDCC2AA763445DB4D3879454A2DC8A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2"/>
              <w:lang w:val="en-GB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05C15281" w14:textId="77777777" w:rsidR="006D3366" w:rsidRDefault="006D3366" w:rsidP="006D3366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Always consult the specific product’s Safety Data Sheet for further information.</w:t>
                </w:r>
              </w:p>
              <w:p w14:paraId="6486C8F9" w14:textId="77777777" w:rsidR="006D3366" w:rsidRDefault="00D65136" w:rsidP="00637DA4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Majority of</w:t>
                </w:r>
                <w:r w:rsidR="00717E32" w:rsidRPr="00717E32">
                  <w:t xml:space="preserve"> fertilisers contain at least one of three main ingredients to create a NPK ratio: Nitrogen </w:t>
                </w:r>
                <w:r w:rsidR="007D3E9E">
                  <w:t xml:space="preserve">(N), </w:t>
                </w:r>
                <w:r w:rsidR="00717E32" w:rsidRPr="00717E32">
                  <w:t>Ph</w:t>
                </w:r>
                <w:r w:rsidR="007D3E9E">
                  <w:t xml:space="preserve">osphate (P), </w:t>
                </w:r>
                <w:r w:rsidR="00FF3DE8" w:rsidRPr="00717E32">
                  <w:t>and Potash</w:t>
                </w:r>
                <w:r w:rsidR="00717E32" w:rsidRPr="00717E32">
                  <w:t xml:space="preserve"> (K). </w:t>
                </w:r>
              </w:p>
              <w:p w14:paraId="21D8D572" w14:textId="77777777" w:rsidR="00717E32" w:rsidRDefault="00717E32" w:rsidP="00637DA4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Fertilisers must be used in line with SOP WHRI/SOP/0/082</w:t>
                </w:r>
              </w:p>
              <w:p w14:paraId="168139DA" w14:textId="77777777" w:rsidR="00187ABF" w:rsidRDefault="003162C9" w:rsidP="00187ABF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Ensure stocks of fertilisers are well managed and expiry dates are not exceeded</w:t>
                </w:r>
                <w:r w:rsidR="00F57D42">
                  <w:t xml:space="preserve">; </w:t>
                </w:r>
                <w:r w:rsidR="00CB7715">
                  <w:t xml:space="preserve">only buy </w:t>
                </w:r>
                <w:r w:rsidR="00F57D42">
                  <w:t>minimum quantities appropriate for the task.</w:t>
                </w:r>
              </w:p>
              <w:p w14:paraId="769525F3" w14:textId="77777777" w:rsidR="00DF1B6F" w:rsidRDefault="00DF1B6F" w:rsidP="00187ABF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 xml:space="preserve">Hydrated lime contains high levels of Calcium hydroxide (and potentially small quantities of </w:t>
                </w:r>
                <w:proofErr w:type="spellStart"/>
                <w:r>
                  <w:t>Chystalline</w:t>
                </w:r>
                <w:proofErr w:type="spellEnd"/>
                <w:r>
                  <w:t xml:space="preserve"> silica).</w:t>
                </w:r>
              </w:p>
              <w:p w14:paraId="52DDDF9A" w14:textId="3918AA42" w:rsidR="00187ABF" w:rsidRDefault="00187ABF" w:rsidP="00187ABF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Prolonged dust or gas exposure can lead</w:t>
                </w:r>
                <w:r w:rsidR="003F6FE4">
                  <w:t xml:space="preserve"> in some cases</w:t>
                </w:r>
                <w:r>
                  <w:t xml:space="preserve"> to the development of pulmonary oedema or </w:t>
                </w:r>
                <w:proofErr w:type="spellStart"/>
                <w:r>
                  <w:t>methaemoglobinaemia</w:t>
                </w:r>
                <w:proofErr w:type="spellEnd"/>
                <w:r>
                  <w:t xml:space="preserve"> (symptoms: blueness around the mouth).  </w:t>
                </w:r>
              </w:p>
              <w:p w14:paraId="02486E70" w14:textId="3CADF427" w:rsidR="00017C1D" w:rsidRDefault="00017C1D" w:rsidP="00187ABF">
                <w:pPr>
                  <w:pStyle w:val="ListParagraph"/>
                  <w:numPr>
                    <w:ilvl w:val="0"/>
                    <w:numId w:val="8"/>
                  </w:numPr>
                </w:pPr>
                <w:r w:rsidRPr="007B6642">
                  <w:rPr>
                    <w:rFonts w:ascii="Calibri" w:eastAsia="Calibri" w:hAnsi="Calibri"/>
                  </w:rPr>
                  <w:t xml:space="preserve">Any change in health status you think may be related to using these products </w:t>
                </w:r>
                <w:r w:rsidRPr="007B6642">
                  <w:rPr>
                    <w:rFonts w:ascii="Calibri" w:eastAsia="Calibri" w:hAnsi="Calibri"/>
                    <w:u w:val="single"/>
                  </w:rPr>
                  <w:t>must</w:t>
                </w:r>
                <w:r w:rsidRPr="007B6642">
                  <w:rPr>
                    <w:rFonts w:ascii="Calibri" w:eastAsia="Calibri" w:hAnsi="Calibri"/>
                  </w:rPr>
                  <w:t xml:space="preserve"> be reported to your supervisor/line manager immediately and an Occupational Health referral made.</w:t>
                </w:r>
                <w:r>
                  <w:rPr>
                    <w:rStyle w:val="PlaceholderText"/>
                    <w:rFonts w:cstheme="minorHAnsi"/>
                  </w:rPr>
                  <w:t xml:space="preserve">  </w:t>
                </w:r>
              </w:p>
              <w:p w14:paraId="24D7E865" w14:textId="77777777" w:rsidR="00CB7715" w:rsidRDefault="003162C9" w:rsidP="00717E32">
                <w:pPr>
                  <w:pStyle w:val="ListParagraph"/>
                  <w:numPr>
                    <w:ilvl w:val="0"/>
                    <w:numId w:val="8"/>
                  </w:numPr>
                </w:pPr>
                <w:r>
                  <w:t>In the event of a fire</w:t>
                </w:r>
                <w:r w:rsidR="00D93874">
                  <w:t>;</w:t>
                </w:r>
                <w:r w:rsidR="007532F0">
                  <w:t xml:space="preserve"> </w:t>
                </w:r>
              </w:p>
              <w:p w14:paraId="0CAEA92A" w14:textId="4A366CA6" w:rsidR="009D1AA6" w:rsidRDefault="00DE5079" w:rsidP="00CB7715">
                <w:pPr>
                  <w:pStyle w:val="ListParagraph"/>
                  <w:numPr>
                    <w:ilvl w:val="1"/>
                    <w:numId w:val="8"/>
                  </w:numPr>
                </w:pPr>
                <w:r>
                  <w:t>F</w:t>
                </w:r>
                <w:r w:rsidR="007532F0">
                  <w:t>ertilisers can produce nit</w:t>
                </w:r>
                <w:r w:rsidR="003E7CEB">
                  <w:t xml:space="preserve">rogen oxides, carbon oxides, </w:t>
                </w:r>
                <w:r w:rsidR="007532F0">
                  <w:t>sulphur oxides</w:t>
                </w:r>
                <w:r w:rsidR="003E7CEB">
                  <w:t>,</w:t>
                </w:r>
                <w:r w:rsidR="009D1AA6">
                  <w:t xml:space="preserve"> phosphorous oxides</w:t>
                </w:r>
                <w:r w:rsidR="00B408D1">
                  <w:t>;</w:t>
                </w:r>
                <w:bookmarkStart w:id="0" w:name="_GoBack"/>
                <w:bookmarkEnd w:id="0"/>
                <w:r w:rsidR="003E7CEB">
                  <w:t xml:space="preserve"> </w:t>
                </w:r>
                <w:r w:rsidR="002A3760">
                  <w:t xml:space="preserve">amines; </w:t>
                </w:r>
                <w:r w:rsidR="003E7CEB">
                  <w:t>ammonia (NH</w:t>
                </w:r>
                <w:r w:rsidR="003E7CEB" w:rsidRPr="003E7CEB">
                  <w:rPr>
                    <w:vertAlign w:val="subscript"/>
                  </w:rPr>
                  <w:t>3</w:t>
                </w:r>
                <w:r w:rsidR="002A3760">
                  <w:t>)</w:t>
                </w:r>
                <w:r w:rsidR="00D93874">
                  <w:t>. If heated to</w:t>
                </w:r>
                <w:r w:rsidR="00842126">
                  <w:t xml:space="preserve"> very high temperatures (&gt;17</w:t>
                </w:r>
                <w:r w:rsidR="00D93874">
                  <w:t>0</w:t>
                </w:r>
                <w:r w:rsidR="00D93874">
                  <w:rPr>
                    <w:rFonts w:cstheme="minorHAnsi"/>
                  </w:rPr>
                  <w:t>°</w:t>
                </w:r>
                <w:r w:rsidR="00D93874">
                  <w:t>C) ammonium nitrate fertilisers can explode.</w:t>
                </w:r>
              </w:p>
              <w:p w14:paraId="09FB2F2E" w14:textId="5A228781" w:rsidR="00CB7715" w:rsidRDefault="009D1AA6" w:rsidP="00CB7715">
                <w:pPr>
                  <w:pStyle w:val="ListParagraph"/>
                  <w:numPr>
                    <w:ilvl w:val="1"/>
                    <w:numId w:val="8"/>
                  </w:numPr>
                </w:pPr>
                <w:r>
                  <w:lastRenderedPageBreak/>
                  <w:t>Decomposition products: halogenated compounds, metal oxide/s</w:t>
                </w:r>
                <w:r w:rsidR="000C28FB">
                  <w:t xml:space="preserve"> </w:t>
                </w:r>
              </w:p>
              <w:p w14:paraId="044DABF1" w14:textId="4018AC7E" w:rsidR="00F93FC5" w:rsidRPr="009D1AA6" w:rsidRDefault="000C28FB" w:rsidP="009D1AA6">
                <w:pPr>
                  <w:pStyle w:val="ListParagraph"/>
                  <w:numPr>
                    <w:ilvl w:val="1"/>
                    <w:numId w:val="8"/>
                  </w:numPr>
                </w:pPr>
                <w:r>
                  <w:t>U</w:t>
                </w:r>
                <w:r w:rsidR="009D1AA6">
                  <w:t>se water to extinguish the fire</w:t>
                </w:r>
              </w:p>
            </w:tc>
          </w:sdtContent>
        </w:sdt>
      </w:tr>
      <w:tr w:rsidR="00927385" w:rsidRPr="00B53BAC" w14:paraId="35E3970B" w14:textId="77777777" w:rsidTr="00920576">
        <w:trPr>
          <w:trHeight w:val="1928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05C28879" w14:textId="77777777" w:rsidR="00927385" w:rsidRDefault="00927385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lastRenderedPageBreak/>
              <w:t>Hazard Statements</w:t>
            </w:r>
          </w:p>
          <w:sdt>
            <w:sdtPr>
              <w:rPr>
                <w:rFonts w:asciiTheme="minorHAnsi" w:hAnsiTheme="minorHAnsi"/>
                <w:b/>
                <w:color w:val="0000FF"/>
              </w:rPr>
              <w:id w:val="1129595739"/>
              <w:placeholder>
                <w:docPart w:val="C0DDCC2AA763445DB4D3879454A2DC8A"/>
              </w:placeholder>
            </w:sdtPr>
            <w:sdtEndPr>
              <w:rPr>
                <w:b w:val="0"/>
                <w:color w:val="auto"/>
                <w:sz w:val="20"/>
              </w:rPr>
            </w:sdtEndPr>
            <w:sdtContent>
              <w:p w14:paraId="12FA3592" w14:textId="77777777" w:rsidR="00FA0D4C" w:rsidRDefault="00FA0D4C" w:rsidP="00920576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H272</w:t>
                </w:r>
              </w:p>
              <w:p w14:paraId="23E5CA94" w14:textId="77777777" w:rsidR="00927385" w:rsidRPr="00BA11AE" w:rsidRDefault="00FA0D4C" w:rsidP="00920576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H319</w:t>
                </w:r>
              </w:p>
            </w:sdtContent>
          </w:sdt>
          <w:p w14:paraId="41994D82" w14:textId="77777777" w:rsidR="005B786C" w:rsidRPr="00B53BAC" w:rsidRDefault="005B786C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sdt>
          <w:sdtPr>
            <w:rPr>
              <w:rFonts w:asciiTheme="minorHAnsi" w:hAnsiTheme="minorHAnsi"/>
              <w:sz w:val="20"/>
            </w:rPr>
            <w:id w:val="-1618443765"/>
            <w:placeholder>
              <w:docPart w:val="D7C5CE6C54334AA6943DE5DB731150E0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313F417B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58240" behindDoc="1" locked="0" layoutInCell="1" allowOverlap="1" wp14:anchorId="041C9E93" wp14:editId="58FC15A3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97155</wp:posOffset>
                      </wp:positionV>
                      <wp:extent cx="53975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Health hazard_Hazardous to the ozone layer.jpg"/>
                              <pic:cNvPicPr/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62BFC993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72A4E796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3B5567DE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567E8B96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4FBDCE76" w14:textId="77777777" w:rsidR="00187ABF" w:rsidRDefault="00FA0D4C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Can cause</w:t>
                </w:r>
                <w:r w:rsidR="00ED208D">
                  <w:rPr>
                    <w:rFonts w:asciiTheme="minorHAnsi" w:hAnsiTheme="minorHAnsi"/>
                    <w:sz w:val="20"/>
                  </w:rPr>
                  <w:t xml:space="preserve"> severe </w:t>
                </w:r>
                <w:r>
                  <w:rPr>
                    <w:rFonts w:asciiTheme="minorHAnsi" w:hAnsiTheme="minorHAnsi"/>
                    <w:sz w:val="20"/>
                  </w:rPr>
                  <w:t>eye irritation</w:t>
                </w:r>
                <w:r w:rsidR="00187ABF">
                  <w:rPr>
                    <w:rFonts w:asciiTheme="minorHAnsi" w:hAnsiTheme="minorHAnsi"/>
                    <w:sz w:val="20"/>
                  </w:rPr>
                  <w:t xml:space="preserve">. </w:t>
                </w:r>
              </w:p>
              <w:p w14:paraId="3FA65DF5" w14:textId="77777777" w:rsidR="00187ABF" w:rsidRDefault="00187ABF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6C6F58B7" w14:textId="77777777" w:rsidR="00B736FE" w:rsidRDefault="00187ABF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May cause skin irritation in case of prolonged contact</w:t>
                </w:r>
              </w:p>
              <w:p w14:paraId="06AB6716" w14:textId="77777777" w:rsidR="00927385" w:rsidRDefault="00927385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C0DDCC2AA763445DB4D3879454A2DC8A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789E5B2E" w14:textId="77777777" w:rsidR="00FA0D4C" w:rsidRDefault="00FA0D4C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59264" behindDoc="1" locked="0" layoutInCell="1" allowOverlap="1" wp14:anchorId="59D6FCCF" wp14:editId="27AD6EF0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120015</wp:posOffset>
                      </wp:positionV>
                      <wp:extent cx="53975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xidising.jpg"/>
                              <pic:cNvPicPr/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2C501F6E" w14:textId="77777777" w:rsidR="00ED2296" w:rsidRDefault="00ED2296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60259A9B" w14:textId="77777777" w:rsidR="00ED2296" w:rsidRDefault="00ED2296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75D789BA" w14:textId="77777777" w:rsidR="00ED2296" w:rsidRDefault="00ED2296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44C841E5" w14:textId="77777777" w:rsidR="00ED2296" w:rsidRDefault="00ED2296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6E1CE9A5" w14:textId="67F67084" w:rsidR="00927385" w:rsidRPr="00B53BAC" w:rsidRDefault="00ED2296" w:rsidP="00FA0D4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M</w:t>
                </w:r>
                <w:r w:rsidR="002601E8">
                  <w:rPr>
                    <w:rFonts w:asciiTheme="minorHAnsi" w:hAnsiTheme="minorHAnsi"/>
                    <w:sz w:val="20"/>
                  </w:rPr>
                  <w:t>ay intensify a fire</w:t>
                </w:r>
                <w:r>
                  <w:rPr>
                    <w:rFonts w:asciiTheme="minorHAnsi" w:hAnsiTheme="minorHAnsi"/>
                    <w:sz w:val="20"/>
                  </w:rPr>
                  <w:t>; oxidising agent</w:t>
                </w:r>
              </w:p>
            </w:tc>
          </w:sdtContent>
        </w:sdt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63C5B8C" w14:textId="77777777" w:rsidR="00927385" w:rsidRPr="00281AE9" w:rsidRDefault="00927385" w:rsidP="00920576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0E666" w14:textId="77777777" w:rsidR="00927385" w:rsidRPr="00603E99" w:rsidRDefault="00927385" w:rsidP="00920576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547C26" w:rsidRPr="00B53BAC" w14:paraId="5CB9821E" w14:textId="77777777" w:rsidTr="00920576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7265F7A" w14:textId="77777777" w:rsidR="00547C26" w:rsidRDefault="00547C26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629CD66" w14:textId="77777777" w:rsidR="00187ABF" w:rsidRPr="005B786C" w:rsidRDefault="00187ABF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5C36FEBD" w14:textId="77777777" w:rsidTr="002142BB">
        <w:trPr>
          <w:trHeight w:val="452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9E5A" w14:textId="77777777" w:rsidR="00103255" w:rsidRPr="00B53BAC" w:rsidRDefault="00927385" w:rsidP="00920576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sdt>
            <w:sdtPr>
              <w:rPr>
                <w:rFonts w:asciiTheme="minorHAnsi" w:hAnsiTheme="minorHAnsi"/>
                <w:sz w:val="20"/>
              </w:rPr>
              <w:id w:val="743831406"/>
              <w:placeholder>
                <w:docPart w:val="F8C7B0C9841445A98B5864AF29FC96F8"/>
              </w:placeholder>
            </w:sdtPr>
            <w:sdtEndPr/>
            <w:sdtContent>
              <w:p w14:paraId="45E4BA49" w14:textId="77777777" w:rsidR="00103255" w:rsidRPr="00B53BAC" w:rsidRDefault="00FA0D4C" w:rsidP="00920576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P210, P220, P280. P305+P351+P338, P337+P313</w:t>
                </w:r>
              </w:p>
            </w:sdtContent>
          </w:sdt>
          <w:p w14:paraId="72CB6952" w14:textId="77777777" w:rsidR="00103255" w:rsidRPr="00B53BAC" w:rsidRDefault="00103255" w:rsidP="00920576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50B9" w14:textId="77777777" w:rsidR="00103255" w:rsidRPr="000713F9" w:rsidRDefault="00D74B95" w:rsidP="00920576">
            <w:pPr>
              <w:pStyle w:val="TableText"/>
              <w:jc w:val="center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4385A994" wp14:editId="79C77C09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152400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PE Visor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noProof/>
                <w:color w:val="808080" w:themeColor="background1" w:themeShade="80"/>
                <w:sz w:val="20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74EE6D56" wp14:editId="79E5770C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171450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PE Goggles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E98C44" w14:textId="77777777" w:rsidR="00103255" w:rsidRPr="00822042" w:rsidRDefault="00103255" w:rsidP="00920576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14:paraId="1EB6FC5A" w14:textId="77777777" w:rsidR="00FA0D4C" w:rsidRDefault="00FA0D4C" w:rsidP="002601E8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Wear eye protection (EN166)</w:t>
            </w:r>
            <w:r w:rsidR="0080778C">
              <w:rPr>
                <w:rFonts w:asciiTheme="minorHAnsi" w:hAnsiTheme="minorHAnsi"/>
                <w:sz w:val="20"/>
              </w:rPr>
              <w:t xml:space="preserve">: tight safety goggles for </w:t>
            </w:r>
            <w:r w:rsidR="002142BB">
              <w:rPr>
                <w:rFonts w:asciiTheme="minorHAnsi" w:hAnsiTheme="minorHAnsi"/>
                <w:sz w:val="20"/>
              </w:rPr>
              <w:t xml:space="preserve">liquid </w:t>
            </w:r>
            <w:r w:rsidR="0080778C">
              <w:rPr>
                <w:rFonts w:asciiTheme="minorHAnsi" w:hAnsiTheme="minorHAnsi"/>
                <w:sz w:val="20"/>
              </w:rPr>
              <w:t xml:space="preserve">chemical substances, face </w:t>
            </w:r>
            <w:r w:rsidR="002601E8">
              <w:rPr>
                <w:rFonts w:asciiTheme="minorHAnsi" w:hAnsiTheme="minorHAnsi"/>
                <w:sz w:val="20"/>
              </w:rPr>
              <w:t xml:space="preserve">shield </w:t>
            </w:r>
            <w:r w:rsidR="0080778C">
              <w:rPr>
                <w:rFonts w:asciiTheme="minorHAnsi" w:hAnsiTheme="minorHAnsi"/>
                <w:sz w:val="20"/>
              </w:rPr>
              <w:t>in case of danger of nitrate splashes</w:t>
            </w:r>
            <w:r w:rsidR="002601E8">
              <w:rPr>
                <w:rFonts w:asciiTheme="minorHAnsi" w:hAnsiTheme="minorHAnsi"/>
                <w:sz w:val="20"/>
              </w:rPr>
              <w:t>.</w:t>
            </w:r>
          </w:p>
          <w:p w14:paraId="6CFBB9FF" w14:textId="77777777" w:rsidR="002601E8" w:rsidRDefault="002601E8" w:rsidP="002601E8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101B5969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Avoid generating dusts</w:t>
            </w:r>
            <w:r w:rsidR="002142BB">
              <w:rPr>
                <w:rFonts w:asciiTheme="minorHAnsi" w:hAnsiTheme="minorHAnsi"/>
                <w:sz w:val="20"/>
              </w:rPr>
              <w:t>.</w:t>
            </w:r>
          </w:p>
        </w:tc>
        <w:sdt>
          <w:sdtPr>
            <w:rPr>
              <w:rFonts w:asciiTheme="minorHAnsi" w:hAnsiTheme="minorHAnsi"/>
              <w:sz w:val="20"/>
            </w:rPr>
            <w:id w:val="34708274"/>
            <w:placeholder>
              <w:docPart w:val="457B3286ABBF4E728F3640B1ABB64AED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441C8AC" w14:textId="77777777" w:rsidR="00ED208D" w:rsidRDefault="00ED208D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6ABC1273" w14:textId="77777777" w:rsidR="00ED208D" w:rsidRDefault="00D74B95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1312" behindDoc="1" locked="0" layoutInCell="1" allowOverlap="1" wp14:anchorId="7314FC78" wp14:editId="07268434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14605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PE Gloves.png"/>
                              <pic:cNvPicPr/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4C1CA6CF" w14:textId="77777777" w:rsidR="00ED208D" w:rsidRDefault="00ED208D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023835A9" w14:textId="77777777" w:rsidR="00103255" w:rsidRPr="00B53BAC" w:rsidRDefault="009375FE" w:rsidP="00ED208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 xml:space="preserve">Wear </w:t>
                </w:r>
                <w:r w:rsidR="002601E8">
                  <w:rPr>
                    <w:rFonts w:asciiTheme="minorHAnsi" w:hAnsiTheme="minorHAnsi"/>
                    <w:sz w:val="20"/>
                  </w:rPr>
                  <w:t xml:space="preserve">impervious </w:t>
                </w:r>
                <w:r>
                  <w:rPr>
                    <w:rFonts w:asciiTheme="minorHAnsi" w:hAnsiTheme="minorHAnsi"/>
                    <w:sz w:val="20"/>
                  </w:rPr>
                  <w:t>protective gloves (EN</w:t>
                </w:r>
                <w:r w:rsidR="00ED208D">
                  <w:rPr>
                    <w:rFonts w:asciiTheme="minorHAnsi" w:hAnsiTheme="minorHAnsi"/>
                    <w:sz w:val="20"/>
                  </w:rPr>
                  <w:t>4</w:t>
                </w:r>
                <w:r>
                  <w:rPr>
                    <w:rFonts w:asciiTheme="minorHAnsi" w:hAnsiTheme="minorHAnsi"/>
                    <w:sz w:val="20"/>
                  </w:rPr>
                  <w:t>07</w:t>
                </w:r>
                <w:r w:rsidR="00750668">
                  <w:rPr>
                    <w:rFonts w:asciiTheme="minorHAnsi" w:hAnsiTheme="minorHAnsi"/>
                    <w:sz w:val="20"/>
                  </w:rPr>
                  <w:t>, EN374</w:t>
                </w:r>
                <w:r w:rsidR="00ED208D">
                  <w:rPr>
                    <w:rFonts w:asciiTheme="minorHAnsi" w:hAnsiTheme="minorHAnsi"/>
                    <w:sz w:val="20"/>
                  </w:rPr>
                  <w:t>)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541943176"/>
            <w:placeholder>
              <w:docPart w:val="E976124759564035889EED4414E89255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16F3B6F" w14:textId="77777777" w:rsidR="009375FE" w:rsidRDefault="009375FE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val="en-GB" w:eastAsia="en-GB"/>
                  </w:rPr>
                  <w:drawing>
                    <wp:anchor distT="0" distB="0" distL="114300" distR="114300" simplePos="0" relativeHeight="251662336" behindDoc="1" locked="0" layoutInCell="1" allowOverlap="1" wp14:anchorId="6BAA7510" wp14:editId="0559CD2B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81280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PE Clothing.png"/>
                              <pic:cNvPicPr/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6347DD27" w14:textId="77777777" w:rsidR="009375FE" w:rsidRDefault="009375FE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</w:p>
              <w:p w14:paraId="56FC0B1E" w14:textId="55DDBD8A" w:rsidR="00D80F37" w:rsidRDefault="00D80F37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val="en-GB" w:eastAsia="en-GB"/>
                  </w:rPr>
                  <w:drawing>
                    <wp:anchor distT="0" distB="0" distL="114300" distR="114300" simplePos="0" relativeHeight="251665408" behindDoc="1" locked="0" layoutInCell="1" allowOverlap="1" wp14:anchorId="6120A2E4" wp14:editId="7528DDC6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728980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PE Footwear.png"/>
                              <pic:cNvPicPr/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375FE">
                  <w:rPr>
                    <w:rFonts w:asciiTheme="minorHAnsi" w:hAnsiTheme="minorHAnsi"/>
                    <w:sz w:val="20"/>
                  </w:rPr>
                  <w:t>Wear protective clothing e.g. boiler suit</w:t>
                </w:r>
                <w:r w:rsidR="00412A53">
                  <w:rPr>
                    <w:rFonts w:asciiTheme="minorHAnsi" w:hAnsiTheme="minorHAnsi"/>
                    <w:sz w:val="20"/>
                  </w:rPr>
                  <w:t xml:space="preserve"> (Type 4)</w:t>
                </w:r>
                <w:r w:rsidR="009375FE">
                  <w:rPr>
                    <w:rFonts w:asciiTheme="minorHAnsi" w:hAnsiTheme="minorHAnsi"/>
                    <w:sz w:val="20"/>
                  </w:rPr>
                  <w:t xml:space="preserve">, fastened lab coat </w:t>
                </w:r>
              </w:p>
              <w:p w14:paraId="1E435199" w14:textId="77777777" w:rsidR="00D80F37" w:rsidRDefault="00D80F37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</w:p>
              <w:p w14:paraId="179E09F1" w14:textId="77777777" w:rsidR="00D80F37" w:rsidRDefault="00D80F37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</w:p>
              <w:p w14:paraId="24F00E3C" w14:textId="170BF1F6" w:rsidR="00103255" w:rsidRPr="00B53BAC" w:rsidRDefault="00D80F37" w:rsidP="009375FE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Chemical and mechanical aggression resistant boots with anti-static properties as appropriate to the task</w:t>
                </w:r>
                <w:r w:rsidR="00412A53">
                  <w:rPr>
                    <w:rFonts w:asciiTheme="minorHAnsi" w:hAnsiTheme="minorHAnsi"/>
                    <w:sz w:val="20"/>
                  </w:rPr>
                  <w:t xml:space="preserve"> (EN20345)</w:t>
                </w:r>
              </w:p>
            </w:tc>
          </w:sdtContent>
        </w:sdt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E9AB" w14:textId="77777777" w:rsidR="00103255" w:rsidRPr="007448C0" w:rsidRDefault="00580493" w:rsidP="009375F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3360" behindDoc="1" locked="0" layoutInCell="1" allowOverlap="1" wp14:anchorId="306A9C82" wp14:editId="0502E712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64135</wp:posOffset>
                  </wp:positionV>
                  <wp:extent cx="109537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412" y="21246"/>
                      <wp:lineTo x="21412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O Flames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/>
                <w:sz w:val="20"/>
              </w:rPr>
              <w:t>Avoid all possible ignition sources (spark or flame)</w:t>
            </w:r>
          </w:p>
        </w:tc>
      </w:tr>
      <w:tr w:rsidR="002601E8" w:rsidRPr="00B53BAC" w14:paraId="1C8FE4FB" w14:textId="77777777" w:rsidTr="0061088C">
        <w:trPr>
          <w:trHeight w:val="97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4D78CA6" w14:textId="77777777" w:rsidR="002601E8" w:rsidRDefault="002601E8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Storage &amp; Transport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3113E58D" w14:textId="475A6EC1" w:rsidR="00E54E26" w:rsidRDefault="00A02179" w:rsidP="00E54E26">
            <w:pPr>
              <w:spacing w:after="1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General </w:t>
            </w:r>
            <w:r w:rsidR="002601E8" w:rsidRPr="000C28FB">
              <w:rPr>
                <w:rFonts w:ascii="Calibri" w:hAnsi="Calibri"/>
                <w:b/>
                <w:sz w:val="22"/>
                <w:szCs w:val="22"/>
              </w:rPr>
              <w:t>Storage</w:t>
            </w:r>
          </w:p>
          <w:p w14:paraId="50CC41E8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Stable under normal storage, handling and usage conditions. </w:t>
            </w:r>
          </w:p>
          <w:p w14:paraId="2772CE1C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Store in closed, dry, clean and well-ventilated areas away from sources of heat and direct sunlight. </w:t>
            </w:r>
          </w:p>
          <w:p w14:paraId="6326202C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Avoid contact with combustible substances, flammables and reducing agents. </w:t>
            </w:r>
          </w:p>
          <w:p w14:paraId="20E8DB11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>Fertilisers should n</w:t>
            </w:r>
            <w:r w:rsidR="00E54E26">
              <w:rPr>
                <w:rFonts w:ascii="Calibri" w:hAnsi="Calibri"/>
                <w:sz w:val="20"/>
              </w:rPr>
              <w:t>ot be stored together with incompatible</w:t>
            </w:r>
            <w:r w:rsidRPr="00E54E26">
              <w:rPr>
                <w:rFonts w:ascii="Calibri" w:hAnsi="Calibri"/>
                <w:sz w:val="20"/>
              </w:rPr>
              <w:t xml:space="preserve"> products. A distance of 5m </w:t>
            </w:r>
            <w:r w:rsidRPr="00E54E26">
              <w:rPr>
                <w:rFonts w:ascii="Calibri" w:hAnsi="Calibri"/>
                <w:sz w:val="20"/>
                <w:u w:val="single"/>
              </w:rPr>
              <w:t>must be</w:t>
            </w:r>
            <w:r w:rsidRPr="00E54E26">
              <w:rPr>
                <w:rFonts w:ascii="Calibri" w:hAnsi="Calibri"/>
                <w:sz w:val="20"/>
              </w:rPr>
              <w:t xml:space="preserve"> maintained between materials if this cannot be achieved. </w:t>
            </w:r>
          </w:p>
          <w:p w14:paraId="4C67D93E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Appropriate warning labels </w:t>
            </w:r>
            <w:r w:rsidRPr="00E54E26">
              <w:rPr>
                <w:rFonts w:ascii="Calibri" w:hAnsi="Calibri"/>
                <w:sz w:val="20"/>
                <w:u w:val="single"/>
              </w:rPr>
              <w:t>must be</w:t>
            </w:r>
            <w:r w:rsidRPr="00E54E26">
              <w:rPr>
                <w:rFonts w:ascii="Calibri" w:hAnsi="Calibri"/>
                <w:sz w:val="20"/>
              </w:rPr>
              <w:t xml:space="preserve"> displayed o</w:t>
            </w:r>
            <w:r w:rsidR="00E54E26">
              <w:rPr>
                <w:rFonts w:ascii="Calibri" w:hAnsi="Calibri"/>
                <w:sz w:val="20"/>
              </w:rPr>
              <w:t xml:space="preserve">n the outside of the building and chemical cupboard. </w:t>
            </w:r>
          </w:p>
          <w:p w14:paraId="5CA9EF7B" w14:textId="77777777" w:rsid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Out-buildings </w:t>
            </w:r>
            <w:r w:rsidRPr="00E54E26">
              <w:rPr>
                <w:rFonts w:ascii="Calibri" w:hAnsi="Calibri"/>
                <w:sz w:val="20"/>
                <w:u w:val="single"/>
              </w:rPr>
              <w:t>must be</w:t>
            </w:r>
            <w:r w:rsidRPr="00E54E26">
              <w:rPr>
                <w:rFonts w:ascii="Calibri" w:hAnsi="Calibri"/>
                <w:sz w:val="20"/>
              </w:rPr>
              <w:t xml:space="preserve"> capable of protecting the product from the weather; moisture can cause lumps and dust influencing the spreading capabilities. </w:t>
            </w:r>
          </w:p>
          <w:p w14:paraId="1C3B9D0A" w14:textId="4BAD913F" w:rsidR="002601E8" w:rsidRPr="00E54E26" w:rsidRDefault="002601E8" w:rsidP="00E54E26">
            <w:pPr>
              <w:pStyle w:val="ListParagraph"/>
              <w:numPr>
                <w:ilvl w:val="0"/>
                <w:numId w:val="12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</w:rPr>
              <w:t xml:space="preserve">Fertiliser storage </w:t>
            </w:r>
            <w:r w:rsidRPr="00E54E26">
              <w:rPr>
                <w:rFonts w:ascii="Calibri" w:hAnsi="Calibri"/>
                <w:sz w:val="20"/>
                <w:u w:val="single"/>
              </w:rPr>
              <w:t>must be</w:t>
            </w:r>
            <w:r w:rsidRPr="00E54E26">
              <w:rPr>
                <w:rFonts w:ascii="Calibri" w:hAnsi="Calibri"/>
                <w:sz w:val="20"/>
              </w:rPr>
              <w:t xml:space="preserve"> restricted e.g. swipe card, keyed padlock etc. and access limited, reviewed and well-managed.</w:t>
            </w:r>
          </w:p>
          <w:p w14:paraId="28CB8C72" w14:textId="77777777" w:rsidR="00E54E26" w:rsidRDefault="00E54E26" w:rsidP="00E54E26">
            <w:pPr>
              <w:spacing w:after="160"/>
              <w:contextualSpacing/>
              <w:rPr>
                <w:rFonts w:ascii="Calibri" w:hAnsi="Calibri"/>
                <w:b/>
                <w:sz w:val="22"/>
                <w:szCs w:val="22"/>
              </w:rPr>
            </w:pPr>
          </w:p>
          <w:p w14:paraId="65B7B1D0" w14:textId="77777777" w:rsidR="00E54E26" w:rsidRDefault="00E54E26" w:rsidP="00E54E26">
            <w:pPr>
              <w:spacing w:after="160"/>
              <w:contextualSpacing/>
              <w:rPr>
                <w:rFonts w:ascii="Calibri" w:hAnsi="Calibri"/>
                <w:b/>
                <w:sz w:val="22"/>
                <w:szCs w:val="22"/>
              </w:rPr>
            </w:pPr>
          </w:p>
          <w:p w14:paraId="49180C30" w14:textId="03F19397" w:rsidR="00E54E26" w:rsidRDefault="0061088C" w:rsidP="00E54E26">
            <w:pPr>
              <w:spacing w:after="160"/>
              <w:contextualSpacing/>
              <w:rPr>
                <w:rFonts w:ascii="Calibri" w:hAnsi="Calibri"/>
                <w:sz w:val="20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 xml:space="preserve">Ammonium nitrate </w:t>
            </w:r>
            <w:proofErr w:type="spellStart"/>
            <w:r w:rsidRPr="000C28FB">
              <w:rPr>
                <w:rFonts w:ascii="Calibri" w:hAnsi="Calibri"/>
                <w:b/>
                <w:sz w:val="22"/>
                <w:szCs w:val="22"/>
              </w:rPr>
              <w:t>fertilisers</w:t>
            </w:r>
            <w:proofErr w:type="spellEnd"/>
            <w:r>
              <w:rPr>
                <w:rFonts w:ascii="Calibri" w:hAnsi="Calibri"/>
                <w:sz w:val="20"/>
              </w:rPr>
              <w:t xml:space="preserve">: </w:t>
            </w:r>
            <w:r w:rsidRPr="00C961D8">
              <w:rPr>
                <w:rFonts w:ascii="Calibri" w:hAnsi="Calibri"/>
                <w:sz w:val="20"/>
              </w:rPr>
              <w:t xml:space="preserve"> </w:t>
            </w:r>
          </w:p>
          <w:p w14:paraId="56FC8378" w14:textId="2EB74D2A" w:rsidR="0061088C" w:rsidRPr="00E54E26" w:rsidRDefault="0061088C" w:rsidP="00E54E26">
            <w:pPr>
              <w:pStyle w:val="ListParagraph"/>
              <w:numPr>
                <w:ilvl w:val="0"/>
                <w:numId w:val="13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  <w:u w:val="single"/>
              </w:rPr>
              <w:t>Must not</w:t>
            </w:r>
            <w:r w:rsidRPr="00E54E26">
              <w:rPr>
                <w:rFonts w:ascii="Calibri" w:hAnsi="Calibri"/>
                <w:sz w:val="20"/>
              </w:rPr>
              <w:t xml:space="preserve"> be stored with products which decompose through explosion such as organic peroxides; flammable liquids, combustibles, oils, greases, pressure gas cylinders, corrosive agents, chromates, chlorates, </w:t>
            </w:r>
            <w:proofErr w:type="spellStart"/>
            <w:r w:rsidRPr="00E54E26">
              <w:rPr>
                <w:rFonts w:ascii="Calibri" w:hAnsi="Calibri"/>
                <w:sz w:val="20"/>
              </w:rPr>
              <w:t>hypochlorites</w:t>
            </w:r>
            <w:proofErr w:type="spellEnd"/>
            <w:r w:rsidRPr="00E54E26">
              <w:rPr>
                <w:rFonts w:ascii="Calibri" w:hAnsi="Calibri"/>
                <w:sz w:val="20"/>
              </w:rPr>
              <w:t xml:space="preserve">, nitrites, permanganates; pesticides based on synthetic organic compounds, hay, straw, paper, wood residues, metal powders, alkaline substances which in contact with the ammonium nitrate may discharge ammonia; insecticides, pesticides, disinfectants etc. </w:t>
            </w:r>
          </w:p>
          <w:p w14:paraId="366F0BD0" w14:textId="77777777" w:rsidR="00E54E26" w:rsidRDefault="002601E8" w:rsidP="002142BB">
            <w:pPr>
              <w:spacing w:after="160"/>
              <w:contextualSpacing/>
              <w:rPr>
                <w:rFonts w:ascii="Calibri" w:hAnsi="Calibri"/>
                <w:sz w:val="20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 xml:space="preserve">Other complex NPK </w:t>
            </w:r>
            <w:proofErr w:type="spellStart"/>
            <w:r w:rsidRPr="000C28FB">
              <w:rPr>
                <w:rFonts w:ascii="Calibri" w:hAnsi="Calibri"/>
                <w:b/>
                <w:sz w:val="22"/>
                <w:szCs w:val="22"/>
              </w:rPr>
              <w:t>fertilisers</w:t>
            </w:r>
            <w:proofErr w:type="spellEnd"/>
            <w:r w:rsidRPr="000C28FB">
              <w:rPr>
                <w:rFonts w:ascii="Calibri" w:hAnsi="Calibri"/>
                <w:b/>
                <w:sz w:val="22"/>
                <w:szCs w:val="22"/>
              </w:rPr>
              <w:t>: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14:paraId="79924BB0" w14:textId="77777777" w:rsidR="002601E8" w:rsidRDefault="002601E8" w:rsidP="00E54E26">
            <w:pPr>
              <w:pStyle w:val="ListParagraph"/>
              <w:numPr>
                <w:ilvl w:val="0"/>
                <w:numId w:val="13"/>
              </w:numPr>
              <w:ind w:left="323"/>
              <w:rPr>
                <w:rFonts w:ascii="Calibri" w:hAnsi="Calibri"/>
                <w:sz w:val="20"/>
              </w:rPr>
            </w:pPr>
            <w:r w:rsidRPr="00E54E26">
              <w:rPr>
                <w:rFonts w:ascii="Calibri" w:hAnsi="Calibri"/>
                <w:sz w:val="20"/>
                <w:u w:val="single"/>
              </w:rPr>
              <w:t>Must not</w:t>
            </w:r>
            <w:r w:rsidRPr="00E54E26">
              <w:rPr>
                <w:rFonts w:ascii="Calibri" w:hAnsi="Calibri"/>
                <w:sz w:val="20"/>
              </w:rPr>
              <w:t xml:space="preserve"> be stored with combustible substances (e.g. Diesel fuel, lubricants etc.) and incompatible materials: reducing agents, acids, bases, chlorates, chlorides, chromates, nitrites, permanganates, metallic powders. </w:t>
            </w:r>
          </w:p>
          <w:p w14:paraId="3A7EA351" w14:textId="77777777" w:rsidR="00F63DD4" w:rsidRPr="00F63DD4" w:rsidRDefault="00F63DD4" w:rsidP="00F63DD4">
            <w:pPr>
              <w:rPr>
                <w:rFonts w:ascii="Calibri" w:hAnsi="Calibri"/>
                <w:b/>
                <w:sz w:val="20"/>
              </w:rPr>
            </w:pPr>
            <w:r w:rsidRPr="00F63DD4">
              <w:rPr>
                <w:rFonts w:ascii="Calibri" w:hAnsi="Calibri"/>
                <w:b/>
                <w:sz w:val="20"/>
              </w:rPr>
              <w:t xml:space="preserve">Transport </w:t>
            </w:r>
          </w:p>
          <w:p w14:paraId="6F29ABB7" w14:textId="77777777" w:rsidR="00F63DD4" w:rsidRDefault="00F63DD4" w:rsidP="00F63DD4">
            <w:pPr>
              <w:rPr>
                <w:rFonts w:ascii="Calibri" w:hAnsi="Calibri"/>
                <w:sz w:val="20"/>
              </w:rPr>
            </w:pPr>
          </w:p>
          <w:p w14:paraId="5E5FCEDD" w14:textId="287D88E4" w:rsidR="00F63DD4" w:rsidRPr="00F63DD4" w:rsidRDefault="00F63DD4" w:rsidP="00F63DD4">
            <w:pPr>
              <w:pStyle w:val="ListParagraph"/>
              <w:numPr>
                <w:ilvl w:val="0"/>
                <w:numId w:val="13"/>
              </w:numPr>
              <w:ind w:left="323"/>
              <w:rPr>
                <w:rFonts w:ascii="Calibri" w:hAnsi="Calibri"/>
                <w:sz w:val="20"/>
              </w:rPr>
            </w:pPr>
            <w:r w:rsidRPr="00F63DD4">
              <w:rPr>
                <w:rFonts w:ascii="Calibri" w:hAnsi="Calibri"/>
                <w:sz w:val="20"/>
              </w:rPr>
              <w:t xml:space="preserve">Transport fertilisers from storage in line with departmental procedures and good manually handling practice. </w:t>
            </w:r>
          </w:p>
        </w:tc>
      </w:tr>
      <w:tr w:rsidR="002601E8" w:rsidRPr="00B53BAC" w14:paraId="3004FB94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7502BDA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Spillage and Waste Disposal</w:t>
            </w:r>
            <w:r>
              <w:rPr>
                <w:rFonts w:asciiTheme="minorHAnsi" w:hAnsiTheme="minorHAnsi"/>
                <w:b/>
                <w:color w:val="0000FF"/>
              </w:rPr>
              <w:t xml:space="preserve"> </w:t>
            </w:r>
          </w:p>
        </w:tc>
        <w:sdt>
          <w:sdtPr>
            <w:rPr>
              <w:rFonts w:ascii="Calibri" w:hAnsi="Calibri"/>
              <w:sz w:val="20"/>
            </w:rPr>
            <w:id w:val="-1838607235"/>
            <w:placeholder>
              <w:docPart w:val="7B261203F6004BD695294F0D7D48FB01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02C74F8C" w14:textId="77777777" w:rsidR="00156A52" w:rsidRDefault="002601E8" w:rsidP="002601E8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sz w:val="20"/>
                    <w:szCs w:val="20"/>
                    <w:lang w:val="en-GB" w:eastAsia="en-GB"/>
                  </w:rPr>
                </w:pPr>
                <w:r w:rsidRPr="000C28FB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>Spillage:</w:t>
                </w:r>
                <w:r w:rsidRPr="00F57D42">
                  <w:rPr>
                    <w:rFonts w:asciiTheme="minorHAnsi" w:eastAsiaTheme="minorHAnsi" w:hAnsiTheme="minorHAnsi" w:cstheme="minorBidi"/>
                    <w:sz w:val="20"/>
                    <w:szCs w:val="20"/>
                    <w:lang w:val="en-GB" w:eastAsia="en-GB"/>
                  </w:rPr>
                  <w:t xml:space="preserve"> </w:t>
                </w:r>
                <w:r>
                  <w:rPr>
                    <w:rFonts w:ascii="Calibri" w:hAnsi="Calibri" w:cs="Calibri"/>
                    <w:sz w:val="20"/>
                    <w:szCs w:val="20"/>
                    <w:lang w:val="en-GB" w:eastAsia="en-GB"/>
                  </w:rPr>
                  <w:t xml:space="preserve"> </w:t>
                </w:r>
              </w:p>
              <w:p w14:paraId="2DC65E0C" w14:textId="77777777" w:rsid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Follow departmental instructions.</w:t>
                </w:r>
              </w:p>
              <w:p w14:paraId="5AA0C42A" w14:textId="77777777" w:rsidR="00156A52" w:rsidRP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sz w:val="20"/>
                    <w:szCs w:val="20"/>
                    <w:lang w:eastAsia="en-GB"/>
                  </w:rPr>
                  <w:t xml:space="preserve">Fertilisers </w:t>
                </w:r>
                <w:r w:rsidRPr="00156A52">
                  <w:rPr>
                    <w:sz w:val="20"/>
                    <w:szCs w:val="20"/>
                    <w:u w:val="single"/>
                    <w:lang w:eastAsia="en-GB"/>
                  </w:rPr>
                  <w:t>must not</w:t>
                </w:r>
                <w:r w:rsidRPr="00156A52">
                  <w:rPr>
                    <w:sz w:val="20"/>
                    <w:szCs w:val="20"/>
                    <w:lang w:eastAsia="en-GB"/>
                  </w:rPr>
                  <w:t xml:space="preserve"> enter the drainage system.</w:t>
                </w:r>
              </w:p>
              <w:p w14:paraId="5AD9ADA3" w14:textId="77777777" w:rsid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Do not contain the spilled product using sawdust or any other combustible or organic</w:t>
                </w:r>
                <w:r w:rsid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 xml:space="preserve"> material.</w:t>
                </w:r>
              </w:p>
              <w:p w14:paraId="07A302E9" w14:textId="77777777" w:rsid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 xml:space="preserve">Do not use plugs made from organic materials, such as wood, in order to stop leakage. </w:t>
                </w:r>
              </w:p>
              <w:p w14:paraId="7817668F" w14:textId="77777777" w:rsid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 xml:space="preserve">Dilute any contaminated or fine grain product with inert materials such as limestone/dolomite, mineral phosphate, gypsum, sand or dissolve in water. </w:t>
                </w:r>
              </w:p>
              <w:p w14:paraId="6A973EE8" w14:textId="77777777" w:rsidR="00156A52" w:rsidRDefault="002601E8" w:rsidP="00156A52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All generated wast</w:t>
                </w:r>
                <w:r w:rsid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e must be treated as hazardous.</w:t>
                </w:r>
              </w:p>
              <w:p w14:paraId="074B0E5F" w14:textId="5A5069B6" w:rsidR="002601E8" w:rsidRPr="00156A52" w:rsidRDefault="002601E8" w:rsidP="002601E8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23"/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</w:pP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Inform the University H&amp;S Department if there is accidental contamination</w:t>
                </w:r>
                <w:r w:rsidR="00412A53"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 xml:space="preserve"> of sewers, waterways, soil</w:t>
                </w:r>
                <w:r w:rsidRPr="00156A52">
                  <w:rPr>
                    <w:rFonts w:ascii="Calibri" w:hAnsi="Calibri" w:cs="Calibri"/>
                    <w:sz w:val="20"/>
                    <w:szCs w:val="20"/>
                    <w:lang w:eastAsia="en-GB"/>
                  </w:rPr>
                  <w:t>.</w:t>
                </w:r>
              </w:p>
              <w:p w14:paraId="6572FF18" w14:textId="77777777" w:rsidR="002601E8" w:rsidRDefault="002601E8" w:rsidP="002601E8">
                <w:pPr>
                  <w:spacing w:after="160"/>
                  <w:contextualSpacing/>
                  <w:rPr>
                    <w:rFonts w:ascii="Calibri" w:hAnsi="Calibri"/>
                    <w:sz w:val="20"/>
                  </w:rPr>
                </w:pPr>
                <w:r w:rsidRPr="00695BD1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</w:rPr>
                  <w:t>Waste:</w:t>
                </w:r>
                <w:r w:rsidRPr="00695BD1"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  <w:t xml:space="preserve"> </w:t>
                </w:r>
                <w:r w:rsidRPr="006F6544">
                  <w:rPr>
                    <w:rFonts w:asciiTheme="minorHAnsi" w:eastAsiaTheme="minorHAnsi" w:hAnsiTheme="minorHAnsi" w:cstheme="minorBidi"/>
                    <w:sz w:val="20"/>
                    <w:szCs w:val="20"/>
                  </w:rPr>
                  <w:t>Unused quantities or spilled material must be disposed of as hazardous waste in line with departmental procedures (SOP_SLSWMS007).</w:t>
                </w:r>
                <w:r w:rsidRPr="00695BD1"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  <w:t xml:space="preserve">  </w:t>
                </w:r>
              </w:p>
              <w:p w14:paraId="07B1187C" w14:textId="77777777" w:rsidR="002601E8" w:rsidRPr="00B311FA" w:rsidRDefault="002601E8" w:rsidP="002601E8">
                <w:pPr>
                  <w:spacing w:after="160"/>
                  <w:contextualSpacing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 xml:space="preserve"> </w:t>
                </w:r>
                <w:r w:rsidR="002142BB">
                  <w:rPr>
                    <w:rFonts w:ascii="Calibri" w:hAnsi="Calibri"/>
                    <w:sz w:val="20"/>
                  </w:rPr>
                  <w:t xml:space="preserve"> </w:t>
                </w:r>
              </w:p>
            </w:tc>
          </w:sdtContent>
        </w:sdt>
      </w:tr>
      <w:tr w:rsidR="002601E8" w:rsidRPr="00B53BAC" w14:paraId="3516993C" w14:textId="77777777" w:rsidTr="00920576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342EE3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4EF7974D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0B7440D7" w14:textId="77777777" w:rsidR="002601E8" w:rsidRPr="00B53BAC" w:rsidRDefault="002601E8" w:rsidP="002601E8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5B6747B9" wp14:editId="2437682A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1FBF" w14:textId="77777777" w:rsidR="002601E8" w:rsidRPr="008C5240" w:rsidRDefault="002601E8" w:rsidP="002601E8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>EYES: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sz w:val="22"/>
                  <w:szCs w:val="22"/>
                </w:rPr>
                <w:id w:val="-293138780"/>
                <w:placeholder>
                  <w:docPart w:val="D5FB86BD00AE42EFB7375F9C0491F06A"/>
                </w:placeholder>
              </w:sdtPr>
              <w:sdtEndPr/>
              <w:sdtContent>
                <w:r w:rsidRPr="000C28FB">
                  <w:rPr>
                    <w:rFonts w:ascii="Calibri" w:eastAsia="Calibri" w:hAnsi="Calibri"/>
                    <w:sz w:val="22"/>
                    <w:szCs w:val="22"/>
                  </w:rPr>
                  <w:t xml:space="preserve">Rinse/irrigate the affected eye with eye wash solution for at least 10 minutes.  Seek medical attention if irritation occurs. </w:t>
                </w:r>
              </w:sdtContent>
            </w:sdt>
          </w:p>
        </w:tc>
      </w:tr>
      <w:tr w:rsidR="002601E8" w:rsidRPr="00B53BAC" w14:paraId="7A43EA0A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016B23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FD79" w14:textId="77777777" w:rsidR="002601E8" w:rsidRPr="000C28FB" w:rsidRDefault="002601E8" w:rsidP="002601E8">
            <w:pPr>
              <w:pStyle w:val="TableText"/>
              <w:rPr>
                <w:rFonts w:ascii="Calibri" w:hAnsi="Calibri"/>
                <w:sz w:val="22"/>
                <w:szCs w:val="22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>SKIN:</w:t>
            </w:r>
            <w:r w:rsidRPr="000C28F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C28FB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-1768230804"/>
                <w:placeholder>
                  <w:docPart w:val="CF1EEC2B59524C6A9BD5F13CAB8D77D1"/>
                </w:placeholder>
              </w:sdtPr>
              <w:sdtEndPr/>
              <w:sdtContent>
                <w:r w:rsidRPr="000C28FB">
                  <w:rPr>
                    <w:rFonts w:ascii="Calibri" w:eastAsia="Calibri" w:hAnsi="Calibri"/>
                    <w:sz w:val="22"/>
                    <w:szCs w:val="22"/>
                  </w:rPr>
                  <w:t xml:space="preserve">Rinse the affected area with plenty of water. Remove contaminated clothing and shoes.  Seek medical attention if irritation occurs.  </w:t>
                </w:r>
              </w:sdtContent>
            </w:sdt>
          </w:p>
        </w:tc>
      </w:tr>
      <w:tr w:rsidR="002601E8" w:rsidRPr="00B53BAC" w14:paraId="4F4201C7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766EBB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C164" w14:textId="77777777" w:rsidR="002601E8" w:rsidRPr="000C28FB" w:rsidRDefault="002601E8" w:rsidP="002601E8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 xml:space="preserve">INHALATION:  </w:t>
            </w:r>
            <w:r w:rsidRPr="000C28F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sz w:val="22"/>
                  <w:szCs w:val="22"/>
                </w:rPr>
                <w:id w:val="-1573662736"/>
                <w:placeholder>
                  <w:docPart w:val="D5FB86BD00AE42EFB7375F9C0491F06A"/>
                </w:placeholder>
              </w:sdtPr>
              <w:sdtEndPr/>
              <w:sdtContent>
                <w:r w:rsidRPr="000C28FB">
                  <w:rPr>
                    <w:rFonts w:ascii="Calibri" w:eastAsia="Calibri" w:hAnsi="Calibri"/>
                    <w:sz w:val="22"/>
                    <w:szCs w:val="22"/>
                  </w:rPr>
                  <w:t>Remove person to fresh air. If any symptoms occur seek immediate medical attention.</w:t>
                </w:r>
              </w:sdtContent>
            </w:sdt>
          </w:p>
        </w:tc>
      </w:tr>
      <w:tr w:rsidR="002601E8" w:rsidRPr="00B53BAC" w14:paraId="5C02AAFA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1113" w14:textId="77777777" w:rsidR="002601E8" w:rsidRPr="00B53BAC" w:rsidRDefault="002601E8" w:rsidP="002601E8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E152" w14:textId="77777777" w:rsidR="002601E8" w:rsidRPr="000C28FB" w:rsidRDefault="002601E8" w:rsidP="002601E8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0C28FB">
              <w:rPr>
                <w:rFonts w:ascii="Calibri" w:hAnsi="Calibri"/>
                <w:b/>
                <w:sz w:val="22"/>
                <w:szCs w:val="22"/>
              </w:rPr>
              <w:t xml:space="preserve">INGESTION:  </w:t>
            </w:r>
            <w:r w:rsidRPr="000C28F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sz w:val="22"/>
                  <w:szCs w:val="22"/>
                </w:rPr>
                <w:id w:val="1326241925"/>
                <w:placeholder>
                  <w:docPart w:val="D5FB86BD00AE42EFB7375F9C0491F06A"/>
                </w:placeholder>
              </w:sdtPr>
              <w:sdtEndPr/>
              <w:sdtContent>
                <w:r>
                  <w:rPr>
                    <w:rFonts w:ascii="Calibri" w:eastAsia="Calibri" w:hAnsi="Calibri"/>
                    <w:sz w:val="22"/>
                    <w:szCs w:val="22"/>
                  </w:rPr>
                  <w:t>Rinse mouth with water. Do not induce vomiting. Seek immediate medical attention.</w:t>
                </w:r>
              </w:sdtContent>
            </w:sdt>
          </w:p>
        </w:tc>
      </w:tr>
    </w:tbl>
    <w:p w14:paraId="6D662EC1" w14:textId="77777777" w:rsidR="008A02AD" w:rsidRPr="00547C26" w:rsidRDefault="008A02AD" w:rsidP="005B786C"/>
    <w:sectPr w:rsidR="008A02AD" w:rsidRPr="00547C26" w:rsidSect="0092057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08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D4AF3" w14:textId="77777777" w:rsidR="00CA34EC" w:rsidRDefault="00CA34EC">
      <w:r>
        <w:separator/>
      </w:r>
    </w:p>
  </w:endnote>
  <w:endnote w:type="continuationSeparator" w:id="0">
    <w:p w14:paraId="749C779A" w14:textId="77777777" w:rsidR="00CA34EC" w:rsidRDefault="00CA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3FC7C" w14:textId="77777777" w:rsidR="00B03552" w:rsidRDefault="00B03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4AD17AF2" w14:textId="12529625" w:rsidR="00E946A8" w:rsidRPr="000B6A76" w:rsidRDefault="00E946A8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B408D1">
          <w:rPr>
            <w:rFonts w:asciiTheme="minorHAnsi" w:hAnsiTheme="minorHAnsi"/>
            <w:noProof/>
            <w:sz w:val="20"/>
            <w:szCs w:val="20"/>
          </w:rPr>
          <w:t>3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616681CF" w14:textId="77777777" w:rsidR="00E946A8" w:rsidRPr="00920576" w:rsidRDefault="00E946A8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 xml:space="preserve">Version 1.0 </w:t>
    </w:r>
  </w:p>
  <w:p w14:paraId="348ED19E" w14:textId="77777777" w:rsidR="00E946A8" w:rsidRPr="00920576" w:rsidRDefault="00E946A8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>06.2018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24A5A" w14:textId="77777777" w:rsidR="00B03552" w:rsidRDefault="00B03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6DFA8" w14:textId="77777777" w:rsidR="00CA34EC" w:rsidRDefault="00CA34EC">
      <w:r>
        <w:separator/>
      </w:r>
    </w:p>
  </w:footnote>
  <w:footnote w:type="continuationSeparator" w:id="0">
    <w:p w14:paraId="2A3150E4" w14:textId="77777777" w:rsidR="00CA34EC" w:rsidRDefault="00CA3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5B1B4" w14:textId="77777777" w:rsidR="00B03552" w:rsidRDefault="00B03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B34DD" w14:textId="05FAEBD3" w:rsidR="00E946A8" w:rsidRPr="008A02AD" w:rsidRDefault="00E946A8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</w:t>
    </w:r>
    <w:r w:rsidR="00DE5659">
      <w:rPr>
        <w:rFonts w:asciiTheme="minorHAnsi" w:hAnsiTheme="minorHAnsi"/>
        <w:b/>
        <w:color w:val="339966"/>
        <w:sz w:val="32"/>
        <w:szCs w:val="32"/>
      </w:rPr>
      <w:t xml:space="preserve"> 033</w:t>
    </w:r>
  </w:p>
  <w:p w14:paraId="5CD7F167" w14:textId="77777777" w:rsidR="00E946A8" w:rsidRDefault="00E946A8">
    <w:pPr>
      <w:pStyle w:val="DefaultText"/>
      <w:jc w:val="center"/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00AB5" w14:textId="77777777" w:rsidR="00B03552" w:rsidRDefault="00B03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556C58"/>
    <w:multiLevelType w:val="hybridMultilevel"/>
    <w:tmpl w:val="F664F2DA"/>
    <w:lvl w:ilvl="0" w:tplc="5F743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577B8"/>
    <w:multiLevelType w:val="hybridMultilevel"/>
    <w:tmpl w:val="233C1F1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7960781"/>
    <w:multiLevelType w:val="hybridMultilevel"/>
    <w:tmpl w:val="0B9A8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96054"/>
    <w:multiLevelType w:val="hybridMultilevel"/>
    <w:tmpl w:val="725A7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D3C07"/>
    <w:multiLevelType w:val="hybridMultilevel"/>
    <w:tmpl w:val="97588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A4517"/>
    <w:multiLevelType w:val="hybridMultilevel"/>
    <w:tmpl w:val="956E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12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76"/>
    <w:rsid w:val="00000621"/>
    <w:rsid w:val="00002B50"/>
    <w:rsid w:val="00010B58"/>
    <w:rsid w:val="00017C1D"/>
    <w:rsid w:val="00025D82"/>
    <w:rsid w:val="00051E81"/>
    <w:rsid w:val="00062B7B"/>
    <w:rsid w:val="000654A9"/>
    <w:rsid w:val="000713F9"/>
    <w:rsid w:val="0008551E"/>
    <w:rsid w:val="00097BB0"/>
    <w:rsid w:val="000B6A76"/>
    <w:rsid w:val="000C28FB"/>
    <w:rsid w:val="000C7858"/>
    <w:rsid w:val="000F5D8A"/>
    <w:rsid w:val="00103255"/>
    <w:rsid w:val="00115802"/>
    <w:rsid w:val="00142E72"/>
    <w:rsid w:val="001467B3"/>
    <w:rsid w:val="00147DDF"/>
    <w:rsid w:val="001551F5"/>
    <w:rsid w:val="00156A52"/>
    <w:rsid w:val="00163BA4"/>
    <w:rsid w:val="00187ABF"/>
    <w:rsid w:val="0019330A"/>
    <w:rsid w:val="001A66FA"/>
    <w:rsid w:val="001D2103"/>
    <w:rsid w:val="001F7C60"/>
    <w:rsid w:val="00200B2B"/>
    <w:rsid w:val="00200B97"/>
    <w:rsid w:val="00213748"/>
    <w:rsid w:val="002142BB"/>
    <w:rsid w:val="002601E8"/>
    <w:rsid w:val="00281AE9"/>
    <w:rsid w:val="002878F4"/>
    <w:rsid w:val="002A3760"/>
    <w:rsid w:val="002D4744"/>
    <w:rsid w:val="003039AE"/>
    <w:rsid w:val="003162C9"/>
    <w:rsid w:val="00324EF1"/>
    <w:rsid w:val="003309FA"/>
    <w:rsid w:val="00330BBD"/>
    <w:rsid w:val="00342768"/>
    <w:rsid w:val="003A1E6B"/>
    <w:rsid w:val="003A382F"/>
    <w:rsid w:val="003E350E"/>
    <w:rsid w:val="003E7861"/>
    <w:rsid w:val="003E7CEB"/>
    <w:rsid w:val="003F6FE4"/>
    <w:rsid w:val="004006D6"/>
    <w:rsid w:val="00407BDE"/>
    <w:rsid w:val="00412A53"/>
    <w:rsid w:val="0041481A"/>
    <w:rsid w:val="004569DB"/>
    <w:rsid w:val="0049795F"/>
    <w:rsid w:val="004A1543"/>
    <w:rsid w:val="004B62B2"/>
    <w:rsid w:val="004B6DC8"/>
    <w:rsid w:val="004D0AD3"/>
    <w:rsid w:val="004D7C9E"/>
    <w:rsid w:val="004D7D7B"/>
    <w:rsid w:val="004F53CF"/>
    <w:rsid w:val="00503EF1"/>
    <w:rsid w:val="00525301"/>
    <w:rsid w:val="0053758C"/>
    <w:rsid w:val="0054132A"/>
    <w:rsid w:val="00547C26"/>
    <w:rsid w:val="00580493"/>
    <w:rsid w:val="005869D5"/>
    <w:rsid w:val="005A3A70"/>
    <w:rsid w:val="005A4AC1"/>
    <w:rsid w:val="005A6B58"/>
    <w:rsid w:val="005B187E"/>
    <w:rsid w:val="005B311B"/>
    <w:rsid w:val="005B786C"/>
    <w:rsid w:val="005F358E"/>
    <w:rsid w:val="00601301"/>
    <w:rsid w:val="00603E99"/>
    <w:rsid w:val="00604407"/>
    <w:rsid w:val="0061088C"/>
    <w:rsid w:val="00621C55"/>
    <w:rsid w:val="00626257"/>
    <w:rsid w:val="006468C1"/>
    <w:rsid w:val="006611B1"/>
    <w:rsid w:val="00664260"/>
    <w:rsid w:val="00695BD1"/>
    <w:rsid w:val="006A0E37"/>
    <w:rsid w:val="006C447D"/>
    <w:rsid w:val="006D1D27"/>
    <w:rsid w:val="006D3366"/>
    <w:rsid w:val="006F012E"/>
    <w:rsid w:val="006F6544"/>
    <w:rsid w:val="00701209"/>
    <w:rsid w:val="007139DB"/>
    <w:rsid w:val="007170FD"/>
    <w:rsid w:val="00717E32"/>
    <w:rsid w:val="00733AD0"/>
    <w:rsid w:val="007448C0"/>
    <w:rsid w:val="00750668"/>
    <w:rsid w:val="007532F0"/>
    <w:rsid w:val="00763018"/>
    <w:rsid w:val="00763DF8"/>
    <w:rsid w:val="007B5DEE"/>
    <w:rsid w:val="007D3E4A"/>
    <w:rsid w:val="007D3E9E"/>
    <w:rsid w:val="00803F07"/>
    <w:rsid w:val="0080778C"/>
    <w:rsid w:val="008158B7"/>
    <w:rsid w:val="00817F85"/>
    <w:rsid w:val="00831545"/>
    <w:rsid w:val="008332E2"/>
    <w:rsid w:val="00842126"/>
    <w:rsid w:val="00857A19"/>
    <w:rsid w:val="00861A99"/>
    <w:rsid w:val="00874076"/>
    <w:rsid w:val="008862A8"/>
    <w:rsid w:val="008A02AD"/>
    <w:rsid w:val="008A6BA1"/>
    <w:rsid w:val="008C5240"/>
    <w:rsid w:val="008D09CB"/>
    <w:rsid w:val="008D2BD5"/>
    <w:rsid w:val="009011DE"/>
    <w:rsid w:val="00920576"/>
    <w:rsid w:val="0092103F"/>
    <w:rsid w:val="00925B13"/>
    <w:rsid w:val="00927385"/>
    <w:rsid w:val="009375FE"/>
    <w:rsid w:val="009458BF"/>
    <w:rsid w:val="00961442"/>
    <w:rsid w:val="0099392F"/>
    <w:rsid w:val="009A48C0"/>
    <w:rsid w:val="009B396F"/>
    <w:rsid w:val="009C6588"/>
    <w:rsid w:val="009D1AA6"/>
    <w:rsid w:val="009E5C63"/>
    <w:rsid w:val="009F7ECF"/>
    <w:rsid w:val="00A02179"/>
    <w:rsid w:val="00A04557"/>
    <w:rsid w:val="00A077A8"/>
    <w:rsid w:val="00A72079"/>
    <w:rsid w:val="00A943DB"/>
    <w:rsid w:val="00AD24B5"/>
    <w:rsid w:val="00AE6CE5"/>
    <w:rsid w:val="00B03552"/>
    <w:rsid w:val="00B105D3"/>
    <w:rsid w:val="00B311FA"/>
    <w:rsid w:val="00B408D1"/>
    <w:rsid w:val="00B53BAC"/>
    <w:rsid w:val="00B61CA9"/>
    <w:rsid w:val="00B653A2"/>
    <w:rsid w:val="00B66558"/>
    <w:rsid w:val="00B717F4"/>
    <w:rsid w:val="00B736FE"/>
    <w:rsid w:val="00B94605"/>
    <w:rsid w:val="00BA11AE"/>
    <w:rsid w:val="00BA4A2D"/>
    <w:rsid w:val="00BA4A95"/>
    <w:rsid w:val="00BB020B"/>
    <w:rsid w:val="00BD1FAA"/>
    <w:rsid w:val="00BD520C"/>
    <w:rsid w:val="00BF522D"/>
    <w:rsid w:val="00C100AA"/>
    <w:rsid w:val="00C432B5"/>
    <w:rsid w:val="00C60078"/>
    <w:rsid w:val="00C837A4"/>
    <w:rsid w:val="00C91AF9"/>
    <w:rsid w:val="00C961D8"/>
    <w:rsid w:val="00CA34EC"/>
    <w:rsid w:val="00CB382D"/>
    <w:rsid w:val="00CB7715"/>
    <w:rsid w:val="00CD5E9B"/>
    <w:rsid w:val="00D65136"/>
    <w:rsid w:val="00D74B95"/>
    <w:rsid w:val="00D775D1"/>
    <w:rsid w:val="00D80F37"/>
    <w:rsid w:val="00D93874"/>
    <w:rsid w:val="00DE1DD7"/>
    <w:rsid w:val="00DE5079"/>
    <w:rsid w:val="00DE5659"/>
    <w:rsid w:val="00DF1B6F"/>
    <w:rsid w:val="00E12034"/>
    <w:rsid w:val="00E21672"/>
    <w:rsid w:val="00E479F2"/>
    <w:rsid w:val="00E54E26"/>
    <w:rsid w:val="00E61875"/>
    <w:rsid w:val="00E81A2E"/>
    <w:rsid w:val="00E839A4"/>
    <w:rsid w:val="00E946A8"/>
    <w:rsid w:val="00EA6B0A"/>
    <w:rsid w:val="00EC020C"/>
    <w:rsid w:val="00ED208D"/>
    <w:rsid w:val="00ED2296"/>
    <w:rsid w:val="00ED568D"/>
    <w:rsid w:val="00EE7D9E"/>
    <w:rsid w:val="00EF5E6E"/>
    <w:rsid w:val="00F06FA1"/>
    <w:rsid w:val="00F1337E"/>
    <w:rsid w:val="00F4380F"/>
    <w:rsid w:val="00F4426D"/>
    <w:rsid w:val="00F57D42"/>
    <w:rsid w:val="00F63DD4"/>
    <w:rsid w:val="00F93FC5"/>
    <w:rsid w:val="00FA0D4C"/>
    <w:rsid w:val="00FC75FF"/>
    <w:rsid w:val="00FD1681"/>
    <w:rsid w:val="00FD56D2"/>
    <w:rsid w:val="00FE0A26"/>
    <w:rsid w:val="00FE1E20"/>
    <w:rsid w:val="00FF1025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1B62322"/>
  <w15:docId w15:val="{D605DB18-5818-45C2-A08E-079212C5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  <w:style w:type="paragraph" w:customStyle="1" w:styleId="Default">
    <w:name w:val="Default"/>
    <w:rsid w:val="00F57D42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D165854F234E26B561B743DCE58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F7C5-B8D0-43AC-9249-6FC3E5BEEE31}"/>
      </w:docPartPr>
      <w:docPartBody>
        <w:p w:rsidR="00231D8C" w:rsidRDefault="00231D8C">
          <w:pPr>
            <w:pStyle w:val="86D165854F234E26B561B743DCE5897A"/>
          </w:pPr>
          <w:r w:rsidRPr="00EA6B0A">
            <w:rPr>
              <w:rStyle w:val="PlaceholderText"/>
              <w:rFonts w:cstheme="minorHAnsi"/>
            </w:rPr>
            <w:t>State all the activities the substance/material will be used for</w:t>
          </w:r>
        </w:p>
      </w:docPartBody>
    </w:docPart>
    <w:docPart>
      <w:docPartPr>
        <w:name w:val="D927DC02B8C2424EA95C4F0032590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2BBE0-EDFC-4AD4-80D2-218A65123D2D}"/>
      </w:docPartPr>
      <w:docPartBody>
        <w:p w:rsidR="00231D8C" w:rsidRDefault="00231D8C">
          <w:pPr>
            <w:pStyle w:val="D927DC02B8C2424EA95C4F0032590E36"/>
          </w:pPr>
          <w:r w:rsidRPr="00E10416">
            <w:rPr>
              <w:rStyle w:val="PlaceholderText"/>
            </w:rPr>
            <w:t>Click here to enter text.</w:t>
          </w:r>
        </w:p>
      </w:docPartBody>
    </w:docPart>
    <w:docPart>
      <w:docPartPr>
        <w:name w:val="FD0F0EE3A5D9499099D43C3268BDB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85F45-84C9-4D42-B40A-CFCE9FA529A9}"/>
      </w:docPartPr>
      <w:docPartBody>
        <w:p w:rsidR="00231D8C" w:rsidRDefault="00231D8C">
          <w:pPr>
            <w:pStyle w:val="FD0F0EE3A5D9499099D43C3268BDB058"/>
          </w:pPr>
          <w:r w:rsidRPr="000B6A76">
            <w:rPr>
              <w:rStyle w:val="PlaceholderText"/>
            </w:rPr>
            <w:t>Containment level, room number</w:t>
          </w:r>
        </w:p>
      </w:docPartBody>
    </w:docPart>
    <w:docPart>
      <w:docPartPr>
        <w:name w:val="C0DDCC2AA763445DB4D3879454A2D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A93C-2304-43FA-9228-4A0EFD7273F3}"/>
      </w:docPartPr>
      <w:docPartBody>
        <w:p w:rsidR="00231D8C" w:rsidRDefault="00231D8C">
          <w:pPr>
            <w:pStyle w:val="C0DDCC2AA763445DB4D3879454A2DC8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5CE6C54334AA6943DE5DB73115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A66D-9E4D-4E6B-989E-645479A7BB42}"/>
      </w:docPartPr>
      <w:docPartBody>
        <w:p w:rsidR="00231D8C" w:rsidRDefault="00231D8C">
          <w:pPr>
            <w:pStyle w:val="D7C5CE6C54334AA6943DE5DB731150E0"/>
          </w:pPr>
          <w:r w:rsidRPr="00BA11AE">
            <w:rPr>
              <w:sz w:val="20"/>
            </w:rPr>
            <w:t>Insert GHS pictograms</w:t>
          </w:r>
        </w:p>
      </w:docPartBody>
    </w:docPart>
    <w:docPart>
      <w:docPartPr>
        <w:name w:val="F8C7B0C9841445A98B5864AF29FC9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98EA2-E8A4-42C2-A1C7-9C1959668C08}"/>
      </w:docPartPr>
      <w:docPartBody>
        <w:p w:rsidR="00231D8C" w:rsidRDefault="00231D8C">
          <w:pPr>
            <w:pStyle w:val="F8C7B0C9841445A98B5864AF29FC96F8"/>
          </w:pPr>
          <w:r>
            <w:rPr>
              <w:sz w:val="20"/>
            </w:rPr>
            <w:t>Insert list of P statements</w:t>
          </w:r>
          <w:r w:rsidRPr="004A7612">
            <w:rPr>
              <w:rStyle w:val="PlaceholderText"/>
            </w:rPr>
            <w:t>.</w:t>
          </w:r>
        </w:p>
      </w:docPartBody>
    </w:docPart>
    <w:docPart>
      <w:docPartPr>
        <w:name w:val="457B3286ABBF4E728F3640B1ABB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08C0-FA55-4AA4-9525-A6E2B42DE932}"/>
      </w:docPartPr>
      <w:docPartBody>
        <w:p w:rsidR="00231D8C" w:rsidRDefault="00231D8C">
          <w:pPr>
            <w:pStyle w:val="457B3286ABBF4E728F3640B1ABB64AED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E976124759564035889EED4414E89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A26D5-F118-4F32-9FF8-50CC29588488}"/>
      </w:docPartPr>
      <w:docPartBody>
        <w:p w:rsidR="00231D8C" w:rsidRDefault="00231D8C">
          <w:pPr>
            <w:pStyle w:val="E976124759564035889EED4414E89255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7B261203F6004BD695294F0D7D48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C4D45-552D-404E-82F4-6A2E5C8718F6}"/>
      </w:docPartPr>
      <w:docPartBody>
        <w:p w:rsidR="00855A42" w:rsidRDefault="00AE4F52" w:rsidP="00AE4F52">
          <w:pPr>
            <w:pStyle w:val="7B261203F6004BD695294F0D7D48FB01"/>
          </w:pPr>
          <w:r w:rsidRPr="000B6A76">
            <w:rPr>
              <w:rFonts w:ascii="Calibri" w:eastAsia="Calibri" w:hAnsi="Calibri"/>
              <w:color w:val="808080" w:themeColor="background1" w:themeShade="80"/>
            </w:rPr>
            <w:t>State the type of storage required for the substance/material e.g. metal flammables cupboard, at +4°C, under inert atmosphere etc.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D5FB86BD00AE42EFB7375F9C0491F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C950-C9E9-4A38-A206-583D86C569AD}"/>
      </w:docPartPr>
      <w:docPartBody>
        <w:p w:rsidR="00855A42" w:rsidRDefault="00AE4F52" w:rsidP="00AE4F52">
          <w:pPr>
            <w:pStyle w:val="D5FB86BD00AE42EFB7375F9C0491F06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1EEC2B59524C6A9BD5F13CAB8D7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0943-2CAD-414E-AC13-A2A0BBB40F77}"/>
      </w:docPartPr>
      <w:docPartBody>
        <w:p w:rsidR="00855A42" w:rsidRDefault="00AE4F52" w:rsidP="00AE4F52">
          <w:pPr>
            <w:pStyle w:val="CF1EEC2B59524C6A9BD5F13CAB8D77D1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8C"/>
    <w:rsid w:val="0013199C"/>
    <w:rsid w:val="00231D8C"/>
    <w:rsid w:val="00855A42"/>
    <w:rsid w:val="00A42A30"/>
    <w:rsid w:val="00AE4F52"/>
    <w:rsid w:val="00BE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F52"/>
    <w:rPr>
      <w:color w:val="808080"/>
    </w:rPr>
  </w:style>
  <w:style w:type="paragraph" w:customStyle="1" w:styleId="86D165854F234E26B561B743DCE5897A">
    <w:name w:val="86D165854F234E26B561B743DCE5897A"/>
  </w:style>
  <w:style w:type="paragraph" w:customStyle="1" w:styleId="D927DC02B8C2424EA95C4F0032590E36">
    <w:name w:val="D927DC02B8C2424EA95C4F0032590E36"/>
  </w:style>
  <w:style w:type="paragraph" w:customStyle="1" w:styleId="FD0F0EE3A5D9499099D43C3268BDB058">
    <w:name w:val="FD0F0EE3A5D9499099D43C3268BDB058"/>
  </w:style>
  <w:style w:type="paragraph" w:customStyle="1" w:styleId="C0DDCC2AA763445DB4D3879454A2DC8A">
    <w:name w:val="C0DDCC2AA763445DB4D3879454A2DC8A"/>
  </w:style>
  <w:style w:type="paragraph" w:customStyle="1" w:styleId="D7C5CE6C54334AA6943DE5DB731150E0">
    <w:name w:val="D7C5CE6C54334AA6943DE5DB731150E0"/>
  </w:style>
  <w:style w:type="paragraph" w:customStyle="1" w:styleId="F8C7B0C9841445A98B5864AF29FC96F8">
    <w:name w:val="F8C7B0C9841445A98B5864AF29FC96F8"/>
  </w:style>
  <w:style w:type="paragraph" w:customStyle="1" w:styleId="A903B86B2F98488E81D458AA38976144">
    <w:name w:val="A903B86B2F98488E81D458AA38976144"/>
  </w:style>
  <w:style w:type="paragraph" w:customStyle="1" w:styleId="457B3286ABBF4E728F3640B1ABB64AED">
    <w:name w:val="457B3286ABBF4E728F3640B1ABB64AED"/>
  </w:style>
  <w:style w:type="paragraph" w:customStyle="1" w:styleId="E976124759564035889EED4414E89255">
    <w:name w:val="E976124759564035889EED4414E89255"/>
  </w:style>
  <w:style w:type="paragraph" w:customStyle="1" w:styleId="326FF679CCFE4C8BA44AA1E447DB2B9F">
    <w:name w:val="326FF679CCFE4C8BA44AA1E447DB2B9F"/>
  </w:style>
  <w:style w:type="paragraph" w:customStyle="1" w:styleId="2131707D06004C75B97E527EA0F6BB4F">
    <w:name w:val="2131707D06004C75B97E527EA0F6BB4F"/>
  </w:style>
  <w:style w:type="paragraph" w:styleId="ListParagraph">
    <w:name w:val="List Paragraph"/>
    <w:basedOn w:val="Normal"/>
    <w:uiPriority w:val="34"/>
    <w:qFormat/>
    <w:rsid w:val="00AE4F52"/>
    <w:pPr>
      <w:ind w:left="720"/>
      <w:contextualSpacing/>
    </w:pPr>
    <w:rPr>
      <w:rFonts w:eastAsiaTheme="minorHAnsi"/>
      <w:lang w:eastAsia="en-US"/>
    </w:rPr>
  </w:style>
  <w:style w:type="paragraph" w:customStyle="1" w:styleId="254C9BB3ED324DDA9461676CCEEA7263">
    <w:name w:val="254C9BB3ED324DDA9461676CCEEA7263"/>
  </w:style>
  <w:style w:type="paragraph" w:customStyle="1" w:styleId="A6689A8C36944BDE8FC221DA191E808C">
    <w:name w:val="A6689A8C36944BDE8FC221DA191E808C"/>
  </w:style>
  <w:style w:type="paragraph" w:customStyle="1" w:styleId="7B261203F6004BD695294F0D7D48FB01">
    <w:name w:val="7B261203F6004BD695294F0D7D48FB01"/>
    <w:rsid w:val="00AE4F52"/>
  </w:style>
  <w:style w:type="paragraph" w:customStyle="1" w:styleId="63DE1EF653834E539D35C349DF4E067B">
    <w:name w:val="63DE1EF653834E539D35C349DF4E067B"/>
    <w:rsid w:val="00AE4F52"/>
  </w:style>
  <w:style w:type="paragraph" w:customStyle="1" w:styleId="D5FB86BD00AE42EFB7375F9C0491F06A">
    <w:name w:val="D5FB86BD00AE42EFB7375F9C0491F06A"/>
    <w:rsid w:val="00AE4F52"/>
  </w:style>
  <w:style w:type="paragraph" w:customStyle="1" w:styleId="CF1EEC2B59524C6A9BD5F13CAB8D77D1">
    <w:name w:val="CF1EEC2B59524C6A9BD5F13CAB8D77D1"/>
    <w:rsid w:val="00AE4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91c5fcfbd596cc7055a02dc241351277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8a5a094bff79521d0a0eacc65804ca20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C3952-00AF-4B8B-A9C2-196001F37E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182f9b89-57a1-4eb0-b19a-b3cdddff4f0e"/>
    <ds:schemaRef ds:uri="http://schemas.microsoft.com/office/2006/documentManagement/types"/>
    <ds:schemaRef ds:uri="a6ae1cd3-e3fe-4915-a77b-d297cdc0b90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9D036-1E04-42DF-98FE-164F9226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49F591-CB0C-4CEA-A6B1-13F0CC10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C2227F98</Template>
  <TotalTime>1</TotalTime>
  <Pages>3</Pages>
  <Words>909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Administrator</dc:creator>
  <cp:keywords/>
  <dc:description/>
  <cp:lastModifiedBy>Brannon, Julie</cp:lastModifiedBy>
  <cp:revision>3</cp:revision>
  <cp:lastPrinted>2017-07-06T07:35:00Z</cp:lastPrinted>
  <dcterms:created xsi:type="dcterms:W3CDTF">2019-12-09T08:10:00Z</dcterms:created>
  <dcterms:modified xsi:type="dcterms:W3CDTF">2019-12-09T15:35:00Z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