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page" w:tblpX="644" w:tblpY="-181"/>
        <w:tblW w:w="1104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44"/>
        <w:gridCol w:w="2126"/>
        <w:gridCol w:w="1559"/>
        <w:gridCol w:w="567"/>
        <w:gridCol w:w="1560"/>
        <w:gridCol w:w="566"/>
        <w:gridCol w:w="922"/>
        <w:gridCol w:w="1205"/>
      </w:tblGrid>
      <w:tr w:rsidR="0041481A" w:rsidRPr="00B53BAC" w14:paraId="37498EEA" w14:textId="77777777" w:rsidTr="006B56C3">
        <w:trPr>
          <w:trHeight w:val="768"/>
        </w:trPr>
        <w:tc>
          <w:tcPr>
            <w:tcW w:w="2544" w:type="dxa"/>
            <w:tcBorders>
              <w:top w:val="single" w:sz="6" w:space="0" w:color="auto"/>
              <w:left w:val="single" w:sz="6" w:space="0" w:color="auto"/>
              <w:bottom w:val="single" w:sz="6" w:space="0" w:color="auto"/>
              <w:right w:val="single" w:sz="6" w:space="0" w:color="auto"/>
            </w:tcBorders>
          </w:tcPr>
          <w:p w14:paraId="115296BF" w14:textId="77777777" w:rsidR="0041481A" w:rsidRPr="00073C5F" w:rsidRDefault="0041481A" w:rsidP="00073C5F">
            <w:pPr>
              <w:pStyle w:val="TableText"/>
              <w:rPr>
                <w:rFonts w:asciiTheme="minorHAnsi" w:hAnsiTheme="minorHAnsi"/>
              </w:rPr>
            </w:pPr>
            <w:r w:rsidRPr="00B53BAC">
              <w:rPr>
                <w:rFonts w:asciiTheme="minorHAnsi" w:hAnsiTheme="minorHAnsi"/>
                <w:b/>
                <w:color w:val="0000FF"/>
              </w:rPr>
              <w:t>Substance</w:t>
            </w:r>
            <w:r w:rsidR="00073C5F">
              <w:rPr>
                <w:rFonts w:asciiTheme="minorHAnsi" w:hAnsiTheme="minorHAnsi"/>
                <w:b/>
                <w:color w:val="0000FF"/>
              </w:rPr>
              <w:t xml:space="preserve">  </w:t>
            </w:r>
          </w:p>
        </w:tc>
        <w:tc>
          <w:tcPr>
            <w:tcW w:w="3685" w:type="dxa"/>
            <w:gridSpan w:val="2"/>
            <w:tcBorders>
              <w:top w:val="single" w:sz="6" w:space="0" w:color="auto"/>
              <w:left w:val="single" w:sz="6" w:space="0" w:color="auto"/>
              <w:bottom w:val="single" w:sz="6" w:space="0" w:color="auto"/>
              <w:right w:val="single" w:sz="6" w:space="0" w:color="auto"/>
            </w:tcBorders>
          </w:tcPr>
          <w:p w14:paraId="286DC8C6" w14:textId="0194E7D3" w:rsidR="00DD06D7" w:rsidRPr="00B53BAC" w:rsidRDefault="00B97350" w:rsidP="00073C5F">
            <w:pPr>
              <w:pStyle w:val="TableText"/>
              <w:rPr>
                <w:rFonts w:asciiTheme="minorHAnsi" w:hAnsiTheme="minorHAnsi"/>
                <w:b/>
                <w:sz w:val="32"/>
              </w:rPr>
            </w:pPr>
            <w:r>
              <w:rPr>
                <w:rFonts w:asciiTheme="minorHAnsi" w:hAnsiTheme="minorHAnsi"/>
                <w:b/>
                <w:sz w:val="32"/>
              </w:rPr>
              <w:t>Ethidium bromide</w:t>
            </w:r>
            <w:r w:rsidR="00DD06D7">
              <w:rPr>
                <w:rFonts w:asciiTheme="minorHAnsi" w:hAnsiTheme="minorHAnsi"/>
                <w:b/>
                <w:sz w:val="32"/>
              </w:rPr>
              <w:t xml:space="preserve"> solution</w:t>
            </w:r>
          </w:p>
        </w:tc>
        <w:tc>
          <w:tcPr>
            <w:tcW w:w="2127" w:type="dxa"/>
            <w:gridSpan w:val="2"/>
            <w:tcBorders>
              <w:top w:val="single" w:sz="6" w:space="0" w:color="auto"/>
              <w:left w:val="single" w:sz="6" w:space="0" w:color="auto"/>
              <w:bottom w:val="single" w:sz="6" w:space="0" w:color="auto"/>
              <w:right w:val="single" w:sz="6" w:space="0" w:color="auto"/>
            </w:tcBorders>
          </w:tcPr>
          <w:p w14:paraId="16BC0DED" w14:textId="77777777" w:rsidR="009113AC" w:rsidRDefault="0041481A" w:rsidP="009113AC">
            <w:pPr>
              <w:pStyle w:val="TableText"/>
              <w:rPr>
                <w:rFonts w:asciiTheme="minorHAnsi" w:hAnsiTheme="minorHAnsi"/>
                <w:b/>
                <w:sz w:val="20"/>
              </w:rPr>
            </w:pPr>
            <w:r w:rsidRPr="0041481A">
              <w:rPr>
                <w:rFonts w:asciiTheme="minorHAnsi" w:hAnsiTheme="minorHAnsi"/>
                <w:b/>
                <w:color w:val="0000FF"/>
                <w:sz w:val="22"/>
                <w:szCs w:val="22"/>
              </w:rPr>
              <w:t>UN No:</w:t>
            </w:r>
            <w:r w:rsidRPr="0041481A">
              <w:rPr>
                <w:rFonts w:asciiTheme="minorHAnsi" w:hAnsiTheme="minorHAnsi"/>
                <w:b/>
                <w:color w:val="0070C0"/>
                <w:sz w:val="20"/>
              </w:rPr>
              <w:t xml:space="preserve"> </w:t>
            </w:r>
            <w:r w:rsidR="009113AC" w:rsidRPr="009113AC">
              <w:rPr>
                <w:rFonts w:asciiTheme="minorHAnsi" w:hAnsiTheme="minorHAnsi"/>
                <w:b/>
                <w:sz w:val="20"/>
              </w:rPr>
              <w:t>2811</w:t>
            </w:r>
            <w:r w:rsidR="009113AC">
              <w:rPr>
                <w:rFonts w:asciiTheme="minorHAnsi" w:hAnsiTheme="minorHAnsi"/>
                <w:b/>
                <w:sz w:val="20"/>
              </w:rPr>
              <w:t xml:space="preserve"> (solid)</w:t>
            </w:r>
          </w:p>
          <w:p w14:paraId="476F0734" w14:textId="77777777" w:rsidR="009113AC" w:rsidRDefault="009113AC" w:rsidP="009113AC">
            <w:pPr>
              <w:pStyle w:val="TableText"/>
              <w:rPr>
                <w:rFonts w:asciiTheme="minorHAnsi" w:hAnsiTheme="minorHAnsi"/>
                <w:b/>
                <w:sz w:val="20"/>
              </w:rPr>
            </w:pPr>
            <w:r w:rsidRPr="009113AC">
              <w:rPr>
                <w:rFonts w:asciiTheme="minorHAnsi" w:hAnsiTheme="minorHAnsi"/>
                <w:b/>
                <w:sz w:val="20"/>
              </w:rPr>
              <w:t>2810</w:t>
            </w:r>
            <w:r>
              <w:rPr>
                <w:rFonts w:asciiTheme="minorHAnsi" w:hAnsiTheme="minorHAnsi"/>
                <w:b/>
                <w:sz w:val="20"/>
              </w:rPr>
              <w:t xml:space="preserve"> (liquid)</w:t>
            </w:r>
          </w:p>
          <w:p w14:paraId="09742205" w14:textId="77777777" w:rsidR="0041481A" w:rsidRPr="00073C5F" w:rsidRDefault="0041481A" w:rsidP="009113AC">
            <w:pPr>
              <w:pStyle w:val="TableText"/>
              <w:rPr>
                <w:rFonts w:asciiTheme="minorHAnsi" w:hAnsiTheme="minorHAnsi"/>
                <w:b/>
                <w:sz w:val="20"/>
              </w:rPr>
            </w:pPr>
            <w:r w:rsidRPr="0041481A">
              <w:rPr>
                <w:rFonts w:asciiTheme="minorHAnsi" w:hAnsiTheme="minorHAnsi"/>
                <w:b/>
                <w:color w:val="0000FF"/>
                <w:sz w:val="22"/>
                <w:szCs w:val="22"/>
              </w:rPr>
              <w:t>Transport Cat:</w:t>
            </w:r>
            <w:r w:rsidR="006468C1">
              <w:rPr>
                <w:rFonts w:asciiTheme="minorHAnsi" w:hAnsiTheme="minorHAnsi"/>
                <w:b/>
              </w:rPr>
              <w:t xml:space="preserve"> </w:t>
            </w:r>
            <w:r w:rsidR="009113AC" w:rsidRPr="009113AC">
              <w:rPr>
                <w:rFonts w:asciiTheme="minorHAnsi" w:hAnsiTheme="minorHAnsi"/>
                <w:b/>
                <w:sz w:val="20"/>
              </w:rPr>
              <w:t>6.1</w:t>
            </w:r>
          </w:p>
        </w:tc>
        <w:tc>
          <w:tcPr>
            <w:tcW w:w="1488" w:type="dxa"/>
            <w:gridSpan w:val="2"/>
            <w:tcBorders>
              <w:top w:val="single" w:sz="6" w:space="0" w:color="auto"/>
              <w:left w:val="single" w:sz="6" w:space="0" w:color="auto"/>
              <w:bottom w:val="single" w:sz="6" w:space="0" w:color="auto"/>
              <w:right w:val="single" w:sz="6" w:space="0" w:color="auto"/>
            </w:tcBorders>
          </w:tcPr>
          <w:p w14:paraId="4749E246" w14:textId="77777777" w:rsidR="0041481A" w:rsidRPr="0041481A" w:rsidRDefault="0041481A" w:rsidP="00073C5F">
            <w:pPr>
              <w:pStyle w:val="TableText"/>
              <w:rPr>
                <w:rFonts w:asciiTheme="minorHAnsi" w:hAnsiTheme="minorHAnsi"/>
                <w:sz w:val="22"/>
                <w:szCs w:val="22"/>
              </w:rPr>
            </w:pPr>
            <w:r w:rsidRPr="0041481A">
              <w:rPr>
                <w:rFonts w:asciiTheme="minorHAnsi" w:hAnsiTheme="minorHAnsi"/>
                <w:b/>
                <w:color w:val="0000FF"/>
                <w:sz w:val="22"/>
                <w:szCs w:val="22"/>
              </w:rPr>
              <w:t>University Hazard Classification</w:t>
            </w:r>
          </w:p>
        </w:tc>
        <w:tc>
          <w:tcPr>
            <w:tcW w:w="1205" w:type="dxa"/>
            <w:tcBorders>
              <w:top w:val="single" w:sz="6" w:space="0" w:color="auto"/>
              <w:left w:val="single" w:sz="6" w:space="0" w:color="auto"/>
              <w:bottom w:val="single" w:sz="6" w:space="0" w:color="auto"/>
              <w:right w:val="single" w:sz="6" w:space="0" w:color="auto"/>
            </w:tcBorders>
            <w:shd w:val="clear" w:color="auto" w:fill="FF0000"/>
          </w:tcPr>
          <w:p w14:paraId="787A63B4" w14:textId="77777777" w:rsidR="0041481A" w:rsidRPr="006F42E5" w:rsidRDefault="0041481A" w:rsidP="00073C5F">
            <w:pPr>
              <w:pStyle w:val="TableText"/>
              <w:rPr>
                <w:rFonts w:asciiTheme="minorHAnsi" w:hAnsiTheme="minorHAnsi"/>
                <w:b/>
                <w:sz w:val="20"/>
              </w:rPr>
            </w:pPr>
          </w:p>
          <w:p w14:paraId="0A4FED26" w14:textId="77777777" w:rsidR="009113AC" w:rsidRPr="006B56C3" w:rsidRDefault="006F42E5" w:rsidP="006B56C3">
            <w:pPr>
              <w:pStyle w:val="TableText"/>
              <w:jc w:val="center"/>
              <w:rPr>
                <w:rFonts w:asciiTheme="minorHAnsi" w:hAnsiTheme="minorHAnsi"/>
                <w:b/>
                <w:sz w:val="28"/>
                <w:szCs w:val="28"/>
              </w:rPr>
            </w:pPr>
            <w:r w:rsidRPr="006B56C3">
              <w:rPr>
                <w:rFonts w:asciiTheme="minorHAnsi" w:hAnsiTheme="minorHAnsi"/>
                <w:b/>
                <w:sz w:val="28"/>
                <w:szCs w:val="28"/>
                <w:highlight w:val="red"/>
              </w:rPr>
              <w:t>High</w:t>
            </w:r>
          </w:p>
        </w:tc>
      </w:tr>
      <w:tr w:rsidR="00547C26" w:rsidRPr="00B53BAC" w14:paraId="26CA8006" w14:textId="77777777" w:rsidTr="00073C5F">
        <w:tc>
          <w:tcPr>
            <w:tcW w:w="254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1BFC851F" w14:textId="77777777" w:rsidR="00547C26" w:rsidRPr="00B53BAC" w:rsidRDefault="00547C26" w:rsidP="00073C5F">
            <w:pPr>
              <w:pStyle w:val="TableText"/>
              <w:rPr>
                <w:rFonts w:asciiTheme="minorHAnsi" w:hAnsiTheme="minorHAnsi"/>
                <w:color w:val="0000FF"/>
              </w:rPr>
            </w:pPr>
            <w:r w:rsidRPr="00B53BAC">
              <w:rPr>
                <w:rFonts w:asciiTheme="minorHAnsi" w:hAnsiTheme="minorHAnsi"/>
                <w:b/>
                <w:color w:val="0000FF"/>
              </w:rPr>
              <w:t>Activity</w:t>
            </w:r>
          </w:p>
        </w:tc>
        <w:tc>
          <w:tcPr>
            <w:tcW w:w="8505" w:type="dxa"/>
            <w:gridSpan w:val="7"/>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418BAF22" w14:textId="77777777" w:rsidR="00547C26" w:rsidRPr="007407FE" w:rsidRDefault="000D6022" w:rsidP="00B97350">
            <w:pPr>
              <w:pStyle w:val="TableText"/>
              <w:rPr>
                <w:rFonts w:asciiTheme="minorHAnsi" w:hAnsiTheme="minorHAnsi"/>
                <w:b/>
              </w:rPr>
            </w:pPr>
            <w:sdt>
              <w:sdtPr>
                <w:rPr>
                  <w:rFonts w:asciiTheme="minorHAnsi" w:eastAsia="Calibri" w:hAnsiTheme="minorHAnsi" w:cstheme="minorHAnsi"/>
                  <w:b/>
                  <w:sz w:val="22"/>
                  <w:szCs w:val="22"/>
                </w:rPr>
                <w:id w:val="-197547226"/>
                <w:placeholder>
                  <w:docPart w:val="CF921DCC71B44D4D911521999D23FDA4"/>
                </w:placeholder>
              </w:sdtPr>
              <w:sdtEndPr>
                <w:rPr>
                  <w:rFonts w:ascii="Calibri" w:hAnsi="Calibri" w:cs="Times New Roman"/>
                </w:rPr>
              </w:sdtEndPr>
              <w:sdtContent>
                <w:r w:rsidR="00B97350" w:rsidRPr="007407FE">
                  <w:rPr>
                    <w:rFonts w:asciiTheme="minorHAnsi" w:eastAsia="Calibri" w:hAnsiTheme="minorHAnsi" w:cstheme="minorHAnsi"/>
                    <w:b/>
                    <w:sz w:val="22"/>
                    <w:szCs w:val="22"/>
                  </w:rPr>
                  <w:t>DNA detection in agarose gel electrophoresis</w:t>
                </w:r>
              </w:sdtContent>
            </w:sdt>
          </w:p>
        </w:tc>
      </w:tr>
      <w:tr w:rsidR="00B717F4" w:rsidRPr="00B53BAC" w14:paraId="400165E2" w14:textId="77777777" w:rsidTr="00073C5F">
        <w:tc>
          <w:tcPr>
            <w:tcW w:w="254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419E2365" w14:textId="35A5375B" w:rsidR="00B717F4" w:rsidRDefault="00B717F4" w:rsidP="00073C5F">
            <w:pPr>
              <w:pStyle w:val="TableText"/>
              <w:rPr>
                <w:rFonts w:asciiTheme="minorHAnsi" w:hAnsiTheme="minorHAnsi"/>
                <w:b/>
                <w:color w:val="0000FF"/>
              </w:rPr>
            </w:pPr>
            <w:r>
              <w:rPr>
                <w:rFonts w:asciiTheme="minorHAnsi" w:hAnsiTheme="minorHAnsi"/>
                <w:b/>
                <w:color w:val="0000FF"/>
              </w:rPr>
              <w:t>Hand</w:t>
            </w:r>
            <w:r w:rsidR="00106A68">
              <w:rPr>
                <w:rFonts w:asciiTheme="minorHAnsi" w:hAnsiTheme="minorHAnsi"/>
                <w:b/>
                <w:color w:val="0000FF"/>
              </w:rPr>
              <w:t>ling Requirements e.g. fume cupboard</w:t>
            </w:r>
            <w:r>
              <w:rPr>
                <w:rFonts w:asciiTheme="minorHAnsi" w:hAnsiTheme="minorHAnsi"/>
                <w:b/>
                <w:color w:val="0000FF"/>
              </w:rPr>
              <w:t>, MSC, glove type etc.</w:t>
            </w:r>
          </w:p>
        </w:tc>
        <w:tc>
          <w:tcPr>
            <w:tcW w:w="8505" w:type="dxa"/>
            <w:gridSpan w:val="7"/>
            <w:tcBorders>
              <w:top w:val="single" w:sz="6" w:space="0" w:color="auto"/>
              <w:left w:val="single" w:sz="6" w:space="0" w:color="auto"/>
              <w:bottom w:val="single" w:sz="6" w:space="0" w:color="auto"/>
              <w:right w:val="single" w:sz="6" w:space="0" w:color="auto"/>
            </w:tcBorders>
            <w:shd w:val="clear" w:color="auto" w:fill="C2D69B" w:themeFill="accent3" w:themeFillTint="99"/>
          </w:tcPr>
          <w:sdt>
            <w:sdtPr>
              <w:rPr>
                <w:rFonts w:ascii="Calibri" w:eastAsia="Calibri" w:hAnsi="Calibri"/>
                <w:color w:val="808080" w:themeColor="background1" w:themeShade="80"/>
                <w:sz w:val="20"/>
              </w:rPr>
              <w:id w:val="1255855601"/>
              <w:placeholder>
                <w:docPart w:val="FA71D4EA8140447CAAFFC736E0BEB407"/>
              </w:placeholder>
            </w:sdtPr>
            <w:sdtEndPr>
              <w:rPr>
                <w:color w:val="auto"/>
              </w:rPr>
            </w:sdtEndPr>
            <w:sdtContent>
              <w:p w14:paraId="0E1DF006" w14:textId="3957B2C0" w:rsidR="007A2A79" w:rsidRPr="00DD06D7" w:rsidRDefault="007407FE" w:rsidP="007407FE">
                <w:pPr>
                  <w:pStyle w:val="TableText"/>
                  <w:numPr>
                    <w:ilvl w:val="0"/>
                    <w:numId w:val="10"/>
                  </w:numPr>
                  <w:ind w:left="315" w:hanging="315"/>
                  <w:rPr>
                    <w:rFonts w:asciiTheme="minorHAnsi" w:hAnsiTheme="minorHAnsi" w:cstheme="minorHAnsi"/>
                    <w:sz w:val="20"/>
                  </w:rPr>
                </w:pPr>
                <w:r w:rsidRPr="00DD06D7">
                  <w:rPr>
                    <w:rFonts w:ascii="Calibri" w:eastAsia="Calibri" w:hAnsi="Calibri"/>
                    <w:sz w:val="20"/>
                  </w:rPr>
                  <w:t>R</w:t>
                </w:r>
                <w:r w:rsidR="007A2A79" w:rsidRPr="00DD06D7">
                  <w:rPr>
                    <w:rFonts w:ascii="Calibri" w:eastAsia="Calibri" w:hAnsi="Calibri"/>
                    <w:sz w:val="20"/>
                  </w:rPr>
                  <w:t>eady-made solutions should be used</w:t>
                </w:r>
                <w:r w:rsidRPr="00DD06D7">
                  <w:rPr>
                    <w:rFonts w:ascii="Calibri" w:eastAsia="Calibri" w:hAnsi="Calibri"/>
                    <w:sz w:val="20"/>
                  </w:rPr>
                  <w:t>.</w:t>
                </w:r>
              </w:p>
              <w:p w14:paraId="6CEEA7B3" w14:textId="2E5BB340" w:rsidR="007A2A79" w:rsidRPr="00DD06D7" w:rsidRDefault="005C71BE" w:rsidP="007407FE">
                <w:pPr>
                  <w:pStyle w:val="TableText"/>
                  <w:numPr>
                    <w:ilvl w:val="0"/>
                    <w:numId w:val="10"/>
                  </w:numPr>
                  <w:ind w:left="315" w:hanging="315"/>
                  <w:rPr>
                    <w:rStyle w:val="PlaceholderText"/>
                    <w:rFonts w:asciiTheme="minorHAnsi" w:hAnsiTheme="minorHAnsi" w:cstheme="minorHAnsi"/>
                    <w:color w:val="auto"/>
                    <w:sz w:val="20"/>
                  </w:rPr>
                </w:pPr>
                <w:r w:rsidRPr="00DD06D7">
                  <w:rPr>
                    <w:rStyle w:val="PlaceholderText"/>
                    <w:rFonts w:asciiTheme="minorHAnsi" w:hAnsiTheme="minorHAnsi" w:cstheme="minorHAnsi"/>
                    <w:color w:val="auto"/>
                    <w:sz w:val="20"/>
                  </w:rPr>
                  <w:t xml:space="preserve">Appropriate departmental training should be provided in the </w:t>
                </w:r>
                <w:r w:rsidR="005952CB" w:rsidRPr="00DD06D7">
                  <w:rPr>
                    <w:rStyle w:val="PlaceholderText"/>
                    <w:rFonts w:asciiTheme="minorHAnsi" w:hAnsiTheme="minorHAnsi" w:cstheme="minorHAnsi"/>
                    <w:color w:val="auto"/>
                    <w:sz w:val="20"/>
                  </w:rPr>
                  <w:t xml:space="preserve">safe </w:t>
                </w:r>
                <w:r w:rsidRPr="00DD06D7">
                  <w:rPr>
                    <w:rStyle w:val="PlaceholderText"/>
                    <w:rFonts w:asciiTheme="minorHAnsi" w:hAnsiTheme="minorHAnsi" w:cstheme="minorHAnsi"/>
                    <w:color w:val="auto"/>
                    <w:sz w:val="20"/>
                  </w:rPr>
                  <w:t>use</w:t>
                </w:r>
                <w:r w:rsidR="007A2A79" w:rsidRPr="00DD06D7">
                  <w:rPr>
                    <w:rStyle w:val="PlaceholderText"/>
                    <w:rFonts w:asciiTheme="minorHAnsi" w:hAnsiTheme="minorHAnsi" w:cstheme="minorHAnsi"/>
                    <w:color w:val="auto"/>
                    <w:sz w:val="20"/>
                  </w:rPr>
                  <w:t xml:space="preserve"> and disposal</w:t>
                </w:r>
                <w:r w:rsidRPr="00DD06D7">
                  <w:rPr>
                    <w:rStyle w:val="PlaceholderText"/>
                    <w:rFonts w:asciiTheme="minorHAnsi" w:hAnsiTheme="minorHAnsi" w:cstheme="minorHAnsi"/>
                    <w:color w:val="auto"/>
                    <w:sz w:val="20"/>
                  </w:rPr>
                  <w:t xml:space="preserve"> of ethidium bromide.</w:t>
                </w:r>
              </w:p>
              <w:p w14:paraId="0EF85F4B" w14:textId="6A40674F" w:rsidR="003B495A" w:rsidRPr="00DD06D7" w:rsidRDefault="003B495A" w:rsidP="007407FE">
                <w:pPr>
                  <w:pStyle w:val="TableText"/>
                  <w:numPr>
                    <w:ilvl w:val="0"/>
                    <w:numId w:val="10"/>
                  </w:numPr>
                  <w:ind w:left="315" w:hanging="315"/>
                  <w:rPr>
                    <w:rStyle w:val="PlaceholderText"/>
                    <w:rFonts w:asciiTheme="minorHAnsi" w:hAnsiTheme="minorHAnsi" w:cstheme="minorHAnsi"/>
                    <w:color w:val="auto"/>
                    <w:sz w:val="20"/>
                  </w:rPr>
                </w:pPr>
                <w:r w:rsidRPr="00DD06D7">
                  <w:rPr>
                    <w:rStyle w:val="PlaceholderText"/>
                    <w:rFonts w:asciiTheme="minorHAnsi" w:hAnsiTheme="minorHAnsi" w:cstheme="minorHAnsi"/>
                    <w:color w:val="auto"/>
                    <w:sz w:val="20"/>
                  </w:rPr>
                  <w:t>Fume cupboard must be used when aliquoting the concentrated material.</w:t>
                </w:r>
              </w:p>
              <w:p w14:paraId="13AF1D3D" w14:textId="0F9369B0" w:rsidR="004B62B2" w:rsidRPr="00856C42" w:rsidRDefault="007A2A79" w:rsidP="003B495A">
                <w:pPr>
                  <w:pStyle w:val="TableText"/>
                  <w:numPr>
                    <w:ilvl w:val="0"/>
                    <w:numId w:val="10"/>
                  </w:numPr>
                  <w:ind w:left="315" w:hanging="315"/>
                  <w:rPr>
                    <w:rFonts w:ascii="Calibri" w:eastAsia="Calibri" w:hAnsi="Calibri"/>
                    <w:sz w:val="22"/>
                    <w:szCs w:val="22"/>
                    <w:lang w:val="en-US"/>
                  </w:rPr>
                </w:pPr>
                <w:r w:rsidRPr="00DD06D7">
                  <w:rPr>
                    <w:rFonts w:ascii="Calibri" w:eastAsia="Calibri" w:hAnsi="Calibri"/>
                    <w:sz w:val="20"/>
                    <w:lang w:val="en-US"/>
                  </w:rPr>
                  <w:t>Nitrile p</w:t>
                </w:r>
                <w:r w:rsidR="005C71BE" w:rsidRPr="00DD06D7">
                  <w:rPr>
                    <w:rFonts w:ascii="Calibri" w:eastAsia="Calibri" w:hAnsi="Calibri"/>
                    <w:sz w:val="20"/>
                    <w:lang w:val="en-US"/>
                  </w:rPr>
                  <w:t>rotective gloves</w:t>
                </w:r>
                <w:r w:rsidRPr="00DD06D7">
                  <w:rPr>
                    <w:rFonts w:ascii="Calibri" w:eastAsia="Calibri" w:hAnsi="Calibri"/>
                    <w:sz w:val="20"/>
                    <w:lang w:val="en-US"/>
                  </w:rPr>
                  <w:t xml:space="preserve"> (EN374) must be worn such that they do not allow skin to be exposed at the wrist (where the gloves meet the cuffs). Breakthrough times strictly adhered to. </w:t>
                </w:r>
                <w:r w:rsidRPr="00DD06D7">
                  <w:rPr>
                    <w:rFonts w:ascii="Calibri" w:eastAsia="Calibri" w:hAnsi="Calibri"/>
                    <w:b/>
                    <w:sz w:val="20"/>
                    <w:lang w:val="en-US"/>
                  </w:rPr>
                  <w:t>Latex offers no protection</w:t>
                </w:r>
                <w:r w:rsidRPr="00DD06D7">
                  <w:rPr>
                    <w:rFonts w:ascii="Calibri" w:eastAsia="Calibri" w:hAnsi="Calibri"/>
                    <w:sz w:val="20"/>
                    <w:lang w:val="en-US"/>
                  </w:rPr>
                  <w:t>.</w:t>
                </w:r>
              </w:p>
            </w:sdtContent>
          </w:sdt>
        </w:tc>
      </w:tr>
      <w:tr w:rsidR="00547C26" w:rsidRPr="00B53BAC" w14:paraId="5AEA64FA" w14:textId="77777777" w:rsidTr="00073C5F">
        <w:tc>
          <w:tcPr>
            <w:tcW w:w="254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10AE55D6" w14:textId="77777777" w:rsidR="00547C26" w:rsidRPr="00B53BAC" w:rsidRDefault="00547C26" w:rsidP="00073C5F">
            <w:pPr>
              <w:pStyle w:val="TableText"/>
              <w:rPr>
                <w:rFonts w:asciiTheme="minorHAnsi" w:hAnsiTheme="minorHAnsi"/>
                <w:b/>
                <w:color w:val="0000FF"/>
              </w:rPr>
            </w:pPr>
            <w:r>
              <w:rPr>
                <w:rFonts w:asciiTheme="minorHAnsi" w:hAnsiTheme="minorHAnsi"/>
                <w:b/>
                <w:color w:val="0000FF"/>
              </w:rPr>
              <w:t>Laboratory Info</w:t>
            </w:r>
          </w:p>
        </w:tc>
        <w:sdt>
          <w:sdtPr>
            <w:rPr>
              <w:rFonts w:asciiTheme="minorHAnsi" w:hAnsiTheme="minorHAnsi"/>
              <w:b/>
              <w:color w:val="E36C0A" w:themeColor="accent6" w:themeShade="BF"/>
            </w:rPr>
            <w:id w:val="-1568878212"/>
            <w:placeholder>
              <w:docPart w:val="A9453D2FDAEA473CB13E11D3CEC8BB90"/>
            </w:placeholder>
          </w:sdtPr>
          <w:sdtEndPr/>
          <w:sdtContent>
            <w:tc>
              <w:tcPr>
                <w:tcW w:w="8505" w:type="dxa"/>
                <w:gridSpan w:val="7"/>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0B1FB834" w14:textId="3C92E87E" w:rsidR="00547C26" w:rsidRPr="00BD1FAA" w:rsidRDefault="000D6022" w:rsidP="00AD5FBC">
                <w:pPr>
                  <w:pStyle w:val="TableText"/>
                  <w:rPr>
                    <w:rFonts w:asciiTheme="minorHAnsi" w:hAnsiTheme="minorHAnsi"/>
                    <w:b/>
                    <w:color w:val="E36C0A" w:themeColor="accent6" w:themeShade="BF"/>
                  </w:rPr>
                </w:pPr>
                <w:sdt>
                  <w:sdtPr>
                    <w:rPr>
                      <w:rFonts w:asciiTheme="minorHAnsi" w:hAnsiTheme="minorHAnsi"/>
                      <w:b/>
                      <w:color w:val="E36C0A" w:themeColor="accent6" w:themeShade="BF"/>
                    </w:rPr>
                    <w:id w:val="-1166929092"/>
                    <w:placeholder>
                      <w:docPart w:val="B5346CC8675849FDA51D5D3D01D751CB"/>
                    </w:placeholder>
                  </w:sdtPr>
                  <w:sdtEndPr/>
                  <w:sdtContent>
                    <w:r w:rsidR="00B90794">
                      <w:rPr>
                        <w:rFonts w:asciiTheme="minorHAnsi" w:hAnsiTheme="minorHAnsi"/>
                        <w:b/>
                        <w:color w:val="E36C0A" w:themeColor="accent6" w:themeShade="BF"/>
                      </w:rPr>
                      <w:t>Appropriate to the department (Lab number and containment level where appropriate)</w:t>
                    </w:r>
                  </w:sdtContent>
                </w:sdt>
                <w:r w:rsidR="00B90794">
                  <w:rPr>
                    <w:rFonts w:asciiTheme="minorHAnsi" w:hAnsiTheme="minorHAnsi"/>
                    <w:b/>
                    <w:color w:val="E36C0A" w:themeColor="accent6" w:themeShade="BF"/>
                  </w:rPr>
                  <w:t xml:space="preserve"> </w:t>
                </w:r>
              </w:p>
            </w:tc>
          </w:sdtContent>
        </w:sdt>
      </w:tr>
      <w:tr w:rsidR="00547C26" w:rsidRPr="00B53BAC" w14:paraId="4AD572FA" w14:textId="77777777" w:rsidTr="00073C5F">
        <w:tc>
          <w:tcPr>
            <w:tcW w:w="254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6D30AC99" w14:textId="77777777" w:rsidR="00547C26" w:rsidRPr="00B53BAC" w:rsidRDefault="00547C26" w:rsidP="00073C5F">
            <w:pPr>
              <w:pStyle w:val="TableText"/>
              <w:rPr>
                <w:rFonts w:asciiTheme="minorHAnsi" w:hAnsiTheme="minorHAnsi"/>
                <w:b/>
                <w:color w:val="0000FF"/>
              </w:rPr>
            </w:pPr>
            <w:r>
              <w:rPr>
                <w:rFonts w:asciiTheme="minorHAnsi" w:hAnsiTheme="minorHAnsi"/>
                <w:b/>
                <w:color w:val="0000FF"/>
              </w:rPr>
              <w:t>Additional Information</w:t>
            </w:r>
          </w:p>
        </w:tc>
        <w:sdt>
          <w:sdtPr>
            <w:rPr>
              <w:rFonts w:asciiTheme="minorHAnsi" w:hAnsiTheme="minorHAnsi"/>
              <w:sz w:val="20"/>
            </w:rPr>
            <w:id w:val="-1346552698"/>
            <w:placeholder>
              <w:docPart w:val="0917E6E849E34CBFAE591887491732C0"/>
            </w:placeholder>
          </w:sdtPr>
          <w:sdtEndPr/>
          <w:sdtContent>
            <w:tc>
              <w:tcPr>
                <w:tcW w:w="8505" w:type="dxa"/>
                <w:gridSpan w:val="7"/>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04C3E71E" w14:textId="03D618AA" w:rsidR="00351FA7" w:rsidRPr="00DD06D7" w:rsidRDefault="00351FA7" w:rsidP="007407FE">
                <w:pPr>
                  <w:pStyle w:val="TableText"/>
                  <w:numPr>
                    <w:ilvl w:val="0"/>
                    <w:numId w:val="9"/>
                  </w:numPr>
                  <w:ind w:left="315" w:hanging="283"/>
                  <w:rPr>
                    <w:rFonts w:asciiTheme="minorHAnsi" w:hAnsiTheme="minorHAnsi" w:cstheme="minorHAnsi"/>
                    <w:sz w:val="20"/>
                  </w:rPr>
                </w:pPr>
                <w:r w:rsidRPr="00DD06D7">
                  <w:rPr>
                    <w:rFonts w:asciiTheme="minorHAnsi" w:hAnsiTheme="minorHAnsi"/>
                    <w:sz w:val="20"/>
                  </w:rPr>
                  <w:t>Safer alternatives such as Gel Red, SYBR Safe etc. should be considered and the use of ethidium bromide reviewed routinely</w:t>
                </w:r>
                <w:r w:rsidR="007407FE" w:rsidRPr="00DD06D7">
                  <w:rPr>
                    <w:rFonts w:asciiTheme="minorHAnsi" w:hAnsiTheme="minorHAnsi"/>
                    <w:sz w:val="20"/>
                  </w:rPr>
                  <w:t>.</w:t>
                </w:r>
              </w:p>
              <w:p w14:paraId="532307D2" w14:textId="2977620D" w:rsidR="00351FA7" w:rsidRPr="00DD06D7" w:rsidRDefault="00351FA7" w:rsidP="007407FE">
                <w:pPr>
                  <w:pStyle w:val="TableText"/>
                  <w:numPr>
                    <w:ilvl w:val="0"/>
                    <w:numId w:val="9"/>
                  </w:numPr>
                  <w:ind w:left="315" w:hanging="283"/>
                  <w:rPr>
                    <w:rFonts w:asciiTheme="minorHAnsi" w:hAnsiTheme="minorHAnsi" w:cstheme="minorHAnsi"/>
                    <w:sz w:val="20"/>
                  </w:rPr>
                </w:pPr>
                <w:r w:rsidRPr="00DD06D7">
                  <w:rPr>
                    <w:rFonts w:asciiTheme="minorHAnsi" w:hAnsiTheme="minorHAnsi"/>
                    <w:sz w:val="20"/>
                  </w:rPr>
                  <w:t>A ready-made s</w:t>
                </w:r>
                <w:r w:rsidR="00106A68" w:rsidRPr="00DD06D7">
                  <w:rPr>
                    <w:rFonts w:asciiTheme="minorHAnsi" w:hAnsiTheme="minorHAnsi"/>
                    <w:sz w:val="20"/>
                  </w:rPr>
                  <w:t xml:space="preserve">olution should be purchased. </w:t>
                </w:r>
              </w:p>
              <w:p w14:paraId="5B423E2E" w14:textId="2F650DE3" w:rsidR="00A3419A" w:rsidRPr="00DD06D7" w:rsidRDefault="0037218A" w:rsidP="007407FE">
                <w:pPr>
                  <w:pStyle w:val="TableText"/>
                  <w:numPr>
                    <w:ilvl w:val="0"/>
                    <w:numId w:val="9"/>
                  </w:numPr>
                  <w:ind w:left="315" w:hanging="283"/>
                  <w:rPr>
                    <w:rStyle w:val="PlaceholderText"/>
                    <w:rFonts w:asciiTheme="minorHAnsi" w:hAnsiTheme="minorHAnsi" w:cstheme="minorHAnsi"/>
                    <w:color w:val="auto"/>
                    <w:sz w:val="20"/>
                  </w:rPr>
                </w:pPr>
                <w:r w:rsidRPr="00DD06D7">
                  <w:rPr>
                    <w:rStyle w:val="PlaceholderText"/>
                    <w:rFonts w:asciiTheme="minorHAnsi" w:hAnsiTheme="minorHAnsi" w:cstheme="minorHAnsi"/>
                    <w:color w:val="auto"/>
                    <w:sz w:val="20"/>
                  </w:rPr>
                  <w:t>Ethidium bromide is suspected of causing genetic defec</w:t>
                </w:r>
                <w:r w:rsidR="00351FA7" w:rsidRPr="00DD06D7">
                  <w:rPr>
                    <w:rStyle w:val="PlaceholderText"/>
                    <w:rFonts w:asciiTheme="minorHAnsi" w:hAnsiTheme="minorHAnsi" w:cstheme="minorHAnsi"/>
                    <w:color w:val="auto"/>
                    <w:sz w:val="20"/>
                  </w:rPr>
                  <w:t>ts and therefore new and expect</w:t>
                </w:r>
                <w:r w:rsidR="00106A68" w:rsidRPr="00DD06D7">
                  <w:rPr>
                    <w:rStyle w:val="PlaceholderText"/>
                    <w:rFonts w:asciiTheme="minorHAnsi" w:hAnsiTheme="minorHAnsi" w:cstheme="minorHAnsi"/>
                    <w:color w:val="auto"/>
                    <w:sz w:val="20"/>
                  </w:rPr>
                  <w:t>ant mothers should avoid its use.</w:t>
                </w:r>
              </w:p>
              <w:p w14:paraId="7FE37FBE" w14:textId="77777777" w:rsidR="00106A68" w:rsidRPr="00DD06D7" w:rsidRDefault="00A3419A" w:rsidP="007407FE">
                <w:pPr>
                  <w:pStyle w:val="TableText"/>
                  <w:numPr>
                    <w:ilvl w:val="0"/>
                    <w:numId w:val="9"/>
                  </w:numPr>
                  <w:ind w:left="315" w:hanging="283"/>
                  <w:rPr>
                    <w:rStyle w:val="PlaceholderText"/>
                    <w:rFonts w:asciiTheme="minorHAnsi" w:hAnsiTheme="minorHAnsi" w:cstheme="minorHAnsi"/>
                    <w:color w:val="auto"/>
                    <w:sz w:val="20"/>
                  </w:rPr>
                </w:pPr>
                <w:r w:rsidRPr="00DD06D7">
                  <w:rPr>
                    <w:rStyle w:val="PlaceholderText"/>
                    <w:rFonts w:asciiTheme="minorHAnsi" w:hAnsiTheme="minorHAnsi" w:cstheme="minorHAnsi"/>
                    <w:color w:val="auto"/>
                    <w:sz w:val="20"/>
                  </w:rPr>
                  <w:t>Carbon oxides, nitrogen oxides, hydrogen bromide gas can be formed under fire conditions.</w:t>
                </w:r>
              </w:p>
              <w:p w14:paraId="77342C28" w14:textId="77777777" w:rsidR="007407FE" w:rsidRPr="00DD06D7" w:rsidRDefault="00106A68" w:rsidP="007407FE">
                <w:pPr>
                  <w:pStyle w:val="TableText"/>
                  <w:numPr>
                    <w:ilvl w:val="0"/>
                    <w:numId w:val="9"/>
                  </w:numPr>
                  <w:ind w:left="315" w:hanging="283"/>
                  <w:rPr>
                    <w:rStyle w:val="PlaceholderText"/>
                    <w:rFonts w:asciiTheme="minorHAnsi" w:hAnsiTheme="minorHAnsi" w:cstheme="minorHAnsi"/>
                    <w:color w:val="auto"/>
                    <w:sz w:val="20"/>
                  </w:rPr>
                </w:pPr>
                <w:r w:rsidRPr="00DD06D7">
                  <w:rPr>
                    <w:rStyle w:val="PlaceholderText"/>
                    <w:rFonts w:asciiTheme="minorHAnsi" w:hAnsiTheme="minorHAnsi" w:cstheme="minorHAnsi"/>
                    <w:color w:val="auto"/>
                    <w:sz w:val="20"/>
                  </w:rPr>
                  <w:t xml:space="preserve">A designated area, with clear signage, should be set up where ethidium bromide is in use. A clearly labelled separate waste bin to other hazardous waste should also be in place.  </w:t>
                </w:r>
                <w:r w:rsidR="00A3419A" w:rsidRPr="00DD06D7">
                  <w:rPr>
                    <w:rStyle w:val="PlaceholderText"/>
                    <w:rFonts w:asciiTheme="minorHAnsi" w:hAnsiTheme="minorHAnsi" w:cstheme="minorHAnsi"/>
                    <w:color w:val="auto"/>
                    <w:sz w:val="20"/>
                  </w:rPr>
                  <w:t xml:space="preserve"> </w:t>
                </w:r>
              </w:p>
              <w:p w14:paraId="7F5A6B5B" w14:textId="329AF9C0" w:rsidR="00F93FC5" w:rsidRPr="0037218A" w:rsidRDefault="007407FE" w:rsidP="007407FE">
                <w:pPr>
                  <w:pStyle w:val="TableText"/>
                  <w:numPr>
                    <w:ilvl w:val="0"/>
                    <w:numId w:val="9"/>
                  </w:numPr>
                  <w:ind w:left="315" w:hanging="283"/>
                  <w:rPr>
                    <w:rFonts w:asciiTheme="minorHAnsi" w:hAnsiTheme="minorHAnsi" w:cstheme="minorHAnsi"/>
                    <w:sz w:val="22"/>
                    <w:szCs w:val="22"/>
                  </w:rPr>
                </w:pPr>
                <w:r w:rsidRPr="00DD06D7">
                  <w:rPr>
                    <w:rStyle w:val="PlaceholderText"/>
                    <w:rFonts w:asciiTheme="minorHAnsi" w:hAnsiTheme="minorHAnsi" w:cstheme="minorHAnsi"/>
                    <w:color w:val="auto"/>
                    <w:sz w:val="20"/>
                  </w:rPr>
                  <w:t xml:space="preserve">Powdered form </w:t>
                </w:r>
                <w:r w:rsidRPr="00DD06D7">
                  <w:rPr>
                    <w:rStyle w:val="PlaceholderText"/>
                    <w:rFonts w:asciiTheme="minorHAnsi" w:hAnsiTheme="minorHAnsi" w:cstheme="minorHAnsi"/>
                    <w:b/>
                    <w:color w:val="auto"/>
                    <w:sz w:val="20"/>
                  </w:rPr>
                  <w:t>must not</w:t>
                </w:r>
                <w:r w:rsidRPr="00DD06D7">
                  <w:rPr>
                    <w:rStyle w:val="PlaceholderText"/>
                    <w:rFonts w:asciiTheme="minorHAnsi" w:hAnsiTheme="minorHAnsi" w:cstheme="minorHAnsi"/>
                    <w:color w:val="auto"/>
                    <w:sz w:val="20"/>
                  </w:rPr>
                  <w:t xml:space="preserve"> be purchased/used.</w:t>
                </w:r>
              </w:p>
            </w:tc>
          </w:sdtContent>
        </w:sdt>
      </w:tr>
      <w:tr w:rsidR="00927385" w:rsidRPr="00B53BAC" w14:paraId="4632D0CA" w14:textId="77777777" w:rsidTr="00073C5F">
        <w:trPr>
          <w:trHeight w:val="1984"/>
        </w:trPr>
        <w:tc>
          <w:tcPr>
            <w:tcW w:w="2544" w:type="dxa"/>
            <w:tcBorders>
              <w:left w:val="single" w:sz="6" w:space="0" w:color="auto"/>
              <w:right w:val="single" w:sz="6" w:space="0" w:color="auto"/>
            </w:tcBorders>
          </w:tcPr>
          <w:p w14:paraId="79A8B077" w14:textId="77777777" w:rsidR="00927385" w:rsidRDefault="00927385" w:rsidP="00073C5F">
            <w:pPr>
              <w:pStyle w:val="TableText"/>
              <w:rPr>
                <w:rFonts w:asciiTheme="minorHAnsi" w:hAnsiTheme="minorHAnsi"/>
                <w:b/>
                <w:color w:val="0000FF"/>
              </w:rPr>
            </w:pPr>
            <w:r>
              <w:rPr>
                <w:rFonts w:asciiTheme="minorHAnsi" w:hAnsiTheme="minorHAnsi"/>
                <w:b/>
                <w:color w:val="0000FF"/>
              </w:rPr>
              <w:t>Hazard Statements</w:t>
            </w:r>
          </w:p>
          <w:sdt>
            <w:sdtPr>
              <w:rPr>
                <w:rFonts w:asciiTheme="minorHAnsi" w:hAnsiTheme="minorHAnsi"/>
                <w:b/>
                <w:color w:val="0000FF"/>
              </w:rPr>
              <w:id w:val="1129595739"/>
              <w:placeholder>
                <w:docPart w:val="0917E6E849E34CBFAE591887491732C0"/>
              </w:placeholder>
            </w:sdtPr>
            <w:sdtEndPr>
              <w:rPr>
                <w:rFonts w:ascii="Times New Roman" w:hAnsi="Times New Roman"/>
                <w:b w:val="0"/>
                <w:color w:val="auto"/>
              </w:rPr>
            </w:sdtEndPr>
            <w:sdtContent>
              <w:p w14:paraId="5786C8A7" w14:textId="77777777" w:rsidR="0037218A" w:rsidRPr="00351FA7" w:rsidRDefault="0037218A" w:rsidP="0037218A">
                <w:pPr>
                  <w:pStyle w:val="TableText"/>
                  <w:rPr>
                    <w:rFonts w:asciiTheme="minorHAnsi" w:hAnsiTheme="minorHAnsi"/>
                    <w:sz w:val="22"/>
                    <w:szCs w:val="22"/>
                  </w:rPr>
                </w:pPr>
                <w:r w:rsidRPr="00351FA7">
                  <w:rPr>
                    <w:rFonts w:asciiTheme="minorHAnsi" w:hAnsiTheme="minorHAnsi"/>
                    <w:sz w:val="22"/>
                    <w:szCs w:val="22"/>
                  </w:rPr>
                  <w:t>H302</w:t>
                </w:r>
              </w:p>
              <w:p w14:paraId="68CC9F95" w14:textId="77777777" w:rsidR="0037218A" w:rsidRPr="00351FA7" w:rsidRDefault="0037218A" w:rsidP="0037218A">
                <w:pPr>
                  <w:pStyle w:val="TableText"/>
                  <w:rPr>
                    <w:rFonts w:asciiTheme="minorHAnsi" w:hAnsiTheme="minorHAnsi"/>
                    <w:sz w:val="22"/>
                    <w:szCs w:val="22"/>
                  </w:rPr>
                </w:pPr>
                <w:r w:rsidRPr="00351FA7">
                  <w:rPr>
                    <w:rFonts w:asciiTheme="minorHAnsi" w:hAnsiTheme="minorHAnsi"/>
                    <w:sz w:val="22"/>
                    <w:szCs w:val="22"/>
                  </w:rPr>
                  <w:t>H330</w:t>
                </w:r>
              </w:p>
              <w:p w14:paraId="0D130D12" w14:textId="77777777" w:rsidR="0037218A" w:rsidRPr="00351FA7" w:rsidRDefault="0037218A" w:rsidP="0037218A">
                <w:pPr>
                  <w:pStyle w:val="TableText"/>
                  <w:rPr>
                    <w:rFonts w:asciiTheme="minorHAnsi" w:hAnsiTheme="minorHAnsi"/>
                    <w:sz w:val="22"/>
                    <w:szCs w:val="22"/>
                  </w:rPr>
                </w:pPr>
                <w:r w:rsidRPr="00351FA7">
                  <w:rPr>
                    <w:rFonts w:asciiTheme="minorHAnsi" w:hAnsiTheme="minorHAnsi"/>
                    <w:sz w:val="22"/>
                    <w:szCs w:val="22"/>
                  </w:rPr>
                  <w:t>H331</w:t>
                </w:r>
              </w:p>
              <w:p w14:paraId="2EE91B45" w14:textId="3E6BA321" w:rsidR="005B786C" w:rsidRPr="00B53BAC" w:rsidRDefault="0037218A" w:rsidP="0037218A">
                <w:pPr>
                  <w:pStyle w:val="TableText"/>
                  <w:rPr>
                    <w:rFonts w:asciiTheme="minorHAnsi" w:hAnsiTheme="minorHAnsi"/>
                    <w:b/>
                    <w:color w:val="0000FF"/>
                  </w:rPr>
                </w:pPr>
                <w:r w:rsidRPr="00351FA7">
                  <w:rPr>
                    <w:rFonts w:asciiTheme="minorHAnsi" w:hAnsiTheme="minorHAnsi"/>
                    <w:sz w:val="22"/>
                    <w:szCs w:val="22"/>
                  </w:rPr>
                  <w:t>H341</w:t>
                </w:r>
              </w:p>
            </w:sdtContent>
          </w:sdt>
        </w:tc>
        <w:sdt>
          <w:sdtPr>
            <w:rPr>
              <w:rFonts w:asciiTheme="minorHAnsi" w:hAnsiTheme="minorHAnsi"/>
              <w:sz w:val="20"/>
            </w:rPr>
            <w:id w:val="-1618443765"/>
            <w:placeholder>
              <w:docPart w:val="13E49DA64DD74213A606477D02CED5AB"/>
            </w:placeholder>
          </w:sdtPr>
          <w:sdtEndPr/>
          <w:sdtContent>
            <w:tc>
              <w:tcPr>
                <w:tcW w:w="2126" w:type="dxa"/>
                <w:tcBorders>
                  <w:left w:val="single" w:sz="6" w:space="0" w:color="auto"/>
                  <w:right w:val="single" w:sz="6" w:space="0" w:color="auto"/>
                </w:tcBorders>
              </w:tcPr>
              <w:p w14:paraId="1EB16AE9" w14:textId="77777777" w:rsidR="00351FA7" w:rsidRDefault="00351FA7" w:rsidP="00073C5F">
                <w:pPr>
                  <w:pStyle w:val="TableText"/>
                </w:pPr>
                <w:r>
                  <w:rPr>
                    <w:noProof/>
                    <w:color w:val="0000FF"/>
                    <w:lang w:eastAsia="en-GB"/>
                  </w:rPr>
                  <w:drawing>
                    <wp:anchor distT="0" distB="0" distL="114300" distR="114300" simplePos="0" relativeHeight="251665408" behindDoc="1" locked="0" layoutInCell="1" allowOverlap="1" wp14:anchorId="05B223C2" wp14:editId="52ECB6AA">
                      <wp:simplePos x="0" y="0"/>
                      <wp:positionH relativeFrom="column">
                        <wp:posOffset>327356</wp:posOffset>
                      </wp:positionH>
                      <wp:positionV relativeFrom="paragraph">
                        <wp:posOffset>78740</wp:posOffset>
                      </wp:positionV>
                      <wp:extent cx="540000" cy="540000"/>
                      <wp:effectExtent l="0" t="0" r="0" b="0"/>
                      <wp:wrapTight wrapText="bothSides">
                        <wp:wrapPolygon edited="0">
                          <wp:start x="8386" y="0"/>
                          <wp:lineTo x="0" y="9148"/>
                          <wp:lineTo x="0" y="11435"/>
                          <wp:lineTo x="7624" y="20584"/>
                          <wp:lineTo x="8386" y="20584"/>
                          <wp:lineTo x="12198" y="20584"/>
                          <wp:lineTo x="12960" y="20584"/>
                          <wp:lineTo x="20584" y="11435"/>
                          <wp:lineTo x="20584" y="9148"/>
                          <wp:lineTo x="12198" y="0"/>
                          <wp:lineTo x="8386" y="0"/>
                        </wp:wrapPolygon>
                      </wp:wrapTight>
                      <wp:docPr id="53" name="Picture 53" descr="GHS-pictogram-skull.sv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HS-pictogram-skull.sv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0" cy="54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F42E5">
                  <w:t xml:space="preserve"> </w:t>
                </w:r>
              </w:p>
              <w:p w14:paraId="59BA62F2" w14:textId="77777777" w:rsidR="00351FA7" w:rsidRDefault="00351FA7" w:rsidP="00073C5F">
                <w:pPr>
                  <w:pStyle w:val="TableText"/>
                </w:pPr>
              </w:p>
              <w:p w14:paraId="04DE03D0" w14:textId="77777777" w:rsidR="00351FA7" w:rsidRDefault="00351FA7" w:rsidP="00073C5F">
                <w:pPr>
                  <w:pStyle w:val="TableText"/>
                </w:pPr>
              </w:p>
              <w:p w14:paraId="56387BCD" w14:textId="77777777" w:rsidR="00351FA7" w:rsidRDefault="00351FA7" w:rsidP="00073C5F">
                <w:pPr>
                  <w:pStyle w:val="TableText"/>
                </w:pPr>
              </w:p>
              <w:p w14:paraId="65AFF77C" w14:textId="77777777" w:rsidR="00351FA7" w:rsidRDefault="00351FA7" w:rsidP="00073C5F">
                <w:pPr>
                  <w:pStyle w:val="TableText"/>
                </w:pPr>
              </w:p>
              <w:p w14:paraId="3FC7F497" w14:textId="7FC818C1" w:rsidR="009770E5" w:rsidRPr="00351FA7" w:rsidRDefault="006F42E5" w:rsidP="00073C5F">
                <w:pPr>
                  <w:pStyle w:val="TableText"/>
                  <w:rPr>
                    <w:rFonts w:asciiTheme="minorHAnsi" w:hAnsiTheme="minorHAnsi"/>
                    <w:sz w:val="20"/>
                  </w:rPr>
                </w:pPr>
                <w:r w:rsidRPr="00351FA7">
                  <w:rPr>
                    <w:rFonts w:asciiTheme="minorHAnsi" w:hAnsiTheme="minorHAnsi"/>
                    <w:sz w:val="20"/>
                  </w:rPr>
                  <w:t>Toxic</w:t>
                </w:r>
                <w:r w:rsidR="00905132">
                  <w:rPr>
                    <w:rFonts w:asciiTheme="minorHAnsi" w:hAnsiTheme="minorHAnsi"/>
                    <w:sz w:val="20"/>
                  </w:rPr>
                  <w:t xml:space="preserve"> if inhaled</w:t>
                </w:r>
              </w:p>
              <w:p w14:paraId="74FF2C7A" w14:textId="5CAD539A" w:rsidR="00613399" w:rsidRDefault="00613399" w:rsidP="00073C5F">
                <w:pPr>
                  <w:pStyle w:val="TableText"/>
                  <w:rPr>
                    <w:rFonts w:asciiTheme="minorHAnsi" w:hAnsiTheme="minorHAnsi"/>
                    <w:sz w:val="20"/>
                  </w:rPr>
                </w:pPr>
              </w:p>
              <w:p w14:paraId="7C5A4C89" w14:textId="1CC1FE7D" w:rsidR="00556CB0" w:rsidRDefault="00556CB0" w:rsidP="00073C5F">
                <w:pPr>
                  <w:pStyle w:val="TableText"/>
                  <w:rPr>
                    <w:rFonts w:asciiTheme="minorHAnsi" w:hAnsiTheme="minorHAnsi"/>
                    <w:sz w:val="20"/>
                  </w:rPr>
                </w:pPr>
              </w:p>
              <w:p w14:paraId="2F372CAA" w14:textId="4E93078E" w:rsidR="00927385" w:rsidRDefault="00927385" w:rsidP="00073C5F">
                <w:pPr>
                  <w:pStyle w:val="TableText"/>
                  <w:rPr>
                    <w:rFonts w:asciiTheme="minorHAnsi" w:hAnsiTheme="minorHAnsi"/>
                    <w:sz w:val="20"/>
                  </w:rPr>
                </w:pPr>
              </w:p>
            </w:tc>
          </w:sdtContent>
        </w:sdt>
        <w:tc>
          <w:tcPr>
            <w:tcW w:w="2126" w:type="dxa"/>
            <w:gridSpan w:val="2"/>
            <w:tcBorders>
              <w:left w:val="single" w:sz="6" w:space="0" w:color="auto"/>
              <w:right w:val="single" w:sz="6" w:space="0" w:color="auto"/>
            </w:tcBorders>
          </w:tcPr>
          <w:p w14:paraId="1342452C" w14:textId="58BDB34E" w:rsidR="00351FA7" w:rsidRDefault="00351FA7" w:rsidP="00073C5F">
            <w:pPr>
              <w:pStyle w:val="TableText"/>
              <w:rPr>
                <w:rFonts w:asciiTheme="minorHAnsi" w:hAnsiTheme="minorHAnsi"/>
                <w:sz w:val="20"/>
              </w:rPr>
            </w:pPr>
            <w:r>
              <w:rPr>
                <w:noProof/>
                <w:color w:val="0000FF"/>
                <w:lang w:eastAsia="en-GB"/>
              </w:rPr>
              <w:drawing>
                <wp:anchor distT="0" distB="0" distL="114300" distR="114300" simplePos="0" relativeHeight="251666432" behindDoc="1" locked="0" layoutInCell="1" allowOverlap="1" wp14:anchorId="5673776F" wp14:editId="5C166932">
                  <wp:simplePos x="0" y="0"/>
                  <wp:positionH relativeFrom="column">
                    <wp:posOffset>286385</wp:posOffset>
                  </wp:positionH>
                  <wp:positionV relativeFrom="paragraph">
                    <wp:posOffset>77470</wp:posOffset>
                  </wp:positionV>
                  <wp:extent cx="540000" cy="540000"/>
                  <wp:effectExtent l="0" t="0" r="0" b="0"/>
                  <wp:wrapTight wrapText="bothSides">
                    <wp:wrapPolygon edited="0">
                      <wp:start x="8386" y="0"/>
                      <wp:lineTo x="0" y="9148"/>
                      <wp:lineTo x="0" y="11435"/>
                      <wp:lineTo x="7624" y="20584"/>
                      <wp:lineTo x="8386" y="20584"/>
                      <wp:lineTo x="12198" y="20584"/>
                      <wp:lineTo x="12960" y="20584"/>
                      <wp:lineTo x="20584" y="11435"/>
                      <wp:lineTo x="20584" y="9148"/>
                      <wp:lineTo x="12198" y="0"/>
                      <wp:lineTo x="8386" y="0"/>
                    </wp:wrapPolygon>
                  </wp:wrapTight>
                  <wp:docPr id="55" name="Picture 55" descr="GHS-pictogram-silhouette.sv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HS-pictogram-silhouette.sv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0" cy="540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52D56F" w14:textId="0A5A19D9" w:rsidR="00351FA7" w:rsidRDefault="00351FA7" w:rsidP="00073C5F">
            <w:pPr>
              <w:pStyle w:val="TableText"/>
              <w:rPr>
                <w:rFonts w:asciiTheme="minorHAnsi" w:hAnsiTheme="minorHAnsi"/>
                <w:sz w:val="20"/>
              </w:rPr>
            </w:pPr>
          </w:p>
          <w:p w14:paraId="4768EC8A" w14:textId="77777777" w:rsidR="00351FA7" w:rsidRDefault="00351FA7" w:rsidP="00073C5F">
            <w:pPr>
              <w:pStyle w:val="TableText"/>
              <w:rPr>
                <w:rFonts w:asciiTheme="minorHAnsi" w:hAnsiTheme="minorHAnsi"/>
                <w:sz w:val="20"/>
              </w:rPr>
            </w:pPr>
          </w:p>
          <w:p w14:paraId="6BB71DF0" w14:textId="4730FA9B" w:rsidR="00D01C22" w:rsidRPr="00351FA7" w:rsidRDefault="00D01C22" w:rsidP="00073C5F">
            <w:pPr>
              <w:pStyle w:val="TableText"/>
              <w:rPr>
                <w:rFonts w:asciiTheme="minorHAnsi" w:hAnsiTheme="minorHAnsi"/>
                <w:sz w:val="20"/>
              </w:rPr>
            </w:pPr>
          </w:p>
          <w:p w14:paraId="72B94A33" w14:textId="6CBCF7B3" w:rsidR="009770E5" w:rsidRPr="00351FA7" w:rsidRDefault="006F42E5" w:rsidP="00073C5F">
            <w:pPr>
              <w:pStyle w:val="TableText"/>
              <w:rPr>
                <w:rFonts w:asciiTheme="minorHAnsi" w:hAnsiTheme="minorHAnsi"/>
                <w:sz w:val="20"/>
              </w:rPr>
            </w:pPr>
            <w:r w:rsidRPr="00351FA7">
              <w:rPr>
                <w:rFonts w:asciiTheme="minorHAnsi" w:hAnsiTheme="minorHAnsi"/>
                <w:sz w:val="20"/>
              </w:rPr>
              <w:t xml:space="preserve">Suspected of causing genetic defects. </w:t>
            </w:r>
          </w:p>
          <w:p w14:paraId="3D14AE18" w14:textId="2CC61F8E" w:rsidR="003446C1" w:rsidRPr="00351FA7" w:rsidRDefault="003446C1" w:rsidP="00073C5F">
            <w:pPr>
              <w:pStyle w:val="TableText"/>
              <w:rPr>
                <w:rFonts w:asciiTheme="minorHAnsi" w:hAnsiTheme="minorHAnsi"/>
                <w:sz w:val="20"/>
              </w:rPr>
            </w:pPr>
          </w:p>
          <w:p w14:paraId="47B54362" w14:textId="7423F26A" w:rsidR="003446C1" w:rsidRPr="00351FA7" w:rsidRDefault="003446C1" w:rsidP="00073C5F">
            <w:pPr>
              <w:pStyle w:val="TableText"/>
              <w:rPr>
                <w:rFonts w:asciiTheme="minorHAnsi" w:hAnsiTheme="minorHAnsi"/>
                <w:sz w:val="20"/>
              </w:rPr>
            </w:pPr>
            <w:r w:rsidRPr="00351FA7">
              <w:rPr>
                <w:rFonts w:asciiTheme="minorHAnsi" w:hAnsiTheme="minorHAnsi"/>
                <w:sz w:val="20"/>
              </w:rPr>
              <w:t>Harmful if swallowed</w:t>
            </w:r>
            <w:r w:rsidR="003B495A">
              <w:rPr>
                <w:rFonts w:asciiTheme="minorHAnsi" w:hAnsiTheme="minorHAnsi"/>
                <w:sz w:val="20"/>
              </w:rPr>
              <w:t xml:space="preserve"> or in contact with skin</w:t>
            </w:r>
          </w:p>
          <w:p w14:paraId="16832866" w14:textId="3F408B50" w:rsidR="003446C1" w:rsidRPr="003446C1" w:rsidRDefault="003446C1" w:rsidP="003446C1">
            <w:pPr>
              <w:rPr>
                <w:lang w:val="en-GB"/>
              </w:rPr>
            </w:pPr>
          </w:p>
        </w:tc>
        <w:tc>
          <w:tcPr>
            <w:tcW w:w="2126" w:type="dxa"/>
            <w:gridSpan w:val="2"/>
            <w:tcBorders>
              <w:left w:val="single" w:sz="6" w:space="0" w:color="auto"/>
              <w:right w:val="single" w:sz="6" w:space="0" w:color="auto"/>
            </w:tcBorders>
          </w:tcPr>
          <w:p w14:paraId="33A582BB" w14:textId="0C854B85" w:rsidR="003446C1" w:rsidRDefault="000D6022" w:rsidP="00073C5F">
            <w:pPr>
              <w:rPr>
                <w:rFonts w:asciiTheme="minorHAnsi" w:hAnsiTheme="minorHAnsi"/>
                <w:sz w:val="20"/>
                <w:szCs w:val="20"/>
                <w:lang w:val="en-GB"/>
              </w:rPr>
            </w:pPr>
            <w:sdt>
              <w:sdtPr>
                <w:rPr>
                  <w:rFonts w:asciiTheme="minorHAnsi" w:hAnsiTheme="minorHAnsi"/>
                  <w:sz w:val="20"/>
                  <w:szCs w:val="20"/>
                  <w:lang w:val="en-GB"/>
                </w:rPr>
                <w:id w:val="-638033614"/>
                <w:placeholder>
                  <w:docPart w:val="0917E6E849E34CBFAE591887491732C0"/>
                </w:placeholder>
              </w:sdtPr>
              <w:sdtEndPr/>
              <w:sdtContent>
                <w:r w:rsidR="006F42E5">
                  <w:t xml:space="preserve"> </w:t>
                </w:r>
              </w:sdtContent>
            </w:sdt>
          </w:p>
          <w:p w14:paraId="08C1143B" w14:textId="37F576F0" w:rsidR="003446C1" w:rsidRPr="003446C1" w:rsidRDefault="003446C1" w:rsidP="003446C1">
            <w:pPr>
              <w:rPr>
                <w:rFonts w:asciiTheme="minorHAnsi" w:hAnsiTheme="minorHAnsi"/>
                <w:sz w:val="20"/>
                <w:szCs w:val="20"/>
                <w:lang w:val="en-GB"/>
              </w:rPr>
            </w:pPr>
          </w:p>
          <w:p w14:paraId="1BE938C2" w14:textId="5B04A533" w:rsidR="003446C1" w:rsidRDefault="003446C1" w:rsidP="003446C1">
            <w:pPr>
              <w:rPr>
                <w:rFonts w:asciiTheme="minorHAnsi" w:hAnsiTheme="minorHAnsi"/>
                <w:sz w:val="20"/>
                <w:szCs w:val="20"/>
                <w:lang w:val="en-GB"/>
              </w:rPr>
            </w:pPr>
          </w:p>
          <w:p w14:paraId="3E98EA5B" w14:textId="4E6C4B18" w:rsidR="00927385" w:rsidRPr="003446C1" w:rsidRDefault="00927385" w:rsidP="003446C1">
            <w:pPr>
              <w:jc w:val="center"/>
              <w:rPr>
                <w:rFonts w:asciiTheme="minorHAnsi" w:hAnsiTheme="minorHAnsi"/>
                <w:sz w:val="20"/>
                <w:szCs w:val="20"/>
                <w:lang w:val="en-GB"/>
              </w:rPr>
            </w:pPr>
          </w:p>
        </w:tc>
        <w:tc>
          <w:tcPr>
            <w:tcW w:w="2127" w:type="dxa"/>
            <w:gridSpan w:val="2"/>
            <w:tcBorders>
              <w:top w:val="single" w:sz="6" w:space="0" w:color="auto"/>
              <w:left w:val="single" w:sz="6" w:space="0" w:color="auto"/>
              <w:right w:val="single" w:sz="6" w:space="0" w:color="auto"/>
            </w:tcBorders>
          </w:tcPr>
          <w:p w14:paraId="6F951AD2" w14:textId="08E06994" w:rsidR="00927385" w:rsidRPr="00603E99" w:rsidRDefault="00927385" w:rsidP="00351FA7">
            <w:pPr>
              <w:pStyle w:val="TableText"/>
              <w:rPr>
                <w:rFonts w:asciiTheme="minorHAnsi" w:hAnsiTheme="minorHAnsi"/>
                <w:sz w:val="20"/>
              </w:rPr>
            </w:pPr>
          </w:p>
        </w:tc>
      </w:tr>
      <w:tr w:rsidR="00547C26" w:rsidRPr="00B53BAC" w14:paraId="3497CF4F" w14:textId="77777777" w:rsidTr="00073C5F">
        <w:trPr>
          <w:trHeight w:val="113"/>
        </w:trPr>
        <w:tc>
          <w:tcPr>
            <w:tcW w:w="11049" w:type="dxa"/>
            <w:gridSpan w:val="8"/>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7D23CA85" w14:textId="77777777" w:rsidR="00547C26" w:rsidRDefault="00547C26" w:rsidP="00073C5F">
            <w:pPr>
              <w:pStyle w:val="TableText"/>
              <w:jc w:val="center"/>
              <w:rPr>
                <w:rFonts w:asciiTheme="minorHAnsi" w:hAnsiTheme="minorHAnsi"/>
                <w:sz w:val="16"/>
                <w:szCs w:val="16"/>
              </w:rPr>
            </w:pPr>
          </w:p>
          <w:p w14:paraId="2680C1CE" w14:textId="179D005E" w:rsidR="00351FA7" w:rsidRPr="005B786C" w:rsidRDefault="00351FA7" w:rsidP="00073C5F">
            <w:pPr>
              <w:pStyle w:val="TableText"/>
              <w:jc w:val="center"/>
              <w:rPr>
                <w:rFonts w:asciiTheme="minorHAnsi" w:hAnsiTheme="minorHAnsi"/>
                <w:sz w:val="16"/>
                <w:szCs w:val="16"/>
              </w:rPr>
            </w:pPr>
          </w:p>
        </w:tc>
      </w:tr>
      <w:tr w:rsidR="00103255" w:rsidRPr="00B53BAC" w14:paraId="6B0461CC" w14:textId="77777777" w:rsidTr="00073C5F">
        <w:trPr>
          <w:trHeight w:val="1984"/>
        </w:trPr>
        <w:tc>
          <w:tcPr>
            <w:tcW w:w="2544" w:type="dxa"/>
            <w:tcBorders>
              <w:top w:val="single" w:sz="6" w:space="0" w:color="auto"/>
              <w:left w:val="single" w:sz="6" w:space="0" w:color="auto"/>
              <w:bottom w:val="single" w:sz="6" w:space="0" w:color="auto"/>
              <w:right w:val="single" w:sz="6" w:space="0" w:color="auto"/>
            </w:tcBorders>
          </w:tcPr>
          <w:p w14:paraId="3EF8CA83" w14:textId="77777777" w:rsidR="00103255" w:rsidRPr="00B53BAC" w:rsidRDefault="00927385" w:rsidP="00073C5F">
            <w:pPr>
              <w:pStyle w:val="TableText"/>
              <w:rPr>
                <w:rFonts w:asciiTheme="minorHAnsi" w:hAnsiTheme="minorHAnsi"/>
              </w:rPr>
            </w:pPr>
            <w:r>
              <w:rPr>
                <w:rFonts w:asciiTheme="minorHAnsi" w:hAnsiTheme="minorHAnsi"/>
                <w:b/>
                <w:color w:val="0000FF"/>
              </w:rPr>
              <w:t>Handling Precautions</w:t>
            </w:r>
          </w:p>
          <w:sdt>
            <w:sdtPr>
              <w:rPr>
                <w:rFonts w:asciiTheme="minorHAnsi" w:hAnsiTheme="minorHAnsi"/>
                <w:sz w:val="22"/>
                <w:szCs w:val="22"/>
              </w:rPr>
              <w:id w:val="743831406"/>
              <w:placeholder>
                <w:docPart w:val="8279DDA564F4494D989337F810C759EC"/>
              </w:placeholder>
            </w:sdtPr>
            <w:sdtEndPr/>
            <w:sdtContent>
              <w:p w14:paraId="697DE1FF" w14:textId="77777777" w:rsidR="009770E5" w:rsidRPr="00351FA7" w:rsidRDefault="009770E5" w:rsidP="00073C5F">
                <w:pPr>
                  <w:pStyle w:val="TableText"/>
                  <w:rPr>
                    <w:rFonts w:asciiTheme="minorHAnsi" w:hAnsiTheme="minorHAnsi"/>
                    <w:sz w:val="22"/>
                    <w:szCs w:val="22"/>
                  </w:rPr>
                </w:pPr>
                <w:r w:rsidRPr="00351FA7">
                  <w:rPr>
                    <w:rFonts w:asciiTheme="minorHAnsi" w:hAnsiTheme="minorHAnsi"/>
                    <w:sz w:val="22"/>
                    <w:szCs w:val="22"/>
                  </w:rPr>
                  <w:t>P201</w:t>
                </w:r>
              </w:p>
              <w:p w14:paraId="1D53EEBF" w14:textId="77777777" w:rsidR="009770E5" w:rsidRPr="00351FA7" w:rsidRDefault="009770E5" w:rsidP="00073C5F">
                <w:pPr>
                  <w:pStyle w:val="TableText"/>
                  <w:rPr>
                    <w:rFonts w:asciiTheme="minorHAnsi" w:hAnsiTheme="minorHAnsi"/>
                    <w:sz w:val="22"/>
                    <w:szCs w:val="22"/>
                  </w:rPr>
                </w:pPr>
                <w:r w:rsidRPr="00351FA7">
                  <w:rPr>
                    <w:rFonts w:asciiTheme="minorHAnsi" w:hAnsiTheme="minorHAnsi"/>
                    <w:sz w:val="22"/>
                    <w:szCs w:val="22"/>
                  </w:rPr>
                  <w:t>P260</w:t>
                </w:r>
              </w:p>
              <w:p w14:paraId="37FAD993" w14:textId="77777777" w:rsidR="009770E5" w:rsidRPr="00351FA7" w:rsidRDefault="009770E5" w:rsidP="00073C5F">
                <w:pPr>
                  <w:pStyle w:val="TableText"/>
                  <w:rPr>
                    <w:rFonts w:asciiTheme="minorHAnsi" w:hAnsiTheme="minorHAnsi"/>
                    <w:sz w:val="22"/>
                    <w:szCs w:val="22"/>
                  </w:rPr>
                </w:pPr>
                <w:r w:rsidRPr="00351FA7">
                  <w:rPr>
                    <w:rFonts w:asciiTheme="minorHAnsi" w:hAnsiTheme="minorHAnsi"/>
                    <w:sz w:val="22"/>
                    <w:szCs w:val="22"/>
                  </w:rPr>
                  <w:t>P261</w:t>
                </w:r>
              </w:p>
              <w:p w14:paraId="2D799B1E" w14:textId="77777777" w:rsidR="009770E5" w:rsidRPr="00351FA7" w:rsidRDefault="009770E5" w:rsidP="00073C5F">
                <w:pPr>
                  <w:pStyle w:val="TableText"/>
                  <w:rPr>
                    <w:rFonts w:asciiTheme="minorHAnsi" w:hAnsiTheme="minorHAnsi"/>
                    <w:sz w:val="22"/>
                    <w:szCs w:val="22"/>
                  </w:rPr>
                </w:pPr>
                <w:r w:rsidRPr="00351FA7">
                  <w:rPr>
                    <w:rFonts w:asciiTheme="minorHAnsi" w:hAnsiTheme="minorHAnsi"/>
                    <w:sz w:val="22"/>
                    <w:szCs w:val="22"/>
                  </w:rPr>
                  <w:t>P264</w:t>
                </w:r>
              </w:p>
              <w:p w14:paraId="2D40A903" w14:textId="77777777" w:rsidR="009770E5" w:rsidRPr="00351FA7" w:rsidRDefault="009770E5" w:rsidP="00073C5F">
                <w:pPr>
                  <w:pStyle w:val="TableText"/>
                  <w:rPr>
                    <w:rFonts w:asciiTheme="minorHAnsi" w:hAnsiTheme="minorHAnsi"/>
                    <w:sz w:val="22"/>
                    <w:szCs w:val="22"/>
                  </w:rPr>
                </w:pPr>
                <w:r w:rsidRPr="00351FA7">
                  <w:rPr>
                    <w:rFonts w:asciiTheme="minorHAnsi" w:hAnsiTheme="minorHAnsi"/>
                    <w:sz w:val="22"/>
                    <w:szCs w:val="22"/>
                  </w:rPr>
                  <w:t>P280</w:t>
                </w:r>
              </w:p>
              <w:p w14:paraId="24A0AD23" w14:textId="77777777" w:rsidR="009770E5" w:rsidRPr="00351FA7" w:rsidRDefault="009770E5" w:rsidP="00073C5F">
                <w:pPr>
                  <w:pStyle w:val="TableText"/>
                  <w:rPr>
                    <w:rFonts w:asciiTheme="minorHAnsi" w:hAnsiTheme="minorHAnsi"/>
                    <w:sz w:val="22"/>
                    <w:szCs w:val="22"/>
                  </w:rPr>
                </w:pPr>
                <w:r w:rsidRPr="00351FA7">
                  <w:rPr>
                    <w:rFonts w:asciiTheme="minorHAnsi" w:hAnsiTheme="minorHAnsi"/>
                    <w:sz w:val="22"/>
                    <w:szCs w:val="22"/>
                  </w:rPr>
                  <w:t>P304 + P340 + P311</w:t>
                </w:r>
              </w:p>
              <w:p w14:paraId="431ED169" w14:textId="77777777" w:rsidR="00103255" w:rsidRPr="00351FA7" w:rsidRDefault="009770E5" w:rsidP="00073C5F">
                <w:pPr>
                  <w:pStyle w:val="TableText"/>
                  <w:rPr>
                    <w:rFonts w:asciiTheme="minorHAnsi" w:hAnsiTheme="minorHAnsi"/>
                    <w:sz w:val="22"/>
                    <w:szCs w:val="22"/>
                  </w:rPr>
                </w:pPr>
                <w:r w:rsidRPr="00351FA7">
                  <w:rPr>
                    <w:rFonts w:asciiTheme="minorHAnsi" w:hAnsiTheme="minorHAnsi"/>
                    <w:sz w:val="22"/>
                    <w:szCs w:val="22"/>
                  </w:rPr>
                  <w:t>P308 + P313</w:t>
                </w:r>
              </w:p>
            </w:sdtContent>
          </w:sdt>
          <w:p w14:paraId="10547DBE" w14:textId="77777777" w:rsidR="00103255" w:rsidRPr="00B53BAC" w:rsidRDefault="00103255" w:rsidP="00073C5F">
            <w:pPr>
              <w:pStyle w:val="TableText"/>
              <w:rPr>
                <w:rFonts w:asciiTheme="minorHAnsi" w:hAnsiTheme="minorHAnsi"/>
                <w:sz w:val="20"/>
              </w:rPr>
            </w:pPr>
          </w:p>
        </w:tc>
        <w:tc>
          <w:tcPr>
            <w:tcW w:w="2126" w:type="dxa"/>
            <w:tcBorders>
              <w:top w:val="single" w:sz="6" w:space="0" w:color="auto"/>
              <w:left w:val="single" w:sz="6" w:space="0" w:color="auto"/>
              <w:bottom w:val="single" w:sz="6" w:space="0" w:color="auto"/>
              <w:right w:val="single" w:sz="6" w:space="0" w:color="auto"/>
            </w:tcBorders>
          </w:tcPr>
          <w:sdt>
            <w:sdtPr>
              <w:rPr>
                <w:rFonts w:asciiTheme="minorHAnsi" w:hAnsiTheme="minorHAnsi"/>
                <w:sz w:val="20"/>
              </w:rPr>
              <w:id w:val="34708274"/>
              <w:placeholder>
                <w:docPart w:val="AAA64E74D232431A8F9B4BE31C487982"/>
              </w:placeholder>
            </w:sdtPr>
            <w:sdtEndPr/>
            <w:sdtContent>
              <w:p w14:paraId="35D184F2" w14:textId="3C09B7A1" w:rsidR="00CB308E" w:rsidRDefault="00CB308E" w:rsidP="00B32441">
                <w:pPr>
                  <w:widowControl w:val="0"/>
                  <w:autoSpaceDE w:val="0"/>
                  <w:autoSpaceDN w:val="0"/>
                  <w:adjustRightInd w:val="0"/>
                  <w:spacing w:after="240"/>
                  <w:rPr>
                    <w:rFonts w:asciiTheme="minorHAnsi" w:hAnsiTheme="minorHAnsi"/>
                    <w:sz w:val="20"/>
                  </w:rPr>
                </w:pPr>
                <w:r>
                  <w:rPr>
                    <w:rFonts w:asciiTheme="minorHAnsi" w:hAnsiTheme="minorHAnsi"/>
                    <w:noProof/>
                    <w:sz w:val="20"/>
                    <w:lang w:val="en-GB" w:eastAsia="en-GB"/>
                  </w:rPr>
                  <w:drawing>
                    <wp:anchor distT="0" distB="0" distL="114300" distR="114300" simplePos="0" relativeHeight="251660288" behindDoc="1" locked="0" layoutInCell="1" allowOverlap="1" wp14:anchorId="37118E4D" wp14:editId="112EBF83">
                      <wp:simplePos x="0" y="0"/>
                      <wp:positionH relativeFrom="column">
                        <wp:posOffset>299085</wp:posOffset>
                      </wp:positionH>
                      <wp:positionV relativeFrom="paragraph">
                        <wp:posOffset>42545</wp:posOffset>
                      </wp:positionV>
                      <wp:extent cx="544805" cy="540000"/>
                      <wp:effectExtent l="0" t="0" r="8255" b="0"/>
                      <wp:wrapTight wrapText="bothSides">
                        <wp:wrapPolygon edited="0">
                          <wp:start x="0" y="0"/>
                          <wp:lineTo x="0" y="20584"/>
                          <wp:lineTo x="21172" y="20584"/>
                          <wp:lineTo x="21172"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4805" cy="540000"/>
                              </a:xfrm>
                              <a:prstGeom prst="rect">
                                <a:avLst/>
                              </a:prstGeom>
                              <a:noFill/>
                            </pic:spPr>
                          </pic:pic>
                        </a:graphicData>
                      </a:graphic>
                      <wp14:sizeRelH relativeFrom="margin">
                        <wp14:pctWidth>0</wp14:pctWidth>
                      </wp14:sizeRelH>
                      <wp14:sizeRelV relativeFrom="margin">
                        <wp14:pctHeight>0</wp14:pctHeight>
                      </wp14:sizeRelV>
                    </wp:anchor>
                  </w:drawing>
                </w:r>
              </w:p>
              <w:p w14:paraId="1A98BB9F" w14:textId="35044E95" w:rsidR="00CB308E" w:rsidRDefault="00CB308E" w:rsidP="00B32441">
                <w:pPr>
                  <w:widowControl w:val="0"/>
                  <w:autoSpaceDE w:val="0"/>
                  <w:autoSpaceDN w:val="0"/>
                  <w:adjustRightInd w:val="0"/>
                  <w:spacing w:after="240"/>
                  <w:rPr>
                    <w:rFonts w:asciiTheme="minorHAnsi" w:hAnsiTheme="minorHAnsi"/>
                    <w:sz w:val="20"/>
                  </w:rPr>
                </w:pPr>
              </w:p>
              <w:p w14:paraId="14689846" w14:textId="30537FAD" w:rsidR="00B32441" w:rsidRDefault="00CB308E" w:rsidP="00B32441">
                <w:pPr>
                  <w:widowControl w:val="0"/>
                  <w:autoSpaceDE w:val="0"/>
                  <w:autoSpaceDN w:val="0"/>
                  <w:adjustRightInd w:val="0"/>
                  <w:spacing w:after="240"/>
                  <w:rPr>
                    <w:rFonts w:asciiTheme="minorHAnsi" w:hAnsiTheme="minorHAnsi"/>
                    <w:sz w:val="20"/>
                  </w:rPr>
                </w:pPr>
                <w:r>
                  <w:rPr>
                    <w:rFonts w:asciiTheme="minorHAnsi" w:hAnsiTheme="minorHAnsi"/>
                    <w:sz w:val="20"/>
                  </w:rPr>
                  <w:t xml:space="preserve">Wear </w:t>
                </w:r>
                <w:r w:rsidR="00B32441" w:rsidRPr="0067025D">
                  <w:rPr>
                    <w:rFonts w:asciiTheme="minorHAnsi" w:hAnsiTheme="minorHAnsi"/>
                    <w:sz w:val="20"/>
                  </w:rPr>
                  <w:t>protective cl</w:t>
                </w:r>
                <w:r>
                  <w:rPr>
                    <w:rFonts w:asciiTheme="minorHAnsi" w:hAnsiTheme="minorHAnsi"/>
                    <w:sz w:val="20"/>
                  </w:rPr>
                  <w:t>othing e.g. lab coat</w:t>
                </w:r>
                <w:r w:rsidR="00B32441" w:rsidRPr="0067025D">
                  <w:rPr>
                    <w:rFonts w:asciiTheme="minorHAnsi" w:hAnsiTheme="minorHAnsi"/>
                    <w:sz w:val="20"/>
                  </w:rPr>
                  <w:t xml:space="preserve"> </w:t>
                </w:r>
              </w:p>
            </w:sdtContent>
          </w:sdt>
          <w:p w14:paraId="238BBE9B" w14:textId="4801B194" w:rsidR="00B32441" w:rsidRDefault="00B32441" w:rsidP="00B32441">
            <w:pPr>
              <w:rPr>
                <w:rFonts w:asciiTheme="minorHAnsi" w:hAnsiTheme="minorHAnsi"/>
                <w:sz w:val="20"/>
              </w:rPr>
            </w:pPr>
          </w:p>
          <w:p w14:paraId="431BFCDA" w14:textId="7E1DD8F4" w:rsidR="00103255" w:rsidRPr="00822042" w:rsidRDefault="00103255" w:rsidP="00073C5F">
            <w:pPr>
              <w:pStyle w:val="TableText"/>
              <w:jc w:val="center"/>
              <w:rPr>
                <w:rFonts w:ascii="Calibri" w:hAnsi="Calibri" w:cs="Calibri"/>
                <w:sz w:val="20"/>
              </w:rPr>
            </w:pPr>
          </w:p>
          <w:p w14:paraId="23C0080C" w14:textId="406B6563" w:rsidR="00103255" w:rsidRPr="00822042" w:rsidRDefault="00103255" w:rsidP="00073C5F">
            <w:pPr>
              <w:pStyle w:val="TableText"/>
              <w:jc w:val="center"/>
              <w:rPr>
                <w:rFonts w:ascii="Calibri" w:hAnsi="Calibri" w:cs="Calibri"/>
                <w:sz w:val="20"/>
              </w:rPr>
            </w:pPr>
          </w:p>
          <w:p w14:paraId="19016777" w14:textId="3BC7C65E" w:rsidR="00103255" w:rsidRPr="00B53BAC" w:rsidRDefault="00103255" w:rsidP="00073C5F">
            <w:pPr>
              <w:pStyle w:val="TableText"/>
              <w:rPr>
                <w:rFonts w:asciiTheme="minorHAnsi" w:hAnsiTheme="minorHAnsi"/>
                <w:sz w:val="20"/>
              </w:rPr>
            </w:pPr>
          </w:p>
        </w:tc>
        <w:tc>
          <w:tcPr>
            <w:tcW w:w="2126" w:type="dxa"/>
            <w:gridSpan w:val="2"/>
            <w:tcBorders>
              <w:top w:val="single" w:sz="6" w:space="0" w:color="auto"/>
              <w:left w:val="single" w:sz="6" w:space="0" w:color="auto"/>
              <w:bottom w:val="single" w:sz="6" w:space="0" w:color="auto"/>
              <w:right w:val="single" w:sz="6" w:space="0" w:color="auto"/>
            </w:tcBorders>
          </w:tcPr>
          <w:p w14:paraId="0D1FFC09" w14:textId="5AF550A2" w:rsidR="00BF60FC" w:rsidRDefault="003B495A" w:rsidP="003B495A">
            <w:pPr>
              <w:widowControl w:val="0"/>
              <w:autoSpaceDE w:val="0"/>
              <w:autoSpaceDN w:val="0"/>
              <w:adjustRightInd w:val="0"/>
              <w:spacing w:after="240"/>
              <w:jc w:val="center"/>
              <w:rPr>
                <w:rFonts w:asciiTheme="minorHAnsi" w:hAnsiTheme="minorHAnsi"/>
                <w:sz w:val="20"/>
              </w:rPr>
            </w:pPr>
            <w:r>
              <w:rPr>
                <w:rFonts w:asciiTheme="minorHAnsi" w:hAnsiTheme="minorHAnsi"/>
                <w:noProof/>
                <w:sz w:val="20"/>
                <w:lang w:val="en-GB" w:eastAsia="en-GB"/>
              </w:rPr>
              <w:drawing>
                <wp:anchor distT="0" distB="0" distL="114300" distR="114300" simplePos="0" relativeHeight="251668480" behindDoc="1" locked="0" layoutInCell="1" allowOverlap="1" wp14:anchorId="396AF019" wp14:editId="6DEC3AD5">
                  <wp:simplePos x="0" y="0"/>
                  <wp:positionH relativeFrom="column">
                    <wp:posOffset>341630</wp:posOffset>
                  </wp:positionH>
                  <wp:positionV relativeFrom="paragraph">
                    <wp:posOffset>43815</wp:posOffset>
                  </wp:positionV>
                  <wp:extent cx="534670" cy="539750"/>
                  <wp:effectExtent l="0" t="0" r="0" b="0"/>
                  <wp:wrapTight wrapText="bothSides">
                    <wp:wrapPolygon edited="0">
                      <wp:start x="0" y="0"/>
                      <wp:lineTo x="0" y="20584"/>
                      <wp:lineTo x="20779" y="20584"/>
                      <wp:lineTo x="20779"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4670" cy="539750"/>
                          </a:xfrm>
                          <a:prstGeom prst="rect">
                            <a:avLst/>
                          </a:prstGeom>
                          <a:noFill/>
                        </pic:spPr>
                      </pic:pic>
                    </a:graphicData>
                  </a:graphic>
                </wp:anchor>
              </w:drawing>
            </w:r>
          </w:p>
          <w:p w14:paraId="0EE91A0D" w14:textId="77777777" w:rsidR="00C252EC" w:rsidRDefault="00C252EC" w:rsidP="00BF60FC">
            <w:pPr>
              <w:widowControl w:val="0"/>
              <w:autoSpaceDE w:val="0"/>
              <w:autoSpaceDN w:val="0"/>
              <w:adjustRightInd w:val="0"/>
              <w:spacing w:after="240"/>
              <w:rPr>
                <w:rFonts w:asciiTheme="minorHAnsi" w:hAnsiTheme="minorHAnsi"/>
                <w:sz w:val="20"/>
              </w:rPr>
            </w:pPr>
          </w:p>
          <w:p w14:paraId="655F62DC" w14:textId="00CE8C4D" w:rsidR="00BF60FC" w:rsidRDefault="00BF60FC" w:rsidP="00BF60FC">
            <w:pPr>
              <w:widowControl w:val="0"/>
              <w:autoSpaceDE w:val="0"/>
              <w:autoSpaceDN w:val="0"/>
              <w:adjustRightInd w:val="0"/>
              <w:spacing w:after="240"/>
              <w:rPr>
                <w:rFonts w:asciiTheme="minorHAnsi" w:hAnsiTheme="minorHAnsi"/>
                <w:sz w:val="20"/>
              </w:rPr>
            </w:pPr>
            <w:r>
              <w:rPr>
                <w:rFonts w:asciiTheme="minorHAnsi" w:hAnsiTheme="minorHAnsi"/>
                <w:sz w:val="20"/>
              </w:rPr>
              <w:t xml:space="preserve">Use safety glasses to </w:t>
            </w:r>
            <w:r w:rsidRPr="00B32441">
              <w:rPr>
                <w:rFonts w:asciiTheme="minorHAnsi" w:hAnsiTheme="minorHAnsi"/>
                <w:sz w:val="20"/>
              </w:rPr>
              <w:t>EN 166</w:t>
            </w:r>
            <w:r>
              <w:rPr>
                <w:rFonts w:asciiTheme="minorHAnsi" w:hAnsiTheme="minorHAnsi"/>
                <w:sz w:val="20"/>
              </w:rPr>
              <w:t xml:space="preserve"> standard</w:t>
            </w:r>
          </w:p>
          <w:p w14:paraId="2963C223" w14:textId="77777777" w:rsidR="00DD06D7" w:rsidRDefault="00DD06D7" w:rsidP="00BF60FC">
            <w:pPr>
              <w:widowControl w:val="0"/>
              <w:autoSpaceDE w:val="0"/>
              <w:autoSpaceDN w:val="0"/>
              <w:adjustRightInd w:val="0"/>
              <w:spacing w:after="240"/>
              <w:rPr>
                <w:rFonts w:asciiTheme="minorHAnsi" w:hAnsiTheme="minorHAnsi"/>
                <w:sz w:val="20"/>
              </w:rPr>
            </w:pPr>
          </w:p>
          <w:p w14:paraId="0B5EFB22" w14:textId="38471B12" w:rsidR="00B32441" w:rsidRDefault="003B495A" w:rsidP="003B495A">
            <w:pPr>
              <w:jc w:val="center"/>
              <w:rPr>
                <w:rFonts w:asciiTheme="minorHAnsi" w:hAnsiTheme="minorHAnsi"/>
                <w:sz w:val="20"/>
              </w:rPr>
            </w:pPr>
            <w:r>
              <w:rPr>
                <w:rFonts w:asciiTheme="minorHAnsi" w:hAnsiTheme="minorHAnsi"/>
                <w:noProof/>
                <w:sz w:val="20"/>
                <w:lang w:val="en-GB" w:eastAsia="en-GB"/>
              </w:rPr>
              <w:drawing>
                <wp:inline distT="0" distB="0" distL="0" distR="0" wp14:anchorId="48E581E4" wp14:editId="7E7B84EB">
                  <wp:extent cx="549056" cy="54000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9056" cy="540000"/>
                          </a:xfrm>
                          <a:prstGeom prst="rect">
                            <a:avLst/>
                          </a:prstGeom>
                          <a:noFill/>
                        </pic:spPr>
                      </pic:pic>
                    </a:graphicData>
                  </a:graphic>
                </wp:inline>
              </w:drawing>
            </w:r>
          </w:p>
          <w:p w14:paraId="76B9674B" w14:textId="77777777" w:rsidR="00103255" w:rsidRDefault="00BF60FC" w:rsidP="00415473">
            <w:pPr>
              <w:widowControl w:val="0"/>
              <w:autoSpaceDE w:val="0"/>
              <w:autoSpaceDN w:val="0"/>
              <w:adjustRightInd w:val="0"/>
              <w:spacing w:after="240"/>
              <w:rPr>
                <w:rFonts w:asciiTheme="minorHAnsi" w:hAnsiTheme="minorHAnsi"/>
                <w:sz w:val="20"/>
              </w:rPr>
            </w:pPr>
            <w:r>
              <w:rPr>
                <w:rFonts w:asciiTheme="minorHAnsi" w:hAnsiTheme="minorHAnsi"/>
                <w:sz w:val="20"/>
              </w:rPr>
              <w:t>Use protective glove</w:t>
            </w:r>
            <w:r w:rsidR="00CB308E">
              <w:rPr>
                <w:rFonts w:asciiTheme="minorHAnsi" w:hAnsiTheme="minorHAnsi"/>
                <w:sz w:val="20"/>
              </w:rPr>
              <w:t>s</w:t>
            </w:r>
            <w:r>
              <w:rPr>
                <w:rFonts w:asciiTheme="minorHAnsi" w:hAnsiTheme="minorHAnsi"/>
                <w:sz w:val="20"/>
              </w:rPr>
              <w:t xml:space="preserve"> to EN 374 standard</w:t>
            </w:r>
          </w:p>
          <w:p w14:paraId="7EB29078" w14:textId="49B31856" w:rsidR="00C252EC" w:rsidRPr="00BF60FC" w:rsidRDefault="00C252EC" w:rsidP="00415473">
            <w:pPr>
              <w:widowControl w:val="0"/>
              <w:autoSpaceDE w:val="0"/>
              <w:autoSpaceDN w:val="0"/>
              <w:adjustRightInd w:val="0"/>
              <w:spacing w:after="240"/>
              <w:rPr>
                <w:rFonts w:asciiTheme="minorHAnsi" w:hAnsiTheme="minorHAnsi"/>
                <w:sz w:val="20"/>
              </w:rPr>
            </w:pPr>
            <w:bookmarkStart w:id="0" w:name="_GoBack"/>
            <w:bookmarkEnd w:id="0"/>
          </w:p>
        </w:tc>
        <w:sdt>
          <w:sdtPr>
            <w:rPr>
              <w:rFonts w:asciiTheme="minorHAnsi" w:hAnsiTheme="minorHAnsi"/>
              <w:sz w:val="20"/>
            </w:rPr>
            <w:id w:val="1541943176"/>
            <w:placeholder>
              <w:docPart w:val="76046723D8AF45D683AF2725F5EF3772"/>
            </w:placeholder>
          </w:sdtPr>
          <w:sdtEndPr/>
          <w:sdtContent>
            <w:tc>
              <w:tcPr>
                <w:tcW w:w="2126" w:type="dxa"/>
                <w:gridSpan w:val="2"/>
                <w:tcBorders>
                  <w:top w:val="single" w:sz="6" w:space="0" w:color="auto"/>
                  <w:left w:val="single" w:sz="6" w:space="0" w:color="auto"/>
                  <w:bottom w:val="single" w:sz="6" w:space="0" w:color="auto"/>
                  <w:right w:val="single" w:sz="6" w:space="0" w:color="auto"/>
                </w:tcBorders>
              </w:tcPr>
              <w:p w14:paraId="71939C2E" w14:textId="65490387" w:rsidR="00856C42" w:rsidRPr="00CB48B7" w:rsidRDefault="00856C42" w:rsidP="003B495A">
                <w:pPr>
                  <w:rPr>
                    <w:rFonts w:asciiTheme="minorHAnsi" w:hAnsiTheme="minorHAnsi"/>
                    <w:sz w:val="20"/>
                  </w:rPr>
                </w:pPr>
                <w:r>
                  <w:rPr>
                    <w:noProof/>
                    <w:lang w:val="en-GB" w:eastAsia="en-GB"/>
                  </w:rPr>
                  <w:drawing>
                    <wp:anchor distT="0" distB="0" distL="114300" distR="114300" simplePos="0" relativeHeight="251663360" behindDoc="1" locked="0" layoutInCell="1" allowOverlap="1" wp14:anchorId="3FB2EFA0" wp14:editId="7401E785">
                      <wp:simplePos x="0" y="0"/>
                      <wp:positionH relativeFrom="column">
                        <wp:posOffset>288925</wp:posOffset>
                      </wp:positionH>
                      <wp:positionV relativeFrom="paragraph">
                        <wp:posOffset>45720</wp:posOffset>
                      </wp:positionV>
                      <wp:extent cx="619125" cy="552450"/>
                      <wp:effectExtent l="0" t="0" r="9525" b="0"/>
                      <wp:wrapTight wrapText="bothSides">
                        <wp:wrapPolygon edited="0">
                          <wp:start x="0" y="0"/>
                          <wp:lineTo x="0" y="20855"/>
                          <wp:lineTo x="21268" y="20855"/>
                          <wp:lineTo x="21268"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619125" cy="552450"/>
                              </a:xfrm>
                              <a:prstGeom prst="rect">
                                <a:avLst/>
                              </a:prstGeom>
                            </pic:spPr>
                          </pic:pic>
                        </a:graphicData>
                      </a:graphic>
                      <wp14:sizeRelH relativeFrom="page">
                        <wp14:pctWidth>0</wp14:pctWidth>
                      </wp14:sizeRelH>
                      <wp14:sizeRelV relativeFrom="page">
                        <wp14:pctHeight>0</wp14:pctHeight>
                      </wp14:sizeRelV>
                    </wp:anchor>
                  </w:drawing>
                </w:r>
                <w:r w:rsidRPr="00CB48B7">
                  <w:rPr>
                    <w:rFonts w:asciiTheme="minorHAnsi" w:hAnsiTheme="minorHAnsi"/>
                    <w:sz w:val="20"/>
                  </w:rPr>
                  <w:t>Wash skin thoroughly after handling.</w:t>
                </w:r>
              </w:p>
              <w:p w14:paraId="4B4DCE23" w14:textId="34CA83EA" w:rsidR="00103255" w:rsidRPr="00B53BAC" w:rsidRDefault="00103255" w:rsidP="00B90794">
                <w:pPr>
                  <w:widowControl w:val="0"/>
                  <w:autoSpaceDE w:val="0"/>
                  <w:autoSpaceDN w:val="0"/>
                  <w:adjustRightInd w:val="0"/>
                  <w:spacing w:after="240"/>
                  <w:rPr>
                    <w:rFonts w:asciiTheme="minorHAnsi" w:hAnsiTheme="minorHAnsi"/>
                    <w:sz w:val="20"/>
                  </w:rPr>
                </w:pPr>
              </w:p>
            </w:tc>
          </w:sdtContent>
        </w:sdt>
        <w:tc>
          <w:tcPr>
            <w:tcW w:w="2127" w:type="dxa"/>
            <w:gridSpan w:val="2"/>
            <w:tcBorders>
              <w:top w:val="single" w:sz="6" w:space="0" w:color="auto"/>
              <w:left w:val="single" w:sz="6" w:space="0" w:color="auto"/>
              <w:bottom w:val="single" w:sz="6" w:space="0" w:color="auto"/>
              <w:right w:val="single" w:sz="6" w:space="0" w:color="auto"/>
            </w:tcBorders>
          </w:tcPr>
          <w:p w14:paraId="3216834D" w14:textId="70A4A5FC" w:rsidR="00DD06D7" w:rsidRDefault="00DD06D7" w:rsidP="00DD06D7">
            <w:pPr>
              <w:jc w:val="center"/>
              <w:rPr>
                <w:rFonts w:asciiTheme="minorHAnsi" w:hAnsiTheme="minorHAnsi"/>
                <w:sz w:val="20"/>
              </w:rPr>
            </w:pPr>
            <w:r>
              <w:rPr>
                <w:rFonts w:asciiTheme="minorHAnsi" w:hAnsiTheme="minorHAnsi"/>
                <w:noProof/>
                <w:sz w:val="20"/>
                <w:lang w:val="en-GB" w:eastAsia="en-GB"/>
              </w:rPr>
              <w:drawing>
                <wp:anchor distT="0" distB="0" distL="114300" distR="114300" simplePos="0" relativeHeight="251667456" behindDoc="1" locked="0" layoutInCell="1" allowOverlap="1" wp14:anchorId="73F66383" wp14:editId="2A91486D">
                  <wp:simplePos x="0" y="0"/>
                  <wp:positionH relativeFrom="column">
                    <wp:posOffset>333533</wp:posOffset>
                  </wp:positionH>
                  <wp:positionV relativeFrom="paragraph">
                    <wp:posOffset>63907</wp:posOffset>
                  </wp:positionV>
                  <wp:extent cx="544289" cy="540000"/>
                  <wp:effectExtent l="0" t="0" r="8255" b="0"/>
                  <wp:wrapTight wrapText="bothSides">
                    <wp:wrapPolygon edited="0">
                      <wp:start x="0" y="0"/>
                      <wp:lineTo x="0" y="20584"/>
                      <wp:lineTo x="21172" y="20584"/>
                      <wp:lineTo x="21172"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4289" cy="540000"/>
                          </a:xfrm>
                          <a:prstGeom prst="rect">
                            <a:avLst/>
                          </a:prstGeom>
                          <a:noFill/>
                        </pic:spPr>
                      </pic:pic>
                    </a:graphicData>
                  </a:graphic>
                </wp:anchor>
              </w:drawing>
            </w:r>
          </w:p>
          <w:p w14:paraId="6E298B06" w14:textId="77777777" w:rsidR="00DD06D7" w:rsidRDefault="00DD06D7" w:rsidP="003B495A">
            <w:pPr>
              <w:rPr>
                <w:rFonts w:asciiTheme="minorHAnsi" w:hAnsiTheme="minorHAnsi"/>
                <w:sz w:val="20"/>
              </w:rPr>
            </w:pPr>
          </w:p>
          <w:p w14:paraId="36C5755D" w14:textId="77777777" w:rsidR="00C252EC" w:rsidRDefault="00C252EC" w:rsidP="003B495A">
            <w:pPr>
              <w:rPr>
                <w:rFonts w:asciiTheme="minorHAnsi" w:hAnsiTheme="minorHAnsi"/>
                <w:sz w:val="20"/>
              </w:rPr>
            </w:pPr>
          </w:p>
          <w:p w14:paraId="4EA128A2" w14:textId="77777777" w:rsidR="00C252EC" w:rsidRDefault="00C252EC" w:rsidP="003B495A">
            <w:pPr>
              <w:rPr>
                <w:rFonts w:asciiTheme="minorHAnsi" w:hAnsiTheme="minorHAnsi"/>
                <w:sz w:val="20"/>
              </w:rPr>
            </w:pPr>
          </w:p>
          <w:p w14:paraId="0F6BF1D9" w14:textId="33D6B316" w:rsidR="00CB48B7" w:rsidRDefault="00DD06D7" w:rsidP="003B495A">
            <w:pPr>
              <w:rPr>
                <w:noProof/>
                <w:lang w:val="en-GB" w:eastAsia="en-GB"/>
              </w:rPr>
            </w:pPr>
            <w:r>
              <w:rPr>
                <w:rFonts w:asciiTheme="minorHAnsi" w:hAnsiTheme="minorHAnsi"/>
                <w:sz w:val="20"/>
              </w:rPr>
              <w:t xml:space="preserve">For spillages RPE must be worn - </w:t>
            </w:r>
            <w:r w:rsidR="00856C42" w:rsidRPr="00B32441">
              <w:rPr>
                <w:rFonts w:asciiTheme="minorHAnsi" w:hAnsiTheme="minorHAnsi"/>
                <w:sz w:val="20"/>
              </w:rPr>
              <w:t>Do not breathe fume/ gas/ mist/ vapours/ spray.</w:t>
            </w:r>
            <w:r w:rsidR="00856C42">
              <w:rPr>
                <w:rFonts w:asciiTheme="minorHAnsi" w:hAnsiTheme="minorHAnsi"/>
                <w:sz w:val="20"/>
              </w:rPr>
              <w:t xml:space="preserve"> </w:t>
            </w:r>
          </w:p>
          <w:p w14:paraId="652FBC16" w14:textId="77777777" w:rsidR="00DD06D7" w:rsidRDefault="00DD06D7" w:rsidP="003B495A">
            <w:pPr>
              <w:rPr>
                <w:noProof/>
                <w:lang w:val="en-GB" w:eastAsia="en-GB"/>
              </w:rPr>
            </w:pPr>
          </w:p>
          <w:p w14:paraId="70E3B785" w14:textId="525D6D1C" w:rsidR="00DD06D7" w:rsidRPr="007448C0" w:rsidRDefault="00DD06D7" w:rsidP="003B495A">
            <w:pPr>
              <w:rPr>
                <w:rFonts w:asciiTheme="minorHAnsi" w:hAnsiTheme="minorHAnsi"/>
                <w:sz w:val="20"/>
              </w:rPr>
            </w:pPr>
          </w:p>
        </w:tc>
      </w:tr>
      <w:tr w:rsidR="0099392F" w:rsidRPr="00B53BAC" w14:paraId="40A0CE2F" w14:textId="77777777" w:rsidTr="00073C5F">
        <w:tc>
          <w:tcPr>
            <w:tcW w:w="254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2228D250" w14:textId="77777777" w:rsidR="00547C26" w:rsidRPr="00B53BAC" w:rsidRDefault="00547C26" w:rsidP="00073C5F">
            <w:pPr>
              <w:pStyle w:val="TableText"/>
              <w:rPr>
                <w:rFonts w:asciiTheme="minorHAnsi" w:hAnsiTheme="minorHAnsi"/>
              </w:rPr>
            </w:pPr>
            <w:r w:rsidRPr="00B53BAC">
              <w:rPr>
                <w:rFonts w:asciiTheme="minorHAnsi" w:hAnsiTheme="minorHAnsi"/>
                <w:b/>
                <w:color w:val="0000FF"/>
              </w:rPr>
              <w:lastRenderedPageBreak/>
              <w:t>Storage &amp; Transport</w:t>
            </w:r>
          </w:p>
        </w:tc>
        <w:sdt>
          <w:sdtPr>
            <w:id w:val="-1838607235"/>
            <w:placeholder>
              <w:docPart w:val="E142AD3189274145AD4202E0D9CDD70B"/>
            </w:placeholder>
          </w:sdtPr>
          <w:sdtEndPr/>
          <w:sdtContent>
            <w:tc>
              <w:tcPr>
                <w:tcW w:w="8505" w:type="dxa"/>
                <w:gridSpan w:val="7"/>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32E7BB18" w14:textId="77777777" w:rsidR="00CB308E" w:rsidRPr="00CB308E" w:rsidRDefault="00A3419A" w:rsidP="00CB308E">
                <w:pPr>
                  <w:pStyle w:val="ListParagraph"/>
                  <w:numPr>
                    <w:ilvl w:val="0"/>
                    <w:numId w:val="8"/>
                  </w:numPr>
                  <w:rPr>
                    <w:rFonts w:ascii="Calibri" w:hAnsi="Calibri"/>
                    <w:sz w:val="20"/>
                  </w:rPr>
                </w:pPr>
                <w:r w:rsidRPr="00CB308E">
                  <w:rPr>
                    <w:rFonts w:ascii="Calibri" w:hAnsi="Calibri"/>
                    <w:sz w:val="20"/>
                  </w:rPr>
                  <w:t xml:space="preserve">Do not store with strong oxidising agents. </w:t>
                </w:r>
              </w:p>
              <w:p w14:paraId="000E851B" w14:textId="77777777" w:rsidR="00CB308E" w:rsidRDefault="009412FC" w:rsidP="00CB308E">
                <w:pPr>
                  <w:pStyle w:val="ListParagraph"/>
                  <w:numPr>
                    <w:ilvl w:val="0"/>
                    <w:numId w:val="8"/>
                  </w:numPr>
                  <w:rPr>
                    <w:rFonts w:ascii="Calibri" w:hAnsi="Calibri"/>
                    <w:sz w:val="20"/>
                  </w:rPr>
                </w:pPr>
                <w:r w:rsidRPr="00CB308E">
                  <w:rPr>
                    <w:rFonts w:ascii="Calibri" w:hAnsi="Calibri"/>
                    <w:sz w:val="20"/>
                  </w:rPr>
                  <w:t xml:space="preserve">Store in a cool place in a toxic chemical cabinet. </w:t>
                </w:r>
              </w:p>
              <w:p w14:paraId="62C9CD74" w14:textId="77777777" w:rsidR="00CB308E" w:rsidRDefault="009412FC" w:rsidP="00CB308E">
                <w:pPr>
                  <w:pStyle w:val="ListParagraph"/>
                  <w:numPr>
                    <w:ilvl w:val="0"/>
                    <w:numId w:val="8"/>
                  </w:numPr>
                  <w:rPr>
                    <w:rFonts w:ascii="Calibri" w:hAnsi="Calibri"/>
                    <w:sz w:val="20"/>
                  </w:rPr>
                </w:pPr>
                <w:r w:rsidRPr="00CB308E">
                  <w:rPr>
                    <w:rFonts w:ascii="Calibri" w:hAnsi="Calibri"/>
                    <w:sz w:val="20"/>
                  </w:rPr>
                  <w:t xml:space="preserve">Keep container tightly closed in a dry and well-ventilated place. </w:t>
                </w:r>
              </w:p>
              <w:p w14:paraId="1318FCA4" w14:textId="6DA82BCE" w:rsidR="00547C26" w:rsidRPr="005952CB" w:rsidRDefault="009412FC" w:rsidP="005952CB">
                <w:pPr>
                  <w:pStyle w:val="ListParagraph"/>
                  <w:numPr>
                    <w:ilvl w:val="0"/>
                    <w:numId w:val="8"/>
                  </w:numPr>
                  <w:rPr>
                    <w:rFonts w:ascii="Calibri" w:hAnsi="Calibri"/>
                    <w:sz w:val="20"/>
                  </w:rPr>
                </w:pPr>
                <w:r w:rsidRPr="00CB308E">
                  <w:rPr>
                    <w:rFonts w:ascii="Calibri" w:hAnsi="Calibri"/>
                    <w:sz w:val="20"/>
                  </w:rPr>
                  <w:t xml:space="preserve">Containers which are opened must be </w:t>
                </w:r>
                <w:r w:rsidR="00351FA7">
                  <w:rPr>
                    <w:rFonts w:ascii="Calibri" w:hAnsi="Calibri"/>
                    <w:sz w:val="20"/>
                  </w:rPr>
                  <w:t xml:space="preserve">double-contained, </w:t>
                </w:r>
                <w:r w:rsidRPr="00CB308E">
                  <w:rPr>
                    <w:rFonts w:ascii="Calibri" w:hAnsi="Calibri"/>
                    <w:sz w:val="20"/>
                  </w:rPr>
                  <w:t>carefully resealed and kept upright to prevent leakage</w:t>
                </w:r>
                <w:r w:rsidR="00351FA7">
                  <w:rPr>
                    <w:rFonts w:ascii="Calibri" w:hAnsi="Calibri"/>
                    <w:sz w:val="20"/>
                  </w:rPr>
                  <w:t xml:space="preserve"> whilst in storage</w:t>
                </w:r>
                <w:r w:rsidRPr="00CB308E">
                  <w:rPr>
                    <w:rFonts w:ascii="Calibri" w:hAnsi="Calibri"/>
                    <w:sz w:val="20"/>
                  </w:rPr>
                  <w:t xml:space="preserve">. </w:t>
                </w:r>
              </w:p>
            </w:tc>
          </w:sdtContent>
        </w:sdt>
      </w:tr>
      <w:tr w:rsidR="0099392F" w:rsidRPr="00B53BAC" w14:paraId="278AF75F" w14:textId="77777777" w:rsidTr="00073C5F">
        <w:trPr>
          <w:trHeight w:val="2041"/>
        </w:trPr>
        <w:tc>
          <w:tcPr>
            <w:tcW w:w="2544" w:type="dxa"/>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7412BA29" w14:textId="77777777" w:rsidR="00547C26" w:rsidRPr="00B53BAC" w:rsidRDefault="00547C26" w:rsidP="00073C5F">
            <w:pPr>
              <w:pStyle w:val="TableText"/>
              <w:rPr>
                <w:rFonts w:asciiTheme="minorHAnsi" w:hAnsiTheme="minorHAnsi"/>
              </w:rPr>
            </w:pPr>
            <w:r w:rsidRPr="00B53BAC">
              <w:rPr>
                <w:rFonts w:asciiTheme="minorHAnsi" w:hAnsiTheme="minorHAnsi"/>
                <w:b/>
                <w:color w:val="0000FF"/>
              </w:rPr>
              <w:t>Spillage and Waste Disposal</w:t>
            </w:r>
          </w:p>
        </w:tc>
        <w:sdt>
          <w:sdtPr>
            <w:rPr>
              <w:rFonts w:asciiTheme="minorHAnsi" w:eastAsiaTheme="minorHAnsi" w:hAnsiTheme="minorHAnsi" w:cstheme="minorBidi"/>
              <w:sz w:val="22"/>
              <w:szCs w:val="22"/>
              <w:lang w:val="en-GB"/>
            </w:rPr>
            <w:id w:val="1315064001"/>
            <w:placeholder>
              <w:docPart w:val="BE2938191DA04C0F86F20204C2769437"/>
            </w:placeholder>
          </w:sdtPr>
          <w:sdtEndPr/>
          <w:sdtContent>
            <w:tc>
              <w:tcPr>
                <w:tcW w:w="8505" w:type="dxa"/>
                <w:gridSpan w:val="7"/>
                <w:tcBorders>
                  <w:top w:val="single" w:sz="6" w:space="0" w:color="auto"/>
                  <w:left w:val="single" w:sz="6" w:space="0" w:color="auto"/>
                  <w:bottom w:val="single" w:sz="6" w:space="0" w:color="auto"/>
                  <w:right w:val="single" w:sz="6" w:space="0" w:color="auto"/>
                </w:tcBorders>
                <w:shd w:val="clear" w:color="auto" w:fill="C2D69B" w:themeFill="accent3" w:themeFillTint="99"/>
              </w:tcPr>
              <w:p w14:paraId="129E102D" w14:textId="40AC0CDA" w:rsidR="00415473" w:rsidRPr="00415473" w:rsidRDefault="00415473" w:rsidP="00415473">
                <w:pPr>
                  <w:rPr>
                    <w:rFonts w:asciiTheme="minorHAnsi" w:eastAsiaTheme="minorHAnsi" w:hAnsiTheme="minorHAnsi" w:cstheme="minorHAnsi"/>
                    <w:sz w:val="22"/>
                    <w:szCs w:val="22"/>
                    <w:lang w:val="en-GB"/>
                  </w:rPr>
                </w:pPr>
                <w:r w:rsidRPr="00415473">
                  <w:rPr>
                    <w:rFonts w:asciiTheme="minorHAnsi" w:hAnsiTheme="minorHAnsi" w:cstheme="minorHAnsi"/>
                    <w:sz w:val="22"/>
                    <w:szCs w:val="22"/>
                  </w:rPr>
                  <w:t>Only suitably trained personnel should deal with significant spills of ethidium bromide.</w:t>
                </w:r>
              </w:p>
              <w:p w14:paraId="26F55FA5" w14:textId="33C2A3EA" w:rsidR="00415473" w:rsidRPr="00415473" w:rsidRDefault="005952CB" w:rsidP="00DD06D7">
                <w:pPr>
                  <w:pStyle w:val="ListParagraph"/>
                  <w:numPr>
                    <w:ilvl w:val="0"/>
                    <w:numId w:val="12"/>
                  </w:numPr>
                  <w:spacing w:after="0"/>
                  <w:ind w:left="315" w:hanging="283"/>
                  <w:rPr>
                    <w:rFonts w:ascii="Calibri" w:hAnsi="Calibri" w:cs="Calibri"/>
                    <w:sz w:val="20"/>
                    <w:szCs w:val="24"/>
                  </w:rPr>
                </w:pPr>
                <w:r w:rsidRPr="00415473">
                  <w:rPr>
                    <w:rFonts w:ascii="Calibri" w:hAnsi="Calibri" w:cs="Calibri"/>
                    <w:b/>
                    <w:sz w:val="20"/>
                  </w:rPr>
                  <w:t xml:space="preserve">Liquid Spillage </w:t>
                </w:r>
                <w:r w:rsidR="00415473" w:rsidRPr="00415473">
                  <w:rPr>
                    <w:rFonts w:ascii="Calibri" w:hAnsi="Calibri" w:cs="Calibri"/>
                    <w:b/>
                    <w:sz w:val="20"/>
                  </w:rPr>
                  <w:t>–</w:t>
                </w:r>
                <w:r w:rsidRPr="00415473">
                  <w:rPr>
                    <w:rFonts w:ascii="Calibri" w:hAnsi="Calibri" w:cs="Calibri"/>
                    <w:b/>
                    <w:sz w:val="20"/>
                  </w:rPr>
                  <w:t xml:space="preserve"> </w:t>
                </w:r>
                <w:r w:rsidR="00415473" w:rsidRPr="00415473">
                  <w:rPr>
                    <w:rFonts w:ascii="Calibri" w:hAnsi="Calibri" w:cs="Calibri"/>
                    <w:sz w:val="20"/>
                  </w:rPr>
                  <w:t>Wear PPE described above. Soak up with inert absorbent material and dispose of as hazardous waste.  Following clean up, decontaminate the area using Chembio Ethidium bromide destroyer spray or equivalent. Follow departmental procedures for waste disposal</w:t>
                </w:r>
                <w:r w:rsidR="00415473" w:rsidRPr="00415473">
                  <w:rPr>
                    <w:rFonts w:ascii="Calibri" w:hAnsi="Calibri" w:cs="Calibri"/>
                    <w:sz w:val="20"/>
                    <w:szCs w:val="24"/>
                  </w:rPr>
                  <w:t>.</w:t>
                </w:r>
                <w:r w:rsidR="00415473" w:rsidRPr="00415473">
                  <w:rPr>
                    <w:rFonts w:ascii="Calibri" w:hAnsi="Calibri" w:cs="Calibri"/>
                    <w:sz w:val="20"/>
                  </w:rPr>
                  <w:t xml:space="preserve"> </w:t>
                </w:r>
              </w:p>
              <w:p w14:paraId="134D1455" w14:textId="705C2836" w:rsidR="005952CB" w:rsidRPr="00DD06D7" w:rsidRDefault="005952CB" w:rsidP="00DD06D7">
                <w:pPr>
                  <w:pStyle w:val="ListParagraph"/>
                  <w:numPr>
                    <w:ilvl w:val="0"/>
                    <w:numId w:val="12"/>
                  </w:numPr>
                  <w:ind w:left="315" w:hanging="283"/>
                  <w:rPr>
                    <w:rFonts w:ascii="Calibri" w:hAnsi="Calibri" w:cs="Calibri"/>
                    <w:sz w:val="20"/>
                  </w:rPr>
                </w:pPr>
                <w:r w:rsidRPr="00DD06D7">
                  <w:rPr>
                    <w:rFonts w:ascii="Calibri" w:hAnsi="Calibri" w:cs="Calibri"/>
                    <w:b/>
                    <w:sz w:val="20"/>
                  </w:rPr>
                  <w:t xml:space="preserve">Solid </w:t>
                </w:r>
                <w:r w:rsidR="009C361E" w:rsidRPr="00DD06D7">
                  <w:rPr>
                    <w:rFonts w:ascii="Calibri" w:hAnsi="Calibri" w:cs="Calibri"/>
                    <w:b/>
                    <w:sz w:val="20"/>
                  </w:rPr>
                  <w:t>Waste</w:t>
                </w:r>
                <w:r w:rsidRPr="00DD06D7">
                  <w:rPr>
                    <w:rFonts w:ascii="Calibri" w:hAnsi="Calibri" w:cs="Calibri"/>
                    <w:sz w:val="20"/>
                  </w:rPr>
                  <w:t xml:space="preserve"> – All solid ethidium bromide contaminated waste must be clearly labelled and disposed of in line with departmental waste procedures</w:t>
                </w:r>
                <w:r w:rsidR="009C361E" w:rsidRPr="00DD06D7">
                  <w:rPr>
                    <w:rFonts w:ascii="Calibri" w:hAnsi="Calibri" w:cs="Calibri"/>
                    <w:sz w:val="20"/>
                  </w:rPr>
                  <w:t>.</w:t>
                </w:r>
                <w:r w:rsidR="00F55C37" w:rsidRPr="00DD06D7">
                  <w:rPr>
                    <w:rFonts w:ascii="Calibri" w:hAnsi="Calibri" w:cs="Calibri"/>
                    <w:sz w:val="20"/>
                  </w:rPr>
                  <w:t xml:space="preserve"> </w:t>
                </w:r>
                <w:r w:rsidRPr="00DD06D7">
                  <w:rPr>
                    <w:rFonts w:ascii="Calibri" w:hAnsi="Calibri" w:cs="Calibri"/>
                    <w:sz w:val="20"/>
                  </w:rPr>
                  <w:t xml:space="preserve">Empty original containers must be treated as ethidium bromide contaminated waste. </w:t>
                </w:r>
              </w:p>
              <w:p w14:paraId="7E47E78D" w14:textId="402A9597" w:rsidR="00547C26" w:rsidRPr="005952CB" w:rsidRDefault="005952CB" w:rsidP="00DD06D7">
                <w:pPr>
                  <w:pStyle w:val="ListParagraph"/>
                  <w:numPr>
                    <w:ilvl w:val="0"/>
                    <w:numId w:val="11"/>
                  </w:numPr>
                  <w:ind w:left="315" w:hanging="283"/>
                  <w:rPr>
                    <w:rFonts w:ascii="Calibri" w:hAnsi="Calibri" w:cs="Arial"/>
                    <w:sz w:val="20"/>
                    <w:szCs w:val="20"/>
                    <w:lang w:eastAsia="en-GB"/>
                  </w:rPr>
                </w:pPr>
                <w:r w:rsidRPr="005952CB">
                  <w:rPr>
                    <w:rFonts w:ascii="Calibri" w:hAnsi="Calibri" w:cs="Calibri"/>
                    <w:b/>
                    <w:sz w:val="20"/>
                  </w:rPr>
                  <w:t>Liquid Waste</w:t>
                </w:r>
                <w:r w:rsidRPr="005952CB">
                  <w:rPr>
                    <w:rFonts w:ascii="Calibri" w:hAnsi="Calibri" w:cs="Calibri"/>
                    <w:sz w:val="20"/>
                  </w:rPr>
                  <w:t xml:space="preserve"> – All liquid waste </w:t>
                </w:r>
                <w:r w:rsidRPr="00A3679B">
                  <w:rPr>
                    <w:rFonts w:ascii="Calibri" w:hAnsi="Calibri" w:cs="Calibri"/>
                    <w:b/>
                    <w:sz w:val="20"/>
                    <w:u w:val="single"/>
                  </w:rPr>
                  <w:t>must</w:t>
                </w:r>
                <w:r w:rsidRPr="005952CB">
                  <w:rPr>
                    <w:rFonts w:ascii="Calibri" w:hAnsi="Calibri" w:cs="Calibri"/>
                    <w:sz w:val="20"/>
                  </w:rPr>
                  <w:t xml:space="preserve"> be deactivated using Ethidium Bromide destroyer bags (or equivalent) in line with manufacturers</w:t>
                </w:r>
                <w:r w:rsidR="00A3679B">
                  <w:rPr>
                    <w:rFonts w:ascii="Calibri" w:hAnsi="Calibri" w:cs="Calibri"/>
                    <w:sz w:val="20"/>
                  </w:rPr>
                  <w:t>’</w:t>
                </w:r>
                <w:r w:rsidRPr="005952CB">
                  <w:rPr>
                    <w:rFonts w:ascii="Calibri" w:hAnsi="Calibri" w:cs="Calibri"/>
                    <w:sz w:val="20"/>
                  </w:rPr>
                  <w:t xml:space="preserve"> instructions prior to</w:t>
                </w:r>
                <w:r w:rsidR="00A3679B">
                  <w:rPr>
                    <w:rFonts w:ascii="Calibri" w:hAnsi="Calibri" w:cs="Calibri"/>
                    <w:sz w:val="20"/>
                  </w:rPr>
                  <w:t xml:space="preserve"> release to drain. Do not let</w:t>
                </w:r>
                <w:r w:rsidR="007F039B">
                  <w:rPr>
                    <w:rFonts w:ascii="Calibri" w:hAnsi="Calibri" w:cs="Calibri"/>
                    <w:sz w:val="20"/>
                  </w:rPr>
                  <w:t xml:space="preserve"> neat</w:t>
                </w:r>
                <w:r w:rsidR="00A3679B">
                  <w:rPr>
                    <w:rFonts w:ascii="Calibri" w:hAnsi="Calibri" w:cs="Calibri"/>
                    <w:sz w:val="20"/>
                  </w:rPr>
                  <w:t xml:space="preserve"> product enter the drainage </w:t>
                </w:r>
                <w:r w:rsidR="007F039B">
                  <w:rPr>
                    <w:rFonts w:ascii="Calibri" w:hAnsi="Calibri" w:cs="Calibri"/>
                    <w:sz w:val="20"/>
                  </w:rPr>
                  <w:t>system</w:t>
                </w:r>
                <w:r w:rsidR="00A3679B">
                  <w:rPr>
                    <w:rFonts w:ascii="Calibri" w:hAnsi="Calibri" w:cs="Calibri"/>
                    <w:sz w:val="20"/>
                  </w:rPr>
                  <w:t xml:space="preserve">.   </w:t>
                </w:r>
                <w:r w:rsidRPr="005952CB">
                  <w:rPr>
                    <w:rFonts w:ascii="Calibri" w:hAnsi="Calibri" w:cs="Calibri"/>
                    <w:sz w:val="20"/>
                  </w:rPr>
                  <w:t xml:space="preserve"> </w:t>
                </w:r>
              </w:p>
            </w:tc>
          </w:sdtContent>
        </w:sdt>
      </w:tr>
      <w:tr w:rsidR="008C5240" w:rsidRPr="00B53BAC" w14:paraId="4A4EBFF1" w14:textId="77777777" w:rsidTr="00073C5F">
        <w:trPr>
          <w:trHeight w:val="339"/>
        </w:trPr>
        <w:tc>
          <w:tcPr>
            <w:tcW w:w="2544" w:type="dxa"/>
            <w:vMerge w:val="restart"/>
            <w:tcBorders>
              <w:top w:val="single" w:sz="6" w:space="0" w:color="auto"/>
              <w:left w:val="single" w:sz="6" w:space="0" w:color="auto"/>
              <w:right w:val="single" w:sz="6" w:space="0" w:color="auto"/>
            </w:tcBorders>
          </w:tcPr>
          <w:p w14:paraId="1940C7C3" w14:textId="77777777" w:rsidR="008C5240" w:rsidRPr="00B53BAC" w:rsidRDefault="008C5240" w:rsidP="00073C5F">
            <w:pPr>
              <w:pStyle w:val="TableText"/>
              <w:rPr>
                <w:rFonts w:asciiTheme="minorHAnsi" w:hAnsiTheme="minorHAnsi"/>
                <w:b/>
                <w:color w:val="0000FF"/>
              </w:rPr>
            </w:pPr>
            <w:r w:rsidRPr="00B53BAC">
              <w:rPr>
                <w:rFonts w:asciiTheme="minorHAnsi" w:hAnsiTheme="minorHAnsi"/>
                <w:b/>
                <w:color w:val="0000FF"/>
              </w:rPr>
              <w:t>First Aid</w:t>
            </w:r>
          </w:p>
          <w:p w14:paraId="653C4BEB" w14:textId="77777777" w:rsidR="008C5240" w:rsidRPr="00B53BAC" w:rsidRDefault="008C5240" w:rsidP="00073C5F">
            <w:pPr>
              <w:pStyle w:val="TableText"/>
              <w:rPr>
                <w:rFonts w:asciiTheme="minorHAnsi" w:hAnsiTheme="minorHAnsi"/>
                <w:b/>
                <w:color w:val="0000FF"/>
              </w:rPr>
            </w:pPr>
          </w:p>
          <w:p w14:paraId="55396C88" w14:textId="77777777" w:rsidR="008C5240" w:rsidRPr="00B53BAC" w:rsidRDefault="008C5240" w:rsidP="00073C5F">
            <w:pPr>
              <w:pStyle w:val="TableText"/>
              <w:jc w:val="center"/>
              <w:rPr>
                <w:rFonts w:asciiTheme="minorHAnsi" w:hAnsiTheme="minorHAnsi"/>
              </w:rPr>
            </w:pPr>
            <w:r>
              <w:rPr>
                <w:rFonts w:asciiTheme="minorHAnsi" w:hAnsiTheme="minorHAnsi"/>
                <w:noProof/>
                <w:lang w:eastAsia="en-GB"/>
              </w:rPr>
              <w:drawing>
                <wp:inline distT="0" distB="0" distL="0" distR="0" wp14:anchorId="16FBE006" wp14:editId="57CDF2D6">
                  <wp:extent cx="485775" cy="485775"/>
                  <wp:effectExtent l="19050" t="0" r="9525" b="0"/>
                  <wp:docPr id="23"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0" cstate="print"/>
                          <a:srcRect/>
                          <a:stretch>
                            <a:fillRect/>
                          </a:stretch>
                        </pic:blipFill>
                        <pic:spPr bwMode="auto">
                          <a:xfrm>
                            <a:off x="0" y="0"/>
                            <a:ext cx="485775" cy="485775"/>
                          </a:xfrm>
                          <a:prstGeom prst="rect">
                            <a:avLst/>
                          </a:prstGeom>
                          <a:noFill/>
                          <a:ln w="9525">
                            <a:noFill/>
                            <a:miter lim="800000"/>
                            <a:headEnd/>
                            <a:tailEnd/>
                          </a:ln>
                        </pic:spPr>
                      </pic:pic>
                    </a:graphicData>
                  </a:graphic>
                </wp:inline>
              </w:drawing>
            </w:r>
          </w:p>
        </w:tc>
        <w:tc>
          <w:tcPr>
            <w:tcW w:w="8505" w:type="dxa"/>
            <w:gridSpan w:val="7"/>
            <w:tcBorders>
              <w:top w:val="single" w:sz="6" w:space="0" w:color="auto"/>
              <w:left w:val="single" w:sz="6" w:space="0" w:color="auto"/>
              <w:bottom w:val="single" w:sz="6" w:space="0" w:color="auto"/>
              <w:right w:val="single" w:sz="6" w:space="0" w:color="auto"/>
            </w:tcBorders>
          </w:tcPr>
          <w:p w14:paraId="17058868" w14:textId="01BAE5D3" w:rsidR="008C5240" w:rsidRPr="00A3679B" w:rsidRDefault="008C5240" w:rsidP="00073C5F">
            <w:pPr>
              <w:pStyle w:val="TableText"/>
              <w:rPr>
                <w:rFonts w:ascii="Calibri" w:hAnsi="Calibri"/>
                <w:b/>
                <w:sz w:val="22"/>
                <w:szCs w:val="22"/>
              </w:rPr>
            </w:pPr>
            <w:r w:rsidRPr="00A3679B">
              <w:rPr>
                <w:rFonts w:ascii="Calibri" w:hAnsi="Calibri"/>
                <w:b/>
                <w:sz w:val="22"/>
                <w:szCs w:val="22"/>
              </w:rPr>
              <w:t>EYES</w:t>
            </w:r>
            <w:r w:rsidRPr="00A3679B">
              <w:rPr>
                <w:rFonts w:ascii="Calibri" w:hAnsi="Calibri"/>
                <w:b/>
                <w:color w:val="808080" w:themeColor="background1" w:themeShade="80"/>
                <w:sz w:val="22"/>
                <w:szCs w:val="22"/>
              </w:rPr>
              <w:t>:</w:t>
            </w:r>
            <w:r w:rsidR="00FC75FF" w:rsidRPr="00A3679B">
              <w:rPr>
                <w:rFonts w:ascii="Calibri" w:hAnsi="Calibri"/>
                <w:b/>
                <w:color w:val="808080" w:themeColor="background1" w:themeShade="80"/>
                <w:sz w:val="22"/>
                <w:szCs w:val="22"/>
              </w:rPr>
              <w:t xml:space="preserve"> </w:t>
            </w:r>
            <w:r w:rsidR="00FC75FF" w:rsidRPr="00A3679B">
              <w:rPr>
                <w:rFonts w:ascii="Calibri" w:eastAsia="Calibri" w:hAnsi="Calibri"/>
                <w:b/>
                <w:color w:val="808080" w:themeColor="background1" w:themeShade="80"/>
                <w:sz w:val="22"/>
                <w:szCs w:val="22"/>
              </w:rPr>
              <w:t xml:space="preserve"> </w:t>
            </w:r>
            <w:sdt>
              <w:sdtPr>
                <w:rPr>
                  <w:rFonts w:ascii="Calibri" w:eastAsia="Calibri" w:hAnsi="Calibri"/>
                  <w:b/>
                  <w:color w:val="808080" w:themeColor="background1" w:themeShade="80"/>
                  <w:sz w:val="22"/>
                  <w:szCs w:val="22"/>
                </w:rPr>
                <w:id w:val="-293138780"/>
                <w:placeholder>
                  <w:docPart w:val="0917E6E849E34CBFAE591887491732C0"/>
                </w:placeholder>
              </w:sdtPr>
              <w:sdtEndPr/>
              <w:sdtContent>
                <w:r w:rsidR="00CE152B" w:rsidRPr="00A3679B">
                  <w:rPr>
                    <w:sz w:val="22"/>
                    <w:szCs w:val="22"/>
                  </w:rPr>
                  <w:t xml:space="preserve"> </w:t>
                </w:r>
                <w:r w:rsidR="00CE152B" w:rsidRPr="00A3679B">
                  <w:rPr>
                    <w:rFonts w:ascii="Calibri" w:eastAsia="Calibri" w:hAnsi="Calibri"/>
                    <w:sz w:val="22"/>
                    <w:szCs w:val="22"/>
                  </w:rPr>
                  <w:t xml:space="preserve">Flush eyes with water as a precaution. </w:t>
                </w:r>
                <w:r w:rsidR="00A3679B">
                  <w:rPr>
                    <w:rFonts w:ascii="Calibri" w:eastAsia="Calibri" w:hAnsi="Calibri"/>
                    <w:sz w:val="22"/>
                    <w:szCs w:val="22"/>
                  </w:rPr>
                  <w:t xml:space="preserve"> Seek medical attention.</w:t>
                </w:r>
              </w:sdtContent>
            </w:sdt>
          </w:p>
        </w:tc>
      </w:tr>
      <w:tr w:rsidR="008C5240" w:rsidRPr="00B53BAC" w14:paraId="7C05A9A1" w14:textId="77777777" w:rsidTr="00073C5F">
        <w:trPr>
          <w:trHeight w:val="339"/>
        </w:trPr>
        <w:tc>
          <w:tcPr>
            <w:tcW w:w="2544" w:type="dxa"/>
            <w:vMerge/>
            <w:tcBorders>
              <w:left w:val="single" w:sz="6" w:space="0" w:color="auto"/>
              <w:right w:val="single" w:sz="6" w:space="0" w:color="auto"/>
            </w:tcBorders>
          </w:tcPr>
          <w:p w14:paraId="4A26694D" w14:textId="77777777" w:rsidR="008C5240" w:rsidRPr="00B53BAC" w:rsidRDefault="008C5240" w:rsidP="00073C5F">
            <w:pPr>
              <w:pStyle w:val="TableText"/>
              <w:rPr>
                <w:rFonts w:asciiTheme="minorHAnsi" w:hAnsiTheme="minorHAnsi"/>
                <w:b/>
                <w:color w:val="0000FF"/>
              </w:rPr>
            </w:pPr>
          </w:p>
        </w:tc>
        <w:tc>
          <w:tcPr>
            <w:tcW w:w="8505" w:type="dxa"/>
            <w:gridSpan w:val="7"/>
            <w:tcBorders>
              <w:top w:val="single" w:sz="6" w:space="0" w:color="auto"/>
              <w:left w:val="single" w:sz="6" w:space="0" w:color="auto"/>
              <w:bottom w:val="single" w:sz="6" w:space="0" w:color="auto"/>
              <w:right w:val="single" w:sz="6" w:space="0" w:color="auto"/>
            </w:tcBorders>
          </w:tcPr>
          <w:p w14:paraId="3EA28644" w14:textId="3C103808" w:rsidR="008C5240" w:rsidRPr="00A3679B" w:rsidRDefault="008C5240" w:rsidP="00073C5F">
            <w:pPr>
              <w:pStyle w:val="TableText"/>
              <w:rPr>
                <w:rFonts w:ascii="Calibri" w:hAnsi="Calibri"/>
                <w:b/>
                <w:sz w:val="22"/>
                <w:szCs w:val="22"/>
              </w:rPr>
            </w:pPr>
            <w:r w:rsidRPr="00A3679B">
              <w:rPr>
                <w:rFonts w:ascii="Calibri" w:hAnsi="Calibri"/>
                <w:b/>
                <w:sz w:val="22"/>
                <w:szCs w:val="22"/>
              </w:rPr>
              <w:t>SKIN</w:t>
            </w:r>
            <w:r w:rsidR="00FC75FF" w:rsidRPr="00A3679B">
              <w:rPr>
                <w:rFonts w:ascii="Calibri" w:hAnsi="Calibri"/>
                <w:b/>
                <w:sz w:val="22"/>
                <w:szCs w:val="22"/>
              </w:rPr>
              <w:t xml:space="preserve">: </w:t>
            </w:r>
            <w:r w:rsidR="00FC75FF" w:rsidRPr="00A3679B">
              <w:rPr>
                <w:rFonts w:ascii="Calibri" w:eastAsia="Calibri" w:hAnsi="Calibri"/>
                <w:b/>
                <w:color w:val="808080" w:themeColor="background1" w:themeShade="80"/>
                <w:sz w:val="22"/>
                <w:szCs w:val="22"/>
              </w:rPr>
              <w:t xml:space="preserve"> </w:t>
            </w:r>
            <w:sdt>
              <w:sdtPr>
                <w:rPr>
                  <w:rFonts w:ascii="Calibri" w:eastAsia="Calibri" w:hAnsi="Calibri"/>
                  <w:b/>
                  <w:color w:val="808080" w:themeColor="background1" w:themeShade="80"/>
                  <w:sz w:val="22"/>
                  <w:szCs w:val="22"/>
                </w:rPr>
                <w:id w:val="-1768230804"/>
                <w:placeholder>
                  <w:docPart w:val="00D4CCC901AD47B6B891E2D50E294F2D"/>
                </w:placeholder>
              </w:sdtPr>
              <w:sdtEndPr/>
              <w:sdtContent>
                <w:r w:rsidR="00CE152B" w:rsidRPr="00A3679B">
                  <w:rPr>
                    <w:sz w:val="22"/>
                    <w:szCs w:val="22"/>
                  </w:rPr>
                  <w:t xml:space="preserve"> </w:t>
                </w:r>
                <w:r w:rsidR="00CE152B" w:rsidRPr="00A3679B">
                  <w:rPr>
                    <w:rFonts w:ascii="Calibri" w:eastAsia="Calibri" w:hAnsi="Calibri"/>
                    <w:sz w:val="22"/>
                    <w:szCs w:val="22"/>
                  </w:rPr>
                  <w:t>Wash off with soap and plenty of water.</w:t>
                </w:r>
                <w:r w:rsidR="00A3679B">
                  <w:rPr>
                    <w:rFonts w:ascii="Calibri" w:eastAsia="Calibri" w:hAnsi="Calibri"/>
                    <w:sz w:val="22"/>
                    <w:szCs w:val="22"/>
                  </w:rPr>
                  <w:t xml:space="preserve"> Seek medical attention.</w:t>
                </w:r>
              </w:sdtContent>
            </w:sdt>
          </w:p>
        </w:tc>
      </w:tr>
      <w:tr w:rsidR="008C5240" w:rsidRPr="00B53BAC" w14:paraId="48B7F5D6" w14:textId="77777777" w:rsidTr="00073C5F">
        <w:trPr>
          <w:trHeight w:val="339"/>
        </w:trPr>
        <w:tc>
          <w:tcPr>
            <w:tcW w:w="2544" w:type="dxa"/>
            <w:vMerge/>
            <w:tcBorders>
              <w:left w:val="single" w:sz="6" w:space="0" w:color="auto"/>
              <w:right w:val="single" w:sz="6" w:space="0" w:color="auto"/>
            </w:tcBorders>
          </w:tcPr>
          <w:p w14:paraId="004977E8" w14:textId="77777777" w:rsidR="008C5240" w:rsidRPr="00B53BAC" w:rsidRDefault="008C5240" w:rsidP="00073C5F">
            <w:pPr>
              <w:pStyle w:val="TableText"/>
              <w:rPr>
                <w:rFonts w:asciiTheme="minorHAnsi" w:hAnsiTheme="minorHAnsi"/>
                <w:b/>
                <w:color w:val="0000FF"/>
              </w:rPr>
            </w:pPr>
          </w:p>
        </w:tc>
        <w:tc>
          <w:tcPr>
            <w:tcW w:w="8505" w:type="dxa"/>
            <w:gridSpan w:val="7"/>
            <w:tcBorders>
              <w:top w:val="single" w:sz="6" w:space="0" w:color="auto"/>
              <w:left w:val="single" w:sz="6" w:space="0" w:color="auto"/>
              <w:bottom w:val="single" w:sz="6" w:space="0" w:color="auto"/>
              <w:right w:val="single" w:sz="6" w:space="0" w:color="auto"/>
            </w:tcBorders>
          </w:tcPr>
          <w:p w14:paraId="1D89C0D9" w14:textId="5CD0E600" w:rsidR="008C5240" w:rsidRPr="00A3679B" w:rsidRDefault="00FC75FF" w:rsidP="00073C5F">
            <w:pPr>
              <w:pStyle w:val="TableText"/>
              <w:rPr>
                <w:rFonts w:ascii="Calibri" w:hAnsi="Calibri"/>
                <w:b/>
                <w:sz w:val="22"/>
                <w:szCs w:val="22"/>
              </w:rPr>
            </w:pPr>
            <w:r w:rsidRPr="00A3679B">
              <w:rPr>
                <w:rFonts w:ascii="Calibri" w:hAnsi="Calibri"/>
                <w:b/>
                <w:sz w:val="22"/>
                <w:szCs w:val="22"/>
              </w:rPr>
              <w:t xml:space="preserve">INHALATION:  </w:t>
            </w:r>
            <w:r w:rsidRPr="00A3679B">
              <w:rPr>
                <w:rFonts w:ascii="Calibri" w:eastAsia="Calibri" w:hAnsi="Calibri"/>
                <w:b/>
                <w:color w:val="808080" w:themeColor="background1" w:themeShade="80"/>
                <w:sz w:val="22"/>
                <w:szCs w:val="22"/>
              </w:rPr>
              <w:t xml:space="preserve"> </w:t>
            </w:r>
            <w:sdt>
              <w:sdtPr>
                <w:rPr>
                  <w:rFonts w:ascii="Calibri" w:eastAsia="Calibri" w:hAnsi="Calibri"/>
                  <w:b/>
                  <w:color w:val="808080" w:themeColor="background1" w:themeShade="80"/>
                  <w:sz w:val="22"/>
                  <w:szCs w:val="22"/>
                </w:rPr>
                <w:id w:val="-1573662736"/>
                <w:placeholder>
                  <w:docPart w:val="0917E6E849E34CBFAE591887491732C0"/>
                </w:placeholder>
              </w:sdtPr>
              <w:sdtEndPr/>
              <w:sdtContent>
                <w:r w:rsidR="00CE152B" w:rsidRPr="00A3679B">
                  <w:rPr>
                    <w:sz w:val="22"/>
                    <w:szCs w:val="22"/>
                  </w:rPr>
                  <w:t xml:space="preserve"> </w:t>
                </w:r>
                <w:r w:rsidR="00CE152B" w:rsidRPr="00A3679B">
                  <w:rPr>
                    <w:rFonts w:ascii="Calibri" w:eastAsia="Calibri" w:hAnsi="Calibri"/>
                    <w:sz w:val="22"/>
                    <w:szCs w:val="22"/>
                  </w:rPr>
                  <w:t>If breathed in, move person into fresh air. If not breathing, give artifici</w:t>
                </w:r>
                <w:r w:rsidR="00A3679B">
                  <w:rPr>
                    <w:rFonts w:ascii="Calibri" w:eastAsia="Calibri" w:hAnsi="Calibri"/>
                    <w:sz w:val="22"/>
                    <w:szCs w:val="22"/>
                  </w:rPr>
                  <w:t>al respiration.  Seek medical attention</w:t>
                </w:r>
                <w:r w:rsidR="00CE152B" w:rsidRPr="00A3679B">
                  <w:rPr>
                    <w:rFonts w:ascii="Calibri" w:eastAsia="Calibri" w:hAnsi="Calibri"/>
                    <w:sz w:val="22"/>
                    <w:szCs w:val="22"/>
                  </w:rPr>
                  <w:t xml:space="preserve">. </w:t>
                </w:r>
              </w:sdtContent>
            </w:sdt>
          </w:p>
        </w:tc>
      </w:tr>
      <w:tr w:rsidR="008C5240" w:rsidRPr="00B53BAC" w14:paraId="20D8E176" w14:textId="77777777" w:rsidTr="00073C5F">
        <w:trPr>
          <w:trHeight w:val="339"/>
        </w:trPr>
        <w:tc>
          <w:tcPr>
            <w:tcW w:w="2544" w:type="dxa"/>
            <w:vMerge/>
            <w:tcBorders>
              <w:left w:val="single" w:sz="6" w:space="0" w:color="auto"/>
              <w:bottom w:val="single" w:sz="6" w:space="0" w:color="auto"/>
              <w:right w:val="single" w:sz="6" w:space="0" w:color="auto"/>
            </w:tcBorders>
          </w:tcPr>
          <w:p w14:paraId="545EF306" w14:textId="77777777" w:rsidR="008C5240" w:rsidRPr="00B53BAC" w:rsidRDefault="008C5240" w:rsidP="00073C5F">
            <w:pPr>
              <w:pStyle w:val="TableText"/>
              <w:rPr>
                <w:rFonts w:asciiTheme="minorHAnsi" w:hAnsiTheme="minorHAnsi"/>
                <w:b/>
                <w:color w:val="0000FF"/>
              </w:rPr>
            </w:pPr>
          </w:p>
        </w:tc>
        <w:tc>
          <w:tcPr>
            <w:tcW w:w="8505" w:type="dxa"/>
            <w:gridSpan w:val="7"/>
            <w:tcBorders>
              <w:top w:val="single" w:sz="6" w:space="0" w:color="auto"/>
              <w:left w:val="single" w:sz="6" w:space="0" w:color="auto"/>
              <w:bottom w:val="single" w:sz="6" w:space="0" w:color="auto"/>
              <w:right w:val="single" w:sz="6" w:space="0" w:color="auto"/>
            </w:tcBorders>
          </w:tcPr>
          <w:p w14:paraId="599E16AD" w14:textId="4D33427D" w:rsidR="008C5240" w:rsidRPr="00A3679B" w:rsidRDefault="00FC75FF" w:rsidP="00073C5F">
            <w:pPr>
              <w:pStyle w:val="TableText"/>
              <w:rPr>
                <w:rFonts w:ascii="Calibri" w:hAnsi="Calibri"/>
                <w:b/>
                <w:sz w:val="22"/>
                <w:szCs w:val="22"/>
              </w:rPr>
            </w:pPr>
            <w:r w:rsidRPr="00A3679B">
              <w:rPr>
                <w:rFonts w:ascii="Calibri" w:hAnsi="Calibri"/>
                <w:b/>
                <w:sz w:val="22"/>
                <w:szCs w:val="22"/>
              </w:rPr>
              <w:t xml:space="preserve">INGESTION:  </w:t>
            </w:r>
            <w:r w:rsidRPr="00A3679B">
              <w:rPr>
                <w:rFonts w:ascii="Calibri" w:eastAsia="Calibri" w:hAnsi="Calibri"/>
                <w:b/>
                <w:color w:val="808080" w:themeColor="background1" w:themeShade="80"/>
                <w:sz w:val="22"/>
                <w:szCs w:val="22"/>
              </w:rPr>
              <w:t xml:space="preserve"> </w:t>
            </w:r>
            <w:sdt>
              <w:sdtPr>
                <w:rPr>
                  <w:rFonts w:ascii="Calibri" w:eastAsia="Calibri" w:hAnsi="Calibri"/>
                  <w:b/>
                  <w:color w:val="808080" w:themeColor="background1" w:themeShade="80"/>
                  <w:sz w:val="22"/>
                  <w:szCs w:val="22"/>
                </w:rPr>
                <w:id w:val="1326241925"/>
                <w:placeholder>
                  <w:docPart w:val="0917E6E849E34CBFAE591887491732C0"/>
                </w:placeholder>
              </w:sdtPr>
              <w:sdtEndPr/>
              <w:sdtContent>
                <w:r w:rsidR="00CE152B" w:rsidRPr="00A3679B">
                  <w:rPr>
                    <w:sz w:val="22"/>
                    <w:szCs w:val="22"/>
                  </w:rPr>
                  <w:t xml:space="preserve"> </w:t>
                </w:r>
                <w:r w:rsidR="00CE152B" w:rsidRPr="00A3679B">
                  <w:rPr>
                    <w:rFonts w:ascii="Calibri" w:eastAsia="Calibri" w:hAnsi="Calibri"/>
                    <w:sz w:val="22"/>
                    <w:szCs w:val="22"/>
                  </w:rPr>
                  <w:t>Never give anything by mouth to an unconscious person. Rinse mouth</w:t>
                </w:r>
                <w:r w:rsidR="00A3679B">
                  <w:rPr>
                    <w:rFonts w:ascii="Calibri" w:eastAsia="Calibri" w:hAnsi="Calibri"/>
                    <w:sz w:val="22"/>
                    <w:szCs w:val="22"/>
                  </w:rPr>
                  <w:t xml:space="preserve"> with water.  Seek medical attention</w:t>
                </w:r>
                <w:r w:rsidR="00CE152B" w:rsidRPr="00A3679B">
                  <w:rPr>
                    <w:rFonts w:ascii="Calibri" w:eastAsia="Calibri" w:hAnsi="Calibri"/>
                    <w:sz w:val="22"/>
                    <w:szCs w:val="22"/>
                  </w:rPr>
                  <w:t>.</w:t>
                </w:r>
                <w:r w:rsidR="00CE152B" w:rsidRPr="00A3679B">
                  <w:rPr>
                    <w:rFonts w:ascii="Calibri" w:eastAsia="Calibri" w:hAnsi="Calibri"/>
                    <w:b/>
                    <w:color w:val="808080" w:themeColor="background1" w:themeShade="80"/>
                    <w:sz w:val="22"/>
                    <w:szCs w:val="22"/>
                  </w:rPr>
                  <w:t xml:space="preserve"> </w:t>
                </w:r>
              </w:sdtContent>
            </w:sdt>
          </w:p>
        </w:tc>
      </w:tr>
    </w:tbl>
    <w:p w14:paraId="3B4E33F3" w14:textId="33488D1F" w:rsidR="008A02AD" w:rsidRPr="00547C26" w:rsidRDefault="008A02AD" w:rsidP="005B786C"/>
    <w:sectPr w:rsidR="008A02AD" w:rsidRPr="00547C26">
      <w:headerReference w:type="default" r:id="rId21"/>
      <w:footerReference w:type="default" r:id="rId22"/>
      <w:pgSz w:w="12240" w:h="15840"/>
      <w:pgMar w:top="1440" w:right="108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D0F24D" w14:textId="77777777" w:rsidR="001E764B" w:rsidRDefault="001E764B">
      <w:r>
        <w:separator/>
      </w:r>
    </w:p>
  </w:endnote>
  <w:endnote w:type="continuationSeparator" w:id="0">
    <w:p w14:paraId="20EC2D4C" w14:textId="77777777" w:rsidR="001E764B" w:rsidRDefault="001E76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0362270"/>
      <w:docPartObj>
        <w:docPartGallery w:val="Page Numbers (Bottom of Page)"/>
        <w:docPartUnique/>
      </w:docPartObj>
    </w:sdtPr>
    <w:sdtEndPr>
      <w:rPr>
        <w:rFonts w:asciiTheme="minorHAnsi" w:hAnsiTheme="minorHAnsi"/>
        <w:noProof/>
        <w:sz w:val="20"/>
        <w:szCs w:val="20"/>
      </w:rPr>
    </w:sdtEndPr>
    <w:sdtContent>
      <w:p w14:paraId="316EED7E" w14:textId="43BE9270" w:rsidR="000B6A76" w:rsidRPr="000B6A76" w:rsidRDefault="000B6A76">
        <w:pPr>
          <w:pStyle w:val="Footer"/>
          <w:jc w:val="right"/>
          <w:rPr>
            <w:rFonts w:asciiTheme="minorHAnsi" w:hAnsiTheme="minorHAnsi"/>
            <w:sz w:val="20"/>
            <w:szCs w:val="20"/>
          </w:rPr>
        </w:pPr>
        <w:r w:rsidRPr="000B6A76">
          <w:rPr>
            <w:rFonts w:asciiTheme="minorHAnsi" w:hAnsiTheme="minorHAnsi"/>
            <w:sz w:val="20"/>
            <w:szCs w:val="20"/>
          </w:rPr>
          <w:fldChar w:fldCharType="begin"/>
        </w:r>
        <w:r w:rsidRPr="000B6A76">
          <w:rPr>
            <w:rFonts w:asciiTheme="minorHAnsi" w:hAnsiTheme="minorHAnsi"/>
            <w:sz w:val="20"/>
            <w:szCs w:val="20"/>
          </w:rPr>
          <w:instrText xml:space="preserve"> PAGE   \* MERGEFORMAT </w:instrText>
        </w:r>
        <w:r w:rsidRPr="000B6A76">
          <w:rPr>
            <w:rFonts w:asciiTheme="minorHAnsi" w:hAnsiTheme="minorHAnsi"/>
            <w:sz w:val="20"/>
            <w:szCs w:val="20"/>
          </w:rPr>
          <w:fldChar w:fldCharType="separate"/>
        </w:r>
        <w:r w:rsidR="000D6022">
          <w:rPr>
            <w:rFonts w:asciiTheme="minorHAnsi" w:hAnsiTheme="minorHAnsi"/>
            <w:noProof/>
            <w:sz w:val="20"/>
            <w:szCs w:val="20"/>
          </w:rPr>
          <w:t>1</w:t>
        </w:r>
        <w:r w:rsidRPr="000B6A76">
          <w:rPr>
            <w:rFonts w:asciiTheme="minorHAnsi" w:hAnsiTheme="minorHAnsi"/>
            <w:noProof/>
            <w:sz w:val="20"/>
            <w:szCs w:val="20"/>
          </w:rPr>
          <w:fldChar w:fldCharType="end"/>
        </w:r>
      </w:p>
    </w:sdtContent>
  </w:sdt>
  <w:p w14:paraId="0799BFC9" w14:textId="77777777" w:rsidR="00925B13" w:rsidRDefault="00925B1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5F40A9" w14:textId="77777777" w:rsidR="001E764B" w:rsidRDefault="001E764B">
      <w:r>
        <w:separator/>
      </w:r>
    </w:p>
  </w:footnote>
  <w:footnote w:type="continuationSeparator" w:id="0">
    <w:p w14:paraId="5140678A" w14:textId="77777777" w:rsidR="001E764B" w:rsidRDefault="001E76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6921D" w14:textId="38058F7B" w:rsidR="00925B13" w:rsidRPr="008A02AD" w:rsidRDefault="00925B13" w:rsidP="008158B7">
    <w:pPr>
      <w:pStyle w:val="DefaultText"/>
      <w:ind w:left="-720" w:right="-360"/>
      <w:rPr>
        <w:rFonts w:asciiTheme="minorHAnsi" w:hAnsiTheme="minorHAnsi"/>
        <w:b/>
        <w:sz w:val="32"/>
        <w:szCs w:val="32"/>
      </w:rPr>
    </w:pPr>
    <w:r w:rsidRPr="008158B7">
      <w:rPr>
        <w:rFonts w:asciiTheme="minorHAnsi" w:hAnsiTheme="minorHAnsi"/>
        <w:sz w:val="32"/>
        <w:szCs w:val="32"/>
      </w:rPr>
      <w:t>University of Warwick</w:t>
    </w:r>
    <w:r>
      <w:rPr>
        <w:rFonts w:asciiTheme="minorHAnsi" w:hAnsiTheme="minorHAnsi"/>
        <w:sz w:val="32"/>
        <w:szCs w:val="32"/>
      </w:rPr>
      <w:t xml:space="preserve">                                            </w:t>
    </w:r>
    <w:r>
      <w:rPr>
        <w:rFonts w:asciiTheme="minorHAnsi" w:hAnsiTheme="minorHAnsi"/>
        <w:b/>
        <w:color w:val="339966"/>
        <w:sz w:val="32"/>
        <w:szCs w:val="32"/>
      </w:rPr>
      <w:t xml:space="preserve"> </w:t>
    </w:r>
    <w:r w:rsidRPr="008A02AD">
      <w:rPr>
        <w:rFonts w:asciiTheme="minorHAnsi" w:hAnsiTheme="minorHAnsi"/>
        <w:b/>
        <w:color w:val="339966"/>
        <w:sz w:val="32"/>
        <w:szCs w:val="32"/>
      </w:rPr>
      <w:t xml:space="preserve">Substance Information Note </w:t>
    </w:r>
    <w:r w:rsidR="007407FE">
      <w:rPr>
        <w:rFonts w:asciiTheme="minorHAnsi" w:hAnsiTheme="minorHAnsi"/>
        <w:b/>
        <w:color w:val="339966"/>
        <w:sz w:val="32"/>
        <w:szCs w:val="32"/>
      </w:rPr>
      <w:t>036</w:t>
    </w:r>
  </w:p>
  <w:p w14:paraId="07405AE0" w14:textId="77777777" w:rsidR="00925B13" w:rsidRDefault="00925B13">
    <w:pPr>
      <w:pStyle w:val="DefaultText"/>
      <w:jc w:val="center"/>
      <w:rPr>
        <w:b/>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D5109"/>
    <w:multiLevelType w:val="hybridMultilevel"/>
    <w:tmpl w:val="F3A6BC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8E162F9"/>
    <w:multiLevelType w:val="hybridMultilevel"/>
    <w:tmpl w:val="FC2E37B2"/>
    <w:lvl w:ilvl="0" w:tplc="37B477BA">
      <w:start w:val="1"/>
      <w:numFmt w:val="bullet"/>
      <w:lvlText w:val=""/>
      <w:lvlJc w:val="left"/>
      <w:pPr>
        <w:ind w:left="720" w:hanging="360"/>
      </w:pPr>
      <w:rPr>
        <w:rFonts w:ascii="Symbol" w:hAnsi="Symbo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580CC5"/>
    <w:multiLevelType w:val="hybridMultilevel"/>
    <w:tmpl w:val="F6FA9CAA"/>
    <w:lvl w:ilvl="0" w:tplc="F092A060">
      <w:numFmt w:val="bullet"/>
      <w:lvlText w:val="-"/>
      <w:lvlJc w:val="left"/>
      <w:pPr>
        <w:ind w:left="720" w:hanging="360"/>
      </w:pPr>
      <w:rPr>
        <w:rFonts w:ascii="Times New Roman" w:eastAsia="Times New Roman"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0C42EA"/>
    <w:multiLevelType w:val="hybridMultilevel"/>
    <w:tmpl w:val="B2AAD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946344"/>
    <w:multiLevelType w:val="hybridMultilevel"/>
    <w:tmpl w:val="467C6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C3B2E14"/>
    <w:multiLevelType w:val="hybridMultilevel"/>
    <w:tmpl w:val="535E8F04"/>
    <w:lvl w:ilvl="0" w:tplc="362697D6">
      <w:numFmt w:val="bullet"/>
      <w:lvlText w:val="-"/>
      <w:lvlJc w:val="left"/>
      <w:pPr>
        <w:ind w:left="405" w:hanging="360"/>
      </w:pPr>
      <w:rPr>
        <w:rFonts w:ascii="Calibri" w:eastAsia="Times New Roman" w:hAnsi="Calibri" w:cs="Arial"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6" w15:restartNumberingAfterBreak="0">
    <w:nsid w:val="50836C99"/>
    <w:multiLevelType w:val="hybridMultilevel"/>
    <w:tmpl w:val="BF8E64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E16985"/>
    <w:multiLevelType w:val="hybridMultilevel"/>
    <w:tmpl w:val="BB262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9761AFE"/>
    <w:multiLevelType w:val="hybridMultilevel"/>
    <w:tmpl w:val="871A9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AE515C1"/>
    <w:multiLevelType w:val="hybridMultilevel"/>
    <w:tmpl w:val="4F20F188"/>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72353BF8"/>
    <w:multiLevelType w:val="hybridMultilevel"/>
    <w:tmpl w:val="C5863BF2"/>
    <w:lvl w:ilvl="0" w:tplc="1DD258D2">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6C94B34"/>
    <w:multiLevelType w:val="hybridMultilevel"/>
    <w:tmpl w:val="694AB4E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num w:numId="1">
    <w:abstractNumId w:val="1"/>
  </w:num>
  <w:num w:numId="2">
    <w:abstractNumId w:val="3"/>
  </w:num>
  <w:num w:numId="3">
    <w:abstractNumId w:val="8"/>
  </w:num>
  <w:num w:numId="4">
    <w:abstractNumId w:val="0"/>
  </w:num>
  <w:num w:numId="5">
    <w:abstractNumId w:val="10"/>
  </w:num>
  <w:num w:numId="6">
    <w:abstractNumId w:val="2"/>
  </w:num>
  <w:num w:numId="7">
    <w:abstractNumId w:val="5"/>
  </w:num>
  <w:num w:numId="8">
    <w:abstractNumId w:val="11"/>
  </w:num>
  <w:num w:numId="9">
    <w:abstractNumId w:val="6"/>
  </w:num>
  <w:num w:numId="10">
    <w:abstractNumId w:val="4"/>
  </w:num>
  <w:num w:numId="11">
    <w:abstractNumId w:val="9"/>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64B"/>
    <w:rsid w:val="00002B50"/>
    <w:rsid w:val="00010B58"/>
    <w:rsid w:val="00012415"/>
    <w:rsid w:val="00024A3A"/>
    <w:rsid w:val="00062B7B"/>
    <w:rsid w:val="000713F9"/>
    <w:rsid w:val="00073C5F"/>
    <w:rsid w:val="00097BB0"/>
    <w:rsid w:val="000B4320"/>
    <w:rsid w:val="000B6A76"/>
    <w:rsid w:val="000C7858"/>
    <w:rsid w:val="000D6022"/>
    <w:rsid w:val="00103255"/>
    <w:rsid w:val="00106A68"/>
    <w:rsid w:val="00115802"/>
    <w:rsid w:val="00142E72"/>
    <w:rsid w:val="001467B3"/>
    <w:rsid w:val="00146BD3"/>
    <w:rsid w:val="00147DDF"/>
    <w:rsid w:val="001551F5"/>
    <w:rsid w:val="00163BA4"/>
    <w:rsid w:val="0019330A"/>
    <w:rsid w:val="001A66FA"/>
    <w:rsid w:val="001D2103"/>
    <w:rsid w:val="001E764B"/>
    <w:rsid w:val="001F7C60"/>
    <w:rsid w:val="00200B2B"/>
    <w:rsid w:val="00200B97"/>
    <w:rsid w:val="00213748"/>
    <w:rsid w:val="00281AE9"/>
    <w:rsid w:val="002D4744"/>
    <w:rsid w:val="003039AE"/>
    <w:rsid w:val="00313AD2"/>
    <w:rsid w:val="00324EF1"/>
    <w:rsid w:val="003309FA"/>
    <w:rsid w:val="00330BBD"/>
    <w:rsid w:val="00342768"/>
    <w:rsid w:val="003446C1"/>
    <w:rsid w:val="00351FA7"/>
    <w:rsid w:val="00353430"/>
    <w:rsid w:val="0037218A"/>
    <w:rsid w:val="003A1E6B"/>
    <w:rsid w:val="003A39DC"/>
    <w:rsid w:val="003B495A"/>
    <w:rsid w:val="003E350E"/>
    <w:rsid w:val="003E3AB3"/>
    <w:rsid w:val="003E7861"/>
    <w:rsid w:val="004006D6"/>
    <w:rsid w:val="00407BDE"/>
    <w:rsid w:val="0041481A"/>
    <w:rsid w:val="00415473"/>
    <w:rsid w:val="004569DB"/>
    <w:rsid w:val="0049795F"/>
    <w:rsid w:val="004B62B2"/>
    <w:rsid w:val="004B6DC8"/>
    <w:rsid w:val="004C6A46"/>
    <w:rsid w:val="004D0AD3"/>
    <w:rsid w:val="004D7C9E"/>
    <w:rsid w:val="004F53CF"/>
    <w:rsid w:val="00503EF1"/>
    <w:rsid w:val="00525301"/>
    <w:rsid w:val="00526027"/>
    <w:rsid w:val="00533FA7"/>
    <w:rsid w:val="0053758C"/>
    <w:rsid w:val="0054132A"/>
    <w:rsid w:val="00547C26"/>
    <w:rsid w:val="00556CB0"/>
    <w:rsid w:val="005869D5"/>
    <w:rsid w:val="005952CB"/>
    <w:rsid w:val="005A6B58"/>
    <w:rsid w:val="005A6B7D"/>
    <w:rsid w:val="005B311B"/>
    <w:rsid w:val="005B786C"/>
    <w:rsid w:val="005C71BE"/>
    <w:rsid w:val="005D05D1"/>
    <w:rsid w:val="005F358E"/>
    <w:rsid w:val="00601301"/>
    <w:rsid w:val="00603E99"/>
    <w:rsid w:val="00604407"/>
    <w:rsid w:val="00613399"/>
    <w:rsid w:val="0064614B"/>
    <w:rsid w:val="006468C1"/>
    <w:rsid w:val="00664260"/>
    <w:rsid w:val="0067025D"/>
    <w:rsid w:val="006A0E37"/>
    <w:rsid w:val="006B56C3"/>
    <w:rsid w:val="006D1D27"/>
    <w:rsid w:val="006F012E"/>
    <w:rsid w:val="006F42E5"/>
    <w:rsid w:val="00701209"/>
    <w:rsid w:val="007139DB"/>
    <w:rsid w:val="00733AD0"/>
    <w:rsid w:val="00733BD6"/>
    <w:rsid w:val="007346C1"/>
    <w:rsid w:val="007407FE"/>
    <w:rsid w:val="007448C0"/>
    <w:rsid w:val="00763018"/>
    <w:rsid w:val="00763DF8"/>
    <w:rsid w:val="007A2A79"/>
    <w:rsid w:val="007B0D97"/>
    <w:rsid w:val="007D3E4A"/>
    <w:rsid w:val="007F039B"/>
    <w:rsid w:val="007F2EEF"/>
    <w:rsid w:val="00803F07"/>
    <w:rsid w:val="008158B7"/>
    <w:rsid w:val="00817F85"/>
    <w:rsid w:val="00831545"/>
    <w:rsid w:val="008332E2"/>
    <w:rsid w:val="00836267"/>
    <w:rsid w:val="00856C42"/>
    <w:rsid w:val="00857A19"/>
    <w:rsid w:val="00861A99"/>
    <w:rsid w:val="00874076"/>
    <w:rsid w:val="008862A8"/>
    <w:rsid w:val="008A02AD"/>
    <w:rsid w:val="008C5240"/>
    <w:rsid w:val="008D09CB"/>
    <w:rsid w:val="008D2BD5"/>
    <w:rsid w:val="009011DE"/>
    <w:rsid w:val="00905132"/>
    <w:rsid w:val="009113AC"/>
    <w:rsid w:val="0092103F"/>
    <w:rsid w:val="00925B13"/>
    <w:rsid w:val="00927385"/>
    <w:rsid w:val="009412FC"/>
    <w:rsid w:val="00944A15"/>
    <w:rsid w:val="009458BF"/>
    <w:rsid w:val="009770E5"/>
    <w:rsid w:val="0099392F"/>
    <w:rsid w:val="009A48C0"/>
    <w:rsid w:val="009B396F"/>
    <w:rsid w:val="009C361E"/>
    <w:rsid w:val="009E5C63"/>
    <w:rsid w:val="00A04557"/>
    <w:rsid w:val="00A077A8"/>
    <w:rsid w:val="00A3419A"/>
    <w:rsid w:val="00A3679B"/>
    <w:rsid w:val="00A72079"/>
    <w:rsid w:val="00A943DB"/>
    <w:rsid w:val="00AA07E5"/>
    <w:rsid w:val="00AD24B5"/>
    <w:rsid w:val="00AD5FBC"/>
    <w:rsid w:val="00AE6CE5"/>
    <w:rsid w:val="00B311FA"/>
    <w:rsid w:val="00B32441"/>
    <w:rsid w:val="00B4332A"/>
    <w:rsid w:val="00B53BAC"/>
    <w:rsid w:val="00B61CA9"/>
    <w:rsid w:val="00B653A2"/>
    <w:rsid w:val="00B66558"/>
    <w:rsid w:val="00B717F4"/>
    <w:rsid w:val="00B90794"/>
    <w:rsid w:val="00B94605"/>
    <w:rsid w:val="00B97350"/>
    <w:rsid w:val="00BA11AE"/>
    <w:rsid w:val="00BA4A2D"/>
    <w:rsid w:val="00BA4A95"/>
    <w:rsid w:val="00BB020B"/>
    <w:rsid w:val="00BD1FAA"/>
    <w:rsid w:val="00BD520C"/>
    <w:rsid w:val="00BF522D"/>
    <w:rsid w:val="00BF60FC"/>
    <w:rsid w:val="00C100AA"/>
    <w:rsid w:val="00C1255F"/>
    <w:rsid w:val="00C252EC"/>
    <w:rsid w:val="00C432B5"/>
    <w:rsid w:val="00C837A4"/>
    <w:rsid w:val="00C91AF9"/>
    <w:rsid w:val="00CB308E"/>
    <w:rsid w:val="00CB382D"/>
    <w:rsid w:val="00CB401B"/>
    <w:rsid w:val="00CB48B7"/>
    <w:rsid w:val="00CB5B20"/>
    <w:rsid w:val="00CE152B"/>
    <w:rsid w:val="00D01C22"/>
    <w:rsid w:val="00D775D1"/>
    <w:rsid w:val="00DA5389"/>
    <w:rsid w:val="00DB5395"/>
    <w:rsid w:val="00DD06D7"/>
    <w:rsid w:val="00DE1DD7"/>
    <w:rsid w:val="00E12034"/>
    <w:rsid w:val="00E21672"/>
    <w:rsid w:val="00E31E07"/>
    <w:rsid w:val="00E479F2"/>
    <w:rsid w:val="00E6080D"/>
    <w:rsid w:val="00E61875"/>
    <w:rsid w:val="00E81A2E"/>
    <w:rsid w:val="00E839A4"/>
    <w:rsid w:val="00EA6B0A"/>
    <w:rsid w:val="00ED568D"/>
    <w:rsid w:val="00EE7D9E"/>
    <w:rsid w:val="00EF5E6E"/>
    <w:rsid w:val="00F06FA1"/>
    <w:rsid w:val="00F4380F"/>
    <w:rsid w:val="00F4426D"/>
    <w:rsid w:val="00F55C37"/>
    <w:rsid w:val="00F671B0"/>
    <w:rsid w:val="00F93FC5"/>
    <w:rsid w:val="00FC75FF"/>
    <w:rsid w:val="00FD1681"/>
    <w:rsid w:val="00FD56D2"/>
    <w:rsid w:val="00FE0A26"/>
    <w:rsid w:val="00FE1E20"/>
    <w:rsid w:val="00FF102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ocId w14:val="2F985B89"/>
  <w15:docId w15:val="{DB6A933C-1BDB-42F7-99E1-D944D52572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7C60"/>
    <w:rPr>
      <w:lang w:val="en-US" w:eastAsia="en-US"/>
    </w:rPr>
  </w:style>
  <w:style w:type="paragraph" w:styleId="Heading1">
    <w:name w:val="heading 1"/>
    <w:basedOn w:val="Normal"/>
    <w:next w:val="Normal"/>
    <w:link w:val="Heading1Char"/>
    <w:uiPriority w:val="9"/>
    <w:qFormat/>
    <w:rsid w:val="006A0E37"/>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DefaultText">
    <w:name w:val="Default Text"/>
    <w:basedOn w:val="Normal"/>
    <w:pPr>
      <w:overflowPunct w:val="0"/>
      <w:autoSpaceDE w:val="0"/>
      <w:autoSpaceDN w:val="0"/>
      <w:adjustRightInd w:val="0"/>
      <w:textAlignment w:val="baseline"/>
    </w:pPr>
    <w:rPr>
      <w:szCs w:val="20"/>
      <w:lang w:val="en-GB"/>
    </w:rPr>
  </w:style>
  <w:style w:type="paragraph" w:customStyle="1" w:styleId="TableText">
    <w:name w:val="Table Text"/>
    <w:basedOn w:val="Normal"/>
    <w:pPr>
      <w:tabs>
        <w:tab w:val="decimal" w:pos="0"/>
      </w:tabs>
      <w:overflowPunct w:val="0"/>
      <w:autoSpaceDE w:val="0"/>
      <w:autoSpaceDN w:val="0"/>
      <w:adjustRightInd w:val="0"/>
      <w:textAlignment w:val="baseline"/>
    </w:pPr>
    <w:rPr>
      <w:szCs w:val="20"/>
      <w:lang w:val="en-GB"/>
    </w:rPr>
  </w:style>
  <w:style w:type="paragraph" w:styleId="BalloonText">
    <w:name w:val="Balloon Text"/>
    <w:basedOn w:val="Normal"/>
    <w:link w:val="BalloonTextChar"/>
    <w:uiPriority w:val="99"/>
    <w:semiHidden/>
    <w:unhideWhenUsed/>
    <w:rsid w:val="008158B7"/>
    <w:rPr>
      <w:rFonts w:ascii="Tahoma" w:hAnsi="Tahoma" w:cs="Tahoma"/>
      <w:sz w:val="16"/>
      <w:szCs w:val="16"/>
    </w:rPr>
  </w:style>
  <w:style w:type="character" w:customStyle="1" w:styleId="BalloonTextChar">
    <w:name w:val="Balloon Text Char"/>
    <w:basedOn w:val="DefaultParagraphFont"/>
    <w:link w:val="BalloonText"/>
    <w:uiPriority w:val="99"/>
    <w:semiHidden/>
    <w:rsid w:val="008158B7"/>
    <w:rPr>
      <w:rFonts w:ascii="Tahoma" w:hAnsi="Tahoma" w:cs="Tahoma"/>
      <w:sz w:val="16"/>
      <w:szCs w:val="16"/>
      <w:lang w:val="en-US" w:eastAsia="en-US"/>
    </w:rPr>
  </w:style>
  <w:style w:type="character" w:styleId="Hyperlink">
    <w:name w:val="Hyperlink"/>
    <w:basedOn w:val="DefaultParagraphFont"/>
    <w:uiPriority w:val="99"/>
    <w:unhideWhenUsed/>
    <w:rsid w:val="008332E2"/>
    <w:rPr>
      <w:color w:val="0000FF" w:themeColor="hyperlink"/>
      <w:u w:val="single"/>
    </w:rPr>
  </w:style>
  <w:style w:type="character" w:styleId="CommentReference">
    <w:name w:val="annotation reference"/>
    <w:basedOn w:val="DefaultParagraphFont"/>
    <w:uiPriority w:val="99"/>
    <w:semiHidden/>
    <w:unhideWhenUsed/>
    <w:rsid w:val="005B311B"/>
    <w:rPr>
      <w:sz w:val="16"/>
      <w:szCs w:val="16"/>
    </w:rPr>
  </w:style>
  <w:style w:type="paragraph" w:styleId="CommentText">
    <w:name w:val="annotation text"/>
    <w:basedOn w:val="Normal"/>
    <w:link w:val="CommentTextChar"/>
    <w:uiPriority w:val="99"/>
    <w:semiHidden/>
    <w:unhideWhenUsed/>
    <w:rsid w:val="005B311B"/>
    <w:rPr>
      <w:sz w:val="20"/>
      <w:szCs w:val="20"/>
    </w:rPr>
  </w:style>
  <w:style w:type="character" w:customStyle="1" w:styleId="CommentTextChar">
    <w:name w:val="Comment Text Char"/>
    <w:basedOn w:val="DefaultParagraphFont"/>
    <w:link w:val="CommentText"/>
    <w:uiPriority w:val="99"/>
    <w:semiHidden/>
    <w:rsid w:val="005B311B"/>
    <w:rPr>
      <w:sz w:val="20"/>
      <w:szCs w:val="20"/>
      <w:lang w:val="en-US" w:eastAsia="en-US"/>
    </w:rPr>
  </w:style>
  <w:style w:type="paragraph" w:styleId="CommentSubject">
    <w:name w:val="annotation subject"/>
    <w:basedOn w:val="CommentText"/>
    <w:next w:val="CommentText"/>
    <w:link w:val="CommentSubjectChar"/>
    <w:uiPriority w:val="99"/>
    <w:semiHidden/>
    <w:unhideWhenUsed/>
    <w:rsid w:val="005B311B"/>
    <w:rPr>
      <w:b/>
      <w:bCs/>
    </w:rPr>
  </w:style>
  <w:style w:type="character" w:customStyle="1" w:styleId="CommentSubjectChar">
    <w:name w:val="Comment Subject Char"/>
    <w:basedOn w:val="CommentTextChar"/>
    <w:link w:val="CommentSubject"/>
    <w:uiPriority w:val="99"/>
    <w:semiHidden/>
    <w:rsid w:val="005B311B"/>
    <w:rPr>
      <w:b/>
      <w:bCs/>
      <w:sz w:val="20"/>
      <w:szCs w:val="20"/>
      <w:lang w:val="en-US" w:eastAsia="en-US"/>
    </w:rPr>
  </w:style>
  <w:style w:type="character" w:styleId="Strong">
    <w:name w:val="Strong"/>
    <w:basedOn w:val="DefaultParagraphFont"/>
    <w:uiPriority w:val="22"/>
    <w:qFormat/>
    <w:rsid w:val="005B311B"/>
    <w:rPr>
      <w:b/>
      <w:bCs/>
    </w:rPr>
  </w:style>
  <w:style w:type="character" w:styleId="FollowedHyperlink">
    <w:name w:val="FollowedHyperlink"/>
    <w:basedOn w:val="DefaultParagraphFont"/>
    <w:uiPriority w:val="99"/>
    <w:semiHidden/>
    <w:unhideWhenUsed/>
    <w:rsid w:val="001551F5"/>
    <w:rPr>
      <w:color w:val="800080" w:themeColor="followedHyperlink"/>
      <w:u w:val="single"/>
    </w:rPr>
  </w:style>
  <w:style w:type="paragraph" w:styleId="ListParagraph">
    <w:name w:val="List Paragraph"/>
    <w:basedOn w:val="Normal"/>
    <w:uiPriority w:val="34"/>
    <w:qFormat/>
    <w:rsid w:val="001551F5"/>
    <w:pPr>
      <w:spacing w:after="160" w:line="259" w:lineRule="auto"/>
      <w:ind w:left="720"/>
      <w:contextualSpacing/>
    </w:pPr>
    <w:rPr>
      <w:rFonts w:asciiTheme="minorHAnsi" w:eastAsiaTheme="minorHAnsi" w:hAnsiTheme="minorHAnsi" w:cstheme="minorBidi"/>
      <w:sz w:val="22"/>
      <w:szCs w:val="22"/>
      <w:lang w:val="en-GB"/>
    </w:rPr>
  </w:style>
  <w:style w:type="character" w:customStyle="1" w:styleId="Heading1Char">
    <w:name w:val="Heading 1 Char"/>
    <w:basedOn w:val="DefaultParagraphFont"/>
    <w:link w:val="Heading1"/>
    <w:uiPriority w:val="9"/>
    <w:rsid w:val="006A0E37"/>
    <w:rPr>
      <w:rFonts w:asciiTheme="majorHAnsi" w:eastAsiaTheme="majorEastAsia" w:hAnsiTheme="majorHAnsi" w:cstheme="majorBidi"/>
      <w:color w:val="365F91" w:themeColor="accent1" w:themeShade="BF"/>
      <w:sz w:val="32"/>
      <w:szCs w:val="32"/>
      <w:lang w:val="en-US" w:eastAsia="en-US"/>
    </w:rPr>
  </w:style>
  <w:style w:type="character" w:styleId="PlaceholderText">
    <w:name w:val="Placeholder Text"/>
    <w:basedOn w:val="DefaultParagraphFont"/>
    <w:uiPriority w:val="99"/>
    <w:semiHidden/>
    <w:rsid w:val="00A04557"/>
    <w:rPr>
      <w:color w:val="808080"/>
    </w:rPr>
  </w:style>
  <w:style w:type="character" w:customStyle="1" w:styleId="FooterChar">
    <w:name w:val="Footer Char"/>
    <w:basedOn w:val="DefaultParagraphFont"/>
    <w:link w:val="Footer"/>
    <w:uiPriority w:val="99"/>
    <w:rsid w:val="000B6A76"/>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152010">
      <w:bodyDiv w:val="1"/>
      <w:marLeft w:val="0"/>
      <w:marRight w:val="0"/>
      <w:marTop w:val="0"/>
      <w:marBottom w:val="0"/>
      <w:divBdr>
        <w:top w:val="none" w:sz="0" w:space="0" w:color="auto"/>
        <w:left w:val="none" w:sz="0" w:space="0" w:color="auto"/>
        <w:bottom w:val="none" w:sz="0" w:space="0" w:color="auto"/>
        <w:right w:val="none" w:sz="0" w:space="0" w:color="auto"/>
      </w:divBdr>
    </w:div>
    <w:div w:id="286934300">
      <w:bodyDiv w:val="1"/>
      <w:marLeft w:val="0"/>
      <w:marRight w:val="0"/>
      <w:marTop w:val="0"/>
      <w:marBottom w:val="0"/>
      <w:divBdr>
        <w:top w:val="none" w:sz="0" w:space="0" w:color="auto"/>
        <w:left w:val="none" w:sz="0" w:space="0" w:color="auto"/>
        <w:bottom w:val="none" w:sz="0" w:space="0" w:color="auto"/>
        <w:right w:val="none" w:sz="0" w:space="0" w:color="auto"/>
      </w:divBdr>
    </w:div>
    <w:div w:id="624124230">
      <w:bodyDiv w:val="1"/>
      <w:marLeft w:val="0"/>
      <w:marRight w:val="0"/>
      <w:marTop w:val="0"/>
      <w:marBottom w:val="0"/>
      <w:divBdr>
        <w:top w:val="none" w:sz="0" w:space="0" w:color="auto"/>
        <w:left w:val="none" w:sz="0" w:space="0" w:color="auto"/>
        <w:bottom w:val="none" w:sz="0" w:space="0" w:color="auto"/>
        <w:right w:val="none" w:sz="0" w:space="0" w:color="auto"/>
      </w:divBdr>
    </w:div>
    <w:div w:id="751632764">
      <w:bodyDiv w:val="1"/>
      <w:marLeft w:val="0"/>
      <w:marRight w:val="0"/>
      <w:marTop w:val="0"/>
      <w:marBottom w:val="0"/>
      <w:divBdr>
        <w:top w:val="none" w:sz="0" w:space="0" w:color="auto"/>
        <w:left w:val="none" w:sz="0" w:space="0" w:color="auto"/>
        <w:bottom w:val="none" w:sz="0" w:space="0" w:color="auto"/>
        <w:right w:val="none" w:sz="0" w:space="0" w:color="auto"/>
      </w:divBdr>
    </w:div>
    <w:div w:id="776875464">
      <w:bodyDiv w:val="1"/>
      <w:marLeft w:val="0"/>
      <w:marRight w:val="0"/>
      <w:marTop w:val="0"/>
      <w:marBottom w:val="0"/>
      <w:divBdr>
        <w:top w:val="none" w:sz="0" w:space="0" w:color="auto"/>
        <w:left w:val="none" w:sz="0" w:space="0" w:color="auto"/>
        <w:bottom w:val="none" w:sz="0" w:space="0" w:color="auto"/>
        <w:right w:val="none" w:sz="0" w:space="0" w:color="auto"/>
      </w:divBdr>
    </w:div>
    <w:div w:id="826751443">
      <w:bodyDiv w:val="1"/>
      <w:marLeft w:val="0"/>
      <w:marRight w:val="0"/>
      <w:marTop w:val="0"/>
      <w:marBottom w:val="0"/>
      <w:divBdr>
        <w:top w:val="none" w:sz="0" w:space="0" w:color="auto"/>
        <w:left w:val="none" w:sz="0" w:space="0" w:color="auto"/>
        <w:bottom w:val="none" w:sz="0" w:space="0" w:color="auto"/>
        <w:right w:val="none" w:sz="0" w:space="0" w:color="auto"/>
      </w:divBdr>
    </w:div>
    <w:div w:id="1042511545">
      <w:bodyDiv w:val="1"/>
      <w:marLeft w:val="0"/>
      <w:marRight w:val="0"/>
      <w:marTop w:val="0"/>
      <w:marBottom w:val="0"/>
      <w:divBdr>
        <w:top w:val="none" w:sz="0" w:space="0" w:color="auto"/>
        <w:left w:val="none" w:sz="0" w:space="0" w:color="auto"/>
        <w:bottom w:val="none" w:sz="0" w:space="0" w:color="auto"/>
        <w:right w:val="none" w:sz="0" w:space="0" w:color="auto"/>
      </w:divBdr>
    </w:div>
    <w:div w:id="1188954969">
      <w:bodyDiv w:val="1"/>
      <w:marLeft w:val="0"/>
      <w:marRight w:val="0"/>
      <w:marTop w:val="0"/>
      <w:marBottom w:val="0"/>
      <w:divBdr>
        <w:top w:val="none" w:sz="0" w:space="0" w:color="auto"/>
        <w:left w:val="none" w:sz="0" w:space="0" w:color="auto"/>
        <w:bottom w:val="none" w:sz="0" w:space="0" w:color="auto"/>
        <w:right w:val="none" w:sz="0" w:space="0" w:color="auto"/>
      </w:divBdr>
    </w:div>
    <w:div w:id="1552645039">
      <w:bodyDiv w:val="1"/>
      <w:marLeft w:val="0"/>
      <w:marRight w:val="0"/>
      <w:marTop w:val="0"/>
      <w:marBottom w:val="0"/>
      <w:divBdr>
        <w:top w:val="none" w:sz="0" w:space="0" w:color="auto"/>
        <w:left w:val="none" w:sz="0" w:space="0" w:color="auto"/>
        <w:bottom w:val="none" w:sz="0" w:space="0" w:color="auto"/>
        <w:right w:val="none" w:sz="0" w:space="0" w:color="auto"/>
      </w:divBdr>
    </w:div>
    <w:div w:id="1674599516">
      <w:bodyDiv w:val="1"/>
      <w:marLeft w:val="0"/>
      <w:marRight w:val="0"/>
      <w:marTop w:val="0"/>
      <w:marBottom w:val="0"/>
      <w:divBdr>
        <w:top w:val="none" w:sz="0" w:space="0" w:color="auto"/>
        <w:left w:val="none" w:sz="0" w:space="0" w:color="auto"/>
        <w:bottom w:val="none" w:sz="0" w:space="0" w:color="auto"/>
        <w:right w:val="none" w:sz="0" w:space="0" w:color="auto"/>
      </w:divBdr>
    </w:div>
    <w:div w:id="1688408390">
      <w:bodyDiv w:val="1"/>
      <w:marLeft w:val="0"/>
      <w:marRight w:val="0"/>
      <w:marTop w:val="0"/>
      <w:marBottom w:val="0"/>
      <w:divBdr>
        <w:top w:val="none" w:sz="0" w:space="0" w:color="auto"/>
        <w:left w:val="none" w:sz="0" w:space="0" w:color="auto"/>
        <w:bottom w:val="none" w:sz="0" w:space="0" w:color="auto"/>
        <w:right w:val="none" w:sz="0" w:space="0" w:color="auto"/>
      </w:divBdr>
    </w:div>
    <w:div w:id="1855800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n.wikipedia.org/wiki/File:GHS-pictogram-silhouette.svg" TargetMode="External"/><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n.wikipedia.org/wiki/File:GHS-pictogram-skull.svg"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F921DCC71B44D4D911521999D23FDA4"/>
        <w:category>
          <w:name w:val="General"/>
          <w:gallery w:val="placeholder"/>
        </w:category>
        <w:types>
          <w:type w:val="bbPlcHdr"/>
        </w:types>
        <w:behaviors>
          <w:behavior w:val="content"/>
        </w:behaviors>
        <w:guid w:val="{3BE5F442-8E02-4CC0-9330-7C6AE1932246}"/>
      </w:docPartPr>
      <w:docPartBody>
        <w:p w:rsidR="00822C66" w:rsidRDefault="00D333B3">
          <w:pPr>
            <w:pStyle w:val="CF921DCC71B44D4D911521999D23FDA4"/>
          </w:pPr>
          <w:r w:rsidRPr="00EA6B0A">
            <w:rPr>
              <w:rStyle w:val="PlaceholderText"/>
              <w:rFonts w:cstheme="minorHAnsi"/>
            </w:rPr>
            <w:t>State all the activities the substance/material will be used for</w:t>
          </w:r>
        </w:p>
      </w:docPartBody>
    </w:docPart>
    <w:docPart>
      <w:docPartPr>
        <w:name w:val="FA71D4EA8140447CAAFFC736E0BEB407"/>
        <w:category>
          <w:name w:val="General"/>
          <w:gallery w:val="placeholder"/>
        </w:category>
        <w:types>
          <w:type w:val="bbPlcHdr"/>
        </w:types>
        <w:behaviors>
          <w:behavior w:val="content"/>
        </w:behaviors>
        <w:guid w:val="{1121C992-2EF7-4D63-BAAB-DE8647CAAAC7}"/>
      </w:docPartPr>
      <w:docPartBody>
        <w:p w:rsidR="00822C66" w:rsidRDefault="00D333B3">
          <w:pPr>
            <w:pStyle w:val="FA71D4EA8140447CAAFFC736E0BEB407"/>
          </w:pPr>
          <w:r w:rsidRPr="00E10416">
            <w:rPr>
              <w:rStyle w:val="PlaceholderText"/>
            </w:rPr>
            <w:t>Click here to enter text.</w:t>
          </w:r>
        </w:p>
      </w:docPartBody>
    </w:docPart>
    <w:docPart>
      <w:docPartPr>
        <w:name w:val="A9453D2FDAEA473CB13E11D3CEC8BB90"/>
        <w:category>
          <w:name w:val="General"/>
          <w:gallery w:val="placeholder"/>
        </w:category>
        <w:types>
          <w:type w:val="bbPlcHdr"/>
        </w:types>
        <w:behaviors>
          <w:behavior w:val="content"/>
        </w:behaviors>
        <w:guid w:val="{31C6B14F-4ABB-4B90-B3D0-436200E66D66}"/>
      </w:docPartPr>
      <w:docPartBody>
        <w:p w:rsidR="00822C66" w:rsidRDefault="00D333B3">
          <w:pPr>
            <w:pStyle w:val="A9453D2FDAEA473CB13E11D3CEC8BB90"/>
          </w:pPr>
          <w:r w:rsidRPr="000B6A76">
            <w:rPr>
              <w:rStyle w:val="PlaceholderText"/>
            </w:rPr>
            <w:t>Containment level, room number</w:t>
          </w:r>
        </w:p>
      </w:docPartBody>
    </w:docPart>
    <w:docPart>
      <w:docPartPr>
        <w:name w:val="0917E6E849E34CBFAE591887491732C0"/>
        <w:category>
          <w:name w:val="General"/>
          <w:gallery w:val="placeholder"/>
        </w:category>
        <w:types>
          <w:type w:val="bbPlcHdr"/>
        </w:types>
        <w:behaviors>
          <w:behavior w:val="content"/>
        </w:behaviors>
        <w:guid w:val="{798B7EC1-2E58-42AA-A24F-27695C325C44}"/>
      </w:docPartPr>
      <w:docPartBody>
        <w:p w:rsidR="00822C66" w:rsidRDefault="00D333B3">
          <w:pPr>
            <w:pStyle w:val="0917E6E849E34CBFAE591887491732C0"/>
          </w:pPr>
          <w:r w:rsidRPr="004A7612">
            <w:rPr>
              <w:rStyle w:val="PlaceholderText"/>
            </w:rPr>
            <w:t>Click or tap here to enter text.</w:t>
          </w:r>
        </w:p>
      </w:docPartBody>
    </w:docPart>
    <w:docPart>
      <w:docPartPr>
        <w:name w:val="13E49DA64DD74213A606477D02CED5AB"/>
        <w:category>
          <w:name w:val="General"/>
          <w:gallery w:val="placeholder"/>
        </w:category>
        <w:types>
          <w:type w:val="bbPlcHdr"/>
        </w:types>
        <w:behaviors>
          <w:behavior w:val="content"/>
        </w:behaviors>
        <w:guid w:val="{8FD8E024-F3AC-49A6-BC50-30E04E888299}"/>
      </w:docPartPr>
      <w:docPartBody>
        <w:p w:rsidR="00822C66" w:rsidRDefault="00D333B3">
          <w:pPr>
            <w:pStyle w:val="13E49DA64DD74213A606477D02CED5AB"/>
          </w:pPr>
          <w:r w:rsidRPr="00BA11AE">
            <w:rPr>
              <w:sz w:val="20"/>
            </w:rPr>
            <w:t>Insert GHS pictograms</w:t>
          </w:r>
        </w:p>
      </w:docPartBody>
    </w:docPart>
    <w:docPart>
      <w:docPartPr>
        <w:name w:val="8279DDA564F4494D989337F810C759EC"/>
        <w:category>
          <w:name w:val="General"/>
          <w:gallery w:val="placeholder"/>
        </w:category>
        <w:types>
          <w:type w:val="bbPlcHdr"/>
        </w:types>
        <w:behaviors>
          <w:behavior w:val="content"/>
        </w:behaviors>
        <w:guid w:val="{235C35B1-EF3C-4C18-8E46-3C8347B990B1}"/>
      </w:docPartPr>
      <w:docPartBody>
        <w:p w:rsidR="00822C66" w:rsidRDefault="00D333B3">
          <w:pPr>
            <w:pStyle w:val="8279DDA564F4494D989337F810C759EC"/>
          </w:pPr>
          <w:r>
            <w:rPr>
              <w:sz w:val="20"/>
            </w:rPr>
            <w:t>Insert list of P statements</w:t>
          </w:r>
          <w:r w:rsidRPr="004A7612">
            <w:rPr>
              <w:rStyle w:val="PlaceholderText"/>
            </w:rPr>
            <w:t>.</w:t>
          </w:r>
        </w:p>
      </w:docPartBody>
    </w:docPart>
    <w:docPart>
      <w:docPartPr>
        <w:name w:val="76046723D8AF45D683AF2725F5EF3772"/>
        <w:category>
          <w:name w:val="General"/>
          <w:gallery w:val="placeholder"/>
        </w:category>
        <w:types>
          <w:type w:val="bbPlcHdr"/>
        </w:types>
        <w:behaviors>
          <w:behavior w:val="content"/>
        </w:behaviors>
        <w:guid w:val="{D2C141F5-84E2-4D5F-95C3-62198B6864FC}"/>
      </w:docPartPr>
      <w:docPartBody>
        <w:p w:rsidR="00822C66" w:rsidRDefault="00D333B3">
          <w:pPr>
            <w:pStyle w:val="76046723D8AF45D683AF2725F5EF3772"/>
          </w:pPr>
          <w:r w:rsidRPr="00BA11AE">
            <w:rPr>
              <w:rStyle w:val="PlaceholderText"/>
              <w:rFonts w:cstheme="minorHAnsi"/>
              <w:sz w:val="20"/>
              <w:szCs w:val="20"/>
            </w:rPr>
            <w:t>Insert appropriate mandatory safety symbols.</w:t>
          </w:r>
        </w:p>
      </w:docPartBody>
    </w:docPart>
    <w:docPart>
      <w:docPartPr>
        <w:name w:val="E142AD3189274145AD4202E0D9CDD70B"/>
        <w:category>
          <w:name w:val="General"/>
          <w:gallery w:val="placeholder"/>
        </w:category>
        <w:types>
          <w:type w:val="bbPlcHdr"/>
        </w:types>
        <w:behaviors>
          <w:behavior w:val="content"/>
        </w:behaviors>
        <w:guid w:val="{77B4AEEB-2A33-488C-A399-30F73D665090}"/>
      </w:docPartPr>
      <w:docPartBody>
        <w:p w:rsidR="00822C66" w:rsidRDefault="00D333B3">
          <w:pPr>
            <w:pStyle w:val="E142AD3189274145AD4202E0D9CDD70B"/>
          </w:pPr>
          <w:r w:rsidRPr="000B6A76">
            <w:rPr>
              <w:rFonts w:ascii="Calibri" w:eastAsia="Calibri" w:hAnsi="Calibri"/>
              <w:color w:val="808080" w:themeColor="background1" w:themeShade="80"/>
            </w:rPr>
            <w:t>State the type of storage required for the substance/material e.g. metal flammables cupboard, at +4°C, under inert atmosphere etc. State internal/external transport requirements e.g. external transport classification and packaging and internal Winchester carrier required from one lab to another, from storage to fume hood etc.</w:t>
          </w:r>
          <w:r>
            <w:rPr>
              <w:rFonts w:ascii="Calibri" w:hAnsi="Calibri"/>
              <w:sz w:val="20"/>
            </w:rPr>
            <w:t xml:space="preserve">  </w:t>
          </w:r>
        </w:p>
      </w:docPartBody>
    </w:docPart>
    <w:docPart>
      <w:docPartPr>
        <w:name w:val="BE2938191DA04C0F86F20204C2769437"/>
        <w:category>
          <w:name w:val="General"/>
          <w:gallery w:val="placeholder"/>
        </w:category>
        <w:types>
          <w:type w:val="bbPlcHdr"/>
        </w:types>
        <w:behaviors>
          <w:behavior w:val="content"/>
        </w:behaviors>
        <w:guid w:val="{8A75F594-06A9-417F-9067-87B35FDE74AC}"/>
      </w:docPartPr>
      <w:docPartBody>
        <w:p w:rsidR="00737356" w:rsidRPr="000B6A76" w:rsidRDefault="00D333B3" w:rsidP="00E81A2E">
          <w:pPr>
            <w:framePr w:hSpace="180" w:wrap="around" w:vAnchor="text" w:hAnchor="page" w:x="644" w:y="-181"/>
            <w:rPr>
              <w:rFonts w:ascii="Calibri" w:eastAsia="Calibri" w:hAnsi="Calibri" w:cs="Times New Roman"/>
              <w:color w:val="808080" w:themeColor="background1" w:themeShade="80"/>
              <w:lang w:eastAsia="en-US"/>
            </w:rPr>
          </w:pPr>
          <w:r w:rsidRPr="000B6A76">
            <w:rPr>
              <w:rFonts w:ascii="Calibri" w:eastAsia="Calibri" w:hAnsi="Calibri" w:cs="Times New Roman"/>
              <w:color w:val="808080" w:themeColor="background1" w:themeShade="80"/>
              <w:lang w:eastAsia="en-US"/>
            </w:rPr>
            <w:t>State the Standard Operating Procedure (SOP) on how to deal with a small and large spill of the substance/material specified in this note.</w:t>
          </w:r>
        </w:p>
        <w:p w:rsidR="00737356" w:rsidRPr="000B6A76" w:rsidRDefault="00D333B3" w:rsidP="00737356">
          <w:pPr>
            <w:pStyle w:val="ListParagraph"/>
            <w:framePr w:hSpace="180" w:wrap="around" w:vAnchor="text" w:hAnchor="page" w:x="644" w:y="-181"/>
            <w:numPr>
              <w:ilvl w:val="0"/>
              <w:numId w:val="1"/>
            </w:numPr>
            <w:rPr>
              <w:rFonts w:ascii="Calibri" w:eastAsia="Calibri" w:hAnsi="Calibri" w:cs="Times New Roman"/>
              <w:color w:val="808080" w:themeColor="background1" w:themeShade="80"/>
            </w:rPr>
          </w:pPr>
          <w:r w:rsidRPr="000B6A76">
            <w:rPr>
              <w:rFonts w:ascii="Calibri" w:eastAsia="Calibri" w:hAnsi="Calibri" w:cs="Times New Roman"/>
              <w:color w:val="808080" w:themeColor="background1" w:themeShade="80"/>
            </w:rPr>
            <w:t>State the information from section 6 of the safety data sheet (SDS) e.g. cannot got to drain, absorb using inert material etc.</w:t>
          </w:r>
        </w:p>
        <w:p w:rsidR="00737356" w:rsidRPr="000B6A76" w:rsidRDefault="00D333B3" w:rsidP="00737356">
          <w:pPr>
            <w:pStyle w:val="ListParagraph"/>
            <w:framePr w:hSpace="180" w:wrap="around" w:vAnchor="text" w:hAnchor="page" w:x="644" w:y="-181"/>
            <w:numPr>
              <w:ilvl w:val="0"/>
              <w:numId w:val="1"/>
            </w:numPr>
            <w:rPr>
              <w:rFonts w:ascii="Calibri" w:eastAsia="Calibri" w:hAnsi="Calibri" w:cs="Times New Roman"/>
              <w:color w:val="808080" w:themeColor="background1" w:themeShade="80"/>
            </w:rPr>
          </w:pPr>
          <w:r w:rsidRPr="000B6A76">
            <w:rPr>
              <w:rFonts w:ascii="Calibri" w:eastAsia="Calibri" w:hAnsi="Calibri" w:cs="Times New Roman"/>
              <w:color w:val="808080" w:themeColor="background1" w:themeShade="80"/>
            </w:rPr>
            <w:t>State how the waste generated (during the activities stated and in a spill) will be disposed of e.g. incinerator with an afterburner and scrubber, autoclave, non-hazardous waste etc.</w:t>
          </w:r>
        </w:p>
        <w:p w:rsidR="00737356" w:rsidRPr="000B6A76" w:rsidRDefault="00D333B3" w:rsidP="00737356">
          <w:pPr>
            <w:pStyle w:val="ListParagraph"/>
            <w:framePr w:hSpace="180" w:wrap="around" w:vAnchor="text" w:hAnchor="page" w:x="644" w:y="-181"/>
            <w:numPr>
              <w:ilvl w:val="0"/>
              <w:numId w:val="1"/>
            </w:numPr>
            <w:rPr>
              <w:rFonts w:ascii="Calibri" w:eastAsia="Calibri" w:hAnsi="Calibri" w:cs="Times New Roman"/>
              <w:color w:val="808080" w:themeColor="background1" w:themeShade="80"/>
            </w:rPr>
          </w:pPr>
          <w:r w:rsidRPr="000B6A76">
            <w:rPr>
              <w:rFonts w:ascii="Calibri" w:eastAsia="Calibri" w:hAnsi="Calibri" w:cs="Times New Roman"/>
              <w:color w:val="808080" w:themeColor="background1" w:themeShade="80"/>
            </w:rPr>
            <w:t>State the type of neutraliser, spill kit required to deal with a spill</w:t>
          </w:r>
          <w:bookmarkStart w:id="0" w:name="_GoBack"/>
          <w:bookmarkEnd w:id="0"/>
        </w:p>
        <w:p w:rsidR="00822C66" w:rsidRDefault="00D333B3">
          <w:pPr>
            <w:pStyle w:val="BE2938191DA04C0F86F20204C2769437"/>
          </w:pPr>
          <w:r w:rsidRPr="000B6A76">
            <w:rPr>
              <w:rFonts w:ascii="Calibri" w:eastAsia="Calibri" w:hAnsi="Calibri" w:cs="Times New Roman"/>
              <w:color w:val="808080" w:themeColor="background1" w:themeShade="80"/>
            </w:rPr>
            <w:t>State the local waste management procedure document/SOP</w:t>
          </w:r>
          <w:r>
            <w:rPr>
              <w:rFonts w:ascii="Calibri" w:hAnsi="Calibri" w:cs="Arial"/>
              <w:sz w:val="20"/>
              <w:szCs w:val="20"/>
            </w:rPr>
            <w:t xml:space="preserve"> </w:t>
          </w:r>
          <w:r w:rsidRPr="00E81A2E">
            <w:rPr>
              <w:rFonts w:ascii="Calibri" w:hAnsi="Calibri" w:cs="Arial"/>
              <w:sz w:val="20"/>
              <w:szCs w:val="20"/>
            </w:rPr>
            <w:t xml:space="preserve"> </w:t>
          </w:r>
        </w:p>
      </w:docPartBody>
    </w:docPart>
    <w:docPart>
      <w:docPartPr>
        <w:name w:val="00D4CCC901AD47B6B891E2D50E294F2D"/>
        <w:category>
          <w:name w:val="General"/>
          <w:gallery w:val="placeholder"/>
        </w:category>
        <w:types>
          <w:type w:val="bbPlcHdr"/>
        </w:types>
        <w:behaviors>
          <w:behavior w:val="content"/>
        </w:behaviors>
        <w:guid w:val="{B7096155-5E3E-4A30-A8F7-AABA2F9398AB}"/>
      </w:docPartPr>
      <w:docPartBody>
        <w:p w:rsidR="00822C66" w:rsidRDefault="00D333B3">
          <w:pPr>
            <w:pStyle w:val="00D4CCC901AD47B6B891E2D50E294F2D"/>
          </w:pPr>
          <w:r w:rsidRPr="004A7612">
            <w:rPr>
              <w:rStyle w:val="PlaceholderText"/>
            </w:rPr>
            <w:t xml:space="preserve"> </w:t>
          </w:r>
          <w:r w:rsidRPr="000B6A76">
            <w:rPr>
              <w:rStyle w:val="PlaceholderText"/>
            </w:rPr>
            <w:t>Add information from the SDS</w:t>
          </w:r>
        </w:p>
      </w:docPartBody>
    </w:docPart>
    <w:docPart>
      <w:docPartPr>
        <w:name w:val="AAA64E74D232431A8F9B4BE31C487982"/>
        <w:category>
          <w:name w:val="General"/>
          <w:gallery w:val="placeholder"/>
        </w:category>
        <w:types>
          <w:type w:val="bbPlcHdr"/>
        </w:types>
        <w:behaviors>
          <w:behavior w:val="content"/>
        </w:behaviors>
        <w:guid w:val="{6C877C5B-2F3B-45C1-8DD1-13F72B2B1EAF}"/>
      </w:docPartPr>
      <w:docPartBody>
        <w:p w:rsidR="00822C66" w:rsidRDefault="00D333B3" w:rsidP="00D333B3">
          <w:pPr>
            <w:pStyle w:val="AAA64E74D232431A8F9B4BE31C487982"/>
          </w:pPr>
          <w:r w:rsidRPr="00BA11AE">
            <w:rPr>
              <w:rStyle w:val="PlaceholderText"/>
              <w:rFonts w:cstheme="minorHAnsi"/>
              <w:sz w:val="20"/>
            </w:rPr>
            <w:t>Insert appropriate mandatory safety symbols.</w:t>
          </w:r>
        </w:p>
      </w:docPartBody>
    </w:docPart>
    <w:docPart>
      <w:docPartPr>
        <w:name w:val="B5346CC8675849FDA51D5D3D01D751CB"/>
        <w:category>
          <w:name w:val="General"/>
          <w:gallery w:val="placeholder"/>
        </w:category>
        <w:types>
          <w:type w:val="bbPlcHdr"/>
        </w:types>
        <w:behaviors>
          <w:behavior w:val="content"/>
        </w:behaviors>
        <w:guid w:val="{4348A560-48C7-44DE-A961-95559C973BB0}"/>
      </w:docPartPr>
      <w:docPartBody>
        <w:p w:rsidR="002A0514" w:rsidRDefault="00822C66" w:rsidP="00822C66">
          <w:pPr>
            <w:pStyle w:val="B5346CC8675849FDA51D5D3D01D751CB"/>
          </w:pPr>
          <w:r w:rsidRPr="000B6A76">
            <w:rPr>
              <w:rStyle w:val="PlaceholderText"/>
            </w:rPr>
            <w:t>Containment level, room 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3B2E14"/>
    <w:multiLevelType w:val="hybridMultilevel"/>
    <w:tmpl w:val="535E8F04"/>
    <w:lvl w:ilvl="0" w:tplc="362697D6">
      <w:numFmt w:val="bullet"/>
      <w:lvlText w:val="-"/>
      <w:lvlJc w:val="left"/>
      <w:pPr>
        <w:ind w:left="405" w:hanging="360"/>
      </w:pPr>
      <w:rPr>
        <w:rFonts w:ascii="Calibri" w:eastAsia="Times New Roman" w:hAnsi="Calibri" w:cs="Arial"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3B3"/>
    <w:rsid w:val="002A0514"/>
    <w:rsid w:val="00822C66"/>
    <w:rsid w:val="00D333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2C66"/>
    <w:rPr>
      <w:color w:val="808080"/>
    </w:rPr>
  </w:style>
  <w:style w:type="paragraph" w:customStyle="1" w:styleId="CF921DCC71B44D4D911521999D23FDA4">
    <w:name w:val="CF921DCC71B44D4D911521999D23FDA4"/>
  </w:style>
  <w:style w:type="paragraph" w:customStyle="1" w:styleId="FA71D4EA8140447CAAFFC736E0BEB407">
    <w:name w:val="FA71D4EA8140447CAAFFC736E0BEB407"/>
  </w:style>
  <w:style w:type="paragraph" w:customStyle="1" w:styleId="A9453D2FDAEA473CB13E11D3CEC8BB90">
    <w:name w:val="A9453D2FDAEA473CB13E11D3CEC8BB90"/>
  </w:style>
  <w:style w:type="paragraph" w:customStyle="1" w:styleId="0917E6E849E34CBFAE591887491732C0">
    <w:name w:val="0917E6E849E34CBFAE591887491732C0"/>
  </w:style>
  <w:style w:type="paragraph" w:customStyle="1" w:styleId="13E49DA64DD74213A606477D02CED5AB">
    <w:name w:val="13E49DA64DD74213A606477D02CED5AB"/>
  </w:style>
  <w:style w:type="paragraph" w:customStyle="1" w:styleId="8279DDA564F4494D989337F810C759EC">
    <w:name w:val="8279DDA564F4494D989337F810C759EC"/>
  </w:style>
  <w:style w:type="paragraph" w:customStyle="1" w:styleId="A73A45A517E840FBBAD733918808CD88">
    <w:name w:val="A73A45A517E840FBBAD733918808CD88"/>
  </w:style>
  <w:style w:type="paragraph" w:customStyle="1" w:styleId="94C24801393847C7BA0A9BBAFE83A955">
    <w:name w:val="94C24801393847C7BA0A9BBAFE83A955"/>
  </w:style>
  <w:style w:type="paragraph" w:customStyle="1" w:styleId="76046723D8AF45D683AF2725F5EF3772">
    <w:name w:val="76046723D8AF45D683AF2725F5EF3772"/>
  </w:style>
  <w:style w:type="paragraph" w:customStyle="1" w:styleId="59BFE8848A2943C6964BC567D573A5A1">
    <w:name w:val="59BFE8848A2943C6964BC567D573A5A1"/>
  </w:style>
  <w:style w:type="paragraph" w:customStyle="1" w:styleId="E142AD3189274145AD4202E0D9CDD70B">
    <w:name w:val="E142AD3189274145AD4202E0D9CDD70B"/>
  </w:style>
  <w:style w:type="paragraph" w:styleId="ListParagraph">
    <w:name w:val="List Paragraph"/>
    <w:basedOn w:val="Normal"/>
    <w:uiPriority w:val="34"/>
    <w:qFormat/>
    <w:pPr>
      <w:ind w:left="720"/>
      <w:contextualSpacing/>
    </w:pPr>
    <w:rPr>
      <w:rFonts w:eastAsiaTheme="minorHAnsi"/>
      <w:lang w:eastAsia="en-US"/>
    </w:rPr>
  </w:style>
  <w:style w:type="paragraph" w:customStyle="1" w:styleId="BE2938191DA04C0F86F20204C2769437">
    <w:name w:val="BE2938191DA04C0F86F20204C2769437"/>
  </w:style>
  <w:style w:type="paragraph" w:customStyle="1" w:styleId="00D4CCC901AD47B6B891E2D50E294F2D">
    <w:name w:val="00D4CCC901AD47B6B891E2D50E294F2D"/>
  </w:style>
  <w:style w:type="paragraph" w:customStyle="1" w:styleId="AAA64E74D232431A8F9B4BE31C487982">
    <w:name w:val="AAA64E74D232431A8F9B4BE31C487982"/>
    <w:rsid w:val="00D333B3"/>
  </w:style>
  <w:style w:type="paragraph" w:customStyle="1" w:styleId="B5346CC8675849FDA51D5D3D01D751CB">
    <w:name w:val="B5346CC8675849FDA51D5D3D01D751CB"/>
    <w:rsid w:val="00822C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43C64BFFDF1A4B964A4C4F9CEDD9FB" ma:contentTypeVersion="11" ma:contentTypeDescription="Create a new document." ma:contentTypeScope="" ma:versionID="2d5ac067e3535806031d77634988bbde">
  <xsd:schema xmlns:xsd="http://www.w3.org/2001/XMLSchema" xmlns:xs="http://www.w3.org/2001/XMLSchema" xmlns:p="http://schemas.microsoft.com/office/2006/metadata/properties" xmlns:ns1="http://schemas.microsoft.com/sharepoint/v3" xmlns:ns2="a6ae1cd3-e3fe-4915-a77b-d297cdc0b90e" xmlns:ns3="182f9b89-57a1-4eb0-b19a-b3cdddff4f0e" targetNamespace="http://schemas.microsoft.com/office/2006/metadata/properties" ma:root="true" ma:fieldsID="22e02db4d69e9ec5b398b746d9da7a1f" ns1:_="" ns2:_="" ns3:_="">
    <xsd:import namespace="http://schemas.microsoft.com/sharepoint/v3"/>
    <xsd:import namespace="a6ae1cd3-e3fe-4915-a77b-d297cdc0b90e"/>
    <xsd:import namespace="182f9b89-57a1-4eb0-b19a-b3cdddff4f0e"/>
    <xsd:element name="properties">
      <xsd:complexType>
        <xsd:sequence>
          <xsd:element name="documentManagement">
            <xsd:complexType>
              <xsd:all>
                <xsd:element ref="ns1:PublishingStartDate" minOccurs="0"/>
                <xsd:element ref="ns1:PublishingExpirationDate" minOccurs="0"/>
                <xsd:element ref="ns2:SharedWithUsers" minOccurs="0"/>
                <xsd:element ref="ns2:SharedWithDetails"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4" nillable="true" ma:displayName="Scheduling Start Date" ma:description="Scheduling Start Date is a site column created by the Publishing feature. It is used to specify the date and time on which this page will first appear to site visitors." ma:hidden="true" ma:internalName="PublishingStartDate" ma:readOnly="false">
      <xsd:simpleType>
        <xsd:restriction base="dms:Unknown"/>
      </xsd:simpleType>
    </xsd:element>
    <xsd:element name="PublishingExpirationDate" ma:index="5"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6ae1cd3-e3fe-4915-a77b-d297cdc0b90e"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82f9b89-57a1-4eb0-b19a-b3cdddff4f0e"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6DC96-E88C-4AD9-8EE6-310FEA1DAC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6ae1cd3-e3fe-4915-a77b-d297cdc0b90e"/>
    <ds:schemaRef ds:uri="182f9b89-57a1-4eb0-b19a-b3cdddff4f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801334-56FD-49ED-A3E4-DFA20A65F120}">
  <ds:schemaRefs>
    <ds:schemaRef ds:uri="http://schemas.microsoft.com/sharepoint/v3/contenttype/forms"/>
  </ds:schemaRefs>
</ds:datastoreItem>
</file>

<file path=customXml/itemProps3.xml><?xml version="1.0" encoding="utf-8"?>
<ds:datastoreItem xmlns:ds="http://schemas.openxmlformats.org/officeDocument/2006/customXml" ds:itemID="{7B6C3952-00AF-4B8B-A9C2-196001F37E5E}">
  <ds:schemaRefs>
    <ds:schemaRef ds:uri="http://schemas.openxmlformats.org/package/2006/metadata/core-properties"/>
    <ds:schemaRef ds:uri="182f9b89-57a1-4eb0-b19a-b3cdddff4f0e"/>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a6ae1cd3-e3fe-4915-a77b-d297cdc0b90e"/>
    <ds:schemaRef ds:uri="http://www.w3.org/XML/1998/namespace"/>
    <ds:schemaRef ds:uri="http://purl.org/dc/dcmitype/"/>
  </ds:schemaRefs>
</ds:datastoreItem>
</file>

<file path=customXml/itemProps4.xml><?xml version="1.0" encoding="utf-8"?>
<ds:datastoreItem xmlns:ds="http://schemas.openxmlformats.org/officeDocument/2006/customXml" ds:itemID="{230A4DB0-5344-44B0-AD5E-6224B19E0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B6C4000B</Template>
  <TotalTime>0</TotalTime>
  <Pages>2</Pages>
  <Words>512</Words>
  <Characters>3002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Substance</vt:lpstr>
    </vt:vector>
  </TitlesOfParts>
  <Company>Advantica Technologies Ltd</Company>
  <LinksUpToDate>false</LinksUpToDate>
  <CharactersWithSpaces>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Substance</dc:title>
  <dc:subject/>
  <dc:creator>Lambert, Colin</dc:creator>
  <cp:keywords/>
  <dc:description/>
  <cp:lastModifiedBy>Brannon, Julie</cp:lastModifiedBy>
  <cp:revision>2</cp:revision>
  <cp:lastPrinted>2017-07-06T07:35:00Z</cp:lastPrinted>
  <dcterms:created xsi:type="dcterms:W3CDTF">2019-03-26T11:56:00Z</dcterms:created>
  <dcterms:modified xsi:type="dcterms:W3CDTF">2019-03-26T11:56:00Z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0x0101003F43C64BFFDF1A4B964A4C4F9CEDD9FB</vt:lpwstr>
  </property>
</Properties>
</file>