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6A5474" w14:textId="77777777" w:rsidR="0071411A" w:rsidRDefault="00840A2E" w:rsidP="00B773B1">
      <w:pPr>
        <w:ind w:left="-426" w:right="-425"/>
        <w:jc w:val="center"/>
        <w:rPr>
          <w:rFonts w:ascii="Arial" w:hAnsi="Arial" w:cs="Arial"/>
          <w:b/>
          <w:color w:val="FFFFFF" w:themeColor="background1"/>
          <w:sz w:val="48"/>
          <w:szCs w:val="40"/>
        </w:rPr>
      </w:pPr>
      <w:r w:rsidRPr="00B773B1">
        <w:rPr>
          <w:rFonts w:ascii="Arial" w:hAnsi="Arial" w:cs="Arial"/>
          <w:b/>
          <w:color w:val="FFFFFF" w:themeColor="background1"/>
          <w:sz w:val="48"/>
          <w:szCs w:val="40"/>
        </w:rPr>
        <w:t>FIRST AIDERS</w:t>
      </w:r>
      <w:r w:rsidR="003D1854" w:rsidRPr="00B773B1">
        <w:rPr>
          <w:rFonts w:ascii="Arial" w:hAnsi="Arial" w:cs="Arial"/>
          <w:b/>
          <w:color w:val="FFFFFF" w:themeColor="background1"/>
          <w:sz w:val="48"/>
          <w:szCs w:val="40"/>
        </w:rPr>
        <w:t xml:space="preserve"> </w:t>
      </w:r>
    </w:p>
    <w:p w14:paraId="7F36D974" w14:textId="77777777" w:rsidR="008F6001" w:rsidRPr="00B773B1" w:rsidRDefault="008F6001" w:rsidP="00B773B1">
      <w:pPr>
        <w:ind w:left="-426" w:right="-425"/>
        <w:jc w:val="center"/>
        <w:rPr>
          <w:rFonts w:ascii="Arial" w:hAnsi="Arial" w:cs="Arial"/>
          <w:b/>
          <w:color w:val="FFFFFF" w:themeColor="background1"/>
          <w:sz w:val="48"/>
          <w:szCs w:val="40"/>
        </w:rPr>
      </w:pPr>
    </w:p>
    <w:p w14:paraId="764125F5" w14:textId="77777777" w:rsidR="00500FBC" w:rsidRDefault="007C6391" w:rsidP="008F6001">
      <w:pPr>
        <w:ind w:right="-426"/>
        <w:jc w:val="center"/>
        <w:rPr>
          <w:rFonts w:ascii="Arial" w:hAnsi="Arial" w:cs="Arial"/>
          <w:b/>
          <w:sz w:val="36"/>
          <w:szCs w:val="36"/>
        </w:rPr>
      </w:pPr>
      <w:bookmarkStart w:id="0" w:name="_GoBack"/>
      <w:r w:rsidRPr="000C625A">
        <w:rPr>
          <w:rFonts w:ascii="Arial" w:hAnsi="Arial" w:cs="Arial"/>
          <w:b/>
          <w:sz w:val="36"/>
          <w:szCs w:val="36"/>
        </w:rPr>
        <w:t>The</w:t>
      </w:r>
      <w:r w:rsidR="005B1CC4" w:rsidRPr="000C625A">
        <w:rPr>
          <w:rFonts w:ascii="Arial" w:hAnsi="Arial" w:cs="Arial"/>
          <w:b/>
          <w:sz w:val="36"/>
          <w:szCs w:val="36"/>
        </w:rPr>
        <w:t xml:space="preserve"> group number</w:t>
      </w:r>
      <w:r w:rsidR="005B1CC4" w:rsidRPr="005B1CC4">
        <w:rPr>
          <w:rFonts w:ascii="Arial" w:hAnsi="Arial" w:cs="Arial"/>
          <w:sz w:val="36"/>
          <w:szCs w:val="36"/>
        </w:rPr>
        <w:t xml:space="preserve"> </w:t>
      </w:r>
      <w:r w:rsidRPr="000C625A">
        <w:rPr>
          <w:rFonts w:ascii="Arial" w:hAnsi="Arial" w:cs="Arial"/>
          <w:b/>
          <w:sz w:val="40"/>
          <w:szCs w:val="40"/>
        </w:rPr>
        <w:t>74</w:t>
      </w:r>
      <w:r w:rsidR="005B1CC4" w:rsidRPr="000C625A">
        <w:rPr>
          <w:rFonts w:ascii="Arial" w:hAnsi="Arial" w:cs="Arial"/>
          <w:b/>
          <w:sz w:val="40"/>
          <w:szCs w:val="40"/>
        </w:rPr>
        <w:t>092</w:t>
      </w:r>
      <w:r w:rsidR="005B1CC4" w:rsidRPr="00DD3EEE">
        <w:rPr>
          <w:rFonts w:ascii="Arial" w:hAnsi="Arial" w:cs="Arial"/>
          <w:b/>
          <w:sz w:val="36"/>
          <w:szCs w:val="36"/>
        </w:rPr>
        <w:t xml:space="preserve"> </w:t>
      </w:r>
      <w:r w:rsidRPr="00DD3EEE">
        <w:rPr>
          <w:rFonts w:ascii="Arial" w:hAnsi="Arial" w:cs="Arial"/>
          <w:b/>
          <w:sz w:val="36"/>
          <w:szCs w:val="36"/>
        </w:rPr>
        <w:t xml:space="preserve">will call </w:t>
      </w:r>
      <w:r w:rsidR="00346B89" w:rsidRPr="00DD3EEE">
        <w:rPr>
          <w:rFonts w:ascii="Arial" w:hAnsi="Arial" w:cs="Arial"/>
          <w:b/>
          <w:sz w:val="36"/>
          <w:szCs w:val="36"/>
        </w:rPr>
        <w:t>all</w:t>
      </w:r>
      <w:r w:rsidR="000C625A">
        <w:rPr>
          <w:rFonts w:ascii="Arial" w:hAnsi="Arial" w:cs="Arial"/>
          <w:b/>
          <w:sz w:val="36"/>
          <w:szCs w:val="36"/>
        </w:rPr>
        <w:t xml:space="preserve"> first aider’s </w:t>
      </w:r>
      <w:r w:rsidRPr="00DD3EEE">
        <w:rPr>
          <w:rFonts w:ascii="Arial" w:hAnsi="Arial" w:cs="Arial"/>
          <w:b/>
          <w:sz w:val="36"/>
          <w:szCs w:val="36"/>
        </w:rPr>
        <w:t>mobile</w:t>
      </w:r>
      <w:r w:rsidR="00F57A29">
        <w:rPr>
          <w:rFonts w:ascii="Arial" w:hAnsi="Arial" w:cs="Arial"/>
          <w:b/>
          <w:sz w:val="36"/>
          <w:szCs w:val="36"/>
        </w:rPr>
        <w:t xml:space="preserve"> phones</w:t>
      </w:r>
      <w:r w:rsidRPr="00DD3EEE">
        <w:rPr>
          <w:rFonts w:ascii="Arial" w:hAnsi="Arial" w:cs="Arial"/>
          <w:b/>
          <w:sz w:val="36"/>
          <w:szCs w:val="36"/>
        </w:rPr>
        <w:t xml:space="preserve"> </w:t>
      </w:r>
      <w:r w:rsidR="00346B89" w:rsidRPr="00DD3EEE">
        <w:rPr>
          <w:rFonts w:ascii="Arial" w:hAnsi="Arial" w:cs="Arial"/>
          <w:b/>
          <w:sz w:val="36"/>
          <w:szCs w:val="36"/>
        </w:rPr>
        <w:t xml:space="preserve">simultaneously </w:t>
      </w:r>
      <w:r w:rsidR="00A56C2C" w:rsidRPr="00DD3EEE">
        <w:rPr>
          <w:rFonts w:ascii="Arial" w:hAnsi="Arial" w:cs="Arial"/>
          <w:b/>
          <w:sz w:val="36"/>
          <w:szCs w:val="36"/>
        </w:rPr>
        <w:t xml:space="preserve">until the call is answered. Mobile reception on Campus is variable, </w:t>
      </w:r>
      <w:r w:rsidR="00346B89" w:rsidRPr="00DD3EEE">
        <w:rPr>
          <w:rFonts w:ascii="Arial" w:hAnsi="Arial" w:cs="Arial"/>
          <w:b/>
          <w:sz w:val="36"/>
          <w:szCs w:val="36"/>
        </w:rPr>
        <w:t xml:space="preserve">please </w:t>
      </w:r>
      <w:r w:rsidR="00A56C2C" w:rsidRPr="00DD3EEE">
        <w:rPr>
          <w:rFonts w:ascii="Arial" w:hAnsi="Arial" w:cs="Arial"/>
          <w:b/>
          <w:sz w:val="36"/>
          <w:szCs w:val="36"/>
        </w:rPr>
        <w:t>try</w:t>
      </w:r>
      <w:r w:rsidRPr="00DD3EEE">
        <w:rPr>
          <w:rFonts w:ascii="Arial" w:hAnsi="Arial" w:cs="Arial"/>
          <w:b/>
          <w:sz w:val="36"/>
          <w:szCs w:val="36"/>
        </w:rPr>
        <w:t xml:space="preserve"> office ext</w:t>
      </w:r>
      <w:r w:rsidR="00A56C2C" w:rsidRPr="00DD3EEE">
        <w:rPr>
          <w:rFonts w:ascii="Arial" w:hAnsi="Arial" w:cs="Arial"/>
          <w:b/>
          <w:sz w:val="36"/>
          <w:szCs w:val="36"/>
        </w:rPr>
        <w:t>ensio</w:t>
      </w:r>
      <w:r w:rsidRPr="00DD3EEE">
        <w:rPr>
          <w:rFonts w:ascii="Arial" w:hAnsi="Arial" w:cs="Arial"/>
          <w:b/>
          <w:sz w:val="36"/>
          <w:szCs w:val="36"/>
        </w:rPr>
        <w:t>n</w:t>
      </w:r>
      <w:r w:rsidR="00A56C2C" w:rsidRPr="00DD3EEE">
        <w:rPr>
          <w:rFonts w:ascii="Arial" w:hAnsi="Arial" w:cs="Arial"/>
          <w:b/>
          <w:sz w:val="36"/>
          <w:szCs w:val="36"/>
        </w:rPr>
        <w:t xml:space="preserve">s should your call </w:t>
      </w:r>
      <w:r w:rsidR="00F57A29">
        <w:rPr>
          <w:rFonts w:ascii="Arial" w:hAnsi="Arial" w:cs="Arial"/>
          <w:b/>
          <w:sz w:val="36"/>
          <w:szCs w:val="36"/>
        </w:rPr>
        <w:t xml:space="preserve">to a mobile </w:t>
      </w:r>
      <w:r w:rsidR="00A56C2C" w:rsidRPr="00DD3EEE">
        <w:rPr>
          <w:rFonts w:ascii="Arial" w:hAnsi="Arial" w:cs="Arial"/>
          <w:b/>
          <w:sz w:val="36"/>
          <w:szCs w:val="36"/>
        </w:rPr>
        <w:t>go</w:t>
      </w:r>
      <w:r w:rsidR="00B238EB" w:rsidRPr="00DD3EEE">
        <w:rPr>
          <w:rFonts w:ascii="Arial" w:hAnsi="Arial" w:cs="Arial"/>
          <w:b/>
          <w:sz w:val="36"/>
          <w:szCs w:val="36"/>
        </w:rPr>
        <w:t xml:space="preserve"> unanswered.</w:t>
      </w:r>
    </w:p>
    <w:p w14:paraId="3C5A1AB8" w14:textId="77777777" w:rsidR="008F6001" w:rsidRPr="00DD3EEE" w:rsidRDefault="008F6001" w:rsidP="000C625A">
      <w:pPr>
        <w:ind w:right="-426"/>
        <w:rPr>
          <w:rFonts w:ascii="Arial" w:hAnsi="Arial" w:cs="Arial"/>
          <w:b/>
          <w:sz w:val="36"/>
          <w:szCs w:val="36"/>
        </w:rPr>
      </w:pPr>
    </w:p>
    <w:p w14:paraId="67BFE247" w14:textId="77777777" w:rsidR="005B1CC4" w:rsidRPr="00DD3EEE" w:rsidRDefault="005B1CC4" w:rsidP="008F6001">
      <w:pPr>
        <w:jc w:val="center"/>
        <w:rPr>
          <w:rFonts w:ascii="Arial" w:hAnsi="Arial" w:cs="Arial"/>
          <w:b/>
          <w:sz w:val="36"/>
          <w:szCs w:val="36"/>
        </w:rPr>
      </w:pPr>
      <w:r w:rsidRPr="00DD3EEE">
        <w:rPr>
          <w:rFonts w:ascii="Arial" w:hAnsi="Arial" w:cs="Arial"/>
          <w:b/>
          <w:sz w:val="36"/>
          <w:szCs w:val="36"/>
        </w:rPr>
        <w:t xml:space="preserve">In the event of an emergency assistance can be obtained at all times by calling the </w:t>
      </w:r>
      <w:r w:rsidR="008F6001">
        <w:rPr>
          <w:rFonts w:ascii="Arial" w:hAnsi="Arial" w:cs="Arial"/>
          <w:b/>
          <w:sz w:val="36"/>
          <w:szCs w:val="36"/>
        </w:rPr>
        <w:t xml:space="preserve">Emergency Services directly 999 </w:t>
      </w:r>
      <w:r w:rsidRPr="00DD3EEE">
        <w:rPr>
          <w:rFonts w:ascii="Arial" w:hAnsi="Arial" w:cs="Arial"/>
          <w:b/>
          <w:sz w:val="36"/>
          <w:szCs w:val="36"/>
        </w:rPr>
        <w:t>(x</w:t>
      </w:r>
      <w:r w:rsidR="00346B89" w:rsidRPr="00DD3EEE">
        <w:rPr>
          <w:rFonts w:ascii="Arial" w:hAnsi="Arial" w:cs="Arial"/>
          <w:b/>
          <w:sz w:val="36"/>
          <w:szCs w:val="36"/>
        </w:rPr>
        <w:t xml:space="preserve"> </w:t>
      </w:r>
      <w:r w:rsidRPr="00DD3EEE">
        <w:rPr>
          <w:rFonts w:ascii="Arial" w:hAnsi="Arial" w:cs="Arial"/>
          <w:b/>
          <w:sz w:val="36"/>
          <w:szCs w:val="36"/>
        </w:rPr>
        <w:t>9 if using an internal phone</w:t>
      </w:r>
      <w:r w:rsidR="009D0841" w:rsidRPr="00DD3EEE">
        <w:rPr>
          <w:rFonts w:ascii="Arial" w:hAnsi="Arial" w:cs="Arial"/>
          <w:b/>
          <w:sz w:val="36"/>
          <w:szCs w:val="36"/>
        </w:rPr>
        <w:t xml:space="preserve"> to call out</w:t>
      </w:r>
      <w:r w:rsidRPr="00DD3EEE">
        <w:rPr>
          <w:rFonts w:ascii="Arial" w:hAnsi="Arial" w:cs="Arial"/>
          <w:b/>
          <w:sz w:val="36"/>
          <w:szCs w:val="36"/>
        </w:rPr>
        <w:t>)</w:t>
      </w:r>
    </w:p>
    <w:tbl>
      <w:tblPr>
        <w:tblpPr w:leftFromText="180" w:rightFromText="180" w:vertAnchor="page" w:horzAnchor="margin" w:tblpXSpec="center" w:tblpY="7231"/>
        <w:tblW w:w="11330" w:type="dxa"/>
        <w:tblBorders>
          <w:top w:val="single" w:sz="2" w:space="0" w:color="FFFFFF" w:themeColor="background1"/>
          <w:left w:val="single" w:sz="2" w:space="0" w:color="FFFFFF" w:themeColor="background1"/>
          <w:bottom w:val="single" w:sz="2" w:space="0" w:color="FFFFFF" w:themeColor="background1"/>
          <w:right w:val="single" w:sz="2" w:space="0" w:color="FFFFFF" w:themeColor="background1"/>
          <w:insideH w:val="single" w:sz="2" w:space="0" w:color="FFFFFF" w:themeColor="background1"/>
          <w:insideV w:val="single" w:sz="2" w:space="0" w:color="FFFFFF" w:themeColor="background1"/>
        </w:tblBorders>
        <w:tblLayout w:type="fixed"/>
        <w:tblLook w:val="01E0" w:firstRow="1" w:lastRow="1" w:firstColumn="1" w:lastColumn="1" w:noHBand="0" w:noVBand="0"/>
      </w:tblPr>
      <w:tblGrid>
        <w:gridCol w:w="2135"/>
        <w:gridCol w:w="3110"/>
        <w:gridCol w:w="2967"/>
        <w:gridCol w:w="3118"/>
      </w:tblGrid>
      <w:tr w:rsidR="000C625A" w:rsidRPr="00500FBC" w14:paraId="1DA6D68E" w14:textId="77777777" w:rsidTr="008F6001">
        <w:trPr>
          <w:trHeight w:val="596"/>
        </w:trPr>
        <w:tc>
          <w:tcPr>
            <w:tcW w:w="2135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4" w:space="0" w:color="auto"/>
              <w:right w:val="single" w:sz="8" w:space="0" w:color="FFFFFF" w:themeColor="background1"/>
            </w:tcBorders>
            <w:shd w:val="clear" w:color="auto" w:fill="00DE64"/>
            <w:vAlign w:val="center"/>
          </w:tcPr>
          <w:p w14:paraId="4758AB0A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  <w:p w14:paraId="2FA67208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  <w:r w:rsidRPr="007B0B85"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  <w:t>NAME</w:t>
            </w:r>
          </w:p>
          <w:p w14:paraId="1F7156C1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</w:tc>
        <w:tc>
          <w:tcPr>
            <w:tcW w:w="3110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4" w:space="0" w:color="auto"/>
              <w:right w:val="single" w:sz="8" w:space="0" w:color="FFFFFF" w:themeColor="background1"/>
            </w:tcBorders>
            <w:shd w:val="clear" w:color="auto" w:fill="00DE64"/>
            <w:vAlign w:val="center"/>
          </w:tcPr>
          <w:p w14:paraId="5A19E648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  <w:p w14:paraId="2EA42C87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  <w:t>LOCATION</w:t>
            </w:r>
          </w:p>
          <w:p w14:paraId="6B4CFEBF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</w:tc>
        <w:tc>
          <w:tcPr>
            <w:tcW w:w="2967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4" w:space="0" w:color="auto"/>
              <w:right w:val="single" w:sz="8" w:space="0" w:color="FFFFFF" w:themeColor="background1"/>
            </w:tcBorders>
            <w:shd w:val="clear" w:color="auto" w:fill="00DE64"/>
          </w:tcPr>
          <w:p w14:paraId="03D5DF13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  <w:p w14:paraId="3EDB8EC7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  <w:r w:rsidRPr="007B0B85"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  <w:t>TYPE OF QUALIFICATION</w:t>
            </w:r>
          </w:p>
        </w:tc>
        <w:tc>
          <w:tcPr>
            <w:tcW w:w="3118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4" w:space="0" w:color="auto"/>
              <w:right w:val="single" w:sz="8" w:space="0" w:color="FFFFFF" w:themeColor="background1"/>
            </w:tcBorders>
            <w:shd w:val="clear" w:color="auto" w:fill="00DE64"/>
            <w:vAlign w:val="center"/>
          </w:tcPr>
          <w:p w14:paraId="08014EF3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  <w:p w14:paraId="353E6DE9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  <w:r w:rsidRPr="007B0B85"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  <w:t>EXT. No</w:t>
            </w:r>
          </w:p>
          <w:p w14:paraId="370B4EE0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  <w:r w:rsidRPr="007B0B85"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  <w:t xml:space="preserve">74092 </w:t>
            </w:r>
          </w:p>
          <w:p w14:paraId="47DDA8F0" w14:textId="77777777" w:rsidR="000C625A" w:rsidRPr="007B0B85" w:rsidRDefault="000C625A" w:rsidP="008F6001">
            <w:pPr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</w:p>
        </w:tc>
      </w:tr>
      <w:tr w:rsidR="000C625A" w:rsidRPr="00500FBC" w14:paraId="359D7A82" w14:textId="77777777" w:rsidTr="008F6001">
        <w:trPr>
          <w:trHeight w:val="1196"/>
        </w:trPr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81D77C" w14:textId="77777777" w:rsidR="000C625A" w:rsidRPr="00500FBC" w:rsidRDefault="000C625A" w:rsidP="008F6001">
            <w:pPr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Dave Chandler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3477FB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 xml:space="preserve">SLS </w:t>
            </w:r>
          </w:p>
          <w:p w14:paraId="0BEB9A0D" w14:textId="77777777" w:rsidR="000C625A" w:rsidRPr="00500FBC" w:rsidRDefault="000C625A" w:rsidP="008F6001">
            <w:pPr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PP Ground Floor 0.22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8818B3C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  <w:p w14:paraId="4CC76492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Full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86A24D6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  <w:p w14:paraId="3B13D985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Ring group 74092</w:t>
            </w:r>
          </w:p>
          <w:p w14:paraId="038C8A81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Office 75041</w:t>
            </w:r>
          </w:p>
          <w:p w14:paraId="41AA1968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</w:tr>
      <w:tr w:rsidR="000C625A" w:rsidRPr="00500FBC" w14:paraId="41618CE2" w14:textId="77777777" w:rsidTr="008F6001">
        <w:trPr>
          <w:trHeight w:val="813"/>
        </w:trPr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718AE4" w14:textId="77777777" w:rsidR="000C625A" w:rsidRPr="00500FBC" w:rsidRDefault="000C625A" w:rsidP="008F6001">
            <w:pPr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Gillian Prince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EA397A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SLS</w:t>
            </w:r>
          </w:p>
          <w:p w14:paraId="77ABBF7B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PP First Floor 1.24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DDBA70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  <w:p w14:paraId="5F460BC4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Full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3E3712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  <w:p w14:paraId="76D37159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Ring group 74092</w:t>
            </w:r>
          </w:p>
          <w:p w14:paraId="28B04BEF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Office 75040</w:t>
            </w:r>
          </w:p>
          <w:p w14:paraId="0E5DD92F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</w:tr>
      <w:tr w:rsidR="000C625A" w:rsidRPr="00500FBC" w14:paraId="2A009B15" w14:textId="77777777" w:rsidTr="008F6001">
        <w:trPr>
          <w:trHeight w:val="813"/>
        </w:trPr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668567" w14:textId="77777777" w:rsidR="000C625A" w:rsidRPr="00500FBC" w:rsidRDefault="000C625A" w:rsidP="008F6001">
            <w:pPr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Sarah Stevenson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618AF50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 xml:space="preserve">SLS </w:t>
            </w:r>
          </w:p>
          <w:p w14:paraId="6C0A634E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PP First Floor 1.25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909FF8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  <w:p w14:paraId="7855D803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Full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4CF303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  <w:p w14:paraId="731380BF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Ring group 74092</w:t>
            </w:r>
          </w:p>
          <w:p w14:paraId="4E3F043D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Office 75047</w:t>
            </w:r>
          </w:p>
          <w:p w14:paraId="629284E1" w14:textId="77777777" w:rsidR="000C625A" w:rsidRPr="00500FBC" w:rsidRDefault="000C625A" w:rsidP="008F6001">
            <w:pPr>
              <w:rPr>
                <w:rFonts w:ascii="Arial" w:hAnsi="Arial" w:cs="Arial"/>
                <w:sz w:val="28"/>
                <w:szCs w:val="32"/>
              </w:rPr>
            </w:pPr>
          </w:p>
        </w:tc>
      </w:tr>
      <w:tr w:rsidR="000C625A" w:rsidRPr="00500FBC" w14:paraId="19C98B5A" w14:textId="77777777" w:rsidTr="008F6001">
        <w:trPr>
          <w:trHeight w:val="813"/>
        </w:trPr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44A4B51" w14:textId="77777777" w:rsidR="000C625A" w:rsidRPr="00500FBC" w:rsidRDefault="000C625A" w:rsidP="008F6001">
            <w:pPr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Chris Baughan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3868B2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WMG</w:t>
            </w:r>
          </w:p>
          <w:p w14:paraId="4C1561AF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proofErr w:type="spellStart"/>
            <w:r>
              <w:rPr>
                <w:rFonts w:ascii="Arial" w:hAnsi="Arial" w:cs="Arial"/>
                <w:sz w:val="28"/>
                <w:szCs w:val="32"/>
              </w:rPr>
              <w:t>Bleasdale</w:t>
            </w:r>
            <w:proofErr w:type="spellEnd"/>
            <w:r>
              <w:rPr>
                <w:rFonts w:ascii="Arial" w:hAnsi="Arial" w:cs="Arial"/>
                <w:sz w:val="28"/>
                <w:szCs w:val="32"/>
              </w:rPr>
              <w:t xml:space="preserve"> Building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515B6D" w14:textId="77777777" w:rsidR="000C625A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  <w:p w14:paraId="2B2D512C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Full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48FC01B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  <w:r>
              <w:rPr>
                <w:rFonts w:ascii="Arial" w:hAnsi="Arial" w:cs="Arial"/>
                <w:sz w:val="28"/>
                <w:szCs w:val="32"/>
              </w:rPr>
              <w:t>Ring group 74092</w:t>
            </w:r>
          </w:p>
        </w:tc>
      </w:tr>
      <w:tr w:rsidR="000C625A" w:rsidRPr="00500FBC" w14:paraId="4B4E7B86" w14:textId="77777777" w:rsidTr="008F6001">
        <w:trPr>
          <w:trHeight w:val="813"/>
        </w:trPr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F3B05E" w14:textId="77777777" w:rsidR="000C625A" w:rsidRPr="00500FBC" w:rsidRDefault="000C625A" w:rsidP="008F6001">
            <w:pPr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C1FA97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B730AC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0D30AB4" w14:textId="77777777" w:rsidR="000C625A" w:rsidRPr="00500FBC" w:rsidRDefault="000C625A" w:rsidP="008F6001">
            <w:pPr>
              <w:jc w:val="center"/>
              <w:rPr>
                <w:rFonts w:ascii="Arial" w:hAnsi="Arial" w:cs="Arial"/>
                <w:sz w:val="28"/>
                <w:szCs w:val="32"/>
              </w:rPr>
            </w:pPr>
          </w:p>
        </w:tc>
      </w:tr>
    </w:tbl>
    <w:p w14:paraId="1CE59F3F" w14:textId="77777777" w:rsidR="008F6001" w:rsidRDefault="008F6001" w:rsidP="007B0B85">
      <w:pPr>
        <w:ind w:left="142"/>
        <w:jc w:val="center"/>
        <w:rPr>
          <w:rFonts w:ascii="Arial" w:hAnsi="Arial" w:cs="Arial"/>
          <w:b/>
          <w:sz w:val="36"/>
          <w:szCs w:val="36"/>
        </w:rPr>
      </w:pPr>
    </w:p>
    <w:p w14:paraId="301AE604" w14:textId="77777777" w:rsidR="00500FBC" w:rsidRPr="000C625A" w:rsidRDefault="00500FBC" w:rsidP="007B0B85">
      <w:pPr>
        <w:ind w:left="142"/>
        <w:jc w:val="center"/>
        <w:rPr>
          <w:rFonts w:ascii="Arial" w:hAnsi="Arial" w:cs="Arial"/>
          <w:b/>
          <w:sz w:val="36"/>
          <w:szCs w:val="36"/>
        </w:rPr>
      </w:pPr>
      <w:r w:rsidRPr="000C625A">
        <w:rPr>
          <w:rFonts w:ascii="Arial" w:hAnsi="Arial" w:cs="Arial"/>
          <w:b/>
          <w:sz w:val="36"/>
          <w:szCs w:val="36"/>
        </w:rPr>
        <w:t>University of Warwick Wellesbourne Campus CV35 9EF</w:t>
      </w:r>
    </w:p>
    <w:p w14:paraId="12F6EECA" w14:textId="77777777" w:rsidR="00324C00" w:rsidRDefault="00500FBC" w:rsidP="007B0B85">
      <w:pPr>
        <w:ind w:left="720"/>
        <w:jc w:val="center"/>
        <w:rPr>
          <w:rFonts w:ascii="Arial" w:hAnsi="Arial" w:cs="Arial"/>
          <w:b/>
          <w:sz w:val="36"/>
          <w:szCs w:val="36"/>
        </w:rPr>
      </w:pPr>
      <w:r w:rsidRPr="000C625A">
        <w:rPr>
          <w:rFonts w:ascii="Arial" w:hAnsi="Arial" w:cs="Arial"/>
          <w:b/>
          <w:sz w:val="36"/>
          <w:szCs w:val="36"/>
        </w:rPr>
        <w:t>Campus unique reference code no.</w:t>
      </w:r>
      <w:r w:rsidR="009D0841" w:rsidRPr="000C625A">
        <w:rPr>
          <w:rFonts w:ascii="Arial" w:hAnsi="Arial" w:cs="Arial"/>
          <w:b/>
          <w:sz w:val="36"/>
          <w:szCs w:val="36"/>
        </w:rPr>
        <w:t xml:space="preserve"> for </w:t>
      </w:r>
    </w:p>
    <w:p w14:paraId="26336BDD" w14:textId="77777777" w:rsidR="00500FBC" w:rsidRPr="000C625A" w:rsidRDefault="009D0841" w:rsidP="007B0B85">
      <w:pPr>
        <w:ind w:left="720"/>
        <w:jc w:val="center"/>
        <w:rPr>
          <w:rFonts w:ascii="Arial" w:hAnsi="Arial" w:cs="Arial"/>
          <w:b/>
          <w:sz w:val="36"/>
          <w:szCs w:val="36"/>
        </w:rPr>
      </w:pPr>
      <w:r w:rsidRPr="000C625A">
        <w:rPr>
          <w:rFonts w:ascii="Arial" w:hAnsi="Arial" w:cs="Arial"/>
          <w:b/>
          <w:sz w:val="36"/>
          <w:szCs w:val="36"/>
        </w:rPr>
        <w:t>E</w:t>
      </w:r>
      <w:r w:rsidR="00346B89" w:rsidRPr="000C625A">
        <w:rPr>
          <w:rFonts w:ascii="Arial" w:hAnsi="Arial" w:cs="Arial"/>
          <w:b/>
          <w:sz w:val="36"/>
          <w:szCs w:val="36"/>
        </w:rPr>
        <w:t>mergency Services is</w:t>
      </w:r>
      <w:r w:rsidR="00500FBC" w:rsidRPr="000C625A">
        <w:rPr>
          <w:rFonts w:ascii="Arial" w:hAnsi="Arial" w:cs="Arial"/>
          <w:b/>
          <w:sz w:val="36"/>
          <w:szCs w:val="36"/>
        </w:rPr>
        <w:t xml:space="preserve"> SA0005</w:t>
      </w:r>
      <w:bookmarkEnd w:id="0"/>
    </w:p>
    <w:sectPr w:rsidR="00500FBC" w:rsidRPr="000C625A" w:rsidSect="00827791">
      <w:headerReference w:type="default" r:id="rId8"/>
      <w:footerReference w:type="default" r:id="rId9"/>
      <w:pgSz w:w="11906" w:h="16838"/>
      <w:pgMar w:top="2513" w:right="1133" w:bottom="284" w:left="1134" w:header="568" w:footer="4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F0B27E" w14:textId="77777777" w:rsidR="00575AB9" w:rsidRDefault="00575AB9" w:rsidP="0081231F">
      <w:r>
        <w:separator/>
      </w:r>
    </w:p>
  </w:endnote>
  <w:endnote w:type="continuationSeparator" w:id="0">
    <w:p w14:paraId="39318E6C" w14:textId="77777777" w:rsidR="00575AB9" w:rsidRDefault="00575AB9" w:rsidP="00812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A4789C" w14:textId="77777777" w:rsidR="008E5A51" w:rsidRDefault="00D00419" w:rsidP="008E5A51">
    <w:pPr>
      <w:pStyle w:val="Footer"/>
      <w:ind w:left="-426"/>
    </w:pPr>
    <w:r w:rsidRPr="00D00419">
      <w:rPr>
        <w:rFonts w:ascii="Arial" w:hAnsi="Arial" w:cs="Arial"/>
        <w:color w:val="FFFFFF" w:themeColor="background1"/>
        <w:sz w:val="20"/>
      </w:rPr>
      <w:t>Version:</w:t>
    </w:r>
    <w:r>
      <w:rPr>
        <w:rFonts w:ascii="Arial" w:hAnsi="Arial" w:cs="Arial"/>
        <w:color w:val="FFFFFF" w:themeColor="background1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BDC4C5" w14:textId="77777777" w:rsidR="00575AB9" w:rsidRDefault="00575AB9" w:rsidP="0081231F">
      <w:r>
        <w:separator/>
      </w:r>
    </w:p>
  </w:footnote>
  <w:footnote w:type="continuationSeparator" w:id="0">
    <w:p w14:paraId="6F31BDC9" w14:textId="77777777" w:rsidR="00575AB9" w:rsidRDefault="00575AB9" w:rsidP="008123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CAFA74" w14:textId="77777777" w:rsidR="008349E0" w:rsidRDefault="003B673C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6AA98B81" wp14:editId="0559B2A7">
              <wp:simplePos x="0" y="0"/>
              <wp:positionH relativeFrom="page">
                <wp:posOffset>177800</wp:posOffset>
              </wp:positionH>
              <wp:positionV relativeFrom="paragraph">
                <wp:posOffset>-151130</wp:posOffset>
              </wp:positionV>
              <wp:extent cx="7200900" cy="10231755"/>
              <wp:effectExtent l="0" t="0" r="19050" b="36195"/>
              <wp:wrapNone/>
              <wp:docPr id="5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200900" cy="10231755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rgbClr val="00B050"/>
                          </a:gs>
                          <a:gs pos="50000">
                            <a:srgbClr val="00B050"/>
                          </a:gs>
                          <a:gs pos="100000">
                            <a:srgbClr val="00B050"/>
                          </a:gs>
                        </a:gsLst>
                        <a:lin ang="18900000" scaled="1"/>
                      </a:gradFill>
                      <a:ln>
                        <a:noFill/>
                      </a:ln>
                      <a:effectLst>
                        <a:outerShdw dist="28398" dir="3806097" algn="ctr" rotWithShape="0">
                          <a:schemeClr val="accent3">
                            <a:lumMod val="50000"/>
                            <a:lumOff val="0"/>
                            <a:alpha val="50000"/>
                          </a:schemeClr>
                        </a:outerShdw>
                      </a:effectLst>
                      <a:extLst>
                        <a:ext uri="{91240B29-F687-4F45-9708-019B960494DF}">
                          <a14:hiddenLine xmlns:a14="http://schemas.microsoft.com/office/drawing/2010/main" w="12700">
                            <a:solidFill>
                              <a:schemeClr val="accent3">
                                <a:lumMod val="60000"/>
                                <a:lumOff val="4000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BF61AE2" id="Rectangle 1" o:spid="_x0000_s1026" style="position:absolute;margin-left:14pt;margin-top:-11.9pt;width:567pt;height:805.6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" fillcolor="#00b050" stroked="f" strokecolor="#c2d69b [1942]" strokeweight="1pt">
              <v:fill color2="#00b050" angle="135" focus="50%" type="gradient"/>
              <v:shadow on="t" color="#4e6128 [1606]" opacity=".5" offset="1pt"/>
              <w10:wrap anchorx="page"/>
            </v:rect>
          </w:pict>
        </mc:Fallback>
      </mc:AlternateContent>
    </w:r>
    <w:r w:rsidR="00917562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D275B87" wp14:editId="49EF1FFC">
              <wp:simplePos x="0" y="0"/>
              <wp:positionH relativeFrom="margin">
                <wp:posOffset>2323465</wp:posOffset>
              </wp:positionH>
              <wp:positionV relativeFrom="margin">
                <wp:posOffset>-1318895</wp:posOffset>
              </wp:positionV>
              <wp:extent cx="1284605" cy="1226820"/>
              <wp:effectExtent l="0" t="0" r="10795" b="11430"/>
              <wp:wrapSquare wrapText="bothSides"/>
              <wp:docPr id="6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284605" cy="1226820"/>
                      </a:xfrm>
                      <a:prstGeom prst="plus">
                        <a:avLst>
                          <a:gd name="adj" fmla="val 36569"/>
                        </a:avLst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48A943" id="_x0000_t11" coordsize="21600,21600" o:spt="11" adj="5400" path="m@0,l@0@0,0@0,0@2@0@2@0,21600@1,21600@1@2,21600@2,21600@0@1@0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0,0,21600,21600;5400,5400,16200,16200;10800,10800,10800,10800"/>
              <v:handles>
                <v:h position="#0,topLeft" switch="" xrange="0,10800"/>
              </v:handles>
            </v:shapetype>
            <v:shape id="AutoShape 4" o:spid="_x0000_s1026" type="#_x0000_t11" style="position:absolute;margin-left:182.95pt;margin-top:-103.85pt;width:101.15pt;height:96.6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" adj="7899" strokecolor="white [3212]">
              <w10:wrap type="square"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CD2FC8"/>
    <w:multiLevelType w:val="hybridMultilevel"/>
    <w:tmpl w:val="5AF607CE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C0E56"/>
    <w:multiLevelType w:val="hybridMultilevel"/>
    <w:tmpl w:val="3E84E094"/>
    <w:lvl w:ilvl="0" w:tplc="08090001">
      <w:start w:val="247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897"/>
    <w:rsid w:val="00006F65"/>
    <w:rsid w:val="00007160"/>
    <w:rsid w:val="00021A8A"/>
    <w:rsid w:val="00024D63"/>
    <w:rsid w:val="00041A4E"/>
    <w:rsid w:val="0004469A"/>
    <w:rsid w:val="00045028"/>
    <w:rsid w:val="00051D21"/>
    <w:rsid w:val="00063B74"/>
    <w:rsid w:val="00071897"/>
    <w:rsid w:val="00082F6B"/>
    <w:rsid w:val="00091543"/>
    <w:rsid w:val="000B4822"/>
    <w:rsid w:val="000C625A"/>
    <w:rsid w:val="000E6FF9"/>
    <w:rsid w:val="00107765"/>
    <w:rsid w:val="001143EF"/>
    <w:rsid w:val="00185C5D"/>
    <w:rsid w:val="001936C1"/>
    <w:rsid w:val="001E1CFD"/>
    <w:rsid w:val="001F348B"/>
    <w:rsid w:val="001F710B"/>
    <w:rsid w:val="00214105"/>
    <w:rsid w:val="00247024"/>
    <w:rsid w:val="00261E6B"/>
    <w:rsid w:val="002A7AA0"/>
    <w:rsid w:val="002B6148"/>
    <w:rsid w:val="002B739A"/>
    <w:rsid w:val="00324C00"/>
    <w:rsid w:val="00346B89"/>
    <w:rsid w:val="00367F13"/>
    <w:rsid w:val="003B2A71"/>
    <w:rsid w:val="003B673C"/>
    <w:rsid w:val="003D1180"/>
    <w:rsid w:val="003D1854"/>
    <w:rsid w:val="003E3BEB"/>
    <w:rsid w:val="003E4EC7"/>
    <w:rsid w:val="003F3691"/>
    <w:rsid w:val="00434A5E"/>
    <w:rsid w:val="004C055C"/>
    <w:rsid w:val="00500FBC"/>
    <w:rsid w:val="005256DF"/>
    <w:rsid w:val="005655FB"/>
    <w:rsid w:val="00575AB9"/>
    <w:rsid w:val="005936C1"/>
    <w:rsid w:val="005B1CC4"/>
    <w:rsid w:val="006026A2"/>
    <w:rsid w:val="00641587"/>
    <w:rsid w:val="00644663"/>
    <w:rsid w:val="00645CD6"/>
    <w:rsid w:val="00647236"/>
    <w:rsid w:val="00660650"/>
    <w:rsid w:val="006B0CD7"/>
    <w:rsid w:val="006B2F82"/>
    <w:rsid w:val="0071411A"/>
    <w:rsid w:val="00735EC2"/>
    <w:rsid w:val="00745E60"/>
    <w:rsid w:val="00754928"/>
    <w:rsid w:val="00760BF4"/>
    <w:rsid w:val="007676ED"/>
    <w:rsid w:val="00786765"/>
    <w:rsid w:val="007958CC"/>
    <w:rsid w:val="00795DF6"/>
    <w:rsid w:val="007B073E"/>
    <w:rsid w:val="007B0B85"/>
    <w:rsid w:val="007C30D8"/>
    <w:rsid w:val="007C6391"/>
    <w:rsid w:val="0081231F"/>
    <w:rsid w:val="00827791"/>
    <w:rsid w:val="008349E0"/>
    <w:rsid w:val="0083671D"/>
    <w:rsid w:val="00840A2E"/>
    <w:rsid w:val="00847703"/>
    <w:rsid w:val="00864C05"/>
    <w:rsid w:val="00877B62"/>
    <w:rsid w:val="008D1714"/>
    <w:rsid w:val="008E5A51"/>
    <w:rsid w:val="008E639D"/>
    <w:rsid w:val="008F6001"/>
    <w:rsid w:val="00917562"/>
    <w:rsid w:val="00926599"/>
    <w:rsid w:val="00927143"/>
    <w:rsid w:val="009347E8"/>
    <w:rsid w:val="009355DF"/>
    <w:rsid w:val="00936ECD"/>
    <w:rsid w:val="00957DEF"/>
    <w:rsid w:val="009859A8"/>
    <w:rsid w:val="009938CD"/>
    <w:rsid w:val="009A575E"/>
    <w:rsid w:val="009B151C"/>
    <w:rsid w:val="009D0841"/>
    <w:rsid w:val="00A21598"/>
    <w:rsid w:val="00A56C2C"/>
    <w:rsid w:val="00A9725C"/>
    <w:rsid w:val="00AA7024"/>
    <w:rsid w:val="00AA76B4"/>
    <w:rsid w:val="00AC1AE0"/>
    <w:rsid w:val="00AC38A9"/>
    <w:rsid w:val="00B06A7B"/>
    <w:rsid w:val="00B07E92"/>
    <w:rsid w:val="00B11A57"/>
    <w:rsid w:val="00B1741E"/>
    <w:rsid w:val="00B238EB"/>
    <w:rsid w:val="00B73655"/>
    <w:rsid w:val="00B773B1"/>
    <w:rsid w:val="00B82B74"/>
    <w:rsid w:val="00B82F1C"/>
    <w:rsid w:val="00B84985"/>
    <w:rsid w:val="00BA2B10"/>
    <w:rsid w:val="00BB16C4"/>
    <w:rsid w:val="00BB736C"/>
    <w:rsid w:val="00BD23BA"/>
    <w:rsid w:val="00BD57BC"/>
    <w:rsid w:val="00BE5702"/>
    <w:rsid w:val="00C12175"/>
    <w:rsid w:val="00C16F38"/>
    <w:rsid w:val="00C515A0"/>
    <w:rsid w:val="00C56549"/>
    <w:rsid w:val="00C57DF5"/>
    <w:rsid w:val="00CF179E"/>
    <w:rsid w:val="00D00419"/>
    <w:rsid w:val="00D0624F"/>
    <w:rsid w:val="00D63FDC"/>
    <w:rsid w:val="00D933C8"/>
    <w:rsid w:val="00DC67FC"/>
    <w:rsid w:val="00DD3EEE"/>
    <w:rsid w:val="00DF789B"/>
    <w:rsid w:val="00E174A2"/>
    <w:rsid w:val="00E73C07"/>
    <w:rsid w:val="00E77CBA"/>
    <w:rsid w:val="00E93D2D"/>
    <w:rsid w:val="00EC5B65"/>
    <w:rsid w:val="00EF2CC5"/>
    <w:rsid w:val="00F051E9"/>
    <w:rsid w:val="00F321ED"/>
    <w:rsid w:val="00F3278B"/>
    <w:rsid w:val="00F57A29"/>
    <w:rsid w:val="00FC773D"/>
    <w:rsid w:val="00FF5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4:docId w14:val="39661101"/>
  <w15:docId w15:val="{33B99903-0CA8-4D3C-9AD0-3987E18EC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0A2E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840A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86765"/>
    <w:pPr>
      <w:ind w:left="720"/>
      <w:contextualSpacing/>
    </w:pPr>
  </w:style>
  <w:style w:type="paragraph" w:styleId="NormalWeb">
    <w:name w:val="Normal (Web)"/>
    <w:basedOn w:val="Normal"/>
    <w:rsid w:val="00082F6B"/>
    <w:pPr>
      <w:spacing w:before="100" w:beforeAutospacing="1" w:after="100" w:afterAutospacing="1"/>
    </w:pPr>
    <w:rPr>
      <w:rFonts w:eastAsia="MS Mincho"/>
      <w:lang w:eastAsia="zh-CN"/>
    </w:rPr>
  </w:style>
  <w:style w:type="character" w:styleId="CommentReference">
    <w:name w:val="annotation reference"/>
    <w:basedOn w:val="DefaultParagraphFont"/>
    <w:uiPriority w:val="99"/>
    <w:semiHidden/>
    <w:unhideWhenUsed/>
    <w:rsid w:val="006606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065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6065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06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065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065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065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1231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1231F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1231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1231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61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87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91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86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157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916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3287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6166518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5880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1894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574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769661-1C4F-42A5-B4D8-77BCEAB6D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739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WMS FIRST AIDERS</vt:lpstr>
    </vt:vector>
  </TitlesOfParts>
  <Company>University of Warwick</Company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WMS FIRST AIDERS</dc:title>
  <dc:creator>mhsaaj</dc:creator>
  <cp:lastModifiedBy>Grimsley, Lisa</cp:lastModifiedBy>
  <cp:revision>2</cp:revision>
  <cp:lastPrinted>2020-09-02T09:37:00Z</cp:lastPrinted>
  <dcterms:created xsi:type="dcterms:W3CDTF">2020-10-26T11:20:00Z</dcterms:created>
  <dcterms:modified xsi:type="dcterms:W3CDTF">2020-10-26T11:20:00Z</dcterms:modified>
</cp:coreProperties>
</file>