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3233374"/>
        <w:docPartObj>
          <w:docPartGallery w:val="Cover Pages"/>
          <w:docPartUnique/>
        </w:docPartObj>
      </w:sdtPr>
      <w:sdtEndPr>
        <w:rPr>
          <w:rFonts w:ascii="Arial" w:hAnsi="Arial" w:cs="Arial"/>
          <w:b/>
          <w:color w:val="7030A0"/>
          <w:sz w:val="28"/>
          <w:szCs w:val="24"/>
        </w:rPr>
      </w:sdtEndPr>
      <w:sdtContent>
        <w:p w14:paraId="5BF04FDF" w14:textId="0555B59A" w:rsidR="001E68E2" w:rsidRDefault="001E68E2" w:rsidP="00B94EAB">
          <w:pPr>
            <w:rPr>
              <w:b/>
              <w:color w:val="7030A0"/>
              <w:sz w:val="52"/>
              <w:szCs w:val="48"/>
            </w:rPr>
          </w:pPr>
        </w:p>
        <w:p w14:paraId="5E42404F" w14:textId="77777777" w:rsidR="00B97AD1" w:rsidRDefault="00B97AD1" w:rsidP="001E68E2">
          <w:pPr>
            <w:spacing w:after="0" w:line="240" w:lineRule="auto"/>
            <w:rPr>
              <w:rFonts w:cstheme="minorHAnsi"/>
              <w:b/>
              <w:color w:val="7030A0"/>
              <w:sz w:val="24"/>
              <w:szCs w:val="24"/>
            </w:rPr>
          </w:pPr>
        </w:p>
        <w:p w14:paraId="529FEB8A" w14:textId="0FAF970B" w:rsidR="00E106FD" w:rsidRDefault="00E106FD" w:rsidP="001E68E2">
          <w:pPr>
            <w:spacing w:after="0" w:line="240" w:lineRule="auto"/>
            <w:rPr>
              <w:rFonts w:cstheme="minorHAnsi"/>
              <w:b/>
              <w:color w:val="7030A0"/>
              <w:sz w:val="24"/>
              <w:szCs w:val="24"/>
            </w:rPr>
          </w:pPr>
          <w:r w:rsidRPr="001E68E2">
            <w:rPr>
              <w:rFonts w:cstheme="minorHAnsi"/>
              <w:b/>
              <w:color w:val="7030A0"/>
              <w:sz w:val="24"/>
              <w:szCs w:val="24"/>
            </w:rPr>
            <w:t xml:space="preserve">Overseas Travel </w:t>
          </w:r>
          <w:r w:rsidR="00C04697" w:rsidRPr="001E68E2">
            <w:rPr>
              <w:rFonts w:cstheme="minorHAnsi"/>
              <w:b/>
              <w:color w:val="7030A0"/>
              <w:sz w:val="24"/>
              <w:szCs w:val="24"/>
            </w:rPr>
            <w:t xml:space="preserve">Risk Assessment Form </w:t>
          </w:r>
        </w:p>
        <w:p w14:paraId="545C1347" w14:textId="77777777" w:rsidR="00B97AD1" w:rsidRPr="001E68E2" w:rsidRDefault="00B97AD1" w:rsidP="001E68E2">
          <w:pPr>
            <w:spacing w:after="0" w:line="240" w:lineRule="auto"/>
            <w:rPr>
              <w:rFonts w:cstheme="minorHAnsi"/>
              <w:b/>
              <w:color w:val="7030A0"/>
              <w:sz w:val="24"/>
              <w:szCs w:val="24"/>
            </w:rPr>
          </w:pPr>
        </w:p>
        <w:p w14:paraId="2A2F3367" w14:textId="662A8551" w:rsidR="00F80F44" w:rsidRPr="00B97AD1" w:rsidRDefault="001E68E2" w:rsidP="00F80F44">
          <w:pPr>
            <w:autoSpaceDE w:val="0"/>
            <w:autoSpaceDN w:val="0"/>
            <w:adjustRightInd w:val="0"/>
            <w:spacing w:after="0" w:line="240" w:lineRule="auto"/>
            <w:rPr>
              <w:rFonts w:cstheme="minorHAnsi"/>
            </w:rPr>
          </w:pPr>
          <w:r w:rsidRPr="00B97AD1">
            <w:rPr>
              <w:rFonts w:cstheme="minorHAnsi"/>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775CAE7" w14:textId="77777777" w:rsidR="001E68E2" w:rsidRPr="00B97AD1" w:rsidRDefault="001E68E2" w:rsidP="001E68E2">
          <w:pPr>
            <w:autoSpaceDE w:val="0"/>
            <w:autoSpaceDN w:val="0"/>
            <w:adjustRightInd w:val="0"/>
            <w:spacing w:after="0" w:line="240" w:lineRule="auto"/>
            <w:rPr>
              <w:rFonts w:cstheme="minorHAnsi"/>
            </w:rPr>
          </w:pPr>
        </w:p>
        <w:p w14:paraId="681D99EF" w14:textId="7A09423B" w:rsidR="00EC4CC0" w:rsidRPr="004D5B45" w:rsidRDefault="00EC4CC0" w:rsidP="001E68E2">
          <w:pPr>
            <w:autoSpaceDE w:val="0"/>
            <w:autoSpaceDN w:val="0"/>
            <w:adjustRightInd w:val="0"/>
            <w:spacing w:after="0" w:line="240" w:lineRule="auto"/>
            <w:rPr>
              <w:rFonts w:cstheme="minorHAnsi"/>
            </w:rPr>
          </w:pPr>
          <w:r w:rsidRPr="004D5B45">
            <w:rPr>
              <w:rFonts w:cstheme="minorHAnsi"/>
            </w:rPr>
            <w:t>In c</w:t>
          </w:r>
          <w:r w:rsidR="001E68E2" w:rsidRPr="004D5B45">
            <w:rPr>
              <w:rFonts w:cstheme="minorHAnsi"/>
            </w:rPr>
            <w:t xml:space="preserve">ompleting this </w:t>
          </w:r>
          <w:r w:rsidR="00CC08D8" w:rsidRPr="004D5B45">
            <w:rPr>
              <w:rFonts w:cstheme="minorHAnsi"/>
            </w:rPr>
            <w:t xml:space="preserve">risk assessment </w:t>
          </w:r>
          <w:r w:rsidR="001E68E2" w:rsidRPr="004D5B45">
            <w:rPr>
              <w:rFonts w:cstheme="minorHAnsi"/>
            </w:rPr>
            <w:t xml:space="preserve">form, ensure </w:t>
          </w:r>
          <w:r w:rsidRPr="004D5B45">
            <w:rPr>
              <w:rFonts w:cstheme="minorHAnsi"/>
            </w:rPr>
            <w:t>that</w:t>
          </w:r>
          <w:r w:rsidR="00F80F44" w:rsidRPr="004D5B45">
            <w:rPr>
              <w:rFonts w:cstheme="minorHAnsi"/>
            </w:rPr>
            <w:t xml:space="preserve"> you</w:t>
          </w:r>
          <w:r w:rsidR="000E02F4" w:rsidRPr="004D5B45">
            <w:rPr>
              <w:rFonts w:cstheme="minorHAnsi"/>
            </w:rPr>
            <w:t>: -</w:t>
          </w:r>
          <w:r w:rsidRPr="004D5B45">
            <w:rPr>
              <w:rFonts w:cstheme="minorHAnsi"/>
            </w:rPr>
            <w:t xml:space="preserve"> </w:t>
          </w:r>
        </w:p>
        <w:p w14:paraId="0CF5D0FE" w14:textId="74DC3B4B" w:rsidR="001E68E2" w:rsidRPr="004D5B45" w:rsidRDefault="000E02F4" w:rsidP="00EC4CC0">
          <w:pPr>
            <w:pStyle w:val="ListParagraph"/>
            <w:numPr>
              <w:ilvl w:val="0"/>
              <w:numId w:val="36"/>
            </w:numPr>
            <w:autoSpaceDE w:val="0"/>
            <w:autoSpaceDN w:val="0"/>
            <w:adjustRightInd w:val="0"/>
            <w:spacing w:after="0" w:line="240" w:lineRule="auto"/>
            <w:rPr>
              <w:rFonts w:cstheme="minorHAnsi"/>
            </w:rPr>
          </w:pPr>
          <w:r w:rsidRPr="004D5B45">
            <w:rPr>
              <w:rFonts w:cstheme="minorHAnsi"/>
            </w:rPr>
            <w:t xml:space="preserve">and </w:t>
          </w:r>
          <w:r w:rsidR="001E68E2" w:rsidRPr="004D5B45">
            <w:rPr>
              <w:rFonts w:cstheme="minorHAnsi"/>
            </w:rPr>
            <w:t xml:space="preserve">your manager/supervisor are familiar with the contents of the </w:t>
          </w:r>
          <w:hyperlink r:id="rId12" w:history="1">
            <w:r w:rsidR="001E68E2" w:rsidRPr="004D5B45">
              <w:rPr>
                <w:rStyle w:val="Hyperlink"/>
                <w:rFonts w:cstheme="minorHAnsi"/>
              </w:rPr>
              <w:t>Health and Safety</w:t>
            </w:r>
          </w:hyperlink>
          <w:r w:rsidR="001E68E2" w:rsidRPr="004D5B45">
            <w:rPr>
              <w:rFonts w:cstheme="minorHAnsi"/>
            </w:rPr>
            <w:t xml:space="preserve"> and </w:t>
          </w:r>
          <w:r w:rsidR="0092682C" w:rsidRPr="004D5B45">
            <w:rPr>
              <w:rFonts w:cstheme="minorHAnsi"/>
            </w:rPr>
            <w:t xml:space="preserve">the </w:t>
          </w:r>
          <w:hyperlink r:id="rId13" w:history="1">
            <w:r w:rsidR="001E68E2" w:rsidRPr="004D5B45">
              <w:rPr>
                <w:rStyle w:val="Hyperlink"/>
                <w:rFonts w:cstheme="minorHAnsi"/>
              </w:rPr>
              <w:t xml:space="preserve">Insurance </w:t>
            </w:r>
            <w:r w:rsidR="0092682C" w:rsidRPr="004D5B45">
              <w:rPr>
                <w:rStyle w:val="Hyperlink"/>
                <w:rFonts w:cstheme="minorHAnsi"/>
              </w:rPr>
              <w:t>Services</w:t>
            </w:r>
          </w:hyperlink>
          <w:r w:rsidR="0092682C" w:rsidRPr="004D5B45">
            <w:rPr>
              <w:rFonts w:cstheme="minorHAnsi"/>
            </w:rPr>
            <w:t xml:space="preserve"> </w:t>
          </w:r>
          <w:r w:rsidR="001E68E2" w:rsidRPr="004D5B45">
            <w:rPr>
              <w:rFonts w:cstheme="minorHAnsi"/>
            </w:rPr>
            <w:t>webpages on travel</w:t>
          </w:r>
        </w:p>
        <w:p w14:paraId="0AF55DF0" w14:textId="421B580D" w:rsidR="00EC4CC0" w:rsidRPr="004D5B45" w:rsidRDefault="00EC4CC0" w:rsidP="00EC4CC0">
          <w:pPr>
            <w:pStyle w:val="ListParagraph"/>
            <w:numPr>
              <w:ilvl w:val="0"/>
              <w:numId w:val="36"/>
            </w:numPr>
            <w:autoSpaceDE w:val="0"/>
            <w:autoSpaceDN w:val="0"/>
            <w:adjustRightInd w:val="0"/>
            <w:spacing w:after="0" w:line="240" w:lineRule="auto"/>
            <w:rPr>
              <w:rFonts w:cstheme="minorHAnsi"/>
            </w:rPr>
          </w:pPr>
          <w:r w:rsidRPr="004D5B45">
            <w:rPr>
              <w:rFonts w:cstheme="minorHAnsi"/>
            </w:rPr>
            <w:t xml:space="preserve">review the </w:t>
          </w:r>
          <w:hyperlink r:id="rId14" w:history="1">
            <w:r w:rsidRPr="004D5B45">
              <w:rPr>
                <w:rStyle w:val="Hyperlink"/>
                <w:rFonts w:cstheme="minorHAnsi"/>
              </w:rPr>
              <w:t>overseas travel process flow chart</w:t>
            </w:r>
          </w:hyperlink>
          <w:r w:rsidRPr="004D5B45">
            <w:rPr>
              <w:rFonts w:cstheme="minorHAnsi"/>
            </w:rPr>
            <w:t xml:space="preserve"> </w:t>
          </w:r>
        </w:p>
        <w:p w14:paraId="52717D1C" w14:textId="5B5BD1E2" w:rsidR="00EC4CC0" w:rsidRPr="00B97AD1" w:rsidRDefault="000E02F4" w:rsidP="00EC4CC0">
          <w:pPr>
            <w:pStyle w:val="ListParagraph"/>
            <w:numPr>
              <w:ilvl w:val="0"/>
              <w:numId w:val="36"/>
            </w:numPr>
            <w:autoSpaceDE w:val="0"/>
            <w:autoSpaceDN w:val="0"/>
            <w:adjustRightInd w:val="0"/>
            <w:spacing w:after="0" w:line="240" w:lineRule="auto"/>
            <w:rPr>
              <w:rFonts w:cstheme="minorHAnsi"/>
            </w:rPr>
          </w:pPr>
          <w:r w:rsidRPr="00B97AD1">
            <w:rPr>
              <w:rFonts w:cstheme="minorHAnsi"/>
            </w:rPr>
            <w:t>allow s</w:t>
          </w:r>
          <w:r w:rsidRPr="00B97AD1">
            <w:rPr>
              <w:rFonts w:cstheme="minorHAnsi"/>
              <w:color w:val="000000"/>
            </w:rPr>
            <w:t>ufficient time in advance of travelling for any issues to be addressed.</w:t>
          </w:r>
        </w:p>
        <w:p w14:paraId="6C8FA11E" w14:textId="34525563" w:rsidR="00CC08D8" w:rsidRPr="00B97AD1" w:rsidRDefault="00F80F44" w:rsidP="00EC4CC0">
          <w:pPr>
            <w:pStyle w:val="ListParagraph"/>
            <w:numPr>
              <w:ilvl w:val="0"/>
              <w:numId w:val="36"/>
            </w:numPr>
            <w:autoSpaceDE w:val="0"/>
            <w:autoSpaceDN w:val="0"/>
            <w:adjustRightInd w:val="0"/>
            <w:spacing w:after="0" w:line="240" w:lineRule="auto"/>
            <w:rPr>
              <w:rFonts w:cstheme="minorHAnsi"/>
            </w:rPr>
          </w:pPr>
          <w:r w:rsidRPr="00B97AD1">
            <w:rPr>
              <w:rFonts w:cstheme="minorHAnsi"/>
              <w:color w:val="000000"/>
            </w:rPr>
            <w:t>have final</w:t>
          </w:r>
          <w:r w:rsidR="00CC08D8" w:rsidRPr="00B97AD1">
            <w:rPr>
              <w:rFonts w:cstheme="minorHAnsi"/>
              <w:color w:val="000000"/>
            </w:rPr>
            <w:t xml:space="preserve"> approval</w:t>
          </w:r>
          <w:r w:rsidRPr="00B97AD1">
            <w:rPr>
              <w:rFonts w:cstheme="minorHAnsi"/>
              <w:color w:val="000000"/>
            </w:rPr>
            <w:t xml:space="preserve"> of this risk assessment (signed) </w:t>
          </w:r>
          <w:r w:rsidR="00CC08D8" w:rsidRPr="00B97AD1">
            <w:rPr>
              <w:rFonts w:cstheme="minorHAnsi"/>
              <w:color w:val="000000"/>
            </w:rPr>
            <w:t xml:space="preserve">by your manager/supervisor </w:t>
          </w:r>
          <w:r w:rsidR="00B94EAB" w:rsidRPr="00B97AD1">
            <w:rPr>
              <w:rFonts w:cstheme="minorHAnsi"/>
              <w:color w:val="000000"/>
            </w:rPr>
            <w:t>o</w:t>
          </w:r>
          <w:r w:rsidR="00CC08D8" w:rsidRPr="00B97AD1">
            <w:rPr>
              <w:rFonts w:cstheme="minorHAnsi"/>
              <w:color w:val="000000"/>
            </w:rPr>
            <w:t>r Head of School</w:t>
          </w:r>
        </w:p>
        <w:p w14:paraId="530A2261" w14:textId="4961385C" w:rsidR="00F80F44" w:rsidRPr="00B97AD1" w:rsidRDefault="00F80F44" w:rsidP="00EC4CC0">
          <w:pPr>
            <w:pStyle w:val="ListParagraph"/>
            <w:numPr>
              <w:ilvl w:val="0"/>
              <w:numId w:val="36"/>
            </w:numPr>
            <w:autoSpaceDE w:val="0"/>
            <w:autoSpaceDN w:val="0"/>
            <w:adjustRightInd w:val="0"/>
            <w:spacing w:after="0" w:line="240" w:lineRule="auto"/>
            <w:rPr>
              <w:rFonts w:cstheme="minorHAnsi"/>
            </w:rPr>
          </w:pPr>
          <w:r w:rsidRPr="00B97AD1">
            <w:rPr>
              <w:rFonts w:cstheme="minorHAnsi"/>
              <w:color w:val="000000"/>
            </w:rPr>
            <w:t>forward a copy to your department travel contact (as applicable)</w:t>
          </w:r>
        </w:p>
        <w:p w14:paraId="31BC01C8" w14:textId="543022A4" w:rsidR="00B97AD1" w:rsidRPr="00B97AD1" w:rsidRDefault="00B97AD1" w:rsidP="00EC4CC0">
          <w:pPr>
            <w:pStyle w:val="ListParagraph"/>
            <w:numPr>
              <w:ilvl w:val="0"/>
              <w:numId w:val="36"/>
            </w:numPr>
            <w:autoSpaceDE w:val="0"/>
            <w:autoSpaceDN w:val="0"/>
            <w:adjustRightInd w:val="0"/>
            <w:spacing w:after="0" w:line="240" w:lineRule="auto"/>
            <w:rPr>
              <w:rFonts w:cstheme="minorHAnsi"/>
            </w:rPr>
          </w:pPr>
          <w:r w:rsidRPr="00B97AD1">
            <w:rPr>
              <w:rFonts w:cstheme="minorHAnsi"/>
              <w:color w:val="000000"/>
            </w:rPr>
            <w:t>familiarise yourself with risk assessment contents and take a copy with you</w:t>
          </w:r>
        </w:p>
        <w:p w14:paraId="4D5F6847" w14:textId="77777777" w:rsidR="001E68E2" w:rsidRPr="00B97AD1" w:rsidRDefault="001E68E2" w:rsidP="001E68E2">
          <w:pPr>
            <w:autoSpaceDE w:val="0"/>
            <w:autoSpaceDN w:val="0"/>
            <w:adjustRightInd w:val="0"/>
            <w:spacing w:after="0" w:line="240" w:lineRule="auto"/>
            <w:rPr>
              <w:rFonts w:cstheme="minorHAnsi"/>
            </w:rPr>
          </w:pPr>
        </w:p>
        <w:p w14:paraId="6B84B986" w14:textId="2B85209D" w:rsidR="00E50654" w:rsidRPr="00B97AD1" w:rsidRDefault="00E50654" w:rsidP="00E50654">
          <w:pPr>
            <w:autoSpaceDE w:val="0"/>
            <w:autoSpaceDN w:val="0"/>
            <w:adjustRightInd w:val="0"/>
            <w:spacing w:after="0" w:line="240" w:lineRule="auto"/>
            <w:rPr>
              <w:rFonts w:cstheme="minorHAnsi"/>
            </w:rPr>
          </w:pPr>
          <w:r w:rsidRPr="00B97AD1">
            <w:rPr>
              <w:rFonts w:cstheme="minorHAnsi"/>
              <w:color w:val="000000"/>
            </w:rPr>
            <w:t>It is important to monitor the situation in the destination country or region up to the date of travel and amend the risk assessment as necessary for unexpected events, such as natural disasters, poor weather, and so on. You should register with the TMCs mobile App, which is called ‘</w:t>
          </w:r>
          <w:hyperlink r:id="rId15" w:history="1">
            <w:r w:rsidRPr="00B97AD1">
              <w:rPr>
                <w:rStyle w:val="Hyperlink"/>
                <w:rFonts w:cstheme="minorHAnsi"/>
              </w:rPr>
              <w:t>Amadeus</w:t>
            </w:r>
          </w:hyperlink>
          <w:r w:rsidRPr="00B97AD1">
            <w:rPr>
              <w:rFonts w:cstheme="minorHAnsi"/>
              <w:color w:val="000000"/>
            </w:rPr>
            <w:t xml:space="preserve">’. This will provide you with updates prior to and during your travels, alerts from the FCDO and register with </w:t>
          </w:r>
          <w:hyperlink r:id="rId16" w:history="1">
            <w:r w:rsidRPr="00B97AD1">
              <w:rPr>
                <w:rStyle w:val="Hyperlink"/>
                <w:rFonts w:cstheme="minorHAnsi"/>
              </w:rPr>
              <w:t>Solace Secure</w:t>
            </w:r>
          </w:hyperlink>
          <w:r w:rsidRPr="00B97AD1">
            <w:t xml:space="preserve"> (</w:t>
          </w:r>
          <w:r w:rsidR="00B94EAB" w:rsidRPr="00B97AD1">
            <w:t xml:space="preserve">with the insurance </w:t>
          </w:r>
          <w:hyperlink r:id="rId17" w:history="1">
            <w:r w:rsidRPr="00B97AD1">
              <w:rPr>
                <w:rStyle w:val="Hyperlink"/>
              </w:rPr>
              <w:t>policy number</w:t>
            </w:r>
          </w:hyperlink>
          <w:r w:rsidR="00B94EAB" w:rsidRPr="00B97AD1">
            <w:t>)</w:t>
          </w:r>
          <w:r w:rsidRPr="00B97AD1">
            <w:rPr>
              <w:rFonts w:cstheme="minorHAnsi"/>
              <w:color w:val="000000"/>
            </w:rPr>
            <w:t>.</w:t>
          </w:r>
        </w:p>
        <w:p w14:paraId="24444E83" w14:textId="08496D5D" w:rsidR="00E50654" w:rsidRPr="00B97AD1" w:rsidRDefault="00E50654" w:rsidP="001E68E2">
          <w:pPr>
            <w:autoSpaceDE w:val="0"/>
            <w:autoSpaceDN w:val="0"/>
            <w:adjustRightInd w:val="0"/>
            <w:spacing w:after="0" w:line="240" w:lineRule="auto"/>
            <w:rPr>
              <w:rFonts w:cstheme="minorHAnsi"/>
              <w:b/>
              <w:bCs/>
            </w:rPr>
          </w:pPr>
        </w:p>
        <w:p w14:paraId="03F542B5" w14:textId="03393FD5" w:rsidR="00B94EAB" w:rsidRPr="00B97AD1" w:rsidRDefault="00B94EAB" w:rsidP="001E68E2">
          <w:pPr>
            <w:autoSpaceDE w:val="0"/>
            <w:autoSpaceDN w:val="0"/>
            <w:adjustRightInd w:val="0"/>
            <w:spacing w:after="0" w:line="240" w:lineRule="auto"/>
            <w:rPr>
              <w:rFonts w:cstheme="minorHAnsi"/>
            </w:rPr>
          </w:pPr>
          <w:r w:rsidRPr="00B97AD1">
            <w:rPr>
              <w:rFonts w:cstheme="minorHAnsi"/>
            </w:rPr>
            <w:t xml:space="preserve">In addition to completing the overseas travel risk assessment below you might also need to complete a risk assessment relevant to any </w:t>
          </w:r>
          <w:hyperlink r:id="rId18" w:history="1">
            <w:r w:rsidRPr="00B97AD1">
              <w:rPr>
                <w:rStyle w:val="Hyperlink"/>
                <w:rFonts w:cstheme="minorHAnsi"/>
              </w:rPr>
              <w:t>field work</w:t>
            </w:r>
          </w:hyperlink>
          <w:r w:rsidRPr="00B97AD1">
            <w:rPr>
              <w:rFonts w:cstheme="minorHAnsi"/>
            </w:rPr>
            <w:t xml:space="preserve"> you might be participating in whilst overseas.</w:t>
          </w:r>
        </w:p>
        <w:p w14:paraId="465287EC" w14:textId="77777777" w:rsidR="00B94EAB" w:rsidRPr="00B97AD1" w:rsidRDefault="00B94EAB" w:rsidP="001E68E2">
          <w:pPr>
            <w:autoSpaceDE w:val="0"/>
            <w:autoSpaceDN w:val="0"/>
            <w:adjustRightInd w:val="0"/>
            <w:spacing w:after="0" w:line="240" w:lineRule="auto"/>
            <w:rPr>
              <w:rFonts w:cstheme="minorHAnsi"/>
              <w:b/>
              <w:bCs/>
            </w:rPr>
          </w:pPr>
        </w:p>
        <w:p w14:paraId="506A3541" w14:textId="288F8093" w:rsidR="00F80F44" w:rsidRPr="00B97AD1" w:rsidRDefault="00F80F44" w:rsidP="001E68E2">
          <w:pPr>
            <w:autoSpaceDE w:val="0"/>
            <w:autoSpaceDN w:val="0"/>
            <w:adjustRightInd w:val="0"/>
            <w:spacing w:after="0" w:line="240" w:lineRule="auto"/>
            <w:rPr>
              <w:rFonts w:cstheme="minorHAnsi"/>
              <w:b/>
              <w:bCs/>
            </w:rPr>
          </w:pPr>
          <w:r w:rsidRPr="00B97AD1">
            <w:rPr>
              <w:rFonts w:cstheme="minorHAnsi"/>
              <w:b/>
              <w:bCs/>
            </w:rPr>
            <w:t>Key definitions: -</w:t>
          </w:r>
        </w:p>
        <w:p w14:paraId="62A69E4E" w14:textId="77777777" w:rsidR="00F80F44" w:rsidRPr="00B97AD1" w:rsidRDefault="00F80F44" w:rsidP="001E68E2">
          <w:pPr>
            <w:autoSpaceDE w:val="0"/>
            <w:autoSpaceDN w:val="0"/>
            <w:adjustRightInd w:val="0"/>
            <w:spacing w:after="0" w:line="240" w:lineRule="auto"/>
            <w:rPr>
              <w:rFonts w:cstheme="minorHAnsi"/>
              <w:b/>
              <w:bCs/>
            </w:rPr>
          </w:pPr>
        </w:p>
        <w:p w14:paraId="5B3DA477" w14:textId="4E941FB1" w:rsidR="000E02F4" w:rsidRPr="00B97AD1" w:rsidRDefault="000E02F4" w:rsidP="001E68E2">
          <w:pPr>
            <w:autoSpaceDE w:val="0"/>
            <w:autoSpaceDN w:val="0"/>
            <w:adjustRightInd w:val="0"/>
            <w:spacing w:after="0" w:line="240" w:lineRule="auto"/>
            <w:rPr>
              <w:rFonts w:cstheme="minorHAnsi"/>
              <w:b/>
              <w:bCs/>
            </w:rPr>
          </w:pPr>
          <w:r w:rsidRPr="00B97AD1">
            <w:rPr>
              <w:rFonts w:cstheme="minorHAnsi"/>
              <w:b/>
              <w:bCs/>
            </w:rPr>
            <w:t>‘</w:t>
          </w:r>
          <w:r w:rsidR="00E56B0E" w:rsidRPr="00B97AD1">
            <w:rPr>
              <w:rFonts w:cstheme="minorHAnsi"/>
              <w:b/>
              <w:bCs/>
            </w:rPr>
            <w:t>RED RISK</w:t>
          </w:r>
          <w:r w:rsidR="00CC08D8" w:rsidRPr="00B97AD1">
            <w:rPr>
              <w:rFonts w:cstheme="minorHAnsi"/>
              <w:b/>
              <w:bCs/>
            </w:rPr>
            <w:t>’</w:t>
          </w:r>
          <w:r w:rsidRPr="00B97AD1">
            <w:rPr>
              <w:rFonts w:cstheme="minorHAnsi"/>
              <w:b/>
              <w:bCs/>
            </w:rPr>
            <w:t xml:space="preserve"> COUNTRIES – </w:t>
          </w:r>
          <w:r w:rsidRPr="00B97AD1">
            <w:rPr>
              <w:rFonts w:cstheme="minorHAnsi"/>
            </w:rPr>
            <w:t>Foreign Commonwealth &amp; Development Office (FCDO) advises against all travel OR countries, areas, te</w:t>
          </w:r>
          <w:r w:rsidR="00E50654" w:rsidRPr="00B97AD1">
            <w:rPr>
              <w:rFonts w:cstheme="minorHAnsi"/>
            </w:rPr>
            <w:t>r</w:t>
          </w:r>
          <w:r w:rsidRPr="00B97AD1">
            <w:rPr>
              <w:rFonts w:cstheme="minorHAnsi"/>
            </w:rPr>
            <w:t>ritories requiring insurance notification (justification required)</w:t>
          </w:r>
          <w:r w:rsidRPr="00B97AD1">
            <w:rPr>
              <w:rFonts w:cstheme="minorHAnsi"/>
              <w:b/>
              <w:bCs/>
            </w:rPr>
            <w:t xml:space="preserve"> </w:t>
          </w:r>
        </w:p>
        <w:p w14:paraId="624C478E" w14:textId="77777777" w:rsidR="00CC08D8" w:rsidRPr="00B97AD1" w:rsidRDefault="00CC08D8" w:rsidP="001E68E2">
          <w:pPr>
            <w:autoSpaceDE w:val="0"/>
            <w:autoSpaceDN w:val="0"/>
            <w:adjustRightInd w:val="0"/>
            <w:spacing w:after="0" w:line="240" w:lineRule="auto"/>
            <w:rPr>
              <w:rFonts w:cstheme="minorHAnsi"/>
            </w:rPr>
          </w:pPr>
        </w:p>
        <w:p w14:paraId="19EAD36F" w14:textId="41FEAD54" w:rsidR="001E68E2" w:rsidRPr="00B97AD1" w:rsidRDefault="001E68E2" w:rsidP="001E68E2">
          <w:pPr>
            <w:autoSpaceDE w:val="0"/>
            <w:autoSpaceDN w:val="0"/>
            <w:adjustRightInd w:val="0"/>
            <w:spacing w:after="0" w:line="240" w:lineRule="auto"/>
            <w:rPr>
              <w:rFonts w:cstheme="minorHAnsi"/>
            </w:rPr>
          </w:pPr>
          <w:r w:rsidRPr="00B97AD1">
            <w:rPr>
              <w:rFonts w:cstheme="minorHAnsi"/>
              <w:b/>
              <w:bCs/>
            </w:rPr>
            <w:t xml:space="preserve"> </w:t>
          </w:r>
          <w:r w:rsidR="00CC08D8" w:rsidRPr="00B97AD1">
            <w:rPr>
              <w:rFonts w:cstheme="minorHAnsi"/>
              <w:b/>
              <w:bCs/>
            </w:rPr>
            <w:t>‘</w:t>
          </w:r>
          <w:r w:rsidRPr="00B97AD1">
            <w:rPr>
              <w:rFonts w:cstheme="minorHAnsi"/>
              <w:b/>
              <w:bCs/>
            </w:rPr>
            <w:t>AMBER RISK</w:t>
          </w:r>
          <w:r w:rsidR="00CC08D8" w:rsidRPr="00B97AD1">
            <w:rPr>
              <w:rFonts w:cstheme="minorHAnsi"/>
              <w:b/>
              <w:bCs/>
            </w:rPr>
            <w:t xml:space="preserve">’ COUNTRIES </w:t>
          </w:r>
          <w:bookmarkStart w:id="0" w:name="_Hlk116389173"/>
          <w:r w:rsidR="00CC08D8" w:rsidRPr="00B97AD1">
            <w:rPr>
              <w:rFonts w:cstheme="minorHAnsi"/>
              <w:b/>
              <w:bCs/>
            </w:rPr>
            <w:t xml:space="preserve">– </w:t>
          </w:r>
          <w:r w:rsidR="00CC08D8" w:rsidRPr="00B97AD1">
            <w:rPr>
              <w:rFonts w:cstheme="minorHAnsi"/>
            </w:rPr>
            <w:t>FCDO advises against all but essential travel (justification required)</w:t>
          </w:r>
          <w:bookmarkEnd w:id="0"/>
        </w:p>
        <w:p w14:paraId="74FB0B1A" w14:textId="77777777" w:rsidR="00CC08D8" w:rsidRPr="00B97AD1" w:rsidRDefault="00CC08D8" w:rsidP="001E68E2">
          <w:pPr>
            <w:autoSpaceDE w:val="0"/>
            <w:autoSpaceDN w:val="0"/>
            <w:adjustRightInd w:val="0"/>
            <w:spacing w:after="0" w:line="240" w:lineRule="auto"/>
            <w:rPr>
              <w:rFonts w:cstheme="minorHAnsi"/>
            </w:rPr>
          </w:pPr>
        </w:p>
        <w:p w14:paraId="37FB9CE3" w14:textId="442490D0" w:rsidR="005C092B" w:rsidRPr="001A5AB1" w:rsidRDefault="00CC08D8" w:rsidP="00B94EAB">
          <w:pPr>
            <w:autoSpaceDE w:val="0"/>
            <w:autoSpaceDN w:val="0"/>
            <w:adjustRightInd w:val="0"/>
            <w:spacing w:after="0" w:line="240" w:lineRule="auto"/>
            <w:rPr>
              <w:b/>
              <w:color w:val="7030A0"/>
              <w:sz w:val="24"/>
            </w:rPr>
          </w:pPr>
          <w:r w:rsidRPr="00B97AD1">
            <w:rPr>
              <w:rFonts w:cstheme="minorHAnsi"/>
            </w:rPr>
            <w:t>‘</w:t>
          </w:r>
          <w:r w:rsidR="001E68E2" w:rsidRPr="00B97AD1">
            <w:rPr>
              <w:rFonts w:cstheme="minorHAnsi"/>
              <w:b/>
              <w:bCs/>
            </w:rPr>
            <w:t>GREEN RISKS</w:t>
          </w:r>
          <w:r w:rsidRPr="00B97AD1">
            <w:rPr>
              <w:rFonts w:cstheme="minorHAnsi"/>
              <w:b/>
              <w:bCs/>
            </w:rPr>
            <w:t xml:space="preserve">’ </w:t>
          </w:r>
          <w:r w:rsidR="00F80F44" w:rsidRPr="00B97AD1">
            <w:rPr>
              <w:rFonts w:cstheme="minorHAnsi"/>
              <w:b/>
              <w:bCs/>
            </w:rPr>
            <w:t>COUNTRIES</w:t>
          </w:r>
          <w:r w:rsidR="00E50654" w:rsidRPr="00B97AD1">
            <w:rPr>
              <w:rFonts w:cstheme="minorHAnsi"/>
              <w:b/>
              <w:bCs/>
            </w:rPr>
            <w:t xml:space="preserve"> </w:t>
          </w:r>
          <w:r w:rsidRPr="00B97AD1">
            <w:rPr>
              <w:rFonts w:cstheme="minorHAnsi"/>
              <w:b/>
              <w:bCs/>
            </w:rPr>
            <w:t>–</w:t>
          </w:r>
          <w:r w:rsidRPr="00B97AD1">
            <w:rPr>
              <w:rFonts w:cstheme="minorHAnsi"/>
            </w:rPr>
            <w:t xml:space="preserve"> FCDO no specific advice against travel in place</w:t>
          </w:r>
          <w:r w:rsidR="001E68E2">
            <w:rPr>
              <w:b/>
              <w:color w:val="7030A0"/>
              <w:sz w:val="24"/>
            </w:rPr>
            <w:br w:type="page"/>
          </w:r>
        </w:p>
      </w:sdtContent>
    </w:sdt>
    <w:tbl>
      <w:tblPr>
        <w:tblStyle w:val="TableGrid"/>
        <w:tblW w:w="0" w:type="auto"/>
        <w:tblLook w:val="04A0" w:firstRow="1" w:lastRow="0" w:firstColumn="1" w:lastColumn="0" w:noHBand="0" w:noVBand="1"/>
      </w:tblPr>
      <w:tblGrid>
        <w:gridCol w:w="1829"/>
        <w:gridCol w:w="3710"/>
        <w:gridCol w:w="1487"/>
        <w:gridCol w:w="1277"/>
        <w:gridCol w:w="1365"/>
        <w:gridCol w:w="1419"/>
        <w:gridCol w:w="3403"/>
      </w:tblGrid>
      <w:tr w:rsidR="00C04697" w14:paraId="3EFB5458" w14:textId="77777777" w:rsidTr="00D86499">
        <w:trPr>
          <w:trHeight w:val="423"/>
        </w:trPr>
        <w:tc>
          <w:tcPr>
            <w:tcW w:w="1829" w:type="dxa"/>
            <w:tcBorders>
              <w:top w:val="nil"/>
              <w:left w:val="nil"/>
              <w:bottom w:val="nil"/>
            </w:tcBorders>
          </w:tcPr>
          <w:p w14:paraId="4ABE7805" w14:textId="77777777" w:rsidR="00C04697" w:rsidRDefault="00C04697" w:rsidP="00B97AD1">
            <w:r>
              <w:lastRenderedPageBreak/>
              <w:t>Title of</w:t>
            </w:r>
            <w:r w:rsidR="006B0388">
              <w:t xml:space="preserve"> Risk </w:t>
            </w:r>
            <w:r>
              <w:t>Assessment</w:t>
            </w:r>
          </w:p>
        </w:tc>
        <w:tc>
          <w:tcPr>
            <w:tcW w:w="6474" w:type="dxa"/>
            <w:gridSpan w:val="3"/>
          </w:tcPr>
          <w:p w14:paraId="080F4391" w14:textId="1E3FE0F6" w:rsidR="00C04697" w:rsidRDefault="00C04697" w:rsidP="00CF010C"/>
        </w:tc>
        <w:tc>
          <w:tcPr>
            <w:tcW w:w="2784" w:type="dxa"/>
            <w:gridSpan w:val="2"/>
            <w:tcBorders>
              <w:top w:val="nil"/>
              <w:bottom w:val="nil"/>
              <w:right w:val="single" w:sz="4" w:space="0" w:color="auto"/>
            </w:tcBorders>
            <w:vAlign w:val="center"/>
          </w:tcPr>
          <w:p w14:paraId="4C9FCCCB" w14:textId="705D9D39" w:rsidR="00C04697" w:rsidRDefault="00C04697" w:rsidP="00D61212">
            <w:pPr>
              <w:jc w:val="right"/>
            </w:pPr>
            <w:r>
              <w:t>Date of assessment</w:t>
            </w:r>
            <w:r w:rsidR="00261373">
              <w:t>/review</w:t>
            </w:r>
          </w:p>
        </w:tc>
        <w:tc>
          <w:tcPr>
            <w:tcW w:w="3403" w:type="dxa"/>
            <w:tcBorders>
              <w:top w:val="single" w:sz="4" w:space="0" w:color="auto"/>
              <w:left w:val="single" w:sz="4" w:space="0" w:color="auto"/>
              <w:bottom w:val="single" w:sz="4" w:space="0" w:color="auto"/>
              <w:right w:val="single" w:sz="4" w:space="0" w:color="auto"/>
            </w:tcBorders>
            <w:vAlign w:val="center"/>
          </w:tcPr>
          <w:p w14:paraId="29806DA6" w14:textId="7376F39F" w:rsidR="00C04697" w:rsidRDefault="00C04697" w:rsidP="00267D13"/>
        </w:tc>
      </w:tr>
      <w:tr w:rsidR="00C04697" w14:paraId="65713955" w14:textId="77777777" w:rsidTr="00261373">
        <w:trPr>
          <w:trHeight w:val="89"/>
        </w:trPr>
        <w:tc>
          <w:tcPr>
            <w:tcW w:w="1829" w:type="dxa"/>
            <w:tcBorders>
              <w:top w:val="nil"/>
              <w:left w:val="nil"/>
              <w:bottom w:val="nil"/>
              <w:right w:val="nil"/>
            </w:tcBorders>
          </w:tcPr>
          <w:p w14:paraId="4ADF820B" w14:textId="77777777" w:rsidR="00C04697" w:rsidRDefault="00C04697" w:rsidP="00CF010C">
            <w:pPr>
              <w:jc w:val="right"/>
            </w:pPr>
          </w:p>
        </w:tc>
        <w:tc>
          <w:tcPr>
            <w:tcW w:w="3710" w:type="dxa"/>
            <w:tcBorders>
              <w:left w:val="nil"/>
              <w:bottom w:val="single" w:sz="4" w:space="0" w:color="000000" w:themeColor="text1"/>
              <w:right w:val="nil"/>
            </w:tcBorders>
          </w:tcPr>
          <w:p w14:paraId="7B8CC42C" w14:textId="77777777" w:rsidR="00C04697" w:rsidRDefault="00C04697" w:rsidP="00CF010C"/>
        </w:tc>
        <w:tc>
          <w:tcPr>
            <w:tcW w:w="2764" w:type="dxa"/>
            <w:gridSpan w:val="2"/>
            <w:tcBorders>
              <w:left w:val="nil"/>
              <w:bottom w:val="single" w:sz="4" w:space="0" w:color="000000" w:themeColor="text1"/>
              <w:right w:val="nil"/>
            </w:tcBorders>
          </w:tcPr>
          <w:p w14:paraId="624EC691" w14:textId="77777777" w:rsidR="00C04697" w:rsidRDefault="00C04697" w:rsidP="00CF010C"/>
        </w:tc>
        <w:tc>
          <w:tcPr>
            <w:tcW w:w="2784" w:type="dxa"/>
            <w:gridSpan w:val="2"/>
            <w:tcBorders>
              <w:top w:val="nil"/>
              <w:left w:val="nil"/>
              <w:bottom w:val="nil"/>
              <w:right w:val="nil"/>
            </w:tcBorders>
            <w:vAlign w:val="center"/>
          </w:tcPr>
          <w:p w14:paraId="032488D0" w14:textId="77777777" w:rsidR="00C04697" w:rsidRDefault="00C04697" w:rsidP="00E12A81">
            <w:pPr>
              <w:jc w:val="right"/>
            </w:pPr>
            <w:r>
              <w:t xml:space="preserve">                       </w:t>
            </w:r>
          </w:p>
        </w:tc>
        <w:tc>
          <w:tcPr>
            <w:tcW w:w="3403" w:type="dxa"/>
            <w:tcBorders>
              <w:top w:val="single" w:sz="4" w:space="0" w:color="auto"/>
              <w:left w:val="nil"/>
              <w:bottom w:val="nil"/>
              <w:right w:val="nil"/>
            </w:tcBorders>
            <w:vAlign w:val="center"/>
          </w:tcPr>
          <w:p w14:paraId="2BA148C3" w14:textId="77777777" w:rsidR="00C04697" w:rsidRDefault="00C04697" w:rsidP="00CF010C">
            <w:pPr>
              <w:jc w:val="center"/>
            </w:pPr>
          </w:p>
        </w:tc>
      </w:tr>
      <w:tr w:rsidR="00C04697" w14:paraId="5A3CA20E" w14:textId="77777777" w:rsidTr="00261373">
        <w:trPr>
          <w:trHeight w:val="447"/>
        </w:trPr>
        <w:tc>
          <w:tcPr>
            <w:tcW w:w="1829" w:type="dxa"/>
            <w:tcBorders>
              <w:top w:val="nil"/>
              <w:left w:val="nil"/>
              <w:bottom w:val="nil"/>
              <w:right w:val="single" w:sz="4" w:space="0" w:color="000000" w:themeColor="text1"/>
            </w:tcBorders>
          </w:tcPr>
          <w:p w14:paraId="43B15037" w14:textId="4B598E48" w:rsidR="00C04697" w:rsidRDefault="00C04697" w:rsidP="00B97AD1">
            <w:r>
              <w:t>Department</w:t>
            </w:r>
            <w:r w:rsidR="005F1F10">
              <w:t xml:space="preserve">/ </w:t>
            </w:r>
            <w:proofErr w:type="spellStart"/>
            <w:r w:rsidR="005F1F10">
              <w:t>HoD</w:t>
            </w:r>
            <w:proofErr w:type="spellEnd"/>
            <w:r w:rsidR="005F1F10">
              <w:t xml:space="preserve"> Name</w:t>
            </w:r>
          </w:p>
        </w:tc>
        <w:tc>
          <w:tcPr>
            <w:tcW w:w="6474" w:type="dxa"/>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045F1BC3" w14:textId="6CA0FD96" w:rsidR="00C04697" w:rsidRDefault="00C04697" w:rsidP="00CF010C"/>
        </w:tc>
        <w:tc>
          <w:tcPr>
            <w:tcW w:w="2784" w:type="dxa"/>
            <w:gridSpan w:val="2"/>
            <w:tcBorders>
              <w:top w:val="nil"/>
              <w:left w:val="single" w:sz="4" w:space="0" w:color="000000" w:themeColor="text1"/>
              <w:bottom w:val="nil"/>
              <w:right w:val="nil"/>
            </w:tcBorders>
            <w:vAlign w:val="center"/>
          </w:tcPr>
          <w:p w14:paraId="4FB8A9C8" w14:textId="55F4AB6F" w:rsidR="00C04697" w:rsidRDefault="00C04697" w:rsidP="006B0388">
            <w:pPr>
              <w:jc w:val="right"/>
            </w:pPr>
          </w:p>
        </w:tc>
        <w:tc>
          <w:tcPr>
            <w:tcW w:w="3403" w:type="dxa"/>
            <w:tcBorders>
              <w:top w:val="nil"/>
              <w:left w:val="nil"/>
              <w:bottom w:val="nil"/>
              <w:right w:val="nil"/>
            </w:tcBorders>
            <w:vAlign w:val="center"/>
          </w:tcPr>
          <w:p w14:paraId="7A56425B" w14:textId="356D19C4" w:rsidR="00C04697" w:rsidRDefault="00C04697" w:rsidP="00267D13"/>
        </w:tc>
      </w:tr>
      <w:tr w:rsidR="00D86499" w14:paraId="3420B41E" w14:textId="77777777" w:rsidTr="00261373">
        <w:trPr>
          <w:trHeight w:val="447"/>
        </w:trPr>
        <w:tc>
          <w:tcPr>
            <w:tcW w:w="1829" w:type="dxa"/>
            <w:tcBorders>
              <w:top w:val="nil"/>
              <w:left w:val="nil"/>
              <w:bottom w:val="nil"/>
              <w:right w:val="nil"/>
            </w:tcBorders>
          </w:tcPr>
          <w:p w14:paraId="78B71575" w14:textId="77777777" w:rsidR="00D86499" w:rsidRDefault="00D86499" w:rsidP="00CF010C">
            <w:pPr>
              <w:jc w:val="right"/>
            </w:pPr>
          </w:p>
        </w:tc>
        <w:tc>
          <w:tcPr>
            <w:tcW w:w="6474" w:type="dxa"/>
            <w:gridSpan w:val="3"/>
            <w:tcBorders>
              <w:top w:val="single" w:sz="4" w:space="0" w:color="auto"/>
              <w:left w:val="nil"/>
              <w:bottom w:val="single" w:sz="4" w:space="0" w:color="auto"/>
              <w:right w:val="nil"/>
            </w:tcBorders>
          </w:tcPr>
          <w:p w14:paraId="22BF23CA" w14:textId="77777777" w:rsidR="00D86499" w:rsidRDefault="00D86499" w:rsidP="00CF010C"/>
        </w:tc>
        <w:tc>
          <w:tcPr>
            <w:tcW w:w="2784" w:type="dxa"/>
            <w:gridSpan w:val="2"/>
            <w:tcBorders>
              <w:top w:val="nil"/>
              <w:left w:val="nil"/>
              <w:bottom w:val="nil"/>
              <w:right w:val="nil"/>
            </w:tcBorders>
            <w:vAlign w:val="center"/>
          </w:tcPr>
          <w:p w14:paraId="19CCC0A5" w14:textId="77777777" w:rsidR="00D86499" w:rsidRDefault="00D86499" w:rsidP="006B0388">
            <w:pPr>
              <w:jc w:val="right"/>
            </w:pPr>
          </w:p>
        </w:tc>
        <w:tc>
          <w:tcPr>
            <w:tcW w:w="3403" w:type="dxa"/>
            <w:tcBorders>
              <w:top w:val="nil"/>
              <w:left w:val="nil"/>
              <w:bottom w:val="single" w:sz="4" w:space="0" w:color="auto"/>
              <w:right w:val="nil"/>
            </w:tcBorders>
            <w:vAlign w:val="center"/>
          </w:tcPr>
          <w:p w14:paraId="5F073FA0" w14:textId="77777777" w:rsidR="00D86499" w:rsidRDefault="00D86499" w:rsidP="00267D13"/>
        </w:tc>
      </w:tr>
      <w:tr w:rsidR="00D86499" w14:paraId="15C677A3" w14:textId="77777777" w:rsidTr="00D86499">
        <w:trPr>
          <w:trHeight w:val="423"/>
        </w:trPr>
        <w:tc>
          <w:tcPr>
            <w:tcW w:w="1829" w:type="dxa"/>
            <w:tcBorders>
              <w:top w:val="nil"/>
              <w:left w:val="nil"/>
              <w:bottom w:val="nil"/>
            </w:tcBorders>
          </w:tcPr>
          <w:p w14:paraId="1A22313F" w14:textId="0989C1CD" w:rsidR="00D86499" w:rsidRDefault="00D86499" w:rsidP="00B97AD1">
            <w:r>
              <w:t>Name</w:t>
            </w:r>
            <w:r w:rsidR="00210A4B">
              <w:t>(s)</w:t>
            </w:r>
            <w:r>
              <w:t xml:space="preserve"> of</w:t>
            </w:r>
            <w:r w:rsidR="00210A4B">
              <w:t xml:space="preserve"> </w:t>
            </w:r>
            <w:r w:rsidR="0087752E">
              <w:t>(</w:t>
            </w:r>
            <w:r w:rsidR="00210A4B">
              <w:t>all</w:t>
            </w:r>
            <w:r w:rsidR="0087752E">
              <w:t>)</w:t>
            </w:r>
            <w:r>
              <w:t xml:space="preserve"> Traveller</w:t>
            </w:r>
            <w:r w:rsidR="00E56B0E">
              <w:t>(s)</w:t>
            </w:r>
            <w:r>
              <w:t xml:space="preserve"> </w:t>
            </w:r>
          </w:p>
        </w:tc>
        <w:tc>
          <w:tcPr>
            <w:tcW w:w="6474" w:type="dxa"/>
            <w:gridSpan w:val="3"/>
            <w:tcBorders>
              <w:top w:val="single" w:sz="4" w:space="0" w:color="auto"/>
            </w:tcBorders>
          </w:tcPr>
          <w:p w14:paraId="2CC80213" w14:textId="77777777" w:rsidR="00D86499" w:rsidRDefault="00D86499" w:rsidP="001375C6"/>
        </w:tc>
        <w:tc>
          <w:tcPr>
            <w:tcW w:w="2784" w:type="dxa"/>
            <w:gridSpan w:val="2"/>
            <w:tcBorders>
              <w:top w:val="nil"/>
              <w:bottom w:val="nil"/>
              <w:right w:val="single" w:sz="4" w:space="0" w:color="auto"/>
            </w:tcBorders>
            <w:vAlign w:val="center"/>
          </w:tcPr>
          <w:p w14:paraId="1004519F" w14:textId="2AE9129E" w:rsidR="00D86499" w:rsidRDefault="00D86499" w:rsidP="001375C6">
            <w:pPr>
              <w:jc w:val="right"/>
            </w:pPr>
            <w:r>
              <w:t>Travel</w:t>
            </w:r>
            <w:r w:rsidR="00EC6AA5">
              <w:t xml:space="preserve"> dates</w:t>
            </w:r>
          </w:p>
        </w:tc>
        <w:tc>
          <w:tcPr>
            <w:tcW w:w="3403" w:type="dxa"/>
            <w:tcBorders>
              <w:top w:val="single" w:sz="4" w:space="0" w:color="auto"/>
              <w:left w:val="single" w:sz="4" w:space="0" w:color="auto"/>
              <w:bottom w:val="single" w:sz="4" w:space="0" w:color="auto"/>
              <w:right w:val="single" w:sz="4" w:space="0" w:color="auto"/>
            </w:tcBorders>
            <w:vAlign w:val="center"/>
          </w:tcPr>
          <w:p w14:paraId="3EF35469" w14:textId="7CC373BA" w:rsidR="00686E54" w:rsidRDefault="00A269A2" w:rsidP="001375C6">
            <w:r>
              <w:t>Start</w:t>
            </w:r>
            <w:r w:rsidR="0092682C">
              <w:t>:</w:t>
            </w:r>
          </w:p>
          <w:p w14:paraId="10BBF584" w14:textId="464CBCB8" w:rsidR="00D86499" w:rsidRDefault="00EC6AA5" w:rsidP="001375C6">
            <w:r>
              <w:t>Return</w:t>
            </w:r>
            <w:r w:rsidR="0092682C">
              <w:t>:</w:t>
            </w:r>
          </w:p>
        </w:tc>
      </w:tr>
      <w:tr w:rsidR="00D86499" w14:paraId="1C90D54F" w14:textId="77777777" w:rsidTr="00D86499">
        <w:trPr>
          <w:trHeight w:val="89"/>
        </w:trPr>
        <w:tc>
          <w:tcPr>
            <w:tcW w:w="1829" w:type="dxa"/>
            <w:tcBorders>
              <w:top w:val="nil"/>
              <w:left w:val="nil"/>
              <w:bottom w:val="nil"/>
              <w:right w:val="nil"/>
            </w:tcBorders>
          </w:tcPr>
          <w:p w14:paraId="79E861E8" w14:textId="77777777" w:rsidR="00D86499" w:rsidRDefault="00D86499" w:rsidP="001375C6">
            <w:pPr>
              <w:jc w:val="right"/>
            </w:pPr>
          </w:p>
        </w:tc>
        <w:tc>
          <w:tcPr>
            <w:tcW w:w="3710" w:type="dxa"/>
            <w:tcBorders>
              <w:left w:val="nil"/>
              <w:bottom w:val="single" w:sz="4" w:space="0" w:color="000000" w:themeColor="text1"/>
              <w:right w:val="nil"/>
            </w:tcBorders>
          </w:tcPr>
          <w:p w14:paraId="6300FC3D" w14:textId="77777777" w:rsidR="00D86499" w:rsidRDefault="00D86499" w:rsidP="001375C6"/>
        </w:tc>
        <w:tc>
          <w:tcPr>
            <w:tcW w:w="2764" w:type="dxa"/>
            <w:gridSpan w:val="2"/>
            <w:tcBorders>
              <w:left w:val="nil"/>
              <w:bottom w:val="single" w:sz="4" w:space="0" w:color="000000" w:themeColor="text1"/>
              <w:right w:val="nil"/>
            </w:tcBorders>
          </w:tcPr>
          <w:p w14:paraId="37D98CD9" w14:textId="77777777" w:rsidR="00D86499" w:rsidRDefault="00D86499" w:rsidP="001375C6"/>
        </w:tc>
        <w:tc>
          <w:tcPr>
            <w:tcW w:w="2784" w:type="dxa"/>
            <w:gridSpan w:val="2"/>
            <w:tcBorders>
              <w:top w:val="nil"/>
              <w:left w:val="nil"/>
              <w:bottom w:val="nil"/>
              <w:right w:val="nil"/>
            </w:tcBorders>
            <w:vAlign w:val="center"/>
          </w:tcPr>
          <w:p w14:paraId="2FFD2EC2" w14:textId="77777777" w:rsidR="00D86499" w:rsidRDefault="00D86499" w:rsidP="001375C6">
            <w:pPr>
              <w:jc w:val="right"/>
            </w:pPr>
            <w:r>
              <w:t xml:space="preserve">                       </w:t>
            </w:r>
          </w:p>
        </w:tc>
        <w:tc>
          <w:tcPr>
            <w:tcW w:w="3403" w:type="dxa"/>
            <w:tcBorders>
              <w:top w:val="single" w:sz="4" w:space="0" w:color="auto"/>
              <w:left w:val="nil"/>
              <w:bottom w:val="single" w:sz="4" w:space="0" w:color="auto"/>
              <w:right w:val="nil"/>
            </w:tcBorders>
            <w:vAlign w:val="center"/>
          </w:tcPr>
          <w:p w14:paraId="1EF79EB9" w14:textId="77777777" w:rsidR="00D86499" w:rsidRDefault="00D86499" w:rsidP="001375C6">
            <w:pPr>
              <w:jc w:val="center"/>
            </w:pPr>
          </w:p>
        </w:tc>
      </w:tr>
      <w:tr w:rsidR="00D86499" w14:paraId="3214AABE" w14:textId="77777777" w:rsidTr="00D86499">
        <w:trPr>
          <w:trHeight w:val="447"/>
        </w:trPr>
        <w:tc>
          <w:tcPr>
            <w:tcW w:w="1829" w:type="dxa"/>
            <w:tcBorders>
              <w:top w:val="nil"/>
              <w:left w:val="nil"/>
              <w:bottom w:val="nil"/>
              <w:right w:val="single" w:sz="4" w:space="0" w:color="000000" w:themeColor="text1"/>
            </w:tcBorders>
          </w:tcPr>
          <w:p w14:paraId="7B53F0B7" w14:textId="350790D3" w:rsidR="00D86499" w:rsidRDefault="00264943" w:rsidP="00B97AD1">
            <w:r>
              <w:t>Purpose of Travel</w:t>
            </w:r>
          </w:p>
        </w:tc>
        <w:tc>
          <w:tcPr>
            <w:tcW w:w="64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6A573" w14:textId="77777777" w:rsidR="00D86499" w:rsidRDefault="00D86499" w:rsidP="001375C6"/>
        </w:tc>
        <w:tc>
          <w:tcPr>
            <w:tcW w:w="2784" w:type="dxa"/>
            <w:gridSpan w:val="2"/>
            <w:tcBorders>
              <w:top w:val="nil"/>
              <w:left w:val="single" w:sz="4" w:space="0" w:color="000000" w:themeColor="text1"/>
              <w:bottom w:val="nil"/>
              <w:right w:val="single" w:sz="4" w:space="0" w:color="auto"/>
            </w:tcBorders>
            <w:vAlign w:val="center"/>
          </w:tcPr>
          <w:p w14:paraId="5746081D" w14:textId="7B75D466" w:rsidR="00D86499" w:rsidRDefault="005F1F10" w:rsidP="001375C6">
            <w:pPr>
              <w:jc w:val="right"/>
            </w:pPr>
            <w:r>
              <w:t>Number of Travellers</w:t>
            </w:r>
          </w:p>
        </w:tc>
        <w:tc>
          <w:tcPr>
            <w:tcW w:w="3403" w:type="dxa"/>
            <w:tcBorders>
              <w:top w:val="single" w:sz="4" w:space="0" w:color="auto"/>
              <w:left w:val="single" w:sz="4" w:space="0" w:color="auto"/>
              <w:bottom w:val="single" w:sz="4" w:space="0" w:color="auto"/>
              <w:right w:val="single" w:sz="4" w:space="0" w:color="auto"/>
            </w:tcBorders>
            <w:vAlign w:val="center"/>
          </w:tcPr>
          <w:p w14:paraId="34B22A7C" w14:textId="3582498C" w:rsidR="00D86499" w:rsidRDefault="00D86499" w:rsidP="001375C6"/>
        </w:tc>
      </w:tr>
      <w:tr w:rsidR="00C04697" w14:paraId="60EA20A7" w14:textId="77777777" w:rsidTr="009408B9">
        <w:trPr>
          <w:trHeight w:val="89"/>
        </w:trPr>
        <w:tc>
          <w:tcPr>
            <w:tcW w:w="1829" w:type="dxa"/>
            <w:tcBorders>
              <w:top w:val="nil"/>
              <w:left w:val="nil"/>
              <w:bottom w:val="nil"/>
              <w:right w:val="nil"/>
            </w:tcBorders>
          </w:tcPr>
          <w:p w14:paraId="6321DCCF" w14:textId="0265B48E" w:rsidR="00C04697" w:rsidRDefault="00C04697" w:rsidP="00CF010C">
            <w:pPr>
              <w:jc w:val="right"/>
            </w:pPr>
          </w:p>
        </w:tc>
        <w:tc>
          <w:tcPr>
            <w:tcW w:w="3710" w:type="dxa"/>
            <w:tcBorders>
              <w:top w:val="single" w:sz="4" w:space="0" w:color="000000" w:themeColor="text1"/>
              <w:left w:val="nil"/>
              <w:bottom w:val="single" w:sz="4" w:space="0" w:color="auto"/>
              <w:right w:val="nil"/>
            </w:tcBorders>
          </w:tcPr>
          <w:p w14:paraId="2520D65B" w14:textId="77777777" w:rsidR="00C04697" w:rsidRDefault="00C04697" w:rsidP="00CF010C"/>
        </w:tc>
        <w:tc>
          <w:tcPr>
            <w:tcW w:w="2764" w:type="dxa"/>
            <w:gridSpan w:val="2"/>
            <w:tcBorders>
              <w:top w:val="single" w:sz="4" w:space="0" w:color="000000" w:themeColor="text1"/>
              <w:left w:val="nil"/>
              <w:bottom w:val="single" w:sz="4" w:space="0" w:color="auto"/>
              <w:right w:val="nil"/>
            </w:tcBorders>
          </w:tcPr>
          <w:p w14:paraId="77CC1CC6" w14:textId="77777777" w:rsidR="00C04697" w:rsidRDefault="00C04697" w:rsidP="00CF010C"/>
        </w:tc>
        <w:tc>
          <w:tcPr>
            <w:tcW w:w="2784" w:type="dxa"/>
            <w:gridSpan w:val="2"/>
            <w:tcBorders>
              <w:top w:val="nil"/>
              <w:left w:val="nil"/>
              <w:bottom w:val="single" w:sz="4" w:space="0" w:color="auto"/>
              <w:right w:val="nil"/>
            </w:tcBorders>
            <w:vAlign w:val="center"/>
          </w:tcPr>
          <w:p w14:paraId="6C78CF37" w14:textId="77777777" w:rsidR="00C04697" w:rsidRDefault="00C04697" w:rsidP="00CF010C">
            <w:pPr>
              <w:jc w:val="right"/>
            </w:pPr>
          </w:p>
        </w:tc>
        <w:tc>
          <w:tcPr>
            <w:tcW w:w="3403" w:type="dxa"/>
            <w:tcBorders>
              <w:top w:val="nil"/>
              <w:left w:val="nil"/>
              <w:bottom w:val="single" w:sz="4" w:space="0" w:color="auto"/>
              <w:right w:val="nil"/>
            </w:tcBorders>
            <w:vAlign w:val="center"/>
          </w:tcPr>
          <w:p w14:paraId="71B25169" w14:textId="77777777" w:rsidR="00C04697" w:rsidRDefault="00C04697" w:rsidP="00CF010C">
            <w:pPr>
              <w:jc w:val="right"/>
            </w:pPr>
          </w:p>
        </w:tc>
      </w:tr>
      <w:tr w:rsidR="00C04697" w14:paraId="784CFE7D" w14:textId="77777777" w:rsidTr="009408B9">
        <w:trPr>
          <w:trHeight w:val="573"/>
        </w:trPr>
        <w:tc>
          <w:tcPr>
            <w:tcW w:w="1829" w:type="dxa"/>
            <w:tcBorders>
              <w:top w:val="nil"/>
              <w:left w:val="nil"/>
              <w:bottom w:val="nil"/>
            </w:tcBorders>
          </w:tcPr>
          <w:p w14:paraId="10F39C15" w14:textId="09527128" w:rsidR="00C04697" w:rsidRDefault="00DA3F65" w:rsidP="00DA3F65">
            <w:bookmarkStart w:id="1" w:name="_Hlk94452498"/>
            <w:r>
              <w:t>All l</w:t>
            </w:r>
            <w:r w:rsidR="00D86499">
              <w:t>ocations being visited</w:t>
            </w:r>
          </w:p>
        </w:tc>
        <w:tc>
          <w:tcPr>
            <w:tcW w:w="12661" w:type="dxa"/>
            <w:gridSpan w:val="6"/>
            <w:tcBorders>
              <w:bottom w:val="single" w:sz="4" w:space="0" w:color="auto"/>
            </w:tcBorders>
          </w:tcPr>
          <w:p w14:paraId="282D98D5" w14:textId="772D4E90" w:rsidR="00E12A81" w:rsidRDefault="00E12A81" w:rsidP="00CF010C"/>
        </w:tc>
      </w:tr>
      <w:tr w:rsidR="009408B9" w14:paraId="64D07001" w14:textId="77777777" w:rsidTr="005B157C">
        <w:trPr>
          <w:trHeight w:val="403"/>
        </w:trPr>
        <w:tc>
          <w:tcPr>
            <w:tcW w:w="1829" w:type="dxa"/>
            <w:tcBorders>
              <w:top w:val="nil"/>
              <w:left w:val="nil"/>
              <w:bottom w:val="nil"/>
              <w:right w:val="nil"/>
            </w:tcBorders>
          </w:tcPr>
          <w:p w14:paraId="62494088" w14:textId="77777777" w:rsidR="009408B9" w:rsidRDefault="009408B9" w:rsidP="00E12A81">
            <w:pPr>
              <w:jc w:val="right"/>
            </w:pPr>
          </w:p>
        </w:tc>
        <w:tc>
          <w:tcPr>
            <w:tcW w:w="12661" w:type="dxa"/>
            <w:gridSpan w:val="6"/>
            <w:tcBorders>
              <w:top w:val="single" w:sz="4" w:space="0" w:color="auto"/>
              <w:left w:val="nil"/>
              <w:bottom w:val="single" w:sz="4" w:space="0" w:color="auto"/>
              <w:right w:val="nil"/>
            </w:tcBorders>
          </w:tcPr>
          <w:p w14:paraId="2F3D7C25" w14:textId="77777777" w:rsidR="009408B9" w:rsidRPr="005B157C" w:rsidRDefault="009408B9" w:rsidP="00CF010C">
            <w:pPr>
              <w:rPr>
                <w:sz w:val="12"/>
                <w:szCs w:val="12"/>
              </w:rPr>
            </w:pPr>
          </w:p>
        </w:tc>
      </w:tr>
      <w:tr w:rsidR="009408B9" w14:paraId="52BFBA93" w14:textId="77777777" w:rsidTr="009408B9">
        <w:trPr>
          <w:trHeight w:val="573"/>
        </w:trPr>
        <w:tc>
          <w:tcPr>
            <w:tcW w:w="1829" w:type="dxa"/>
            <w:tcBorders>
              <w:top w:val="nil"/>
              <w:left w:val="nil"/>
              <w:bottom w:val="nil"/>
            </w:tcBorders>
          </w:tcPr>
          <w:p w14:paraId="134BC81E" w14:textId="50981077" w:rsidR="009408B9" w:rsidRDefault="00E56B0E" w:rsidP="00B97AD1">
            <w:r>
              <w:t>Reason</w:t>
            </w:r>
            <w:r w:rsidR="009408B9">
              <w:t xml:space="preserve"> for proposed work/research</w:t>
            </w:r>
            <w:r>
              <w:t xml:space="preserve"> (must include justification in relation to </w:t>
            </w:r>
            <w:r w:rsidR="00B97AD1">
              <w:t xml:space="preserve">RED &amp; </w:t>
            </w:r>
            <w:r>
              <w:t>AMBER risks)</w:t>
            </w:r>
          </w:p>
        </w:tc>
        <w:tc>
          <w:tcPr>
            <w:tcW w:w="12661" w:type="dxa"/>
            <w:gridSpan w:val="6"/>
            <w:tcBorders>
              <w:top w:val="single" w:sz="4" w:space="0" w:color="auto"/>
            </w:tcBorders>
          </w:tcPr>
          <w:p w14:paraId="62BE5B78" w14:textId="77777777" w:rsidR="009408B9" w:rsidRDefault="009408B9" w:rsidP="00CF010C"/>
          <w:p w14:paraId="00483458" w14:textId="77777777" w:rsidR="005B157C" w:rsidRDefault="005B157C" w:rsidP="00CF010C"/>
          <w:p w14:paraId="1C580898" w14:textId="77777777" w:rsidR="005B157C" w:rsidRDefault="005B157C" w:rsidP="00CF010C"/>
          <w:p w14:paraId="727D94B6" w14:textId="77777777" w:rsidR="005B157C" w:rsidRDefault="005B157C" w:rsidP="00CF010C"/>
          <w:p w14:paraId="79E4BE91" w14:textId="77777777" w:rsidR="005B157C" w:rsidRDefault="005B157C" w:rsidP="00CF010C"/>
          <w:p w14:paraId="7572679E" w14:textId="77777777" w:rsidR="005B157C" w:rsidRDefault="005B157C" w:rsidP="00CF010C"/>
          <w:p w14:paraId="5D48F3D9" w14:textId="576FC200" w:rsidR="005B157C" w:rsidRDefault="005B157C" w:rsidP="00CF010C"/>
        </w:tc>
      </w:tr>
      <w:bookmarkEnd w:id="1"/>
      <w:tr w:rsidR="00C04697" w14:paraId="6CC40333" w14:textId="77777777" w:rsidTr="009D105D">
        <w:trPr>
          <w:trHeight w:val="240"/>
        </w:trPr>
        <w:tc>
          <w:tcPr>
            <w:tcW w:w="1829" w:type="dxa"/>
            <w:tcBorders>
              <w:top w:val="nil"/>
              <w:left w:val="nil"/>
              <w:bottom w:val="nil"/>
              <w:right w:val="nil"/>
            </w:tcBorders>
          </w:tcPr>
          <w:p w14:paraId="3CCBFCD1" w14:textId="77777777" w:rsidR="00C04697" w:rsidRDefault="00C04697" w:rsidP="00CF010C">
            <w:pPr>
              <w:jc w:val="right"/>
            </w:pPr>
          </w:p>
        </w:tc>
        <w:tc>
          <w:tcPr>
            <w:tcW w:w="5197" w:type="dxa"/>
            <w:gridSpan w:val="2"/>
            <w:tcBorders>
              <w:left w:val="nil"/>
              <w:bottom w:val="single" w:sz="4" w:space="0" w:color="auto"/>
              <w:right w:val="nil"/>
            </w:tcBorders>
          </w:tcPr>
          <w:p w14:paraId="78AEBE0E" w14:textId="77777777" w:rsidR="00C04697" w:rsidRDefault="00C04697" w:rsidP="00CF010C"/>
        </w:tc>
        <w:tc>
          <w:tcPr>
            <w:tcW w:w="2642" w:type="dxa"/>
            <w:gridSpan w:val="2"/>
            <w:tcBorders>
              <w:left w:val="nil"/>
              <w:bottom w:val="nil"/>
              <w:right w:val="nil"/>
            </w:tcBorders>
          </w:tcPr>
          <w:p w14:paraId="62BE2103" w14:textId="77777777" w:rsidR="00C04697" w:rsidRDefault="00C04697" w:rsidP="00CF010C"/>
        </w:tc>
        <w:tc>
          <w:tcPr>
            <w:tcW w:w="4822" w:type="dxa"/>
            <w:gridSpan w:val="2"/>
            <w:tcBorders>
              <w:left w:val="nil"/>
              <w:bottom w:val="nil"/>
              <w:right w:val="nil"/>
            </w:tcBorders>
          </w:tcPr>
          <w:p w14:paraId="330548BB" w14:textId="77777777" w:rsidR="00C04697" w:rsidRDefault="00C04697" w:rsidP="00CF010C"/>
        </w:tc>
      </w:tr>
      <w:tr w:rsidR="00C04697" w14:paraId="113269BB" w14:textId="77777777" w:rsidTr="009D105D">
        <w:trPr>
          <w:trHeight w:val="432"/>
        </w:trPr>
        <w:tc>
          <w:tcPr>
            <w:tcW w:w="1829" w:type="dxa"/>
            <w:tcBorders>
              <w:top w:val="nil"/>
              <w:left w:val="nil"/>
              <w:bottom w:val="nil"/>
            </w:tcBorders>
          </w:tcPr>
          <w:p w14:paraId="36BBB07E" w14:textId="77777777" w:rsidR="00C04697" w:rsidRDefault="00C04697" w:rsidP="00DA3F65">
            <w:r>
              <w:t>Assessment carried out by</w:t>
            </w:r>
          </w:p>
        </w:tc>
        <w:tc>
          <w:tcPr>
            <w:tcW w:w="5197" w:type="dxa"/>
            <w:gridSpan w:val="2"/>
            <w:tcBorders>
              <w:top w:val="single" w:sz="4" w:space="0" w:color="auto"/>
              <w:bottom w:val="single" w:sz="4" w:space="0" w:color="auto"/>
              <w:right w:val="single" w:sz="4" w:space="0" w:color="auto"/>
            </w:tcBorders>
          </w:tcPr>
          <w:p w14:paraId="596E9A14" w14:textId="202BD9E2" w:rsidR="00C04697" w:rsidRDefault="00C04697" w:rsidP="0053739B"/>
        </w:tc>
        <w:tc>
          <w:tcPr>
            <w:tcW w:w="7464" w:type="dxa"/>
            <w:gridSpan w:val="4"/>
            <w:tcBorders>
              <w:top w:val="nil"/>
              <w:left w:val="single" w:sz="4" w:space="0" w:color="auto"/>
              <w:bottom w:val="nil"/>
              <w:right w:val="nil"/>
            </w:tcBorders>
          </w:tcPr>
          <w:p w14:paraId="0319D5F9" w14:textId="77777777" w:rsidR="00C04697" w:rsidRDefault="00C04697" w:rsidP="00CF010C"/>
        </w:tc>
      </w:tr>
      <w:tr w:rsidR="009D105D" w14:paraId="54F6A309" w14:textId="77777777" w:rsidTr="009D105D">
        <w:trPr>
          <w:trHeight w:val="432"/>
        </w:trPr>
        <w:tc>
          <w:tcPr>
            <w:tcW w:w="1829" w:type="dxa"/>
            <w:tcBorders>
              <w:top w:val="nil"/>
              <w:left w:val="nil"/>
              <w:bottom w:val="nil"/>
            </w:tcBorders>
          </w:tcPr>
          <w:p w14:paraId="777FFE9F" w14:textId="77777777" w:rsidR="00D61212" w:rsidRDefault="00D61212" w:rsidP="00DA3F65"/>
          <w:p w14:paraId="27790796" w14:textId="29A69A73" w:rsidR="009D105D" w:rsidRDefault="00D61212" w:rsidP="00DA3F65">
            <w:r>
              <w:t xml:space="preserve">Signature </w:t>
            </w:r>
          </w:p>
        </w:tc>
        <w:tc>
          <w:tcPr>
            <w:tcW w:w="5197" w:type="dxa"/>
            <w:gridSpan w:val="2"/>
            <w:tcBorders>
              <w:top w:val="single" w:sz="4" w:space="0" w:color="auto"/>
              <w:bottom w:val="single" w:sz="4" w:space="0" w:color="auto"/>
              <w:right w:val="single" w:sz="4" w:space="0" w:color="auto"/>
            </w:tcBorders>
          </w:tcPr>
          <w:p w14:paraId="39985232" w14:textId="77777777" w:rsidR="009D105D" w:rsidRDefault="009D105D" w:rsidP="0053739B"/>
          <w:p w14:paraId="6924C70D" w14:textId="21F470CE" w:rsidR="009D105D" w:rsidRDefault="009D105D" w:rsidP="0053739B"/>
        </w:tc>
        <w:tc>
          <w:tcPr>
            <w:tcW w:w="7464" w:type="dxa"/>
            <w:gridSpan w:val="4"/>
            <w:tcBorders>
              <w:top w:val="nil"/>
              <w:left w:val="single" w:sz="4" w:space="0" w:color="auto"/>
              <w:bottom w:val="nil"/>
              <w:right w:val="nil"/>
            </w:tcBorders>
          </w:tcPr>
          <w:p w14:paraId="42F53B74" w14:textId="77777777" w:rsidR="009D105D" w:rsidRDefault="009D105D" w:rsidP="00CF010C"/>
        </w:tc>
      </w:tr>
      <w:tr w:rsidR="009D105D" w14:paraId="30DF81AB" w14:textId="77777777" w:rsidTr="009D105D">
        <w:trPr>
          <w:trHeight w:val="432"/>
        </w:trPr>
        <w:tc>
          <w:tcPr>
            <w:tcW w:w="1829" w:type="dxa"/>
            <w:tcBorders>
              <w:top w:val="nil"/>
              <w:left w:val="nil"/>
              <w:bottom w:val="nil"/>
            </w:tcBorders>
          </w:tcPr>
          <w:p w14:paraId="42DA8B33" w14:textId="77777777" w:rsidR="009D105D" w:rsidRDefault="009D105D" w:rsidP="00DA3F65"/>
          <w:p w14:paraId="5782FC3C" w14:textId="1621C2E2" w:rsidR="00D61212" w:rsidRDefault="00D61212" w:rsidP="00DA3F65">
            <w:r>
              <w:t>Date</w:t>
            </w:r>
          </w:p>
        </w:tc>
        <w:tc>
          <w:tcPr>
            <w:tcW w:w="5197" w:type="dxa"/>
            <w:gridSpan w:val="2"/>
            <w:tcBorders>
              <w:top w:val="single" w:sz="4" w:space="0" w:color="auto"/>
              <w:bottom w:val="single" w:sz="4" w:space="0" w:color="auto"/>
              <w:right w:val="single" w:sz="4" w:space="0" w:color="auto"/>
            </w:tcBorders>
          </w:tcPr>
          <w:p w14:paraId="4C4B8A86" w14:textId="77777777" w:rsidR="009D105D" w:rsidRDefault="009D105D" w:rsidP="0053739B"/>
          <w:p w14:paraId="5713813B" w14:textId="097E45E1" w:rsidR="009D105D" w:rsidRDefault="009D105D" w:rsidP="0053739B"/>
        </w:tc>
        <w:tc>
          <w:tcPr>
            <w:tcW w:w="7464" w:type="dxa"/>
            <w:gridSpan w:val="4"/>
            <w:tcBorders>
              <w:top w:val="nil"/>
              <w:left w:val="single" w:sz="4" w:space="0" w:color="auto"/>
              <w:bottom w:val="nil"/>
              <w:right w:val="nil"/>
            </w:tcBorders>
          </w:tcPr>
          <w:p w14:paraId="2251A2CE" w14:textId="77777777" w:rsidR="009D105D" w:rsidRDefault="009D105D" w:rsidP="00CF010C"/>
        </w:tc>
      </w:tr>
    </w:tbl>
    <w:tbl>
      <w:tblPr>
        <w:tblW w:w="14176" w:type="dxa"/>
        <w:tblLayout w:type="fixed"/>
        <w:tblLook w:val="0000" w:firstRow="0" w:lastRow="0" w:firstColumn="0" w:lastColumn="0" w:noHBand="0" w:noVBand="0"/>
      </w:tblPr>
      <w:tblGrid>
        <w:gridCol w:w="1838"/>
        <w:gridCol w:w="12338"/>
      </w:tblGrid>
      <w:tr w:rsidR="00920D8F" w14:paraId="0A048494" w14:textId="77777777" w:rsidTr="00920D8F">
        <w:trPr>
          <w:trHeight w:val="619"/>
        </w:trPr>
        <w:tc>
          <w:tcPr>
            <w:tcW w:w="1838" w:type="dxa"/>
          </w:tcPr>
          <w:p w14:paraId="36C12465" w14:textId="77777777" w:rsidR="00920D8F" w:rsidRPr="001A5AB1" w:rsidRDefault="00920D8F" w:rsidP="00CF010C">
            <w:pPr>
              <w:pStyle w:val="Heading5"/>
              <w:rPr>
                <w:rFonts w:asciiTheme="minorHAnsi" w:hAnsiTheme="minorHAnsi" w:cs="Arial"/>
                <w:b w:val="0"/>
                <w:bCs w:val="0"/>
                <w:sz w:val="22"/>
                <w:szCs w:val="22"/>
              </w:rPr>
            </w:pPr>
          </w:p>
        </w:tc>
        <w:tc>
          <w:tcPr>
            <w:tcW w:w="12338" w:type="dxa"/>
          </w:tcPr>
          <w:p w14:paraId="2A9DFD20" w14:textId="77777777" w:rsidR="00920D8F" w:rsidRPr="00E412FE" w:rsidRDefault="00920D8F" w:rsidP="003226D2">
            <w:pPr>
              <w:widowControl w:val="0"/>
              <w:tabs>
                <w:tab w:val="left" w:pos="34"/>
              </w:tabs>
              <w:rPr>
                <w:rFonts w:cstheme="minorHAnsi"/>
                <w:bCs/>
              </w:rPr>
            </w:pPr>
          </w:p>
        </w:tc>
      </w:tr>
      <w:tr w:rsidR="00C04697" w14:paraId="701406D5" w14:textId="77777777" w:rsidTr="00A269A2">
        <w:trPr>
          <w:trHeight w:val="8016"/>
        </w:trPr>
        <w:tc>
          <w:tcPr>
            <w:tcW w:w="1838" w:type="dxa"/>
            <w:tcBorders>
              <w:left w:val="single" w:sz="4" w:space="0" w:color="D8D8D8"/>
              <w:bottom w:val="single" w:sz="4" w:space="0" w:color="D8D8D8"/>
              <w:right w:val="single" w:sz="4" w:space="0" w:color="auto"/>
            </w:tcBorders>
          </w:tcPr>
          <w:p w14:paraId="2E42EA90" w14:textId="77777777" w:rsidR="00C04697" w:rsidRDefault="00C04697" w:rsidP="00CF010C">
            <w:pPr>
              <w:pStyle w:val="Heading5"/>
              <w:rPr>
                <w:rFonts w:asciiTheme="minorHAnsi" w:hAnsiTheme="minorHAnsi" w:cs="Arial"/>
                <w:b w:val="0"/>
                <w:bCs w:val="0"/>
                <w:sz w:val="22"/>
                <w:szCs w:val="22"/>
              </w:rPr>
            </w:pPr>
            <w:r w:rsidRPr="001A5AB1">
              <w:rPr>
                <w:rFonts w:asciiTheme="minorHAnsi" w:hAnsiTheme="minorHAnsi" w:cs="Arial"/>
                <w:b w:val="0"/>
                <w:bCs w:val="0"/>
                <w:sz w:val="22"/>
                <w:szCs w:val="22"/>
              </w:rPr>
              <w:t>Additional information</w:t>
            </w:r>
          </w:p>
          <w:p w14:paraId="5FBBF64A" w14:textId="77777777" w:rsidR="00A269A2" w:rsidRDefault="00A269A2" w:rsidP="00A269A2">
            <w:pPr>
              <w:rPr>
                <w:lang w:val="en-US" w:eastAsia="en-GB"/>
              </w:rPr>
            </w:pPr>
          </w:p>
          <w:p w14:paraId="22A9D288" w14:textId="4E8FFA26" w:rsidR="00F31CE6" w:rsidRPr="00F31CE6" w:rsidRDefault="00F31CE6" w:rsidP="00A269A2">
            <w:pPr>
              <w:rPr>
                <w:i/>
                <w:iCs/>
                <w:lang w:val="en-US" w:eastAsia="en-GB"/>
              </w:rPr>
            </w:pPr>
            <w:r>
              <w:rPr>
                <w:i/>
                <w:iCs/>
                <w:lang w:val="en-US" w:eastAsia="en-GB"/>
              </w:rPr>
              <w:t xml:space="preserve"> </w:t>
            </w:r>
          </w:p>
        </w:tc>
        <w:tc>
          <w:tcPr>
            <w:tcW w:w="12338" w:type="dxa"/>
            <w:tcBorders>
              <w:top w:val="single" w:sz="4" w:space="0" w:color="auto"/>
              <w:left w:val="single" w:sz="4" w:space="0" w:color="auto"/>
              <w:bottom w:val="single" w:sz="4" w:space="0" w:color="auto"/>
              <w:right w:val="single" w:sz="4" w:space="0" w:color="auto"/>
            </w:tcBorders>
          </w:tcPr>
          <w:p w14:paraId="19ACD9B5" w14:textId="77777777" w:rsidR="00564089" w:rsidRPr="00564089" w:rsidRDefault="00564089" w:rsidP="003749AE">
            <w:pPr>
              <w:widowControl w:val="0"/>
              <w:tabs>
                <w:tab w:val="left" w:pos="34"/>
              </w:tabs>
              <w:rPr>
                <w:rFonts w:cstheme="minorHAnsi"/>
                <w:bCs/>
                <w:color w:val="FF0000"/>
                <w:sz w:val="2"/>
                <w:szCs w:val="2"/>
              </w:rPr>
            </w:pPr>
          </w:p>
          <w:p w14:paraId="5CE65701" w14:textId="5D406312" w:rsidR="009C4A19" w:rsidRDefault="003749AE" w:rsidP="003749AE">
            <w:pPr>
              <w:widowControl w:val="0"/>
              <w:tabs>
                <w:tab w:val="left" w:pos="34"/>
              </w:tabs>
              <w:rPr>
                <w:rFonts w:cstheme="minorHAnsi"/>
                <w:bCs/>
                <w:color w:val="000000" w:themeColor="text1"/>
              </w:rPr>
            </w:pPr>
            <w:r w:rsidRPr="009C4A19">
              <w:rPr>
                <w:rFonts w:cstheme="minorHAnsi"/>
                <w:bCs/>
                <w:color w:val="000000" w:themeColor="text1"/>
              </w:rPr>
              <w:t>To assist you the development of the risk assessment please use the information</w:t>
            </w:r>
            <w:r w:rsidR="00DD62E7">
              <w:rPr>
                <w:rFonts w:cstheme="minorHAnsi"/>
                <w:bCs/>
                <w:color w:val="000000" w:themeColor="text1"/>
              </w:rPr>
              <w:t xml:space="preserve"> and guidance</w:t>
            </w:r>
            <w:r w:rsidRPr="009C4A19">
              <w:rPr>
                <w:rFonts w:cstheme="minorHAnsi"/>
                <w:bCs/>
                <w:color w:val="000000" w:themeColor="text1"/>
              </w:rPr>
              <w:t xml:space="preserve"> on the following webpage pages to develop a suitable and sufficient risk assessment.</w:t>
            </w:r>
          </w:p>
          <w:p w14:paraId="7AA549C5" w14:textId="7944478F" w:rsidR="009C4A19" w:rsidRPr="00DA3F65" w:rsidRDefault="004D5B45" w:rsidP="00DA3F65">
            <w:pPr>
              <w:autoSpaceDE w:val="0"/>
              <w:autoSpaceDN w:val="0"/>
              <w:adjustRightInd w:val="0"/>
              <w:spacing w:after="0" w:line="240" w:lineRule="auto"/>
              <w:rPr>
                <w:rStyle w:val="Hyperlink"/>
              </w:rPr>
            </w:pPr>
            <w:hyperlink r:id="rId19" w:history="1">
              <w:r w:rsidR="003749AE" w:rsidRPr="00DA3F65">
                <w:rPr>
                  <w:rStyle w:val="Hyperlink"/>
                  <w:rFonts w:cstheme="minorHAnsi"/>
                </w:rPr>
                <w:t>Foreign, Commonwealth &amp; Development Office</w:t>
              </w:r>
            </w:hyperlink>
          </w:p>
          <w:p w14:paraId="06A30CA9" w14:textId="39588A31" w:rsidR="00DA3F65" w:rsidRDefault="00DA3F65" w:rsidP="00DA3F65">
            <w:pPr>
              <w:widowControl w:val="0"/>
              <w:tabs>
                <w:tab w:val="left" w:pos="34"/>
              </w:tabs>
              <w:spacing w:after="0"/>
            </w:pPr>
          </w:p>
          <w:p w14:paraId="0F6030DB" w14:textId="50F242E6" w:rsidR="00892FD9" w:rsidRDefault="004D5B45" w:rsidP="00E95ABF">
            <w:pPr>
              <w:autoSpaceDE w:val="0"/>
              <w:autoSpaceDN w:val="0"/>
              <w:adjustRightInd w:val="0"/>
              <w:spacing w:after="0" w:line="240" w:lineRule="auto"/>
            </w:pPr>
            <w:hyperlink r:id="rId20" w:history="1">
              <w:r w:rsidR="00EC6AA5" w:rsidRPr="00EC6AA5">
                <w:rPr>
                  <w:rStyle w:val="Hyperlink"/>
                  <w:rFonts w:cstheme="minorHAnsi"/>
                </w:rPr>
                <w:t>Solace Secure</w:t>
              </w:r>
            </w:hyperlink>
            <w:r w:rsidR="00C94D48" w:rsidRPr="00C94D48">
              <w:rPr>
                <w:rStyle w:val="Hyperlink"/>
                <w:rFonts w:cstheme="minorHAnsi"/>
                <w:u w:val="none"/>
              </w:rPr>
              <w:t xml:space="preserve"> </w:t>
            </w:r>
            <w:r w:rsidR="00E95ABF">
              <w:t>Click on countries -</w:t>
            </w:r>
            <w:r w:rsidR="00892FD9">
              <w:t xml:space="preserve"> S</w:t>
            </w:r>
            <w:r w:rsidR="00E95ABF">
              <w:t xml:space="preserve">elect destination country </w:t>
            </w:r>
          </w:p>
          <w:p w14:paraId="499FAFEB" w14:textId="26E195C2" w:rsidR="00EC6AA5" w:rsidRDefault="00892FD9" w:rsidP="00E95ABF">
            <w:pPr>
              <w:autoSpaceDE w:val="0"/>
              <w:autoSpaceDN w:val="0"/>
              <w:adjustRightInd w:val="0"/>
              <w:spacing w:after="0" w:line="240" w:lineRule="auto"/>
            </w:pPr>
            <w:r>
              <w:t xml:space="preserve">                          C</w:t>
            </w:r>
            <w:r w:rsidR="00E95ABF">
              <w:t>lick on country report for latest information to aid risk assessment completion</w:t>
            </w:r>
          </w:p>
          <w:p w14:paraId="35C92FFD" w14:textId="77777777" w:rsidR="00E95ABF" w:rsidRPr="00E95ABF" w:rsidRDefault="00E95ABF" w:rsidP="00E95ABF">
            <w:pPr>
              <w:autoSpaceDE w:val="0"/>
              <w:autoSpaceDN w:val="0"/>
              <w:adjustRightInd w:val="0"/>
              <w:spacing w:after="0" w:line="240" w:lineRule="auto"/>
              <w:rPr>
                <w:rFonts w:cstheme="minorHAnsi"/>
                <w:color w:val="0563C1" w:themeColor="hyperlink"/>
              </w:rPr>
            </w:pPr>
          </w:p>
          <w:p w14:paraId="7AF5EB7E" w14:textId="627683C3" w:rsidR="009C4A19" w:rsidRPr="00EC6AA5" w:rsidRDefault="004D5B45" w:rsidP="00EC6AA5">
            <w:pPr>
              <w:autoSpaceDE w:val="0"/>
              <w:autoSpaceDN w:val="0"/>
              <w:adjustRightInd w:val="0"/>
              <w:spacing w:after="0" w:line="240" w:lineRule="auto"/>
              <w:rPr>
                <w:rStyle w:val="Hyperlink"/>
              </w:rPr>
            </w:pPr>
            <w:hyperlink r:id="rId21" w:history="1">
              <w:r w:rsidR="00F625B8" w:rsidRPr="00EC6AA5">
                <w:rPr>
                  <w:rStyle w:val="Hyperlink"/>
                  <w:rFonts w:cstheme="minorHAnsi"/>
                </w:rPr>
                <w:t>NHS Fit for Travel Advice</w:t>
              </w:r>
            </w:hyperlink>
          </w:p>
          <w:p w14:paraId="20B5DD80" w14:textId="77777777" w:rsidR="009C4A19" w:rsidRPr="00EC6AA5" w:rsidRDefault="009C4A19" w:rsidP="00EC6AA5">
            <w:pPr>
              <w:autoSpaceDE w:val="0"/>
              <w:autoSpaceDN w:val="0"/>
              <w:adjustRightInd w:val="0"/>
              <w:spacing w:after="0" w:line="240" w:lineRule="auto"/>
              <w:rPr>
                <w:rFonts w:cstheme="minorHAnsi"/>
                <w:bCs/>
                <w:color w:val="000000" w:themeColor="text1"/>
              </w:rPr>
            </w:pPr>
          </w:p>
          <w:p w14:paraId="464EA1A0" w14:textId="47584758" w:rsidR="00F625B8" w:rsidRPr="00EC6AA5" w:rsidRDefault="004D5B45" w:rsidP="00EC6AA5">
            <w:pPr>
              <w:autoSpaceDE w:val="0"/>
              <w:autoSpaceDN w:val="0"/>
              <w:adjustRightInd w:val="0"/>
              <w:spacing w:after="0" w:line="240" w:lineRule="auto"/>
              <w:rPr>
                <w:rStyle w:val="Hyperlink"/>
              </w:rPr>
            </w:pPr>
            <w:hyperlink r:id="rId22" w:history="1">
              <w:r w:rsidR="008B673E" w:rsidRPr="00EC6AA5">
                <w:rPr>
                  <w:rStyle w:val="Hyperlink"/>
                  <w:rFonts w:cstheme="minorHAnsi"/>
                </w:rPr>
                <w:t>Key Travel</w:t>
              </w:r>
            </w:hyperlink>
          </w:p>
          <w:p w14:paraId="5F0C25E4" w14:textId="77777777" w:rsidR="00EC6AA5" w:rsidRDefault="00EC6AA5" w:rsidP="00EC6AA5">
            <w:pPr>
              <w:widowControl w:val="0"/>
              <w:tabs>
                <w:tab w:val="left" w:pos="34"/>
              </w:tabs>
              <w:spacing w:after="0"/>
              <w:rPr>
                <w:rFonts w:cstheme="minorHAnsi"/>
                <w:bCs/>
                <w:color w:val="000000" w:themeColor="text1"/>
              </w:rPr>
            </w:pPr>
          </w:p>
          <w:p w14:paraId="4220EBF2" w14:textId="4009EBD1" w:rsidR="008D209E" w:rsidRPr="00EC6AA5" w:rsidRDefault="004D5B45" w:rsidP="00EC6AA5">
            <w:pPr>
              <w:widowControl w:val="0"/>
              <w:tabs>
                <w:tab w:val="left" w:pos="34"/>
              </w:tabs>
              <w:spacing w:after="0"/>
              <w:rPr>
                <w:rFonts w:cstheme="minorHAnsi"/>
                <w:bCs/>
                <w:color w:val="000000" w:themeColor="text1"/>
              </w:rPr>
            </w:pPr>
            <w:hyperlink r:id="rId23" w:history="1">
              <w:r w:rsidR="00EC6AA5" w:rsidRPr="00B97AD1">
                <w:rPr>
                  <w:rStyle w:val="Hyperlink"/>
                  <w:rFonts w:cstheme="minorHAnsi"/>
                </w:rPr>
                <w:t>Amadeus</w:t>
              </w:r>
            </w:hyperlink>
            <w:r w:rsidR="008B673E" w:rsidRPr="00EC6AA5">
              <w:rPr>
                <w:rFonts w:cstheme="minorHAnsi"/>
                <w:color w:val="000000" w:themeColor="text1"/>
              </w:rPr>
              <w:t xml:space="preserve"> </w:t>
            </w:r>
          </w:p>
          <w:p w14:paraId="2E9AA7F9" w14:textId="77777777" w:rsidR="00E12A81" w:rsidRPr="00BB1A01" w:rsidRDefault="00E12A81" w:rsidP="00EC6AA5">
            <w:pPr>
              <w:widowControl w:val="0"/>
              <w:tabs>
                <w:tab w:val="left" w:pos="34"/>
              </w:tabs>
              <w:spacing w:after="0"/>
              <w:ind w:left="34" w:hanging="34"/>
              <w:rPr>
                <w:rFonts w:cstheme="minorHAnsi"/>
              </w:rPr>
            </w:pPr>
          </w:p>
          <w:p w14:paraId="6A76880E" w14:textId="77777777" w:rsidR="003910FC" w:rsidRPr="003910FC" w:rsidRDefault="00BB1A01" w:rsidP="003910FC">
            <w:pPr>
              <w:rPr>
                <w:rFonts w:cstheme="minorHAnsi"/>
              </w:rPr>
            </w:pPr>
            <w:r w:rsidRPr="003910FC">
              <w:rPr>
                <w:rFonts w:cstheme="minorHAnsi"/>
                <w:b/>
                <w:bCs/>
              </w:rPr>
              <w:t>Important D</w:t>
            </w:r>
            <w:r w:rsidR="00E6005E" w:rsidRPr="003910FC">
              <w:rPr>
                <w:rFonts w:cstheme="minorHAnsi"/>
                <w:b/>
                <w:bCs/>
              </w:rPr>
              <w:t>ocumentation</w:t>
            </w:r>
            <w:r w:rsidR="003910FC" w:rsidRPr="003910FC">
              <w:rPr>
                <w:rFonts w:cstheme="minorHAnsi"/>
                <w:b/>
                <w:bCs/>
              </w:rPr>
              <w:t xml:space="preserve"> –</w:t>
            </w:r>
            <w:r w:rsidR="003910FC" w:rsidRPr="003910FC">
              <w:rPr>
                <w:rFonts w:cstheme="minorHAnsi"/>
              </w:rPr>
              <w:t xml:space="preserve"> include items such as:</w:t>
            </w:r>
          </w:p>
          <w:p w14:paraId="35F8998A" w14:textId="48227DCD" w:rsidR="003910FC" w:rsidRDefault="003910FC" w:rsidP="003910FC">
            <w:pPr>
              <w:rPr>
                <w:i/>
                <w:iCs/>
                <w:lang w:val="en-US" w:eastAsia="en-GB"/>
              </w:rPr>
            </w:pPr>
            <w:r w:rsidRPr="00E95ABF">
              <w:rPr>
                <w:rFonts w:cstheme="minorHAnsi"/>
                <w:b/>
                <w:bCs/>
              </w:rPr>
              <w:t>*</w:t>
            </w:r>
            <w:r w:rsidRPr="00F31CE6">
              <w:rPr>
                <w:i/>
                <w:iCs/>
                <w:lang w:val="en-US" w:eastAsia="en-GB"/>
              </w:rPr>
              <w:t>Embassy information and contact numbers</w:t>
            </w:r>
          </w:p>
          <w:p w14:paraId="4BA9AAAA" w14:textId="77777777" w:rsidR="003910FC" w:rsidRDefault="003910FC" w:rsidP="003910FC">
            <w:pPr>
              <w:rPr>
                <w:i/>
                <w:iCs/>
                <w:lang w:val="en-US" w:eastAsia="en-GB"/>
              </w:rPr>
            </w:pPr>
            <w:r>
              <w:rPr>
                <w:i/>
                <w:iCs/>
                <w:lang w:val="en-US" w:eastAsia="en-GB"/>
              </w:rPr>
              <w:t xml:space="preserve">* Local Key contacts </w:t>
            </w:r>
          </w:p>
          <w:p w14:paraId="36F40C92" w14:textId="77777777" w:rsidR="003910FC" w:rsidRDefault="003910FC" w:rsidP="003910FC">
            <w:pPr>
              <w:rPr>
                <w:i/>
                <w:iCs/>
                <w:lang w:val="en-US" w:eastAsia="en-GB"/>
              </w:rPr>
            </w:pPr>
            <w:r>
              <w:rPr>
                <w:i/>
                <w:iCs/>
                <w:lang w:val="en-US" w:eastAsia="en-GB"/>
              </w:rPr>
              <w:t xml:space="preserve">*Travel Policy Number </w:t>
            </w:r>
          </w:p>
          <w:p w14:paraId="4757C4AA" w14:textId="77777777" w:rsidR="003910FC" w:rsidRDefault="003910FC" w:rsidP="003910FC">
            <w:pPr>
              <w:rPr>
                <w:i/>
                <w:iCs/>
                <w:lang w:val="en-US" w:eastAsia="en-GB"/>
              </w:rPr>
            </w:pPr>
            <w:r>
              <w:rPr>
                <w:i/>
                <w:iCs/>
                <w:lang w:val="en-US" w:eastAsia="en-GB"/>
              </w:rPr>
              <w:t xml:space="preserve">*Insurance contacts </w:t>
            </w:r>
          </w:p>
          <w:p w14:paraId="7950E41A" w14:textId="77934CCE" w:rsidR="003910FC" w:rsidRDefault="003910FC" w:rsidP="003910FC">
            <w:pPr>
              <w:rPr>
                <w:i/>
                <w:iCs/>
                <w:lang w:val="en-US" w:eastAsia="en-GB"/>
              </w:rPr>
            </w:pPr>
            <w:r>
              <w:rPr>
                <w:i/>
                <w:iCs/>
                <w:lang w:val="en-US" w:eastAsia="en-GB"/>
              </w:rPr>
              <w:t xml:space="preserve">*Passport </w:t>
            </w:r>
            <w:r w:rsidR="00001441">
              <w:rPr>
                <w:i/>
                <w:iCs/>
                <w:lang w:val="en-US" w:eastAsia="en-GB"/>
              </w:rPr>
              <w:t>(valid to travel)</w:t>
            </w:r>
            <w:r>
              <w:rPr>
                <w:i/>
                <w:iCs/>
                <w:lang w:val="en-US" w:eastAsia="en-GB"/>
              </w:rPr>
              <w:t xml:space="preserve"> </w:t>
            </w:r>
          </w:p>
          <w:p w14:paraId="6026190E" w14:textId="098AF2A1" w:rsidR="00E6005E" w:rsidRDefault="00001441" w:rsidP="00CF010C">
            <w:pPr>
              <w:widowControl w:val="0"/>
              <w:tabs>
                <w:tab w:val="left" w:pos="34"/>
              </w:tabs>
              <w:ind w:left="34" w:hanging="34"/>
              <w:rPr>
                <w:i/>
                <w:iCs/>
                <w:lang w:val="en-US" w:eastAsia="en-GB"/>
              </w:rPr>
            </w:pPr>
            <w:r>
              <w:rPr>
                <w:i/>
                <w:iCs/>
                <w:lang w:val="en-US" w:eastAsia="en-GB"/>
              </w:rPr>
              <w:t>*VISA (if required)</w:t>
            </w:r>
          </w:p>
          <w:p w14:paraId="328AC948" w14:textId="5235DDE4" w:rsidR="00001441" w:rsidRDefault="00001441" w:rsidP="00CF010C">
            <w:pPr>
              <w:widowControl w:val="0"/>
              <w:tabs>
                <w:tab w:val="left" w:pos="34"/>
              </w:tabs>
              <w:ind w:left="34" w:hanging="34"/>
              <w:rPr>
                <w:rFonts w:cstheme="minorHAnsi"/>
                <w:b/>
                <w:bCs/>
                <w:u w:val="single"/>
              </w:rPr>
            </w:pPr>
            <w:r>
              <w:rPr>
                <w:i/>
                <w:iCs/>
                <w:lang w:val="en-US" w:eastAsia="en-GB"/>
              </w:rPr>
              <w:t>*Health documentation (e.g., vaccination certificate)</w:t>
            </w:r>
          </w:p>
          <w:p w14:paraId="05DC50CA" w14:textId="27520D6D" w:rsidR="00E6005E" w:rsidRPr="00BB1A01" w:rsidRDefault="00397529" w:rsidP="00DD62E7">
            <w:pPr>
              <w:widowControl w:val="0"/>
              <w:tabs>
                <w:tab w:val="left" w:pos="34"/>
              </w:tabs>
              <w:ind w:left="34" w:hanging="34"/>
              <w:rPr>
                <w:rFonts w:ascii="Arial" w:eastAsia="MS Gothic" w:hAnsi="Arial" w:cs="Arial"/>
                <w:b/>
                <w:bCs/>
                <w:sz w:val="20"/>
                <w:szCs w:val="20"/>
              </w:rPr>
            </w:pPr>
            <w:r w:rsidRPr="00397529">
              <w:rPr>
                <w:rFonts w:eastAsia="MS Gothic" w:cstheme="minorHAnsi"/>
                <w:b/>
                <w:bCs/>
              </w:rPr>
              <w:t xml:space="preserve">Leisure activities </w:t>
            </w:r>
            <w:r w:rsidR="00825546">
              <w:rPr>
                <w:rFonts w:eastAsia="MS Gothic" w:cstheme="minorHAnsi"/>
                <w:b/>
                <w:bCs/>
              </w:rPr>
              <w:t>–</w:t>
            </w:r>
            <w:r>
              <w:rPr>
                <w:rFonts w:ascii="Arial" w:eastAsia="MS Gothic" w:hAnsi="Arial" w:cs="Arial"/>
                <w:b/>
                <w:bCs/>
                <w:sz w:val="20"/>
                <w:szCs w:val="20"/>
              </w:rPr>
              <w:t xml:space="preserve"> </w:t>
            </w:r>
            <w:r w:rsidR="00825546" w:rsidRPr="00825546">
              <w:rPr>
                <w:rFonts w:eastAsia="MS Gothic" w:cstheme="minorHAnsi"/>
              </w:rPr>
              <w:t>e.g.,</w:t>
            </w:r>
            <w:r w:rsidR="00825546">
              <w:rPr>
                <w:rFonts w:eastAsia="MS Gothic" w:cstheme="minorHAnsi"/>
              </w:rPr>
              <w:t xml:space="preserve"> </w:t>
            </w:r>
            <w:r>
              <w:rPr>
                <w:rFonts w:eastAsia="MS Gothic" w:cstheme="minorHAnsi"/>
              </w:rPr>
              <w:t>s</w:t>
            </w:r>
            <w:r w:rsidRPr="00397529">
              <w:rPr>
                <w:rFonts w:eastAsia="MS Gothic" w:cstheme="minorHAnsi"/>
              </w:rPr>
              <w:t>uch as hiking, wild swimming</w:t>
            </w:r>
            <w:r>
              <w:rPr>
                <w:rFonts w:eastAsia="MS Gothic" w:cstheme="minorHAnsi"/>
              </w:rPr>
              <w:t>, visits to historic</w:t>
            </w:r>
            <w:r w:rsidR="00825546">
              <w:rPr>
                <w:rFonts w:eastAsia="MS Gothic" w:cstheme="minorHAnsi"/>
              </w:rPr>
              <w:t xml:space="preserve"> sites</w:t>
            </w:r>
            <w:r w:rsidRPr="00397529">
              <w:rPr>
                <w:rFonts w:eastAsia="MS Gothic" w:cstheme="minorHAnsi"/>
              </w:rPr>
              <w:t xml:space="preserve"> etc. Ensure you are adequately insured (the University insurance does not provide cover for non-business-related activity). Inform your dept. if you deviate from your main itinerary.</w:t>
            </w:r>
          </w:p>
        </w:tc>
      </w:tr>
    </w:tbl>
    <w:p w14:paraId="4B571516" w14:textId="4CFB5D6D" w:rsidR="00C04697" w:rsidRDefault="00C04697" w:rsidP="00C04697"/>
    <w:tbl>
      <w:tblPr>
        <w:tblW w:w="1456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1260"/>
        <w:gridCol w:w="3434"/>
        <w:gridCol w:w="1445"/>
        <w:gridCol w:w="2895"/>
        <w:gridCol w:w="1687"/>
        <w:gridCol w:w="1258"/>
      </w:tblGrid>
      <w:tr w:rsidR="00372C51" w:rsidRPr="000A10B3" w14:paraId="2C93A5AC" w14:textId="77777777" w:rsidTr="005A536E">
        <w:trPr>
          <w:trHeight w:val="945"/>
          <w:tblHeader/>
        </w:trPr>
        <w:tc>
          <w:tcPr>
            <w:tcW w:w="2586" w:type="dxa"/>
            <w:shd w:val="clear" w:color="auto" w:fill="auto"/>
            <w:vAlign w:val="center"/>
            <w:hideMark/>
          </w:tcPr>
          <w:p w14:paraId="66D0C2A2" w14:textId="77777777" w:rsidR="003D0144" w:rsidRPr="000A10B3" w:rsidRDefault="004D5B45" w:rsidP="00CF010C">
            <w:pPr>
              <w:spacing w:after="0" w:line="240" w:lineRule="auto"/>
              <w:jc w:val="center"/>
              <w:rPr>
                <w:rFonts w:ascii="Calibri" w:eastAsia="Times New Roman" w:hAnsi="Calibri" w:cs="Times New Roman"/>
                <w:b/>
                <w:bCs/>
              </w:rPr>
            </w:pPr>
            <w:hyperlink r:id="rId24" w:history="1">
              <w:r w:rsidR="003D0144" w:rsidRPr="00A2690B">
                <w:rPr>
                  <w:rStyle w:val="Hyperlink"/>
                  <w:rFonts w:ascii="Calibri" w:eastAsia="Times New Roman" w:hAnsi="Calibri" w:cs="Times New Roman"/>
                  <w:b/>
                  <w:bCs/>
                </w:rPr>
                <w:t>Hazard</w:t>
              </w:r>
              <w:r w:rsidR="00A2690B" w:rsidRPr="00A2690B">
                <w:rPr>
                  <w:rStyle w:val="Hyperlink"/>
                  <w:rFonts w:ascii="Calibri" w:eastAsia="Times New Roman" w:hAnsi="Calibri" w:cs="Times New Roman"/>
                  <w:b/>
                  <w:bCs/>
                </w:rPr>
                <w:t>s and how they may cause harm</w:t>
              </w:r>
            </w:hyperlink>
          </w:p>
        </w:tc>
        <w:tc>
          <w:tcPr>
            <w:tcW w:w="1260" w:type="dxa"/>
            <w:vAlign w:val="center"/>
          </w:tcPr>
          <w:p w14:paraId="71C7B24A" w14:textId="77777777" w:rsidR="003D0144" w:rsidRPr="000A10B3" w:rsidRDefault="004D5B45" w:rsidP="00CF010C">
            <w:pPr>
              <w:spacing w:after="0" w:line="240" w:lineRule="auto"/>
              <w:jc w:val="center"/>
              <w:rPr>
                <w:rFonts w:ascii="Calibri" w:eastAsia="Times New Roman" w:hAnsi="Calibri" w:cs="Times New Roman"/>
                <w:b/>
                <w:bCs/>
              </w:rPr>
            </w:pPr>
            <w:hyperlink r:id="rId25" w:history="1">
              <w:r w:rsidR="00A2690B" w:rsidRPr="00CF010C">
                <w:rPr>
                  <w:rStyle w:val="Hyperlink"/>
                  <w:rFonts w:ascii="Calibri" w:eastAsia="Times New Roman" w:hAnsi="Calibri" w:cs="Times New Roman"/>
                  <w:b/>
                  <w:bCs/>
                </w:rPr>
                <w:t>Who may be</w:t>
              </w:r>
              <w:r w:rsidR="003D0144" w:rsidRPr="00CF010C">
                <w:rPr>
                  <w:rStyle w:val="Hyperlink"/>
                  <w:rFonts w:ascii="Calibri" w:eastAsia="Times New Roman" w:hAnsi="Calibri" w:cs="Times New Roman"/>
                  <w:b/>
                  <w:bCs/>
                </w:rPr>
                <w:t xml:space="preserve"> at Risk</w:t>
              </w:r>
              <w:r w:rsidR="00A2690B" w:rsidRPr="00CF010C">
                <w:rPr>
                  <w:rStyle w:val="Hyperlink"/>
                  <w:rFonts w:ascii="Calibri" w:eastAsia="Times New Roman" w:hAnsi="Calibri" w:cs="Times New Roman"/>
                  <w:b/>
                  <w:bCs/>
                </w:rPr>
                <w:t>?</w:t>
              </w:r>
            </w:hyperlink>
          </w:p>
        </w:tc>
        <w:tc>
          <w:tcPr>
            <w:tcW w:w="3434" w:type="dxa"/>
            <w:shd w:val="clear" w:color="auto" w:fill="auto"/>
            <w:vAlign w:val="center"/>
            <w:hideMark/>
          </w:tcPr>
          <w:p w14:paraId="0FF224E0" w14:textId="77777777" w:rsidR="003D0144" w:rsidRDefault="003D0144" w:rsidP="00CF010C">
            <w:pPr>
              <w:spacing w:after="0" w:line="240" w:lineRule="auto"/>
              <w:jc w:val="center"/>
              <w:rPr>
                <w:rStyle w:val="Hyperlink"/>
                <w:rFonts w:ascii="Calibri" w:eastAsia="Times New Roman" w:hAnsi="Calibri" w:cs="Times New Roman"/>
                <w:b/>
                <w:bCs/>
              </w:rPr>
            </w:pPr>
            <w:r w:rsidRPr="000A10B3">
              <w:rPr>
                <w:rFonts w:ascii="Calibri" w:eastAsia="Times New Roman" w:hAnsi="Calibri" w:cs="Times New Roman"/>
                <w:b/>
                <w:bCs/>
              </w:rPr>
              <w:t xml:space="preserve">Existing </w:t>
            </w:r>
            <w:hyperlink r:id="rId26" w:history="1">
              <w:r w:rsidR="009D6A65" w:rsidRPr="00307801">
                <w:rPr>
                  <w:rStyle w:val="Hyperlink"/>
                  <w:rFonts w:ascii="Calibri" w:eastAsia="Times New Roman" w:hAnsi="Calibri" w:cs="Times New Roman"/>
                  <w:b/>
                  <w:bCs/>
                </w:rPr>
                <w:t>C</w:t>
              </w:r>
              <w:r w:rsidRPr="00307801">
                <w:rPr>
                  <w:rStyle w:val="Hyperlink"/>
                  <w:rFonts w:ascii="Calibri" w:eastAsia="Times New Roman" w:hAnsi="Calibri" w:cs="Times New Roman"/>
                  <w:b/>
                  <w:bCs/>
                </w:rPr>
                <w:t xml:space="preserve">ontrol </w:t>
              </w:r>
              <w:r w:rsidR="009D6A65" w:rsidRPr="00307801">
                <w:rPr>
                  <w:rStyle w:val="Hyperlink"/>
                  <w:rFonts w:ascii="Calibri" w:eastAsia="Times New Roman" w:hAnsi="Calibri" w:cs="Times New Roman"/>
                  <w:b/>
                  <w:bCs/>
                </w:rPr>
                <w:t>M</w:t>
              </w:r>
              <w:r w:rsidRPr="00307801">
                <w:rPr>
                  <w:rStyle w:val="Hyperlink"/>
                  <w:rFonts w:ascii="Calibri" w:eastAsia="Times New Roman" w:hAnsi="Calibri" w:cs="Times New Roman"/>
                  <w:b/>
                  <w:bCs/>
                </w:rPr>
                <w:t>easures</w:t>
              </w:r>
            </w:hyperlink>
          </w:p>
          <w:p w14:paraId="150FC13D" w14:textId="4D989137" w:rsidR="00144800" w:rsidRPr="00144800" w:rsidRDefault="00144800" w:rsidP="00CF010C">
            <w:pPr>
              <w:spacing w:after="0" w:line="240" w:lineRule="auto"/>
              <w:jc w:val="center"/>
              <w:rPr>
                <w:rFonts w:ascii="Calibri" w:eastAsia="Times New Roman" w:hAnsi="Calibri" w:cs="Times New Roman"/>
                <w:color w:val="FF0000"/>
              </w:rPr>
            </w:pPr>
            <w:r w:rsidRPr="00EA6DBF">
              <w:rPr>
                <w:rFonts w:ascii="Calibri" w:eastAsia="Times New Roman" w:hAnsi="Calibri" w:cs="Times New Roman"/>
                <w:color w:val="7030A0"/>
              </w:rPr>
              <w:t xml:space="preserve">Below is for </w:t>
            </w:r>
            <w:r w:rsidRPr="00EA6DBF">
              <w:rPr>
                <w:rFonts w:ascii="Calibri" w:eastAsia="Times New Roman" w:hAnsi="Calibri" w:cs="Times New Roman"/>
                <w:b/>
                <w:bCs/>
                <w:color w:val="7030A0"/>
              </w:rPr>
              <w:t>guidance only</w:t>
            </w:r>
            <w:r w:rsidRPr="00EA6DBF">
              <w:rPr>
                <w:rFonts w:ascii="Calibri" w:eastAsia="Times New Roman" w:hAnsi="Calibri" w:cs="Times New Roman"/>
                <w:color w:val="7030A0"/>
              </w:rPr>
              <w:t>- please ensure that you update</w:t>
            </w:r>
            <w:r w:rsidR="00671D89" w:rsidRPr="00EA6DBF">
              <w:rPr>
                <w:rFonts w:ascii="Calibri" w:eastAsia="Times New Roman" w:hAnsi="Calibri" w:cs="Times New Roman"/>
                <w:color w:val="7030A0"/>
              </w:rPr>
              <w:t xml:space="preserve"> these controls</w:t>
            </w:r>
            <w:r w:rsidRPr="00EA6DBF">
              <w:rPr>
                <w:rFonts w:ascii="Calibri" w:eastAsia="Times New Roman" w:hAnsi="Calibri" w:cs="Times New Roman"/>
                <w:color w:val="7030A0"/>
              </w:rPr>
              <w:t xml:space="preserve"> based on</w:t>
            </w:r>
            <w:r w:rsidR="00EF3E16" w:rsidRPr="00EA6DBF">
              <w:rPr>
                <w:rFonts w:ascii="Calibri" w:eastAsia="Times New Roman" w:hAnsi="Calibri" w:cs="Times New Roman"/>
                <w:color w:val="7030A0"/>
              </w:rPr>
              <w:t xml:space="preserve"> personal circumstances and advice from the</w:t>
            </w:r>
            <w:r w:rsidRPr="00EA6DBF">
              <w:rPr>
                <w:rFonts w:ascii="Calibri" w:eastAsia="Times New Roman" w:hAnsi="Calibri" w:cs="Times New Roman"/>
                <w:color w:val="7030A0"/>
              </w:rPr>
              <w:t xml:space="preserve"> </w:t>
            </w:r>
            <w:hyperlink r:id="rId27" w:history="1">
              <w:r w:rsidRPr="00EF3E16">
                <w:rPr>
                  <w:rStyle w:val="Hyperlink"/>
                  <w:rFonts w:ascii="Calibri" w:eastAsia="Times New Roman" w:hAnsi="Calibri" w:cs="Times New Roman"/>
                </w:rPr>
                <w:t>FCDO</w:t>
              </w:r>
            </w:hyperlink>
            <w:r>
              <w:rPr>
                <w:rFonts w:ascii="Calibri" w:eastAsia="Times New Roman" w:hAnsi="Calibri" w:cs="Times New Roman"/>
                <w:color w:val="FF0000"/>
              </w:rPr>
              <w:t xml:space="preserve"> </w:t>
            </w:r>
            <w:r w:rsidR="00EF3E16" w:rsidRPr="00EA6DBF">
              <w:rPr>
                <w:rFonts w:ascii="Calibri" w:eastAsia="Times New Roman" w:hAnsi="Calibri" w:cs="Times New Roman"/>
                <w:color w:val="7030A0"/>
              </w:rPr>
              <w:t>&amp;</w:t>
            </w:r>
            <w:r>
              <w:rPr>
                <w:rFonts w:ascii="Calibri" w:eastAsia="Times New Roman" w:hAnsi="Calibri" w:cs="Times New Roman"/>
                <w:color w:val="FF0000"/>
              </w:rPr>
              <w:t xml:space="preserve"> </w:t>
            </w:r>
            <w:hyperlink r:id="rId28" w:history="1">
              <w:r w:rsidRPr="00EF3E16">
                <w:rPr>
                  <w:rStyle w:val="Hyperlink"/>
                  <w:rFonts w:ascii="Calibri" w:eastAsia="Times New Roman" w:hAnsi="Calibri" w:cs="Times New Roman"/>
                </w:rPr>
                <w:t>Solace</w:t>
              </w:r>
            </w:hyperlink>
            <w:r w:rsidR="00EF3E16">
              <w:rPr>
                <w:rFonts w:ascii="Calibri" w:eastAsia="Times New Roman" w:hAnsi="Calibri" w:cs="Times New Roman"/>
                <w:color w:val="FF0000"/>
              </w:rPr>
              <w:t xml:space="preserve"> </w:t>
            </w:r>
            <w:r w:rsidR="00EF3E16" w:rsidRPr="00EA6DBF">
              <w:rPr>
                <w:rFonts w:ascii="Calibri" w:eastAsia="Times New Roman" w:hAnsi="Calibri" w:cs="Times New Roman"/>
                <w:color w:val="7030A0"/>
              </w:rPr>
              <w:t>Website</w:t>
            </w:r>
          </w:p>
        </w:tc>
        <w:tc>
          <w:tcPr>
            <w:tcW w:w="1445" w:type="dxa"/>
            <w:shd w:val="clear" w:color="auto" w:fill="auto"/>
            <w:vAlign w:val="center"/>
            <w:hideMark/>
          </w:tcPr>
          <w:p w14:paraId="1874FA7C" w14:textId="77777777" w:rsidR="00CF010C" w:rsidRDefault="00CF010C" w:rsidP="00CF010C">
            <w:pPr>
              <w:spacing w:after="0" w:line="240" w:lineRule="auto"/>
              <w:jc w:val="center"/>
              <w:rPr>
                <w:rFonts w:ascii="Calibri" w:eastAsia="Times New Roman" w:hAnsi="Calibri" w:cs="Times New Roman"/>
                <w:b/>
                <w:bCs/>
              </w:rPr>
            </w:pPr>
            <w:r>
              <w:rPr>
                <w:rFonts w:ascii="Calibri" w:eastAsia="Times New Roman" w:hAnsi="Calibri" w:cs="Times New Roman"/>
                <w:b/>
                <w:bCs/>
              </w:rPr>
              <w:t xml:space="preserve">Current </w:t>
            </w:r>
          </w:p>
          <w:p w14:paraId="5ABA18CC" w14:textId="77777777" w:rsidR="009D6A65" w:rsidRPr="00CF010C" w:rsidRDefault="004D5B45" w:rsidP="00CF010C">
            <w:pPr>
              <w:spacing w:after="0" w:line="240" w:lineRule="auto"/>
              <w:jc w:val="center"/>
              <w:rPr>
                <w:rFonts w:ascii="Calibri" w:eastAsia="Times New Roman" w:hAnsi="Calibri" w:cs="Times New Roman"/>
                <w:b/>
                <w:bCs/>
                <w:color w:val="0563C1" w:themeColor="hyperlink"/>
                <w:u w:val="single"/>
              </w:rPr>
            </w:pPr>
            <w:hyperlink r:id="rId29" w:history="1">
              <w:r w:rsidR="009D6A65" w:rsidRPr="00307801">
                <w:rPr>
                  <w:rStyle w:val="Hyperlink"/>
                  <w:rFonts w:ascii="Calibri" w:eastAsia="Times New Roman" w:hAnsi="Calibri" w:cs="Times New Roman"/>
                  <w:b/>
                  <w:bCs/>
                </w:rPr>
                <w:t>R</w:t>
              </w:r>
              <w:r w:rsidR="003D0144" w:rsidRPr="00307801">
                <w:rPr>
                  <w:rStyle w:val="Hyperlink"/>
                  <w:rFonts w:ascii="Calibri" w:eastAsia="Times New Roman" w:hAnsi="Calibri" w:cs="Times New Roman"/>
                  <w:b/>
                  <w:bCs/>
                </w:rPr>
                <w:t>isk</w:t>
              </w:r>
              <w:r w:rsidR="00CF010C">
                <w:rPr>
                  <w:rStyle w:val="Hyperlink"/>
                  <w:rFonts w:ascii="Calibri" w:eastAsia="Times New Roman" w:hAnsi="Calibri" w:cs="Times New Roman"/>
                  <w:b/>
                  <w:bCs/>
                </w:rPr>
                <w:t xml:space="preserve"> </w:t>
              </w:r>
              <w:r w:rsidR="009D6A65" w:rsidRPr="00307801">
                <w:rPr>
                  <w:rStyle w:val="Hyperlink"/>
                  <w:rFonts w:ascii="Calibri" w:eastAsia="Times New Roman" w:hAnsi="Calibri" w:cs="Times New Roman"/>
                  <w:b/>
                  <w:bCs/>
                </w:rPr>
                <w:t>Level</w:t>
              </w:r>
            </w:hyperlink>
          </w:p>
          <w:p w14:paraId="30563B54" w14:textId="77777777" w:rsidR="003D0144" w:rsidRPr="000A10B3" w:rsidRDefault="003D0144" w:rsidP="00CF010C">
            <w:pPr>
              <w:spacing w:after="0" w:line="240" w:lineRule="auto"/>
              <w:jc w:val="center"/>
              <w:rPr>
                <w:rFonts w:ascii="Calibri" w:eastAsia="Times New Roman" w:hAnsi="Calibri" w:cs="Times New Roman"/>
                <w:b/>
                <w:bCs/>
              </w:rPr>
            </w:pPr>
            <w:r w:rsidRPr="009D6A65">
              <w:rPr>
                <w:rFonts w:ascii="Calibri" w:eastAsia="Times New Roman" w:hAnsi="Calibri" w:cs="Times New Roman"/>
                <w:bCs/>
                <w:sz w:val="20"/>
              </w:rPr>
              <w:t>(</w:t>
            </w:r>
            <w:proofErr w:type="gramStart"/>
            <w:r w:rsidRPr="00CF010C">
              <w:rPr>
                <w:rFonts w:ascii="Calibri" w:eastAsia="Times New Roman" w:hAnsi="Calibri" w:cs="Times New Roman"/>
                <w:b/>
                <w:bCs/>
                <w:color w:val="00B050"/>
                <w:sz w:val="20"/>
              </w:rPr>
              <w:t>VL</w:t>
            </w:r>
            <w:r w:rsidRPr="00CF010C">
              <w:rPr>
                <w:rFonts w:ascii="Calibri" w:eastAsia="Times New Roman" w:hAnsi="Calibri" w:cs="Times New Roman"/>
                <w:b/>
                <w:bCs/>
                <w:sz w:val="20"/>
              </w:rPr>
              <w:t>,</w:t>
            </w:r>
            <w:r w:rsidRPr="00CF010C">
              <w:rPr>
                <w:rFonts w:ascii="Arial" w:eastAsia="Times New Roman" w:hAnsi="Arial" w:cs="Arial"/>
                <w:b/>
                <w:bCs/>
                <w:color w:val="2E74B5" w:themeColor="accent1" w:themeShade="BF"/>
                <w:sz w:val="18"/>
                <w:szCs w:val="20"/>
              </w:rPr>
              <w:t>L</w:t>
            </w:r>
            <w:proofErr w:type="gramEnd"/>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FFC000"/>
                <w:sz w:val="18"/>
                <w:szCs w:val="20"/>
              </w:rPr>
              <w:t>M</w:t>
            </w:r>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ED7D31" w:themeColor="accent2"/>
                <w:sz w:val="18"/>
                <w:szCs w:val="20"/>
              </w:rPr>
              <w:t>H</w:t>
            </w:r>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FF0000"/>
                <w:sz w:val="18"/>
                <w:szCs w:val="20"/>
              </w:rPr>
              <w:t>VH</w:t>
            </w:r>
            <w:r w:rsidRPr="009D6A65">
              <w:rPr>
                <w:rFonts w:ascii="Arial" w:eastAsia="Times New Roman" w:hAnsi="Arial" w:cs="Arial"/>
                <w:bCs/>
                <w:color w:val="000000" w:themeColor="text1"/>
                <w:sz w:val="18"/>
                <w:szCs w:val="20"/>
              </w:rPr>
              <w:t>)</w:t>
            </w:r>
          </w:p>
        </w:tc>
        <w:tc>
          <w:tcPr>
            <w:tcW w:w="2895" w:type="dxa"/>
            <w:shd w:val="clear" w:color="auto" w:fill="auto"/>
            <w:vAlign w:val="center"/>
            <w:hideMark/>
          </w:tcPr>
          <w:p w14:paraId="772ECA99" w14:textId="77777777" w:rsidR="003D0144" w:rsidRPr="009B0500" w:rsidRDefault="009B0500" w:rsidP="00CF010C">
            <w:pPr>
              <w:spacing w:after="0" w:line="240" w:lineRule="auto"/>
              <w:jc w:val="center"/>
              <w:rPr>
                <w:rFonts w:ascii="Calibri" w:eastAsia="Times New Roman" w:hAnsi="Calibri" w:cs="Times New Roman"/>
                <w:b/>
                <w:bCs/>
              </w:rPr>
            </w:pPr>
            <w:r w:rsidRPr="009B0500">
              <w:rPr>
                <w:rFonts w:ascii="Calibri" w:eastAsia="Times New Roman" w:hAnsi="Calibri" w:cs="Times New Roman"/>
                <w:b/>
                <w:bCs/>
                <w:sz w:val="20"/>
              </w:rPr>
              <w:t>Where current risk is</w:t>
            </w:r>
            <w:r>
              <w:rPr>
                <w:rFonts w:ascii="Calibri" w:eastAsia="Times New Roman" w:hAnsi="Calibri" w:cs="Times New Roman"/>
                <w:bCs/>
                <w:sz w:val="20"/>
              </w:rPr>
              <w:t xml:space="preserve"> </w:t>
            </w:r>
            <w:r w:rsidRPr="00CF010C">
              <w:rPr>
                <w:rFonts w:ascii="Arial" w:eastAsia="Times New Roman" w:hAnsi="Arial" w:cs="Arial"/>
                <w:b/>
                <w:bCs/>
                <w:color w:val="FFC000"/>
                <w:sz w:val="18"/>
                <w:szCs w:val="20"/>
              </w:rPr>
              <w:t>M</w:t>
            </w:r>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B00000"/>
                <w:sz w:val="18"/>
                <w:szCs w:val="20"/>
              </w:rPr>
              <w:t xml:space="preserve"> </w:t>
            </w:r>
            <w:r w:rsidRPr="00CF010C">
              <w:rPr>
                <w:rFonts w:ascii="Arial" w:eastAsia="Times New Roman" w:hAnsi="Arial" w:cs="Arial"/>
                <w:b/>
                <w:bCs/>
                <w:color w:val="ED7D31" w:themeColor="accent2"/>
                <w:sz w:val="18"/>
                <w:szCs w:val="20"/>
              </w:rPr>
              <w:t>H</w:t>
            </w:r>
            <w:r w:rsidRPr="00CF010C">
              <w:rPr>
                <w:rFonts w:ascii="Arial" w:eastAsia="Times New Roman" w:hAnsi="Arial" w:cs="Arial"/>
                <w:b/>
                <w:bCs/>
                <w:color w:val="000000" w:themeColor="text1"/>
                <w:sz w:val="18"/>
                <w:szCs w:val="20"/>
              </w:rPr>
              <w:t xml:space="preserve"> or</w:t>
            </w:r>
            <w:r w:rsidRPr="00CF010C">
              <w:rPr>
                <w:rFonts w:ascii="Arial" w:eastAsia="Times New Roman" w:hAnsi="Arial" w:cs="Arial"/>
                <w:b/>
                <w:bCs/>
                <w:color w:val="B00000"/>
                <w:sz w:val="18"/>
                <w:szCs w:val="20"/>
              </w:rPr>
              <w:t xml:space="preserve"> </w:t>
            </w:r>
            <w:r w:rsidRPr="00CF010C">
              <w:rPr>
                <w:rFonts w:ascii="Arial" w:eastAsia="Times New Roman" w:hAnsi="Arial" w:cs="Arial"/>
                <w:b/>
                <w:bCs/>
                <w:color w:val="FF0000"/>
                <w:sz w:val="18"/>
                <w:szCs w:val="20"/>
              </w:rPr>
              <w:t>VH</w:t>
            </w:r>
            <w:r>
              <w:rPr>
                <w:rFonts w:ascii="Calibri" w:eastAsia="Times New Roman" w:hAnsi="Calibri" w:cs="Times New Roman"/>
                <w:b/>
                <w:bCs/>
              </w:rPr>
              <w:t xml:space="preserve">, what additional </w:t>
            </w:r>
            <w:hyperlink r:id="rId30" w:history="1">
              <w:r w:rsidRPr="00CF010C">
                <w:rPr>
                  <w:rStyle w:val="Hyperlink"/>
                  <w:rFonts w:ascii="Calibri" w:eastAsia="Times New Roman" w:hAnsi="Calibri" w:cs="Times New Roman"/>
                  <w:b/>
                  <w:bCs/>
                </w:rPr>
                <w:t>Control Measures</w:t>
              </w:r>
            </w:hyperlink>
            <w:r>
              <w:rPr>
                <w:rFonts w:ascii="Calibri" w:eastAsia="Times New Roman" w:hAnsi="Calibri" w:cs="Times New Roman"/>
                <w:b/>
                <w:bCs/>
              </w:rPr>
              <w:t xml:space="preserve"> are </w:t>
            </w:r>
            <w:r w:rsidR="00CF010C">
              <w:rPr>
                <w:rFonts w:ascii="Calibri" w:eastAsia="Times New Roman" w:hAnsi="Calibri" w:cs="Times New Roman"/>
                <w:b/>
                <w:bCs/>
              </w:rPr>
              <w:t>required?</w:t>
            </w:r>
          </w:p>
        </w:tc>
        <w:tc>
          <w:tcPr>
            <w:tcW w:w="1687" w:type="dxa"/>
            <w:shd w:val="clear" w:color="auto" w:fill="auto"/>
            <w:vAlign w:val="center"/>
            <w:hideMark/>
          </w:tcPr>
          <w:p w14:paraId="591F3B8D" w14:textId="77777777" w:rsidR="003D0144" w:rsidRPr="000A10B3" w:rsidRDefault="00CF010C" w:rsidP="00CF010C">
            <w:pPr>
              <w:spacing w:after="0" w:line="240" w:lineRule="auto"/>
              <w:jc w:val="center"/>
              <w:rPr>
                <w:rFonts w:ascii="Calibri" w:eastAsia="Times New Roman" w:hAnsi="Calibri" w:cs="Times New Roman"/>
                <w:b/>
                <w:bCs/>
              </w:rPr>
            </w:pPr>
            <w:r>
              <w:rPr>
                <w:rFonts w:ascii="Calibri" w:eastAsia="Times New Roman" w:hAnsi="Calibri" w:cs="Times New Roman"/>
                <w:b/>
                <w:bCs/>
              </w:rPr>
              <w:t>Action required b</w:t>
            </w:r>
            <w:r w:rsidR="003D0144" w:rsidRPr="000A10B3">
              <w:rPr>
                <w:rFonts w:ascii="Calibri" w:eastAsia="Times New Roman" w:hAnsi="Calibri" w:cs="Times New Roman"/>
                <w:b/>
                <w:bCs/>
              </w:rPr>
              <w:t xml:space="preserve">y whom &amp; </w:t>
            </w:r>
            <w:r>
              <w:rPr>
                <w:rFonts w:ascii="Calibri" w:eastAsia="Times New Roman" w:hAnsi="Calibri" w:cs="Times New Roman"/>
                <w:b/>
                <w:bCs/>
              </w:rPr>
              <w:t xml:space="preserve">by </w:t>
            </w:r>
            <w:r w:rsidR="003D0144" w:rsidRPr="000A10B3">
              <w:rPr>
                <w:rFonts w:ascii="Calibri" w:eastAsia="Times New Roman" w:hAnsi="Calibri" w:cs="Times New Roman"/>
                <w:b/>
                <w:bCs/>
              </w:rPr>
              <w:t>when</w:t>
            </w:r>
            <w:r>
              <w:rPr>
                <w:rFonts w:ascii="Calibri" w:eastAsia="Times New Roman" w:hAnsi="Calibri" w:cs="Times New Roman"/>
                <w:b/>
                <w:bCs/>
              </w:rPr>
              <w:t>?</w:t>
            </w:r>
          </w:p>
        </w:tc>
        <w:tc>
          <w:tcPr>
            <w:tcW w:w="1258" w:type="dxa"/>
            <w:shd w:val="clear" w:color="auto" w:fill="auto"/>
            <w:vAlign w:val="center"/>
            <w:hideMark/>
          </w:tcPr>
          <w:p w14:paraId="1E3C86B0" w14:textId="77777777" w:rsidR="00CF010C" w:rsidRDefault="009D6A65" w:rsidP="00CF010C">
            <w:pPr>
              <w:spacing w:after="0" w:line="240" w:lineRule="auto"/>
              <w:jc w:val="center"/>
              <w:rPr>
                <w:rFonts w:ascii="Calibri" w:eastAsia="Times New Roman" w:hAnsi="Calibri" w:cs="Times New Roman"/>
                <w:b/>
                <w:bCs/>
              </w:rPr>
            </w:pPr>
            <w:r>
              <w:rPr>
                <w:rFonts w:ascii="Calibri" w:eastAsia="Times New Roman" w:hAnsi="Calibri" w:cs="Times New Roman"/>
                <w:b/>
                <w:bCs/>
              </w:rPr>
              <w:t>Final</w:t>
            </w:r>
          </w:p>
          <w:p w14:paraId="1307C816" w14:textId="77777777" w:rsidR="003D0144" w:rsidRPr="00CF010C" w:rsidRDefault="004D5B45" w:rsidP="00CF010C">
            <w:pPr>
              <w:spacing w:after="0" w:line="240" w:lineRule="auto"/>
              <w:jc w:val="center"/>
              <w:rPr>
                <w:rFonts w:ascii="Calibri" w:eastAsia="Times New Roman" w:hAnsi="Calibri" w:cs="Times New Roman"/>
                <w:b/>
                <w:bCs/>
                <w:color w:val="0563C1" w:themeColor="hyperlink"/>
                <w:u w:val="single"/>
              </w:rPr>
            </w:pPr>
            <w:hyperlink r:id="rId31" w:history="1">
              <w:r w:rsidR="003D0144" w:rsidRPr="00307801">
                <w:rPr>
                  <w:rStyle w:val="Hyperlink"/>
                  <w:rFonts w:ascii="Calibri" w:eastAsia="Times New Roman" w:hAnsi="Calibri" w:cs="Times New Roman"/>
                  <w:b/>
                  <w:bCs/>
                </w:rPr>
                <w:t>Risk</w:t>
              </w:r>
              <w:r w:rsidR="00CF010C">
                <w:rPr>
                  <w:rStyle w:val="Hyperlink"/>
                  <w:rFonts w:ascii="Calibri" w:eastAsia="Times New Roman" w:hAnsi="Calibri" w:cs="Times New Roman"/>
                  <w:b/>
                  <w:bCs/>
                </w:rPr>
                <w:t xml:space="preserve"> </w:t>
              </w:r>
              <w:r w:rsidR="009D6A65" w:rsidRPr="00307801">
                <w:rPr>
                  <w:rStyle w:val="Hyperlink"/>
                  <w:rFonts w:ascii="Calibri" w:eastAsia="Times New Roman" w:hAnsi="Calibri" w:cs="Times New Roman"/>
                  <w:b/>
                  <w:bCs/>
                </w:rPr>
                <w:t>Level</w:t>
              </w:r>
            </w:hyperlink>
          </w:p>
        </w:tc>
      </w:tr>
      <w:tr w:rsidR="00671D89" w:rsidRPr="00EB0C62" w14:paraId="33C772F2" w14:textId="77777777" w:rsidTr="00AE3FA4">
        <w:trPr>
          <w:trHeight w:val="452"/>
        </w:trPr>
        <w:tc>
          <w:tcPr>
            <w:tcW w:w="14565" w:type="dxa"/>
            <w:gridSpan w:val="7"/>
            <w:shd w:val="clear" w:color="auto" w:fill="F2F2F2" w:themeFill="background1" w:themeFillShade="F2"/>
          </w:tcPr>
          <w:p w14:paraId="6C9BE5B0" w14:textId="5B6BF959" w:rsidR="00671D89" w:rsidRPr="00EB0C62" w:rsidRDefault="00671D89" w:rsidP="00AE3FA4">
            <w:pPr>
              <w:spacing w:after="0" w:line="240" w:lineRule="auto"/>
              <w:rPr>
                <w:rFonts w:ascii="Calibri" w:eastAsia="Times New Roman" w:hAnsi="Calibri" w:cs="Times New Roman"/>
                <w:b/>
                <w:bCs/>
                <w:color w:val="000099"/>
              </w:rPr>
            </w:pPr>
            <w:r>
              <w:rPr>
                <w:rFonts w:ascii="Calibri" w:eastAsia="Times New Roman" w:hAnsi="Calibri" w:cs="Times New Roman"/>
                <w:b/>
                <w:bCs/>
                <w:color w:val="000099"/>
              </w:rPr>
              <w:t>Health</w:t>
            </w:r>
          </w:p>
        </w:tc>
      </w:tr>
      <w:tr w:rsidR="00671D89" w:rsidRPr="006F523D" w14:paraId="7C9C609B" w14:textId="77777777" w:rsidTr="00AE3FA4">
        <w:trPr>
          <w:trHeight w:val="1020"/>
        </w:trPr>
        <w:tc>
          <w:tcPr>
            <w:tcW w:w="2586" w:type="dxa"/>
            <w:shd w:val="clear" w:color="auto" w:fill="auto"/>
          </w:tcPr>
          <w:p w14:paraId="376A49A6" w14:textId="77777777" w:rsidR="00671D89" w:rsidRPr="009D7201" w:rsidRDefault="00671D89" w:rsidP="00AE3FA4">
            <w:pPr>
              <w:rPr>
                <w:rFonts w:cstheme="minorHAnsi"/>
                <w:b/>
                <w:bCs/>
                <w:color w:val="000099"/>
              </w:rPr>
            </w:pPr>
            <w:r>
              <w:rPr>
                <w:rFonts w:cstheme="minorHAnsi"/>
                <w:b/>
                <w:bCs/>
                <w:color w:val="000099"/>
              </w:rPr>
              <w:t>Pre-existing m</w:t>
            </w:r>
            <w:r w:rsidRPr="009D7201">
              <w:rPr>
                <w:rFonts w:cstheme="minorHAnsi"/>
                <w:b/>
                <w:bCs/>
                <w:color w:val="000099"/>
              </w:rPr>
              <w:t xml:space="preserve">edical </w:t>
            </w:r>
            <w:r>
              <w:rPr>
                <w:rFonts w:cstheme="minorHAnsi"/>
                <w:b/>
                <w:bCs/>
                <w:color w:val="000099"/>
              </w:rPr>
              <w:t>conditions</w:t>
            </w:r>
            <w:r w:rsidRPr="009D7201">
              <w:rPr>
                <w:rFonts w:cstheme="minorHAnsi"/>
                <w:b/>
                <w:bCs/>
                <w:color w:val="000099"/>
              </w:rPr>
              <w:t xml:space="preserve"> </w:t>
            </w:r>
          </w:p>
          <w:p w14:paraId="03983C13" w14:textId="77777777" w:rsidR="00671D89" w:rsidRPr="003E3988" w:rsidRDefault="00671D89" w:rsidP="00AE3FA4">
            <w:pPr>
              <w:rPr>
                <w:rFonts w:cstheme="minorHAnsi"/>
                <w:color w:val="000099"/>
              </w:rPr>
            </w:pPr>
            <w:r w:rsidRPr="003E3988">
              <w:rPr>
                <w:rFonts w:cstheme="minorHAnsi"/>
                <w:color w:val="000099"/>
              </w:rPr>
              <w:t>Pre-existing medical conditions</w:t>
            </w:r>
            <w:r>
              <w:rPr>
                <w:rFonts w:cstheme="minorHAnsi"/>
                <w:color w:val="000099"/>
              </w:rPr>
              <w:t xml:space="preserve"> (</w:t>
            </w:r>
            <w:r w:rsidRPr="00A311AF">
              <w:rPr>
                <w:rFonts w:cstheme="minorHAnsi"/>
                <w:b/>
                <w:bCs/>
                <w:color w:val="000099"/>
              </w:rPr>
              <w:t>physical &amp; mental health</w:t>
            </w:r>
            <w:r>
              <w:rPr>
                <w:rFonts w:cstheme="minorHAnsi"/>
                <w:color w:val="000099"/>
              </w:rPr>
              <w:t xml:space="preserve">) which could lead to illness when travelling </w:t>
            </w:r>
          </w:p>
          <w:p w14:paraId="0245656B" w14:textId="77777777" w:rsidR="00671D89" w:rsidRPr="003E3988" w:rsidRDefault="00671D89" w:rsidP="00AE3FA4">
            <w:pPr>
              <w:rPr>
                <w:rFonts w:cstheme="minorHAnsi"/>
                <w:color w:val="000099"/>
              </w:rPr>
            </w:pPr>
            <w:r w:rsidRPr="003E3988">
              <w:rPr>
                <w:rFonts w:cstheme="minorHAnsi"/>
                <w:color w:val="000099"/>
              </w:rPr>
              <w:t>Availability of medication / Supported care / Loss of medication</w:t>
            </w:r>
            <w:r>
              <w:rPr>
                <w:rFonts w:cstheme="minorHAnsi"/>
                <w:color w:val="000099"/>
              </w:rPr>
              <w:t xml:space="preserve"> e.g., insulin, inhalers etc.</w:t>
            </w:r>
            <w:r w:rsidRPr="003E3988">
              <w:rPr>
                <w:rFonts w:cstheme="minorHAnsi"/>
                <w:color w:val="000099"/>
              </w:rPr>
              <w:t xml:space="preserve"> </w:t>
            </w:r>
            <w:r>
              <w:rPr>
                <w:rFonts w:cstheme="minorHAnsi"/>
                <w:color w:val="000099"/>
              </w:rPr>
              <w:t xml:space="preserve">leading to severe illness </w:t>
            </w:r>
          </w:p>
          <w:p w14:paraId="3B507C68" w14:textId="77777777" w:rsidR="00671D89" w:rsidRPr="003E3988" w:rsidRDefault="00671D89" w:rsidP="00AE3FA4">
            <w:pPr>
              <w:rPr>
                <w:rFonts w:cstheme="minorHAnsi"/>
                <w:color w:val="000099"/>
              </w:rPr>
            </w:pPr>
          </w:p>
        </w:tc>
        <w:tc>
          <w:tcPr>
            <w:tcW w:w="1260" w:type="dxa"/>
          </w:tcPr>
          <w:p w14:paraId="19C18704" w14:textId="77777777" w:rsidR="00671D89" w:rsidRPr="001A2CC3"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306557C8" w14:textId="77777777" w:rsidR="00671D89" w:rsidRDefault="00671D89" w:rsidP="00AE3FA4">
            <w:pPr>
              <w:spacing w:after="0" w:line="240" w:lineRule="auto"/>
              <w:rPr>
                <w:rFonts w:ascii="Calibri" w:eastAsia="Times New Roman" w:hAnsi="Calibri" w:cs="Times New Roman"/>
              </w:rPr>
            </w:pPr>
            <w:r w:rsidRPr="00A93C01">
              <w:rPr>
                <w:rFonts w:ascii="Calibri" w:eastAsia="Times New Roman" w:hAnsi="Calibri" w:cs="Times New Roman"/>
              </w:rPr>
              <w:t xml:space="preserve">Consider the impact of any pre-existing </w:t>
            </w:r>
            <w:r w:rsidRPr="00A311AF">
              <w:rPr>
                <w:rFonts w:ascii="Calibri" w:eastAsia="Times New Roman" w:hAnsi="Calibri" w:cs="Times New Roman"/>
                <w:b/>
                <w:bCs/>
              </w:rPr>
              <w:t>physica</w:t>
            </w:r>
            <w:r w:rsidRPr="00A93C01">
              <w:rPr>
                <w:rFonts w:ascii="Calibri" w:eastAsia="Times New Roman" w:hAnsi="Calibri" w:cs="Times New Roman"/>
              </w:rPr>
              <w:t xml:space="preserve">l or </w:t>
            </w:r>
            <w:r w:rsidRPr="00A311AF">
              <w:rPr>
                <w:rFonts w:ascii="Calibri" w:eastAsia="Times New Roman" w:hAnsi="Calibri" w:cs="Times New Roman"/>
                <w:b/>
                <w:bCs/>
              </w:rPr>
              <w:t>mental health</w:t>
            </w:r>
            <w:r w:rsidRPr="00A93C01">
              <w:rPr>
                <w:rFonts w:ascii="Calibri" w:eastAsia="Times New Roman" w:hAnsi="Calibri" w:cs="Times New Roman"/>
              </w:rPr>
              <w:t xml:space="preserve"> conditions on the safety of the trip</w:t>
            </w:r>
            <w:r>
              <w:rPr>
                <w:rFonts w:ascii="Calibri" w:eastAsia="Times New Roman" w:hAnsi="Calibri" w:cs="Times New Roman"/>
              </w:rPr>
              <w:t>.</w:t>
            </w:r>
          </w:p>
          <w:p w14:paraId="3AE55764" w14:textId="77777777" w:rsidR="00671D89" w:rsidRDefault="00671D89" w:rsidP="00AE3FA4">
            <w:pPr>
              <w:spacing w:after="0" w:line="240" w:lineRule="auto"/>
              <w:rPr>
                <w:rFonts w:ascii="Calibri" w:eastAsia="Times New Roman" w:hAnsi="Calibri" w:cs="Times New Roman"/>
              </w:rPr>
            </w:pPr>
          </w:p>
          <w:p w14:paraId="0B5678F7" w14:textId="77777777" w:rsidR="00671D89" w:rsidRDefault="00671D89" w:rsidP="00AE3FA4">
            <w:pPr>
              <w:spacing w:after="0" w:line="240" w:lineRule="auto"/>
              <w:rPr>
                <w:rFonts w:ascii="Calibri" w:eastAsia="Times New Roman" w:hAnsi="Calibri" w:cs="Times New Roman"/>
              </w:rPr>
            </w:pPr>
            <w:r w:rsidRPr="00C66FF1">
              <w:rPr>
                <w:rFonts w:ascii="Calibri" w:eastAsia="Times New Roman" w:hAnsi="Calibri" w:cs="Times New Roman"/>
              </w:rPr>
              <w:t>Take medical advice. Travel should not proceed if against the advice of a GP or clinician.</w:t>
            </w:r>
          </w:p>
          <w:p w14:paraId="0F6B42D9" w14:textId="77777777" w:rsidR="00671D89" w:rsidRDefault="00671D89" w:rsidP="00AE3FA4">
            <w:pPr>
              <w:spacing w:after="0" w:line="240" w:lineRule="auto"/>
              <w:rPr>
                <w:rFonts w:ascii="Calibri" w:eastAsia="Times New Roman" w:hAnsi="Calibri" w:cs="Times New Roman"/>
              </w:rPr>
            </w:pPr>
          </w:p>
          <w:p w14:paraId="20F02B44"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 xml:space="preserve">Check </w:t>
            </w:r>
            <w:hyperlink r:id="rId32" w:history="1">
              <w:r w:rsidRPr="00AD6743">
                <w:rPr>
                  <w:rStyle w:val="Hyperlink"/>
                  <w:rFonts w:ascii="Calibri" w:eastAsia="Times New Roman" w:hAnsi="Calibri" w:cs="Times New Roman"/>
                </w:rPr>
                <w:t>NHS web page</w:t>
              </w:r>
            </w:hyperlink>
            <w:r>
              <w:rPr>
                <w:rFonts w:ascii="Calibri" w:eastAsia="Times New Roman" w:hAnsi="Calibri" w:cs="Times New Roman"/>
              </w:rPr>
              <w:t xml:space="preserve"> for advice about medications and travelling abroad.</w:t>
            </w:r>
          </w:p>
          <w:p w14:paraId="38B89E87" w14:textId="77777777" w:rsidR="00671D89" w:rsidRDefault="00671D89" w:rsidP="00AE3FA4">
            <w:pPr>
              <w:spacing w:after="0" w:line="240" w:lineRule="auto"/>
              <w:rPr>
                <w:rFonts w:ascii="Calibri" w:eastAsia="Times New Roman" w:hAnsi="Calibri" w:cs="Times New Roman"/>
              </w:rPr>
            </w:pPr>
          </w:p>
          <w:p w14:paraId="1DA67E2E" w14:textId="77777777" w:rsidR="00671D89" w:rsidRDefault="00671D89" w:rsidP="00AE3FA4">
            <w:pPr>
              <w:spacing w:after="0" w:line="240" w:lineRule="auto"/>
              <w:rPr>
                <w:rFonts w:ascii="Calibri" w:eastAsia="Times New Roman" w:hAnsi="Calibri" w:cs="Times New Roman"/>
              </w:rPr>
            </w:pPr>
            <w:r w:rsidRPr="00A93C01">
              <w:rPr>
                <w:rFonts w:ascii="Calibri" w:eastAsia="Times New Roman" w:hAnsi="Calibri" w:cs="Times New Roman"/>
              </w:rPr>
              <w:t xml:space="preserve">Carry written details of medical condition, adequate supplies of prescribed medication, details of blood group, etc. </w:t>
            </w:r>
          </w:p>
          <w:p w14:paraId="17437C16" w14:textId="77777777" w:rsidR="00671D89" w:rsidRDefault="00671D89" w:rsidP="00AE3FA4">
            <w:pPr>
              <w:spacing w:after="0" w:line="240" w:lineRule="auto"/>
              <w:rPr>
                <w:rFonts w:ascii="Calibri" w:eastAsia="Times New Roman" w:hAnsi="Calibri" w:cs="Times New Roman"/>
              </w:rPr>
            </w:pPr>
          </w:p>
          <w:p w14:paraId="12FC1583" w14:textId="77777777" w:rsidR="00671D89" w:rsidRDefault="00671D89" w:rsidP="00AE3FA4">
            <w:pPr>
              <w:spacing w:after="0" w:line="240" w:lineRule="auto"/>
              <w:rPr>
                <w:rFonts w:ascii="Calibri" w:eastAsia="Times New Roman" w:hAnsi="Calibri" w:cs="Times New Roman"/>
              </w:rPr>
            </w:pPr>
            <w:r w:rsidRPr="00A93C01">
              <w:rPr>
                <w:rFonts w:ascii="Calibri" w:eastAsia="Times New Roman" w:hAnsi="Calibri" w:cs="Times New Roman"/>
              </w:rPr>
              <w:t>Consider translation of information into local language. · Share with colleagues where appropriate</w:t>
            </w:r>
            <w:r>
              <w:rPr>
                <w:rFonts w:ascii="Calibri" w:eastAsia="Times New Roman" w:hAnsi="Calibri" w:cs="Times New Roman"/>
              </w:rPr>
              <w:t>.</w:t>
            </w:r>
          </w:p>
          <w:p w14:paraId="6BD1FAEF" w14:textId="77777777" w:rsidR="00671D89" w:rsidRDefault="00671D89" w:rsidP="00AE3FA4">
            <w:pPr>
              <w:spacing w:after="0" w:line="240" w:lineRule="auto"/>
              <w:rPr>
                <w:rFonts w:ascii="Calibri" w:eastAsia="Times New Roman" w:hAnsi="Calibri" w:cs="Times New Roman"/>
              </w:rPr>
            </w:pPr>
          </w:p>
          <w:p w14:paraId="6BE93030" w14:textId="04CA91F4"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A</w:t>
            </w:r>
            <w:r w:rsidRPr="00A93C01">
              <w:rPr>
                <w:rFonts w:ascii="Calibri" w:eastAsia="Times New Roman" w:hAnsi="Calibri" w:cs="Times New Roman"/>
              </w:rPr>
              <w:t>ssess existing medical conditions to determine if they would have an impact on travel · Ensure next of kin details are up to date</w:t>
            </w:r>
            <w:r>
              <w:rPr>
                <w:rFonts w:ascii="Calibri" w:eastAsia="Times New Roman" w:hAnsi="Calibri" w:cs="Times New Roman"/>
              </w:rPr>
              <w:t>.</w:t>
            </w:r>
          </w:p>
          <w:p w14:paraId="6BEA8F0E" w14:textId="77777777" w:rsidR="00671D89" w:rsidRPr="001A2CC3" w:rsidRDefault="00671D89" w:rsidP="00AE3FA4">
            <w:pPr>
              <w:spacing w:after="0" w:line="240" w:lineRule="auto"/>
              <w:rPr>
                <w:rFonts w:ascii="Calibri" w:eastAsia="Times New Roman" w:hAnsi="Calibri" w:cs="Times New Roman"/>
              </w:rPr>
            </w:pPr>
            <w:r>
              <w:rPr>
                <w:rFonts w:ascii="Calibri" w:eastAsia="Times New Roman" w:hAnsi="Calibri" w:cs="Times New Roman"/>
              </w:rPr>
              <w:lastRenderedPageBreak/>
              <w:t>Consider impact on trip if any family member(s) travelling with you are taken ill.</w:t>
            </w:r>
          </w:p>
        </w:tc>
        <w:tc>
          <w:tcPr>
            <w:tcW w:w="1445" w:type="dxa"/>
            <w:shd w:val="clear" w:color="auto" w:fill="auto"/>
            <w:vAlign w:val="center"/>
          </w:tcPr>
          <w:p w14:paraId="207F0266"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438BD5B3"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66921B47"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0E2D582D"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671D89" w:rsidRPr="006F523D" w14:paraId="6E8B66C6" w14:textId="77777777" w:rsidTr="00AE3FA4">
        <w:trPr>
          <w:trHeight w:val="2799"/>
        </w:trPr>
        <w:tc>
          <w:tcPr>
            <w:tcW w:w="2586" w:type="dxa"/>
            <w:shd w:val="clear" w:color="auto" w:fill="auto"/>
          </w:tcPr>
          <w:p w14:paraId="1633053C" w14:textId="77777777" w:rsidR="00671D89" w:rsidRDefault="00671D89" w:rsidP="00AE3FA4">
            <w:pPr>
              <w:rPr>
                <w:rFonts w:cstheme="minorHAnsi"/>
                <w:b/>
                <w:bCs/>
                <w:color w:val="000099"/>
              </w:rPr>
            </w:pPr>
            <w:r>
              <w:rPr>
                <w:rFonts w:cstheme="minorHAnsi"/>
                <w:b/>
                <w:bCs/>
                <w:color w:val="000099"/>
              </w:rPr>
              <w:t xml:space="preserve">Pre-travel vaccinations/ prophylaxis </w:t>
            </w:r>
          </w:p>
          <w:p w14:paraId="3E5C8A11" w14:textId="77777777" w:rsidR="00671D89" w:rsidRPr="00AD6743" w:rsidRDefault="00671D89" w:rsidP="00AE3FA4">
            <w:pPr>
              <w:rPr>
                <w:rFonts w:cstheme="minorHAnsi"/>
                <w:color w:val="000099"/>
              </w:rPr>
            </w:pPr>
            <w:r>
              <w:rPr>
                <w:rFonts w:cstheme="minorHAnsi"/>
                <w:color w:val="000099"/>
              </w:rPr>
              <w:t>Unvaccinated or unmedicated traveller leading to disease or infection</w:t>
            </w:r>
          </w:p>
          <w:p w14:paraId="7F297BA6" w14:textId="77777777" w:rsidR="00671D89" w:rsidRPr="00AD6743" w:rsidRDefault="00671D89" w:rsidP="00AE3FA4">
            <w:pPr>
              <w:rPr>
                <w:rFonts w:cstheme="minorHAnsi"/>
                <w:color w:val="000099"/>
              </w:rPr>
            </w:pPr>
            <w:r w:rsidRPr="003E3988">
              <w:rPr>
                <w:rFonts w:cstheme="minorHAnsi"/>
                <w:color w:val="000099"/>
              </w:rPr>
              <w:t>Covid-19 or similar viruses</w:t>
            </w:r>
            <w:r>
              <w:rPr>
                <w:rFonts w:cstheme="minorHAnsi"/>
                <w:color w:val="000099"/>
              </w:rPr>
              <w:t xml:space="preserve"> causing illness</w:t>
            </w:r>
          </w:p>
        </w:tc>
        <w:tc>
          <w:tcPr>
            <w:tcW w:w="1260" w:type="dxa"/>
          </w:tcPr>
          <w:p w14:paraId="75798876" w14:textId="77777777" w:rsidR="00671D89" w:rsidRPr="0006587B"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52750C21" w14:textId="77777777" w:rsidR="00671D89" w:rsidRDefault="00671D89" w:rsidP="00AE3FA4">
            <w:pPr>
              <w:spacing w:after="0" w:line="240" w:lineRule="auto"/>
              <w:rPr>
                <w:rFonts w:eastAsia="MS Gothic" w:cstheme="minorHAnsi"/>
                <w:bCs/>
              </w:rPr>
            </w:pPr>
            <w:r w:rsidRPr="00C44D67">
              <w:rPr>
                <w:rFonts w:eastAsia="Times New Roman" w:cstheme="minorHAnsi"/>
              </w:rPr>
              <w:t xml:space="preserve">Discuss with your GP or </w:t>
            </w:r>
            <w:r w:rsidRPr="00C44D67">
              <w:rPr>
                <w:rFonts w:eastAsia="MS Gothic" w:cstheme="minorHAnsi"/>
                <w:bCs/>
              </w:rPr>
              <w:t>local travel clinic what vaccinations are required, whether malaria prophylaxis is recommended</w:t>
            </w:r>
          </w:p>
          <w:p w14:paraId="6F5F322A" w14:textId="77777777" w:rsidR="00671D89" w:rsidRDefault="00671D89" w:rsidP="00AE3FA4">
            <w:pPr>
              <w:spacing w:after="0" w:line="240" w:lineRule="auto"/>
              <w:rPr>
                <w:rFonts w:ascii="Calibri" w:eastAsia="Times New Roman" w:hAnsi="Calibri" w:cs="Times New Roman"/>
              </w:rPr>
            </w:pPr>
          </w:p>
          <w:p w14:paraId="32146FD7" w14:textId="77777777" w:rsidR="00671D89" w:rsidRDefault="00671D89" w:rsidP="00AE3FA4">
            <w:pPr>
              <w:spacing w:after="0" w:line="240" w:lineRule="auto"/>
              <w:rPr>
                <w:rFonts w:ascii="Calibri" w:eastAsia="Times New Roman" w:hAnsi="Calibri" w:cs="Times New Roman"/>
              </w:rPr>
            </w:pPr>
            <w:r w:rsidRPr="0087752E">
              <w:rPr>
                <w:rFonts w:ascii="Calibri" w:eastAsia="Times New Roman" w:hAnsi="Calibri" w:cs="Times New Roman"/>
              </w:rPr>
              <w:t>Vaccinations</w:t>
            </w:r>
            <w:r>
              <w:rPr>
                <w:rFonts w:ascii="Calibri" w:eastAsia="Times New Roman" w:hAnsi="Calibri" w:cs="Times New Roman"/>
              </w:rPr>
              <w:t>, respiratory hygiene, hand hygiene, responding to symptoms and following relevant official guidance/rules.</w:t>
            </w:r>
          </w:p>
          <w:p w14:paraId="55136B3D" w14:textId="77777777" w:rsidR="00671D89" w:rsidRDefault="00671D89" w:rsidP="00AE3FA4">
            <w:pPr>
              <w:spacing w:after="0" w:line="240" w:lineRule="auto"/>
              <w:rPr>
                <w:rFonts w:ascii="Calibri" w:eastAsia="Times New Roman" w:hAnsi="Calibri" w:cs="Times New Roman"/>
              </w:rPr>
            </w:pPr>
          </w:p>
          <w:p w14:paraId="6505DEB8" w14:textId="77777777" w:rsidR="00671D89" w:rsidRDefault="00671D89" w:rsidP="00AE3FA4">
            <w:pPr>
              <w:spacing w:after="0" w:line="240" w:lineRule="auto"/>
              <w:rPr>
                <w:rFonts w:ascii="Calibri" w:eastAsia="Times New Roman" w:hAnsi="Calibri" w:cs="Times New Roman"/>
              </w:rPr>
            </w:pPr>
            <w:r w:rsidRPr="00A21EE8">
              <w:rPr>
                <w:rFonts w:ascii="Calibri" w:eastAsia="Times New Roman" w:hAnsi="Calibri" w:cs="Times New Roman"/>
              </w:rPr>
              <w:t>Consider the following conditions but not limited to: Cholera, Diphtheria, Hepatitis B, Japanese Encephalitis, Malaria, Meningitis, Poliomyelitis, Tetanus, Tick-borne Encephalitis, Tuberculosis, Typhoid and Yellow Fever.</w:t>
            </w:r>
          </w:p>
          <w:p w14:paraId="2D3E37B3" w14:textId="77777777" w:rsidR="00671D89" w:rsidRDefault="00671D89" w:rsidP="00AE3FA4">
            <w:pPr>
              <w:spacing w:after="0" w:line="240" w:lineRule="auto"/>
              <w:rPr>
                <w:rFonts w:ascii="Calibri" w:eastAsia="Times New Roman" w:hAnsi="Calibri" w:cs="Times New Roman"/>
              </w:rPr>
            </w:pPr>
          </w:p>
          <w:p w14:paraId="46EB955C"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Check FCDO website for Covid 19 vaccinations requirements</w:t>
            </w:r>
          </w:p>
          <w:p w14:paraId="56CDC143" w14:textId="77777777" w:rsidR="00671D89" w:rsidRPr="00A93C01" w:rsidRDefault="00671D89" w:rsidP="00AE3FA4">
            <w:pPr>
              <w:spacing w:after="0" w:line="240" w:lineRule="auto"/>
              <w:rPr>
                <w:rFonts w:ascii="Calibri" w:eastAsia="Times New Roman" w:hAnsi="Calibri" w:cs="Times New Roman"/>
              </w:rPr>
            </w:pPr>
          </w:p>
        </w:tc>
        <w:tc>
          <w:tcPr>
            <w:tcW w:w="1445" w:type="dxa"/>
            <w:shd w:val="clear" w:color="auto" w:fill="auto"/>
            <w:vAlign w:val="center"/>
          </w:tcPr>
          <w:p w14:paraId="2E7C1530"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694590DA"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2CD2E0CD"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3106D7A3"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671D89" w:rsidRPr="006F523D" w14:paraId="46B49FDF" w14:textId="77777777" w:rsidTr="00AE3FA4">
        <w:trPr>
          <w:trHeight w:val="1020"/>
        </w:trPr>
        <w:tc>
          <w:tcPr>
            <w:tcW w:w="2586" w:type="dxa"/>
            <w:shd w:val="clear" w:color="auto" w:fill="auto"/>
          </w:tcPr>
          <w:p w14:paraId="74F29C9B" w14:textId="77777777" w:rsidR="00671D89" w:rsidRDefault="00671D89" w:rsidP="00AE3FA4">
            <w:pPr>
              <w:rPr>
                <w:rFonts w:cstheme="minorHAnsi"/>
                <w:b/>
                <w:bCs/>
                <w:color w:val="000099"/>
              </w:rPr>
            </w:pPr>
            <w:r>
              <w:rPr>
                <w:rFonts w:cstheme="minorHAnsi"/>
                <w:b/>
                <w:bCs/>
                <w:color w:val="000099"/>
              </w:rPr>
              <w:t>Precautions to prevent other Infections / illness</w:t>
            </w:r>
          </w:p>
          <w:p w14:paraId="1A6EEF0E" w14:textId="77777777" w:rsidR="00671D89" w:rsidRPr="009D7201" w:rsidRDefault="00671D89" w:rsidP="00AE3FA4">
            <w:pPr>
              <w:rPr>
                <w:rFonts w:cstheme="minorHAnsi"/>
                <w:color w:val="000099"/>
              </w:rPr>
            </w:pPr>
            <w:r w:rsidRPr="009D7201">
              <w:rPr>
                <w:rFonts w:cstheme="minorHAnsi"/>
                <w:color w:val="000099"/>
              </w:rPr>
              <w:t>Insect and animal bites</w:t>
            </w:r>
          </w:p>
          <w:p w14:paraId="2CD5B298" w14:textId="77777777" w:rsidR="00671D89" w:rsidRPr="003E3988" w:rsidRDefault="00671D89" w:rsidP="00AE3FA4">
            <w:pPr>
              <w:rPr>
                <w:rFonts w:cstheme="minorHAnsi"/>
                <w:color w:val="000099"/>
              </w:rPr>
            </w:pPr>
            <w:r w:rsidRPr="003E3988">
              <w:rPr>
                <w:rFonts w:cstheme="minorHAnsi"/>
                <w:color w:val="000099"/>
              </w:rPr>
              <w:lastRenderedPageBreak/>
              <w:t>Bites/stings, Lyme’s disease, malaria, yellow fever</w:t>
            </w:r>
          </w:p>
          <w:p w14:paraId="1D314823" w14:textId="77777777" w:rsidR="00671D89" w:rsidRDefault="00671D89" w:rsidP="00AE3FA4">
            <w:pPr>
              <w:rPr>
                <w:rFonts w:cstheme="minorHAnsi"/>
                <w:color w:val="000099"/>
              </w:rPr>
            </w:pPr>
            <w:r w:rsidRPr="003E3988">
              <w:rPr>
                <w:rFonts w:cstheme="minorHAnsi"/>
                <w:color w:val="000099"/>
              </w:rPr>
              <w:t>Availability of antidotes/medical back-up, remoteness of work site, shock Exposure to infection</w:t>
            </w:r>
          </w:p>
          <w:p w14:paraId="06A9352B" w14:textId="77777777" w:rsidR="00671D89" w:rsidRPr="003E3988" w:rsidRDefault="00671D89" w:rsidP="00AE3FA4">
            <w:pPr>
              <w:rPr>
                <w:rFonts w:cstheme="minorHAnsi"/>
                <w:color w:val="000099"/>
              </w:rPr>
            </w:pPr>
            <w:r w:rsidRPr="003E3988">
              <w:rPr>
                <w:rFonts w:cstheme="minorHAnsi"/>
                <w:color w:val="000099"/>
              </w:rPr>
              <w:t>Known endemic illness in destination(s)</w:t>
            </w:r>
          </w:p>
          <w:p w14:paraId="24696CEB" w14:textId="77777777" w:rsidR="00671D89" w:rsidRPr="003E3988" w:rsidRDefault="00671D89" w:rsidP="00AE3FA4">
            <w:pPr>
              <w:rPr>
                <w:rFonts w:cstheme="minorHAnsi"/>
                <w:color w:val="000099"/>
              </w:rPr>
            </w:pPr>
            <w:r w:rsidRPr="003E3988">
              <w:rPr>
                <w:rFonts w:cstheme="minorHAnsi"/>
                <w:color w:val="000099"/>
              </w:rPr>
              <w:t>Nausea/fever/ diarrhoea/abdominal cramps or pain</w:t>
            </w:r>
          </w:p>
        </w:tc>
        <w:tc>
          <w:tcPr>
            <w:tcW w:w="1260" w:type="dxa"/>
          </w:tcPr>
          <w:p w14:paraId="7B8432FB" w14:textId="77777777" w:rsidR="00671D89" w:rsidRPr="001A2CC3"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lastRenderedPageBreak/>
              <w:t>Traveller</w:t>
            </w:r>
            <w:r>
              <w:rPr>
                <w:rFonts w:ascii="Calibri" w:eastAsia="Times New Roman" w:hAnsi="Calibri" w:cs="Times New Roman"/>
              </w:rPr>
              <w:t>(s)</w:t>
            </w:r>
          </w:p>
        </w:tc>
        <w:tc>
          <w:tcPr>
            <w:tcW w:w="3434" w:type="dxa"/>
            <w:shd w:val="clear" w:color="auto" w:fill="auto"/>
          </w:tcPr>
          <w:p w14:paraId="19A4CF8E" w14:textId="77777777" w:rsidR="00671D89" w:rsidRDefault="00671D89" w:rsidP="00AE3FA4">
            <w:pPr>
              <w:spacing w:after="0" w:line="240" w:lineRule="auto"/>
              <w:rPr>
                <w:rFonts w:ascii="Calibri" w:eastAsia="Times New Roman" w:hAnsi="Calibri" w:cs="Times New Roman"/>
              </w:rPr>
            </w:pPr>
            <w:r w:rsidRPr="003969CA">
              <w:rPr>
                <w:rFonts w:ascii="Calibri" w:eastAsia="Times New Roman" w:hAnsi="Calibri" w:cs="Times New Roman"/>
              </w:rPr>
              <w:t xml:space="preserve">Wear long-sleeved shirts and long </w:t>
            </w:r>
            <w:r>
              <w:rPr>
                <w:rFonts w:ascii="Calibri" w:eastAsia="Times New Roman" w:hAnsi="Calibri" w:cs="Times New Roman"/>
              </w:rPr>
              <w:t>trousers.</w:t>
            </w:r>
          </w:p>
          <w:p w14:paraId="62BB448A" w14:textId="77777777" w:rsidR="00671D89" w:rsidRDefault="00671D89" w:rsidP="00AE3FA4">
            <w:pPr>
              <w:spacing w:after="0" w:line="240" w:lineRule="auto"/>
              <w:rPr>
                <w:rFonts w:ascii="Calibri" w:eastAsia="Times New Roman" w:hAnsi="Calibri" w:cs="Times New Roman"/>
              </w:rPr>
            </w:pPr>
          </w:p>
          <w:p w14:paraId="454146B0"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 xml:space="preserve">Use </w:t>
            </w:r>
            <w:r w:rsidRPr="003969CA">
              <w:rPr>
                <w:rFonts w:ascii="Calibri" w:eastAsia="Times New Roman" w:hAnsi="Calibri" w:cs="Times New Roman"/>
              </w:rPr>
              <w:t>insect repellent</w:t>
            </w:r>
            <w:r>
              <w:rPr>
                <w:rFonts w:ascii="Calibri" w:eastAsia="Times New Roman" w:hAnsi="Calibri" w:cs="Times New Roman"/>
              </w:rPr>
              <w:t>.</w:t>
            </w:r>
          </w:p>
          <w:p w14:paraId="74419EA2" w14:textId="77777777" w:rsidR="00671D89" w:rsidRDefault="00671D89" w:rsidP="00AE3FA4">
            <w:pPr>
              <w:spacing w:after="0" w:line="240" w:lineRule="auto"/>
              <w:rPr>
                <w:rFonts w:ascii="Calibri" w:eastAsia="Times New Roman" w:hAnsi="Calibri" w:cs="Times New Roman"/>
              </w:rPr>
            </w:pPr>
          </w:p>
          <w:p w14:paraId="146F9EBF"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Use of mosquito nets</w:t>
            </w:r>
          </w:p>
          <w:p w14:paraId="1929BC76" w14:textId="77777777" w:rsidR="00671D89" w:rsidRDefault="00671D89" w:rsidP="00AE3FA4">
            <w:pPr>
              <w:spacing w:after="0" w:line="240" w:lineRule="auto"/>
              <w:rPr>
                <w:rFonts w:ascii="Calibri" w:eastAsia="Times New Roman" w:hAnsi="Calibri" w:cs="Times New Roman"/>
              </w:rPr>
            </w:pPr>
          </w:p>
          <w:p w14:paraId="712FC1BF"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Wash hands with suitable hand wash.</w:t>
            </w:r>
          </w:p>
          <w:p w14:paraId="5028B625" w14:textId="77777777" w:rsidR="00671D89" w:rsidRDefault="00671D89" w:rsidP="00AE3FA4">
            <w:pPr>
              <w:spacing w:after="0" w:line="240" w:lineRule="auto"/>
              <w:rPr>
                <w:rFonts w:ascii="Calibri" w:eastAsia="Times New Roman" w:hAnsi="Calibri" w:cs="Times New Roman"/>
              </w:rPr>
            </w:pPr>
          </w:p>
          <w:p w14:paraId="44E089B9"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A</w:t>
            </w:r>
            <w:r w:rsidRPr="0087752E">
              <w:rPr>
                <w:rFonts w:ascii="Calibri" w:eastAsia="Times New Roman" w:hAnsi="Calibri" w:cs="Times New Roman"/>
              </w:rPr>
              <w:t xml:space="preserve">void </w:t>
            </w:r>
            <w:r>
              <w:rPr>
                <w:rFonts w:ascii="Calibri" w:eastAsia="Times New Roman" w:hAnsi="Calibri" w:cs="Times New Roman"/>
              </w:rPr>
              <w:t xml:space="preserve">(where possible) </w:t>
            </w:r>
            <w:r w:rsidRPr="0087752E">
              <w:rPr>
                <w:rFonts w:ascii="Calibri" w:eastAsia="Times New Roman" w:hAnsi="Calibri" w:cs="Times New Roman"/>
              </w:rPr>
              <w:t>areas with know</w:t>
            </w:r>
            <w:r>
              <w:rPr>
                <w:rFonts w:ascii="Calibri" w:eastAsia="Times New Roman" w:hAnsi="Calibri" w:cs="Times New Roman"/>
              </w:rPr>
              <w:t>n</w:t>
            </w:r>
            <w:r w:rsidRPr="0087752E">
              <w:rPr>
                <w:rFonts w:ascii="Calibri" w:eastAsia="Times New Roman" w:hAnsi="Calibri" w:cs="Times New Roman"/>
              </w:rPr>
              <w:t xml:space="preserve"> infections or disease vectors</w:t>
            </w:r>
            <w:r>
              <w:rPr>
                <w:rFonts w:ascii="Calibri" w:eastAsia="Times New Roman" w:hAnsi="Calibri" w:cs="Times New Roman"/>
              </w:rPr>
              <w:t xml:space="preserve"> occur</w:t>
            </w:r>
          </w:p>
          <w:p w14:paraId="751067B4" w14:textId="77777777" w:rsidR="00671D89" w:rsidRDefault="00671D89" w:rsidP="00AE3FA4">
            <w:pPr>
              <w:spacing w:after="0" w:line="240" w:lineRule="auto"/>
              <w:rPr>
                <w:rFonts w:ascii="Calibri" w:eastAsia="Times New Roman" w:hAnsi="Calibri" w:cs="Times New Roman"/>
              </w:rPr>
            </w:pPr>
          </w:p>
          <w:p w14:paraId="11675B01" w14:textId="77777777" w:rsidR="00671D89" w:rsidRDefault="00671D89" w:rsidP="00AE3FA4">
            <w:pPr>
              <w:spacing w:after="0" w:line="240" w:lineRule="auto"/>
              <w:rPr>
                <w:rFonts w:ascii="Calibri" w:eastAsia="Times New Roman" w:hAnsi="Calibri" w:cs="Times New Roman"/>
              </w:rPr>
            </w:pPr>
          </w:p>
          <w:p w14:paraId="451AFD85" w14:textId="77777777" w:rsidR="00671D89" w:rsidRDefault="00671D89" w:rsidP="00AE3FA4">
            <w:pPr>
              <w:spacing w:after="0" w:line="240" w:lineRule="auto"/>
              <w:rPr>
                <w:rFonts w:ascii="Calibri" w:eastAsia="Times New Roman" w:hAnsi="Calibri" w:cs="Times New Roman"/>
              </w:rPr>
            </w:pPr>
          </w:p>
          <w:p w14:paraId="377CAE16" w14:textId="77777777" w:rsidR="00671D89" w:rsidRPr="001A2CC3" w:rsidRDefault="00671D89" w:rsidP="00AE3FA4">
            <w:pPr>
              <w:spacing w:after="0" w:line="240" w:lineRule="auto"/>
              <w:rPr>
                <w:rFonts w:ascii="Calibri" w:eastAsia="Times New Roman" w:hAnsi="Calibri" w:cs="Times New Roman"/>
              </w:rPr>
            </w:pPr>
          </w:p>
        </w:tc>
        <w:tc>
          <w:tcPr>
            <w:tcW w:w="1445" w:type="dxa"/>
            <w:shd w:val="clear" w:color="auto" w:fill="auto"/>
            <w:vAlign w:val="center"/>
          </w:tcPr>
          <w:p w14:paraId="452F4281"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411737C3"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32C31912"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01A58A3B"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671D89" w:rsidRPr="006F523D" w14:paraId="1BF8B39E" w14:textId="77777777" w:rsidTr="00AE3FA4">
        <w:trPr>
          <w:trHeight w:val="1020"/>
        </w:trPr>
        <w:tc>
          <w:tcPr>
            <w:tcW w:w="2586" w:type="dxa"/>
            <w:shd w:val="clear" w:color="auto" w:fill="auto"/>
          </w:tcPr>
          <w:p w14:paraId="1A660ED3" w14:textId="77777777" w:rsidR="00671D89" w:rsidRPr="00662E87" w:rsidRDefault="00671D89" w:rsidP="00AE3FA4">
            <w:pPr>
              <w:rPr>
                <w:rFonts w:cstheme="minorHAnsi"/>
                <w:b/>
                <w:bCs/>
                <w:color w:val="000099"/>
              </w:rPr>
            </w:pPr>
            <w:r w:rsidRPr="00662E87">
              <w:rPr>
                <w:rFonts w:cstheme="minorHAnsi"/>
                <w:b/>
                <w:bCs/>
                <w:color w:val="000099"/>
              </w:rPr>
              <w:t xml:space="preserve">Food </w:t>
            </w:r>
            <w:r>
              <w:rPr>
                <w:rFonts w:cstheme="minorHAnsi"/>
                <w:b/>
                <w:bCs/>
                <w:color w:val="000099"/>
              </w:rPr>
              <w:t>Safety &amp; Water Hygiene</w:t>
            </w:r>
          </w:p>
          <w:p w14:paraId="5853674D" w14:textId="77777777" w:rsidR="00671D89" w:rsidRDefault="00671D89" w:rsidP="00AE3FA4">
            <w:pPr>
              <w:rPr>
                <w:rFonts w:cstheme="minorHAnsi"/>
                <w:color w:val="000099"/>
              </w:rPr>
            </w:pPr>
            <w:r w:rsidRPr="003E3988">
              <w:rPr>
                <w:rFonts w:cstheme="minorHAnsi"/>
                <w:color w:val="000099"/>
              </w:rPr>
              <w:t>Contaminated water/food</w:t>
            </w:r>
            <w:r>
              <w:rPr>
                <w:rFonts w:cstheme="minorHAnsi"/>
                <w:color w:val="000099"/>
              </w:rPr>
              <w:t xml:space="preserve"> - leading to infectious diseases and ill health such as d</w:t>
            </w:r>
            <w:r w:rsidRPr="003E3988">
              <w:rPr>
                <w:rFonts w:cstheme="minorHAnsi"/>
                <w:color w:val="000099"/>
              </w:rPr>
              <w:t>ysentery/</w:t>
            </w:r>
            <w:r>
              <w:rPr>
                <w:rFonts w:cstheme="minorHAnsi"/>
                <w:color w:val="000099"/>
              </w:rPr>
              <w:t xml:space="preserve">travellers’ </w:t>
            </w:r>
            <w:r w:rsidRPr="003E3988">
              <w:rPr>
                <w:rFonts w:cstheme="minorHAnsi"/>
                <w:color w:val="000099"/>
              </w:rPr>
              <w:t xml:space="preserve">diarrhoea, leptospirosis, polio, cholera, typhoid, </w:t>
            </w:r>
          </w:p>
          <w:p w14:paraId="12AEED16" w14:textId="77777777" w:rsidR="00671D89" w:rsidRPr="003E3988" w:rsidRDefault="00671D89" w:rsidP="00AE3FA4">
            <w:pPr>
              <w:rPr>
                <w:rFonts w:cstheme="minorHAnsi"/>
                <w:color w:val="000099"/>
              </w:rPr>
            </w:pPr>
            <w:r>
              <w:rPr>
                <w:rFonts w:cstheme="minorHAnsi"/>
                <w:color w:val="000099"/>
              </w:rPr>
              <w:lastRenderedPageBreak/>
              <w:t xml:space="preserve">Poisoning from </w:t>
            </w:r>
            <w:r w:rsidRPr="003E3988">
              <w:rPr>
                <w:rFonts w:cstheme="minorHAnsi"/>
                <w:color w:val="000099"/>
              </w:rPr>
              <w:t>levels of arsenic etc in water</w:t>
            </w:r>
          </w:p>
        </w:tc>
        <w:tc>
          <w:tcPr>
            <w:tcW w:w="1260" w:type="dxa"/>
          </w:tcPr>
          <w:p w14:paraId="5BCA1EFC" w14:textId="77777777" w:rsidR="00671D89" w:rsidRPr="001A2CC3"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lastRenderedPageBreak/>
              <w:t>Traveller</w:t>
            </w:r>
            <w:r>
              <w:rPr>
                <w:rFonts w:ascii="Calibri" w:eastAsia="Times New Roman" w:hAnsi="Calibri" w:cs="Times New Roman"/>
              </w:rPr>
              <w:t>(s)</w:t>
            </w:r>
          </w:p>
        </w:tc>
        <w:tc>
          <w:tcPr>
            <w:tcW w:w="3434" w:type="dxa"/>
            <w:shd w:val="clear" w:color="auto" w:fill="auto"/>
          </w:tcPr>
          <w:p w14:paraId="74139A03"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Avoid food or water which could be contaminated. </w:t>
            </w:r>
          </w:p>
          <w:p w14:paraId="2F085795" w14:textId="77777777" w:rsidR="00671D89" w:rsidRDefault="00671D89" w:rsidP="00AE3FA4">
            <w:pPr>
              <w:spacing w:after="0" w:line="240" w:lineRule="auto"/>
              <w:rPr>
                <w:rFonts w:ascii="Calibri" w:eastAsia="Times New Roman" w:hAnsi="Calibri" w:cs="Times New Roman"/>
              </w:rPr>
            </w:pPr>
          </w:p>
          <w:p w14:paraId="6E14B795"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Consider allergens and people in the group with known severe allergies.</w:t>
            </w:r>
          </w:p>
          <w:p w14:paraId="2BD3C1C5" w14:textId="77777777" w:rsidR="00671D89" w:rsidRDefault="00671D89" w:rsidP="00AE3FA4">
            <w:pPr>
              <w:spacing w:after="0" w:line="240" w:lineRule="auto"/>
              <w:rPr>
                <w:rFonts w:ascii="Calibri" w:eastAsia="Times New Roman" w:hAnsi="Calibri" w:cs="Times New Roman"/>
              </w:rPr>
            </w:pPr>
          </w:p>
          <w:p w14:paraId="75BD791B"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Carry water sterilising tablets. </w:t>
            </w:r>
          </w:p>
          <w:p w14:paraId="00DBF926" w14:textId="77777777" w:rsidR="00671D89" w:rsidRDefault="00671D89" w:rsidP="00AE3FA4">
            <w:pPr>
              <w:spacing w:after="0" w:line="240" w:lineRule="auto"/>
              <w:rPr>
                <w:rFonts w:ascii="Calibri" w:eastAsia="Times New Roman" w:hAnsi="Calibri" w:cs="Times New Roman"/>
              </w:rPr>
            </w:pPr>
          </w:p>
          <w:p w14:paraId="11F1CF7E"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Drink spiking risk</w:t>
            </w:r>
            <w:r>
              <w:rPr>
                <w:rFonts w:ascii="Calibri" w:eastAsia="Times New Roman" w:hAnsi="Calibri" w:cs="Times New Roman"/>
              </w:rPr>
              <w:t>.</w:t>
            </w:r>
          </w:p>
          <w:p w14:paraId="04B1E075" w14:textId="77777777" w:rsidR="00671D89" w:rsidRDefault="00671D89" w:rsidP="00AE3FA4">
            <w:pPr>
              <w:spacing w:after="0" w:line="240" w:lineRule="auto"/>
              <w:rPr>
                <w:rFonts w:ascii="Calibri" w:eastAsia="Times New Roman" w:hAnsi="Calibri" w:cs="Times New Roman"/>
              </w:rPr>
            </w:pPr>
          </w:p>
          <w:p w14:paraId="36FC92A7"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Buy/use bottled water.</w:t>
            </w:r>
          </w:p>
          <w:p w14:paraId="1292DDF6" w14:textId="77777777" w:rsidR="00671D89" w:rsidRDefault="00671D89" w:rsidP="00AE3FA4">
            <w:pPr>
              <w:spacing w:after="0" w:line="240" w:lineRule="auto"/>
              <w:rPr>
                <w:rFonts w:ascii="Calibri" w:eastAsia="Times New Roman" w:hAnsi="Calibri" w:cs="Times New Roman"/>
                <w:b/>
                <w:bCs/>
              </w:rPr>
            </w:pPr>
          </w:p>
          <w:p w14:paraId="2759D486" w14:textId="77777777" w:rsidR="00671D89" w:rsidRPr="001A2CC3" w:rsidRDefault="00671D89" w:rsidP="00AE3FA4">
            <w:pPr>
              <w:spacing w:after="0" w:line="240" w:lineRule="auto"/>
              <w:rPr>
                <w:rFonts w:ascii="Calibri" w:eastAsia="Times New Roman" w:hAnsi="Calibri" w:cs="Times New Roman"/>
              </w:rPr>
            </w:pPr>
            <w:r>
              <w:rPr>
                <w:rFonts w:ascii="Calibri" w:eastAsia="Times New Roman" w:hAnsi="Calibri" w:cs="Times New Roman"/>
              </w:rPr>
              <w:lastRenderedPageBreak/>
              <w:t xml:space="preserve">Wash unpackaged food. </w:t>
            </w:r>
          </w:p>
        </w:tc>
        <w:tc>
          <w:tcPr>
            <w:tcW w:w="1445" w:type="dxa"/>
            <w:shd w:val="clear" w:color="auto" w:fill="auto"/>
            <w:vAlign w:val="center"/>
          </w:tcPr>
          <w:p w14:paraId="3C3AEE53"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3BD5B13B"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0FFCFE6D"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77B954D7"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671D89" w:rsidRPr="006F523D" w14:paraId="0BDC6DBB" w14:textId="77777777" w:rsidTr="00AE3FA4">
        <w:trPr>
          <w:trHeight w:val="1020"/>
        </w:trPr>
        <w:tc>
          <w:tcPr>
            <w:tcW w:w="2586" w:type="dxa"/>
            <w:shd w:val="clear" w:color="auto" w:fill="auto"/>
          </w:tcPr>
          <w:p w14:paraId="2F0F8373" w14:textId="77777777" w:rsidR="00671D89" w:rsidRPr="00662E87" w:rsidRDefault="00671D89" w:rsidP="00AE3FA4">
            <w:pPr>
              <w:rPr>
                <w:rFonts w:cstheme="minorHAnsi"/>
                <w:b/>
                <w:bCs/>
                <w:color w:val="000099"/>
              </w:rPr>
            </w:pPr>
            <w:r w:rsidRPr="00662E87">
              <w:rPr>
                <w:rFonts w:cstheme="minorHAnsi"/>
                <w:b/>
                <w:bCs/>
                <w:color w:val="000099"/>
              </w:rPr>
              <w:t>Injuries</w:t>
            </w:r>
          </w:p>
          <w:p w14:paraId="01329E76" w14:textId="77777777" w:rsidR="00671D89" w:rsidRPr="003E3988" w:rsidRDefault="00671D89" w:rsidP="00AE3FA4">
            <w:pPr>
              <w:rPr>
                <w:rFonts w:cstheme="minorHAnsi"/>
                <w:color w:val="000099"/>
              </w:rPr>
            </w:pPr>
            <w:r w:rsidRPr="003E3988">
              <w:rPr>
                <w:rFonts w:cstheme="minorHAnsi"/>
                <w:color w:val="000099"/>
              </w:rPr>
              <w:t>Minor Injuries and ailments</w:t>
            </w:r>
            <w:r>
              <w:rPr>
                <w:rFonts w:cstheme="minorHAnsi"/>
                <w:color w:val="000099"/>
              </w:rPr>
              <w:t xml:space="preserve"> received during travel</w:t>
            </w:r>
          </w:p>
          <w:p w14:paraId="0DF5B384" w14:textId="77777777" w:rsidR="00671D89" w:rsidRPr="003E3988" w:rsidRDefault="00671D89" w:rsidP="00AE3FA4">
            <w:pPr>
              <w:rPr>
                <w:rFonts w:cstheme="minorHAnsi"/>
                <w:color w:val="000099"/>
              </w:rPr>
            </w:pPr>
            <w:r w:rsidRPr="003E3988">
              <w:rPr>
                <w:rFonts w:cstheme="minorHAnsi"/>
                <w:color w:val="000099"/>
              </w:rPr>
              <w:t>Existing conditions and injuries</w:t>
            </w:r>
            <w:r>
              <w:rPr>
                <w:rFonts w:cstheme="minorHAnsi"/>
                <w:color w:val="000099"/>
              </w:rPr>
              <w:t xml:space="preserve"> that are exacerbated by travel</w:t>
            </w:r>
          </w:p>
        </w:tc>
        <w:tc>
          <w:tcPr>
            <w:tcW w:w="1260" w:type="dxa"/>
          </w:tcPr>
          <w:p w14:paraId="25F48D99" w14:textId="77777777" w:rsidR="00671D89" w:rsidRPr="001A2CC3"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31E8DFDE"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Avoid sun/heat related issues (such as heatstroke, sunburn, etc.) by prevention- clothing, sunglasses, and sunblock. </w:t>
            </w:r>
          </w:p>
          <w:p w14:paraId="4DE10919" w14:textId="77777777" w:rsidR="00671D89" w:rsidRDefault="00671D89" w:rsidP="00AE3FA4">
            <w:pPr>
              <w:spacing w:after="0" w:line="240" w:lineRule="auto"/>
              <w:rPr>
                <w:rFonts w:ascii="Calibri" w:eastAsia="Times New Roman" w:hAnsi="Calibri" w:cs="Times New Roman"/>
              </w:rPr>
            </w:pPr>
          </w:p>
          <w:p w14:paraId="4D26E42D"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Carry appropriate treatment. </w:t>
            </w:r>
          </w:p>
          <w:p w14:paraId="680C7DA5" w14:textId="77777777" w:rsidR="00671D89" w:rsidRDefault="00671D89" w:rsidP="00AE3FA4">
            <w:pPr>
              <w:spacing w:after="0" w:line="240" w:lineRule="auto"/>
              <w:rPr>
                <w:rFonts w:ascii="Calibri" w:eastAsia="Times New Roman" w:hAnsi="Calibri" w:cs="Times New Roman"/>
              </w:rPr>
            </w:pPr>
          </w:p>
          <w:p w14:paraId="423D00FA" w14:textId="77777777" w:rsidR="00671D89" w:rsidRDefault="00671D89" w:rsidP="00AE3FA4">
            <w:pPr>
              <w:spacing w:after="0" w:line="240" w:lineRule="auto"/>
              <w:rPr>
                <w:rFonts w:ascii="Calibri" w:eastAsia="Times New Roman" w:hAnsi="Calibri" w:cs="Times New Roman"/>
              </w:rPr>
            </w:pPr>
            <w:r w:rsidRPr="005446F8">
              <w:rPr>
                <w:rFonts w:ascii="Calibri" w:eastAsia="Times New Roman" w:hAnsi="Calibri" w:cs="Times New Roman"/>
              </w:rPr>
              <w:t>Insert names and address of local GP/surgery/medical centre</w:t>
            </w:r>
            <w:r>
              <w:rPr>
                <w:rFonts w:ascii="Calibri" w:eastAsia="Times New Roman" w:hAnsi="Calibri" w:cs="Times New Roman"/>
              </w:rPr>
              <w:t>.</w:t>
            </w:r>
          </w:p>
          <w:p w14:paraId="395B4F16" w14:textId="77777777" w:rsidR="00671D89" w:rsidRDefault="00671D89" w:rsidP="00AE3FA4">
            <w:pPr>
              <w:spacing w:after="0" w:line="240" w:lineRule="auto"/>
              <w:rPr>
                <w:rFonts w:ascii="Calibri" w:eastAsia="Times New Roman" w:hAnsi="Calibri" w:cs="Times New Roman"/>
              </w:rPr>
            </w:pPr>
          </w:p>
          <w:p w14:paraId="7EF5D7C7" w14:textId="77777777" w:rsidR="00671D89" w:rsidRDefault="00671D89" w:rsidP="00AE3FA4">
            <w:pPr>
              <w:spacing w:after="0" w:line="240" w:lineRule="auto"/>
              <w:rPr>
                <w:rFonts w:ascii="Calibri" w:eastAsia="Times New Roman" w:hAnsi="Calibri" w:cs="Times New Roman"/>
              </w:rPr>
            </w:pPr>
            <w:r>
              <w:rPr>
                <w:rFonts w:ascii="Calibri" w:eastAsia="Times New Roman" w:hAnsi="Calibri" w:cs="Times New Roman"/>
              </w:rPr>
              <w:t>Staff are trained 1</w:t>
            </w:r>
            <w:r w:rsidRPr="002A1BB3">
              <w:rPr>
                <w:rFonts w:ascii="Calibri" w:eastAsia="Times New Roman" w:hAnsi="Calibri" w:cs="Times New Roman"/>
                <w:vertAlign w:val="superscript"/>
              </w:rPr>
              <w:t>st</w:t>
            </w:r>
            <w:r>
              <w:rPr>
                <w:rFonts w:ascii="Calibri" w:eastAsia="Times New Roman" w:hAnsi="Calibri" w:cs="Times New Roman"/>
              </w:rPr>
              <w:t xml:space="preserve"> Aiders. </w:t>
            </w:r>
          </w:p>
          <w:p w14:paraId="3863F6DD" w14:textId="77777777" w:rsidR="00671D89" w:rsidRDefault="00671D89" w:rsidP="00AE3FA4">
            <w:pPr>
              <w:spacing w:after="0" w:line="240" w:lineRule="auto"/>
              <w:rPr>
                <w:rFonts w:ascii="Calibri" w:eastAsia="Times New Roman" w:hAnsi="Calibri" w:cs="Times New Roman"/>
              </w:rPr>
            </w:pPr>
          </w:p>
          <w:p w14:paraId="6E0242A4" w14:textId="77777777" w:rsidR="00671D89" w:rsidRDefault="00671D89" w:rsidP="00AE3FA4">
            <w:pPr>
              <w:spacing w:after="0" w:line="240" w:lineRule="auto"/>
              <w:rPr>
                <w:rFonts w:ascii="Calibri" w:eastAsia="Times New Roman" w:hAnsi="Calibri" w:cs="Times New Roman"/>
              </w:rPr>
            </w:pPr>
            <w:r w:rsidRPr="002A1BB3">
              <w:rPr>
                <w:rFonts w:ascii="Calibri" w:eastAsia="Times New Roman" w:hAnsi="Calibri" w:cs="Times New Roman"/>
              </w:rPr>
              <w:t>Carry basic First Aid kit.</w:t>
            </w:r>
          </w:p>
          <w:p w14:paraId="67C37CEB" w14:textId="77777777" w:rsidR="00671D89" w:rsidRDefault="00671D89" w:rsidP="00AE3FA4">
            <w:pPr>
              <w:spacing w:after="0" w:line="240" w:lineRule="auto"/>
              <w:rPr>
                <w:rFonts w:ascii="Calibri" w:eastAsia="Times New Roman" w:hAnsi="Calibri" w:cs="Times New Roman"/>
              </w:rPr>
            </w:pPr>
          </w:p>
          <w:p w14:paraId="519C4093" w14:textId="77777777" w:rsidR="00671D89" w:rsidRPr="001A2CC3" w:rsidRDefault="00671D89" w:rsidP="00AE3FA4">
            <w:pPr>
              <w:spacing w:after="0" w:line="240" w:lineRule="auto"/>
              <w:rPr>
                <w:rFonts w:ascii="Calibri" w:eastAsia="Times New Roman" w:hAnsi="Calibri" w:cs="Times New Roman"/>
              </w:rPr>
            </w:pPr>
            <w:r>
              <w:rPr>
                <w:rFonts w:ascii="Calibri" w:eastAsia="Times New Roman" w:hAnsi="Calibri" w:cs="Times New Roman"/>
              </w:rPr>
              <w:t>Report all 1</w:t>
            </w:r>
            <w:r w:rsidRPr="002A1BB3">
              <w:rPr>
                <w:rFonts w:ascii="Calibri" w:eastAsia="Times New Roman" w:hAnsi="Calibri" w:cs="Times New Roman"/>
                <w:vertAlign w:val="superscript"/>
              </w:rPr>
              <w:t>st</w:t>
            </w:r>
            <w:r>
              <w:rPr>
                <w:rFonts w:ascii="Calibri" w:eastAsia="Times New Roman" w:hAnsi="Calibri" w:cs="Times New Roman"/>
              </w:rPr>
              <w:t xml:space="preserve"> aid </w:t>
            </w:r>
            <w:hyperlink r:id="rId33" w:history="1">
              <w:r w:rsidRPr="002A1BB3">
                <w:rPr>
                  <w:rStyle w:val="Hyperlink"/>
                  <w:rFonts w:ascii="Calibri" w:eastAsia="Times New Roman" w:hAnsi="Calibri" w:cs="Times New Roman"/>
                </w:rPr>
                <w:t>incidents, accident and near miss on SHE</w:t>
              </w:r>
            </w:hyperlink>
            <w:r>
              <w:rPr>
                <w:rFonts w:ascii="Calibri" w:eastAsia="Times New Roman" w:hAnsi="Calibri" w:cs="Times New Roman"/>
              </w:rPr>
              <w:t>.</w:t>
            </w:r>
          </w:p>
        </w:tc>
        <w:tc>
          <w:tcPr>
            <w:tcW w:w="1445" w:type="dxa"/>
            <w:shd w:val="clear" w:color="auto" w:fill="auto"/>
            <w:vAlign w:val="center"/>
          </w:tcPr>
          <w:p w14:paraId="7266353F"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561596AA"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1541DD70"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1AD8D7D3"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671D89" w:rsidRPr="006F523D" w14:paraId="6A17D471" w14:textId="77777777" w:rsidTr="00AE3FA4">
        <w:trPr>
          <w:trHeight w:val="1020"/>
        </w:trPr>
        <w:tc>
          <w:tcPr>
            <w:tcW w:w="2586" w:type="dxa"/>
            <w:shd w:val="clear" w:color="auto" w:fill="auto"/>
          </w:tcPr>
          <w:p w14:paraId="226A5BA1" w14:textId="77777777" w:rsidR="00671D89" w:rsidRPr="009D7201" w:rsidRDefault="00671D89" w:rsidP="00AE3FA4">
            <w:pPr>
              <w:rPr>
                <w:rFonts w:cstheme="minorHAnsi"/>
                <w:b/>
                <w:bCs/>
                <w:color w:val="000099"/>
              </w:rPr>
            </w:pPr>
            <w:r w:rsidRPr="009D7201">
              <w:rPr>
                <w:rFonts w:cstheme="minorHAnsi"/>
                <w:b/>
                <w:bCs/>
                <w:color w:val="000099"/>
              </w:rPr>
              <w:t>Local Medical Facilities</w:t>
            </w:r>
          </w:p>
          <w:p w14:paraId="6549E7E8" w14:textId="77777777" w:rsidR="00671D89" w:rsidRPr="00662E87" w:rsidRDefault="00671D89" w:rsidP="00AE3FA4">
            <w:pPr>
              <w:rPr>
                <w:rFonts w:cstheme="minorHAnsi"/>
                <w:b/>
                <w:bCs/>
                <w:color w:val="000099"/>
              </w:rPr>
            </w:pPr>
            <w:r w:rsidRPr="003E3988">
              <w:rPr>
                <w:rFonts w:cstheme="minorHAnsi"/>
                <w:color w:val="000099"/>
              </w:rPr>
              <w:t>Limited access to medical treatment</w:t>
            </w:r>
            <w:r>
              <w:rPr>
                <w:rFonts w:cstheme="minorHAnsi"/>
                <w:color w:val="000099"/>
              </w:rPr>
              <w:t xml:space="preserve"> could result in the proliferation of illness or severity of injury</w:t>
            </w:r>
          </w:p>
        </w:tc>
        <w:tc>
          <w:tcPr>
            <w:tcW w:w="1260" w:type="dxa"/>
          </w:tcPr>
          <w:p w14:paraId="5F52A6DD" w14:textId="77777777" w:rsidR="00671D89" w:rsidRPr="0006587B" w:rsidRDefault="00671D89" w:rsidP="00AE3F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00D86898" w14:textId="77777777" w:rsidR="00671D89" w:rsidRDefault="00671D89" w:rsidP="00AE3FA4">
            <w:pPr>
              <w:spacing w:after="0" w:line="240" w:lineRule="auto"/>
              <w:rPr>
                <w:rFonts w:ascii="Calibri" w:eastAsia="Times New Roman" w:hAnsi="Calibri" w:cs="Times New Roman"/>
              </w:rPr>
            </w:pPr>
            <w:r w:rsidRPr="003D5A9B">
              <w:rPr>
                <w:rFonts w:ascii="Calibri" w:eastAsia="Times New Roman" w:hAnsi="Calibri" w:cs="Times New Roman"/>
              </w:rPr>
              <w:t>Hospital proximity and standards.</w:t>
            </w:r>
          </w:p>
          <w:p w14:paraId="09314FD0" w14:textId="77777777" w:rsidR="00671D89" w:rsidRDefault="00671D89" w:rsidP="00AE3FA4">
            <w:pPr>
              <w:spacing w:after="0" w:line="240" w:lineRule="auto"/>
              <w:rPr>
                <w:rFonts w:ascii="Calibri" w:eastAsia="Times New Roman" w:hAnsi="Calibri" w:cs="Times New Roman"/>
              </w:rPr>
            </w:pPr>
          </w:p>
          <w:p w14:paraId="43CF81B5" w14:textId="77777777" w:rsidR="00671D89" w:rsidRDefault="00671D89" w:rsidP="00AE3FA4">
            <w:pPr>
              <w:spacing w:after="0" w:line="240" w:lineRule="auto"/>
              <w:rPr>
                <w:rFonts w:ascii="Calibri" w:eastAsia="Times New Roman" w:hAnsi="Calibri" w:cs="Times New Roman"/>
              </w:rPr>
            </w:pPr>
            <w:r w:rsidRPr="003D5A9B">
              <w:rPr>
                <w:rFonts w:ascii="Calibri" w:eastAsia="Times New Roman" w:hAnsi="Calibri" w:cs="Times New Roman"/>
              </w:rPr>
              <w:t xml:space="preserve">Access to doctors/dentists. </w:t>
            </w:r>
          </w:p>
          <w:p w14:paraId="0AAFC301" w14:textId="77777777" w:rsidR="00671D89" w:rsidRDefault="00671D89" w:rsidP="00AE3FA4">
            <w:pPr>
              <w:spacing w:after="0" w:line="240" w:lineRule="auto"/>
              <w:rPr>
                <w:rFonts w:ascii="Calibri" w:eastAsia="Times New Roman" w:hAnsi="Calibri" w:cs="Times New Roman"/>
              </w:rPr>
            </w:pPr>
          </w:p>
          <w:p w14:paraId="13D8A8AD" w14:textId="77777777" w:rsidR="00671D89" w:rsidRDefault="00671D89" w:rsidP="00AE3FA4">
            <w:pPr>
              <w:spacing w:after="0" w:line="240" w:lineRule="auto"/>
              <w:rPr>
                <w:rFonts w:ascii="Calibri" w:eastAsia="Times New Roman" w:hAnsi="Calibri" w:cs="Times New Roman"/>
              </w:rPr>
            </w:pPr>
            <w:r w:rsidRPr="003D5A9B">
              <w:rPr>
                <w:rFonts w:ascii="Calibri" w:eastAsia="Times New Roman" w:hAnsi="Calibri" w:cs="Times New Roman"/>
              </w:rPr>
              <w:t xml:space="preserve">Payment methods for medical treatment. </w:t>
            </w:r>
          </w:p>
          <w:p w14:paraId="79CBA7DF" w14:textId="77777777" w:rsidR="00671D89" w:rsidRDefault="00671D89" w:rsidP="00AE3FA4">
            <w:pPr>
              <w:spacing w:after="0" w:line="240" w:lineRule="auto"/>
              <w:rPr>
                <w:rFonts w:ascii="Calibri" w:eastAsia="Times New Roman" w:hAnsi="Calibri" w:cs="Times New Roman"/>
              </w:rPr>
            </w:pPr>
          </w:p>
          <w:p w14:paraId="14F40A9A" w14:textId="77777777" w:rsidR="00671D89" w:rsidRDefault="00671D89" w:rsidP="00AE3FA4">
            <w:pPr>
              <w:spacing w:after="0" w:line="240" w:lineRule="auto"/>
              <w:rPr>
                <w:rFonts w:ascii="Calibri" w:eastAsia="Times New Roman" w:hAnsi="Calibri" w:cs="Times New Roman"/>
              </w:rPr>
            </w:pPr>
            <w:r w:rsidRPr="003D5A9B">
              <w:rPr>
                <w:rFonts w:ascii="Calibri" w:eastAsia="Times New Roman" w:hAnsi="Calibri" w:cs="Times New Roman"/>
              </w:rPr>
              <w:lastRenderedPageBreak/>
              <w:t xml:space="preserve">Ensure you are aware of which is the nearest hospital that can treat Covid-19 infected patients. </w:t>
            </w:r>
          </w:p>
          <w:p w14:paraId="714781B2" w14:textId="77777777" w:rsidR="00671D89" w:rsidRDefault="00671D89" w:rsidP="00AE3FA4">
            <w:pPr>
              <w:spacing w:after="0" w:line="240" w:lineRule="auto"/>
              <w:rPr>
                <w:rFonts w:ascii="Calibri" w:eastAsia="Times New Roman" w:hAnsi="Calibri" w:cs="Times New Roman"/>
              </w:rPr>
            </w:pPr>
          </w:p>
          <w:p w14:paraId="5F477C01" w14:textId="77777777" w:rsidR="00671D89" w:rsidRPr="005446F8" w:rsidRDefault="00671D89" w:rsidP="00AE3FA4">
            <w:pPr>
              <w:spacing w:after="0" w:line="240" w:lineRule="auto"/>
              <w:rPr>
                <w:rFonts w:ascii="Calibri" w:eastAsia="Times New Roman" w:hAnsi="Calibri" w:cs="Times New Roman"/>
              </w:rPr>
            </w:pPr>
            <w:r w:rsidRPr="003D5A9B">
              <w:rPr>
                <w:rFonts w:ascii="Calibri" w:eastAsia="Times New Roman" w:hAnsi="Calibri" w:cs="Times New Roman"/>
              </w:rPr>
              <w:t>Awareness of support for pre-existing medical conditions</w:t>
            </w:r>
            <w:r>
              <w:rPr>
                <w:rFonts w:ascii="Calibri" w:eastAsia="Times New Roman" w:hAnsi="Calibri" w:cs="Times New Roman"/>
              </w:rPr>
              <w:t>.</w:t>
            </w:r>
          </w:p>
        </w:tc>
        <w:tc>
          <w:tcPr>
            <w:tcW w:w="1445" w:type="dxa"/>
            <w:shd w:val="clear" w:color="auto" w:fill="auto"/>
            <w:vAlign w:val="center"/>
          </w:tcPr>
          <w:p w14:paraId="546D1365" w14:textId="77777777" w:rsidR="00671D89" w:rsidRPr="001A2CC3" w:rsidRDefault="00671D89" w:rsidP="00AE3FA4">
            <w:pPr>
              <w:spacing w:after="0" w:line="240" w:lineRule="auto"/>
              <w:jc w:val="center"/>
              <w:rPr>
                <w:rFonts w:ascii="Calibri" w:eastAsia="Times New Roman" w:hAnsi="Calibri" w:cs="Times New Roman"/>
              </w:rPr>
            </w:pPr>
          </w:p>
        </w:tc>
        <w:tc>
          <w:tcPr>
            <w:tcW w:w="2895" w:type="dxa"/>
            <w:shd w:val="clear" w:color="auto" w:fill="auto"/>
          </w:tcPr>
          <w:p w14:paraId="778DEC25" w14:textId="77777777" w:rsidR="00671D89" w:rsidRPr="001A2CC3" w:rsidRDefault="00671D89" w:rsidP="00AE3FA4">
            <w:pPr>
              <w:spacing w:after="0" w:line="240" w:lineRule="auto"/>
              <w:rPr>
                <w:rFonts w:ascii="Calibri" w:eastAsia="Times New Roman" w:hAnsi="Calibri" w:cs="Times New Roman"/>
              </w:rPr>
            </w:pPr>
          </w:p>
        </w:tc>
        <w:tc>
          <w:tcPr>
            <w:tcW w:w="1687" w:type="dxa"/>
            <w:shd w:val="clear" w:color="auto" w:fill="auto"/>
          </w:tcPr>
          <w:p w14:paraId="1AA93B35" w14:textId="77777777" w:rsidR="00671D89" w:rsidRPr="001A2CC3" w:rsidRDefault="00671D89" w:rsidP="00AE3FA4">
            <w:pPr>
              <w:spacing w:after="0" w:line="240" w:lineRule="auto"/>
              <w:rPr>
                <w:rFonts w:ascii="Calibri" w:eastAsia="Times New Roman" w:hAnsi="Calibri" w:cs="Times New Roman"/>
              </w:rPr>
            </w:pPr>
          </w:p>
        </w:tc>
        <w:tc>
          <w:tcPr>
            <w:tcW w:w="1258" w:type="dxa"/>
            <w:shd w:val="clear" w:color="auto" w:fill="auto"/>
            <w:vAlign w:val="center"/>
          </w:tcPr>
          <w:p w14:paraId="69512C27" w14:textId="77777777" w:rsidR="00671D89" w:rsidRPr="006F523D" w:rsidRDefault="00671D89" w:rsidP="00AE3FA4">
            <w:pPr>
              <w:spacing w:after="0" w:line="240" w:lineRule="auto"/>
              <w:jc w:val="center"/>
              <w:rPr>
                <w:rFonts w:ascii="Calibri" w:eastAsia="Times New Roman" w:hAnsi="Calibri" w:cs="Times New Roman"/>
                <w:color w:val="000099"/>
              </w:rPr>
            </w:pPr>
          </w:p>
        </w:tc>
      </w:tr>
      <w:tr w:rsidR="00EB0C62" w:rsidRPr="006F523D" w14:paraId="79B68A4C" w14:textId="77777777" w:rsidTr="00EB0C62">
        <w:trPr>
          <w:trHeight w:val="452"/>
        </w:trPr>
        <w:tc>
          <w:tcPr>
            <w:tcW w:w="14565" w:type="dxa"/>
            <w:gridSpan w:val="7"/>
            <w:shd w:val="clear" w:color="auto" w:fill="F2F2F2" w:themeFill="background1" w:themeFillShade="F2"/>
          </w:tcPr>
          <w:p w14:paraId="1AD50892" w14:textId="09620C46" w:rsidR="00EB0C62" w:rsidRPr="00EB0C62" w:rsidRDefault="00EB0C62" w:rsidP="00EB0C62">
            <w:pPr>
              <w:spacing w:after="0" w:line="240" w:lineRule="auto"/>
              <w:rPr>
                <w:rFonts w:ascii="Calibri" w:eastAsia="Times New Roman" w:hAnsi="Calibri" w:cs="Times New Roman"/>
                <w:b/>
                <w:bCs/>
                <w:color w:val="000099"/>
              </w:rPr>
            </w:pPr>
            <w:r>
              <w:rPr>
                <w:rFonts w:ascii="Calibri" w:eastAsia="Times New Roman" w:hAnsi="Calibri" w:cs="Times New Roman"/>
                <w:b/>
                <w:bCs/>
                <w:color w:val="000099"/>
              </w:rPr>
              <w:t>Safety &amp; Security</w:t>
            </w:r>
          </w:p>
        </w:tc>
      </w:tr>
      <w:tr w:rsidR="00372C51" w:rsidRPr="006F523D" w14:paraId="0436CBC0" w14:textId="77777777" w:rsidTr="005A536E">
        <w:trPr>
          <w:trHeight w:val="1020"/>
        </w:trPr>
        <w:tc>
          <w:tcPr>
            <w:tcW w:w="2586" w:type="dxa"/>
            <w:shd w:val="clear" w:color="auto" w:fill="auto"/>
          </w:tcPr>
          <w:p w14:paraId="0E466869" w14:textId="29FBA499" w:rsidR="00C44D67" w:rsidRPr="00C44D67" w:rsidRDefault="00C44D67" w:rsidP="00A269A2">
            <w:pPr>
              <w:rPr>
                <w:rFonts w:cstheme="minorHAnsi"/>
                <w:b/>
                <w:bCs/>
                <w:color w:val="000099"/>
              </w:rPr>
            </w:pPr>
            <w:r w:rsidRPr="00C44D67">
              <w:rPr>
                <w:rFonts w:cstheme="minorHAnsi"/>
                <w:b/>
                <w:bCs/>
                <w:color w:val="000099"/>
              </w:rPr>
              <w:t>Security</w:t>
            </w:r>
          </w:p>
          <w:p w14:paraId="77D14019" w14:textId="77777777" w:rsidR="00C44D67" w:rsidRDefault="00C44D67" w:rsidP="00A269A2">
            <w:pPr>
              <w:rPr>
                <w:rFonts w:cstheme="minorHAnsi"/>
                <w:color w:val="000099"/>
              </w:rPr>
            </w:pPr>
          </w:p>
          <w:p w14:paraId="2D47693B" w14:textId="3896B2CE" w:rsidR="0048147A" w:rsidRDefault="00A269A2" w:rsidP="00A269A2">
            <w:pPr>
              <w:rPr>
                <w:rFonts w:cstheme="minorHAnsi"/>
                <w:color w:val="000099"/>
              </w:rPr>
            </w:pPr>
            <w:r w:rsidRPr="003E3988">
              <w:rPr>
                <w:rFonts w:cstheme="minorHAnsi"/>
                <w:color w:val="000099"/>
              </w:rPr>
              <w:t>Social/Political Unrest or Terrorism</w:t>
            </w:r>
            <w:r w:rsidR="006D5079">
              <w:rPr>
                <w:rFonts w:cstheme="minorHAnsi"/>
                <w:color w:val="000099"/>
              </w:rPr>
              <w:t xml:space="preserve"> – potential for violence and serious injury</w:t>
            </w:r>
          </w:p>
          <w:p w14:paraId="432357A6" w14:textId="77777777" w:rsidR="00DB67A4" w:rsidRDefault="00DB67A4" w:rsidP="00A269A2">
            <w:pPr>
              <w:rPr>
                <w:rFonts w:cstheme="minorHAnsi"/>
                <w:color w:val="000099"/>
              </w:rPr>
            </w:pPr>
          </w:p>
          <w:p w14:paraId="37477B5F" w14:textId="2F65D4E2" w:rsidR="00DB67A4" w:rsidRPr="003E3988" w:rsidRDefault="00DB67A4" w:rsidP="00A269A2">
            <w:pPr>
              <w:rPr>
                <w:rFonts w:cstheme="minorHAnsi"/>
                <w:color w:val="000099"/>
              </w:rPr>
            </w:pPr>
            <w:r>
              <w:rPr>
                <w:rFonts w:cstheme="minorHAnsi"/>
                <w:color w:val="000099"/>
              </w:rPr>
              <w:t xml:space="preserve"> </w:t>
            </w:r>
          </w:p>
        </w:tc>
        <w:tc>
          <w:tcPr>
            <w:tcW w:w="1260" w:type="dxa"/>
          </w:tcPr>
          <w:p w14:paraId="4C54B4B7" w14:textId="2504FD6F" w:rsidR="008E0C73" w:rsidRPr="0006587B" w:rsidRDefault="00264943" w:rsidP="00CF010C">
            <w:pPr>
              <w:spacing w:after="0" w:line="240" w:lineRule="auto"/>
              <w:rPr>
                <w:rFonts w:ascii="Calibri" w:eastAsia="Times New Roman" w:hAnsi="Calibri" w:cs="Times New Roman"/>
              </w:rPr>
            </w:pPr>
            <w:r w:rsidRPr="0006587B">
              <w:rPr>
                <w:rFonts w:ascii="Calibri" w:eastAsia="Times New Roman" w:hAnsi="Calibri" w:cs="Times New Roman"/>
              </w:rPr>
              <w:t>Traveller</w:t>
            </w:r>
            <w:r w:rsidR="0006587B">
              <w:rPr>
                <w:rFonts w:ascii="Calibri" w:eastAsia="Times New Roman" w:hAnsi="Calibri" w:cs="Times New Roman"/>
              </w:rPr>
              <w:t>(s)</w:t>
            </w:r>
          </w:p>
        </w:tc>
        <w:tc>
          <w:tcPr>
            <w:tcW w:w="3434" w:type="dxa"/>
            <w:shd w:val="clear" w:color="auto" w:fill="auto"/>
          </w:tcPr>
          <w:p w14:paraId="18A803AF" w14:textId="292DE8C3" w:rsidR="0006587B"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t xml:space="preserve">Check the </w:t>
            </w:r>
            <w:hyperlink r:id="rId34" w:history="1">
              <w:r w:rsidRPr="0006587B">
                <w:rPr>
                  <w:rStyle w:val="Hyperlink"/>
                  <w:rFonts w:ascii="Calibri" w:eastAsia="Times New Roman" w:hAnsi="Calibri" w:cs="Times New Roman"/>
                </w:rPr>
                <w:t>Foreign Commonwealth and Development Office (FCDO) website</w:t>
              </w:r>
            </w:hyperlink>
            <w:r w:rsidRPr="0006587B">
              <w:rPr>
                <w:rFonts w:ascii="Calibri" w:eastAsia="Times New Roman" w:hAnsi="Calibri" w:cs="Times New Roman"/>
              </w:rPr>
              <w:t xml:space="preserve"> for up-to-date advice. </w:t>
            </w:r>
          </w:p>
          <w:p w14:paraId="7E64858B" w14:textId="7BC9CDB6" w:rsidR="0006587B" w:rsidRDefault="0006587B" w:rsidP="00CF010C">
            <w:pPr>
              <w:spacing w:after="0" w:line="240" w:lineRule="auto"/>
              <w:rPr>
                <w:rFonts w:ascii="Calibri" w:eastAsia="Times New Roman" w:hAnsi="Calibri" w:cs="Times New Roman"/>
              </w:rPr>
            </w:pPr>
          </w:p>
          <w:p w14:paraId="13796382" w14:textId="44E24D6E" w:rsidR="00144800" w:rsidRDefault="00144800" w:rsidP="00144800">
            <w:pPr>
              <w:spacing w:after="0" w:line="240" w:lineRule="auto"/>
              <w:rPr>
                <w:rFonts w:ascii="Calibri" w:eastAsia="Times New Roman" w:hAnsi="Calibri" w:cs="Times New Roman"/>
              </w:rPr>
            </w:pPr>
            <w:r w:rsidRPr="0006587B">
              <w:rPr>
                <w:rFonts w:ascii="Calibri" w:eastAsia="Times New Roman" w:hAnsi="Calibri" w:cs="Times New Roman"/>
              </w:rPr>
              <w:t xml:space="preserve">Check </w:t>
            </w:r>
            <w:hyperlink r:id="rId35" w:history="1">
              <w:r w:rsidRPr="00EC6AA5">
                <w:rPr>
                  <w:rStyle w:val="Hyperlink"/>
                  <w:rFonts w:cstheme="minorHAnsi"/>
                </w:rPr>
                <w:t>Solace Secure</w:t>
              </w:r>
            </w:hyperlink>
            <w:r w:rsidRPr="00144800">
              <w:rPr>
                <w:rStyle w:val="Hyperlink"/>
                <w:rFonts w:cstheme="minorHAnsi"/>
                <w:u w:val="none"/>
              </w:rPr>
              <w:t xml:space="preserve"> </w:t>
            </w:r>
            <w:r w:rsidRPr="0006587B">
              <w:rPr>
                <w:rFonts w:ascii="Calibri" w:eastAsia="Times New Roman" w:hAnsi="Calibri" w:cs="Times New Roman"/>
              </w:rPr>
              <w:t xml:space="preserve">for up-to-date advice. </w:t>
            </w:r>
          </w:p>
          <w:p w14:paraId="07E5BC67" w14:textId="77777777" w:rsidR="00144800" w:rsidRDefault="00144800" w:rsidP="00CF010C">
            <w:pPr>
              <w:spacing w:after="0" w:line="240" w:lineRule="auto"/>
              <w:rPr>
                <w:rFonts w:ascii="Calibri" w:eastAsia="Times New Roman" w:hAnsi="Calibri" w:cs="Times New Roman"/>
              </w:rPr>
            </w:pPr>
          </w:p>
          <w:p w14:paraId="634B6F57" w14:textId="04B74D34" w:rsidR="0006587B"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t xml:space="preserve">If the FCDO advises against travel to destination(s) on safety/security </w:t>
            </w:r>
            <w:proofErr w:type="gramStart"/>
            <w:r w:rsidRPr="0006587B">
              <w:rPr>
                <w:rFonts w:ascii="Calibri" w:eastAsia="Times New Roman" w:hAnsi="Calibri" w:cs="Times New Roman"/>
              </w:rPr>
              <w:t>grounds</w:t>
            </w:r>
            <w:proofErr w:type="gramEnd"/>
            <w:r w:rsidRPr="0006587B">
              <w:rPr>
                <w:rFonts w:ascii="Calibri" w:eastAsia="Times New Roman" w:hAnsi="Calibri" w:cs="Times New Roman"/>
              </w:rPr>
              <w:t xml:space="preserve"> then</w:t>
            </w:r>
            <w:r>
              <w:rPr>
                <w:rFonts w:ascii="Calibri" w:eastAsia="Times New Roman" w:hAnsi="Calibri" w:cs="Times New Roman"/>
              </w:rPr>
              <w:t xml:space="preserve"> you must </w:t>
            </w:r>
            <w:r w:rsidRPr="0006587B">
              <w:rPr>
                <w:rFonts w:ascii="Calibri" w:eastAsia="Times New Roman" w:hAnsi="Calibri" w:cs="Times New Roman"/>
              </w:rPr>
              <w:t xml:space="preserve">seek approval from </w:t>
            </w:r>
            <w:proofErr w:type="spellStart"/>
            <w:r w:rsidRPr="0006587B">
              <w:rPr>
                <w:rFonts w:ascii="Calibri" w:eastAsia="Times New Roman" w:hAnsi="Calibri" w:cs="Times New Roman"/>
              </w:rPr>
              <w:t>HoD</w:t>
            </w:r>
            <w:proofErr w:type="spellEnd"/>
            <w:r w:rsidRPr="0006587B">
              <w:rPr>
                <w:rFonts w:ascii="Calibri" w:eastAsia="Times New Roman" w:hAnsi="Calibri" w:cs="Times New Roman"/>
              </w:rPr>
              <w:t xml:space="preserve">/Line Manager and Insurance Services Insurance Manager before confirmed. </w:t>
            </w:r>
          </w:p>
          <w:p w14:paraId="2874A7E2" w14:textId="77777777" w:rsidR="0006587B" w:rsidRDefault="0006587B" w:rsidP="00CF010C">
            <w:pPr>
              <w:spacing w:after="0" w:line="240" w:lineRule="auto"/>
              <w:rPr>
                <w:rFonts w:ascii="Calibri" w:eastAsia="Times New Roman" w:hAnsi="Calibri" w:cs="Times New Roman"/>
              </w:rPr>
            </w:pPr>
          </w:p>
          <w:p w14:paraId="46167183" w14:textId="77A05BD5" w:rsidR="0006587B"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t>Consider not just the country in question but also any territories as identified in FCDO pages to include reference to volatility in neighbouring countries</w:t>
            </w:r>
            <w:r>
              <w:rPr>
                <w:rFonts w:ascii="Calibri" w:eastAsia="Times New Roman" w:hAnsi="Calibri" w:cs="Times New Roman"/>
              </w:rPr>
              <w:t>.</w:t>
            </w:r>
          </w:p>
          <w:p w14:paraId="61AC3D78" w14:textId="77777777" w:rsidR="0006587B" w:rsidRDefault="0006587B" w:rsidP="00CF010C">
            <w:pPr>
              <w:spacing w:after="0" w:line="240" w:lineRule="auto"/>
              <w:rPr>
                <w:rFonts w:ascii="Calibri" w:eastAsia="Times New Roman" w:hAnsi="Calibri" w:cs="Times New Roman"/>
              </w:rPr>
            </w:pPr>
          </w:p>
          <w:p w14:paraId="3034D5C3" w14:textId="5B80EB76" w:rsidR="0006587B"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lastRenderedPageBreak/>
              <w:t xml:space="preserve">Reschedule visit or modify itinerary if at all feasible. </w:t>
            </w:r>
          </w:p>
          <w:p w14:paraId="5EA0BB2F" w14:textId="77777777" w:rsidR="0006587B" w:rsidRDefault="0006587B" w:rsidP="00CF010C">
            <w:pPr>
              <w:spacing w:after="0" w:line="240" w:lineRule="auto"/>
              <w:rPr>
                <w:rFonts w:ascii="Calibri" w:eastAsia="Times New Roman" w:hAnsi="Calibri" w:cs="Times New Roman"/>
              </w:rPr>
            </w:pPr>
          </w:p>
          <w:p w14:paraId="79674360" w14:textId="575505DE" w:rsidR="003D2A17"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t xml:space="preserve">Review current </w:t>
            </w:r>
            <w:hyperlink r:id="rId36" w:history="1">
              <w:r w:rsidRPr="003749AE">
                <w:rPr>
                  <w:rStyle w:val="Hyperlink"/>
                  <w:rFonts w:ascii="Calibri" w:eastAsia="Times New Roman" w:hAnsi="Calibri" w:cs="Times New Roman"/>
                </w:rPr>
                <w:t>impact of Covid-19</w:t>
              </w:r>
            </w:hyperlink>
            <w:r w:rsidRPr="0006587B">
              <w:rPr>
                <w:rFonts w:ascii="Calibri" w:eastAsia="Times New Roman" w:hAnsi="Calibri" w:cs="Times New Roman"/>
              </w:rPr>
              <w:t xml:space="preserve"> on civil disorder</w:t>
            </w:r>
            <w:r>
              <w:rPr>
                <w:rFonts w:ascii="Calibri" w:eastAsia="Times New Roman" w:hAnsi="Calibri" w:cs="Times New Roman"/>
              </w:rPr>
              <w:t>.</w:t>
            </w:r>
          </w:p>
          <w:p w14:paraId="68A5BC13" w14:textId="4A31F3EA" w:rsidR="0006587B" w:rsidRPr="001A2CC3" w:rsidRDefault="0006587B" w:rsidP="00CF010C">
            <w:pPr>
              <w:spacing w:after="0" w:line="240" w:lineRule="auto"/>
              <w:rPr>
                <w:rFonts w:ascii="Calibri" w:eastAsia="Times New Roman" w:hAnsi="Calibri" w:cs="Times New Roman"/>
              </w:rPr>
            </w:pPr>
          </w:p>
        </w:tc>
        <w:tc>
          <w:tcPr>
            <w:tcW w:w="1445" w:type="dxa"/>
            <w:shd w:val="clear" w:color="auto" w:fill="auto"/>
            <w:vAlign w:val="center"/>
          </w:tcPr>
          <w:p w14:paraId="392D1ED0" w14:textId="074D62B4" w:rsidR="003D0144" w:rsidRPr="001A2CC3" w:rsidRDefault="003D0144" w:rsidP="00CF010C">
            <w:pPr>
              <w:spacing w:after="0" w:line="240" w:lineRule="auto"/>
              <w:jc w:val="center"/>
              <w:rPr>
                <w:rFonts w:ascii="Calibri" w:eastAsia="Times New Roman" w:hAnsi="Calibri" w:cs="Times New Roman"/>
              </w:rPr>
            </w:pPr>
          </w:p>
        </w:tc>
        <w:tc>
          <w:tcPr>
            <w:tcW w:w="2895" w:type="dxa"/>
            <w:shd w:val="clear" w:color="auto" w:fill="auto"/>
          </w:tcPr>
          <w:p w14:paraId="1303D959" w14:textId="486289CD" w:rsidR="003D0144" w:rsidRPr="001A2CC3" w:rsidRDefault="003D0144" w:rsidP="00CF010C">
            <w:pPr>
              <w:spacing w:after="0" w:line="240" w:lineRule="auto"/>
              <w:rPr>
                <w:rFonts w:ascii="Calibri" w:eastAsia="Times New Roman" w:hAnsi="Calibri" w:cs="Times New Roman"/>
              </w:rPr>
            </w:pPr>
          </w:p>
        </w:tc>
        <w:tc>
          <w:tcPr>
            <w:tcW w:w="1687" w:type="dxa"/>
            <w:shd w:val="clear" w:color="auto" w:fill="auto"/>
          </w:tcPr>
          <w:p w14:paraId="15B5DF43" w14:textId="7BB77724" w:rsidR="003D0144" w:rsidRPr="001A2CC3" w:rsidRDefault="003D0144" w:rsidP="00CF010C">
            <w:pPr>
              <w:spacing w:after="0" w:line="240" w:lineRule="auto"/>
              <w:rPr>
                <w:rFonts w:ascii="Calibri" w:eastAsia="Times New Roman" w:hAnsi="Calibri" w:cs="Times New Roman"/>
              </w:rPr>
            </w:pPr>
          </w:p>
        </w:tc>
        <w:tc>
          <w:tcPr>
            <w:tcW w:w="1258" w:type="dxa"/>
            <w:shd w:val="clear" w:color="auto" w:fill="auto"/>
            <w:vAlign w:val="center"/>
          </w:tcPr>
          <w:p w14:paraId="7D42BC17" w14:textId="1C581F5A" w:rsidR="003D0144" w:rsidRPr="006F523D" w:rsidRDefault="003D0144" w:rsidP="00CF010C">
            <w:pPr>
              <w:spacing w:after="0" w:line="240" w:lineRule="auto"/>
              <w:jc w:val="center"/>
              <w:rPr>
                <w:rFonts w:ascii="Calibri" w:eastAsia="Times New Roman" w:hAnsi="Calibri" w:cs="Times New Roman"/>
                <w:color w:val="000099"/>
              </w:rPr>
            </w:pPr>
          </w:p>
        </w:tc>
      </w:tr>
      <w:tr w:rsidR="00372C51" w:rsidRPr="006F523D" w14:paraId="36047E98" w14:textId="77777777" w:rsidTr="005A536E">
        <w:trPr>
          <w:trHeight w:val="1685"/>
        </w:trPr>
        <w:tc>
          <w:tcPr>
            <w:tcW w:w="2586" w:type="dxa"/>
            <w:shd w:val="clear" w:color="auto" w:fill="auto"/>
          </w:tcPr>
          <w:p w14:paraId="60C1363E" w14:textId="559E9454" w:rsidR="00C44D67" w:rsidRPr="00C44D67" w:rsidRDefault="00C44D67" w:rsidP="0065388A">
            <w:pPr>
              <w:rPr>
                <w:rFonts w:cstheme="minorHAnsi"/>
                <w:b/>
                <w:bCs/>
                <w:color w:val="000099"/>
              </w:rPr>
            </w:pPr>
            <w:r w:rsidRPr="00C44D67">
              <w:rPr>
                <w:rFonts w:cstheme="minorHAnsi"/>
                <w:b/>
                <w:bCs/>
                <w:color w:val="000099"/>
              </w:rPr>
              <w:t>Personal Security</w:t>
            </w:r>
          </w:p>
          <w:p w14:paraId="23820AC7" w14:textId="77777777" w:rsidR="00C44D67" w:rsidRDefault="00C44D67" w:rsidP="0065388A">
            <w:pPr>
              <w:rPr>
                <w:rFonts w:cstheme="minorHAnsi"/>
                <w:color w:val="000099"/>
              </w:rPr>
            </w:pPr>
          </w:p>
          <w:p w14:paraId="66B5D515" w14:textId="35E657C0" w:rsidR="00E06D43" w:rsidRPr="003E3988" w:rsidRDefault="0065388A" w:rsidP="0065388A">
            <w:pPr>
              <w:rPr>
                <w:rFonts w:cstheme="minorHAnsi"/>
                <w:color w:val="000099"/>
              </w:rPr>
            </w:pPr>
            <w:r w:rsidRPr="003E3988">
              <w:rPr>
                <w:rFonts w:cstheme="minorHAnsi"/>
                <w:color w:val="000099"/>
              </w:rPr>
              <w:t>Personal attack</w:t>
            </w:r>
            <w:r w:rsidR="00E06D43" w:rsidRPr="003E3988">
              <w:rPr>
                <w:rFonts w:cstheme="minorHAnsi"/>
                <w:color w:val="000099"/>
              </w:rPr>
              <w:t>s</w:t>
            </w:r>
            <w:r w:rsidRPr="003E3988">
              <w:rPr>
                <w:rFonts w:cstheme="minorHAnsi"/>
                <w:color w:val="000099"/>
              </w:rPr>
              <w:t xml:space="preserve"> / kidnap</w:t>
            </w:r>
            <w:r w:rsidR="00E06D43" w:rsidRPr="003E3988">
              <w:rPr>
                <w:rFonts w:cstheme="minorHAnsi"/>
                <w:color w:val="000099"/>
              </w:rPr>
              <w:t xml:space="preserve">ping </w:t>
            </w:r>
            <w:r w:rsidRPr="003E3988">
              <w:rPr>
                <w:rFonts w:cstheme="minorHAnsi"/>
                <w:color w:val="000099"/>
              </w:rPr>
              <w:t xml:space="preserve"> </w:t>
            </w:r>
          </w:p>
          <w:p w14:paraId="697D19EF" w14:textId="1F3F5FFF" w:rsidR="0065388A" w:rsidRPr="003E3988" w:rsidRDefault="0065388A" w:rsidP="0065388A">
            <w:pPr>
              <w:rPr>
                <w:rFonts w:cstheme="minorHAnsi"/>
                <w:color w:val="000099"/>
              </w:rPr>
            </w:pPr>
            <w:r w:rsidRPr="003E3988">
              <w:rPr>
                <w:rFonts w:cstheme="minorHAnsi"/>
                <w:color w:val="000099"/>
              </w:rPr>
              <w:t xml:space="preserve">Dangers associated with travelling </w:t>
            </w:r>
            <w:r w:rsidR="00397529" w:rsidRPr="003E3988">
              <w:rPr>
                <w:rFonts w:cstheme="minorHAnsi"/>
                <w:color w:val="000099"/>
              </w:rPr>
              <w:t>alone,</w:t>
            </w:r>
            <w:r w:rsidRPr="003E3988">
              <w:rPr>
                <w:rFonts w:cstheme="minorHAnsi"/>
                <w:color w:val="000099"/>
              </w:rPr>
              <w:t xml:space="preserve"> arriving at night, etc.</w:t>
            </w:r>
          </w:p>
          <w:p w14:paraId="5679BE6B" w14:textId="66B8A2D0" w:rsidR="00E412FE" w:rsidRPr="003E3988" w:rsidRDefault="00E412FE" w:rsidP="0065388A">
            <w:pPr>
              <w:rPr>
                <w:rFonts w:cstheme="minorHAnsi"/>
              </w:rPr>
            </w:pPr>
          </w:p>
        </w:tc>
        <w:tc>
          <w:tcPr>
            <w:tcW w:w="1260" w:type="dxa"/>
          </w:tcPr>
          <w:p w14:paraId="178AF693" w14:textId="52E7E271" w:rsidR="00E412FE" w:rsidRDefault="0006587B" w:rsidP="00CF010C">
            <w:pPr>
              <w:spacing w:after="0" w:line="240" w:lineRule="auto"/>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2EA8BF80" w14:textId="73CEE90A" w:rsidR="00564089" w:rsidRDefault="00564089" w:rsidP="00E412FE">
            <w:pPr>
              <w:spacing w:after="0" w:line="240" w:lineRule="auto"/>
            </w:pPr>
            <w:r w:rsidRPr="00564089">
              <w:t xml:space="preserve"> Precautionary measures should be taken to </w:t>
            </w:r>
            <w:hyperlink r:id="rId37" w:history="1">
              <w:r w:rsidRPr="00F625B8">
                <w:rPr>
                  <w:rStyle w:val="Hyperlink"/>
                </w:rPr>
                <w:t>protect personal safety.</w:t>
              </w:r>
            </w:hyperlink>
          </w:p>
          <w:p w14:paraId="65A212B1" w14:textId="77777777" w:rsidR="00564089" w:rsidRDefault="00564089" w:rsidP="00E412FE">
            <w:pPr>
              <w:spacing w:after="0" w:line="240" w:lineRule="auto"/>
            </w:pPr>
          </w:p>
          <w:p w14:paraId="4913AB98" w14:textId="1DB94C6C" w:rsidR="00DB67A4" w:rsidRDefault="00DB67A4" w:rsidP="00DB67A4">
            <w:pPr>
              <w:spacing w:after="0" w:line="240" w:lineRule="auto"/>
            </w:pPr>
            <w:r w:rsidRPr="00564089">
              <w:t xml:space="preserve">Travel during daylight hours if possible. </w:t>
            </w:r>
          </w:p>
          <w:p w14:paraId="1A2A1650" w14:textId="12AAD0EB" w:rsidR="00DB67A4" w:rsidRDefault="00DB67A4" w:rsidP="00E412FE">
            <w:pPr>
              <w:spacing w:after="0" w:line="240" w:lineRule="auto"/>
            </w:pPr>
          </w:p>
          <w:p w14:paraId="7A7D8B55" w14:textId="1AB8C504" w:rsidR="00DB67A4" w:rsidRDefault="00564089" w:rsidP="00DB67A4">
            <w:pPr>
              <w:spacing w:after="0" w:line="240" w:lineRule="auto"/>
            </w:pPr>
            <w:r w:rsidRPr="00564089">
              <w:t xml:space="preserve">Be aware of specific local risks. </w:t>
            </w:r>
          </w:p>
          <w:p w14:paraId="1380A76D" w14:textId="77777777" w:rsidR="00892FD9" w:rsidRDefault="00892FD9" w:rsidP="00DB67A4">
            <w:pPr>
              <w:spacing w:after="0" w:line="240" w:lineRule="auto"/>
            </w:pPr>
          </w:p>
          <w:p w14:paraId="55BE6DF8" w14:textId="420D4E46" w:rsidR="00DB67A4" w:rsidRDefault="00DB67A4" w:rsidP="00DB67A4">
            <w:pPr>
              <w:spacing w:after="0" w:line="240" w:lineRule="auto"/>
            </w:pPr>
            <w:r w:rsidRPr="00564089">
              <w:t xml:space="preserve">Inform hosts of itinerary. </w:t>
            </w:r>
          </w:p>
          <w:p w14:paraId="3EFCA240" w14:textId="77777777" w:rsidR="00FE3566" w:rsidRDefault="00FE3566" w:rsidP="00E412FE">
            <w:pPr>
              <w:spacing w:after="0" w:line="240" w:lineRule="auto"/>
            </w:pPr>
          </w:p>
          <w:p w14:paraId="4C6F9A53" w14:textId="77777777" w:rsidR="00E412FE" w:rsidRDefault="00564089" w:rsidP="00E412FE">
            <w:pPr>
              <w:spacing w:after="0" w:line="240" w:lineRule="auto"/>
            </w:pPr>
            <w:r w:rsidRPr="00564089">
              <w:t>Amadeus App use mandatory for fieldwork and lone working</w:t>
            </w:r>
          </w:p>
          <w:p w14:paraId="492227DD" w14:textId="6A4DF9A8" w:rsidR="00671D89" w:rsidRDefault="00671D89" w:rsidP="00E412FE">
            <w:pPr>
              <w:spacing w:after="0" w:line="240" w:lineRule="auto"/>
            </w:pPr>
          </w:p>
        </w:tc>
        <w:tc>
          <w:tcPr>
            <w:tcW w:w="1445" w:type="dxa"/>
            <w:shd w:val="clear" w:color="auto" w:fill="auto"/>
            <w:vAlign w:val="center"/>
          </w:tcPr>
          <w:p w14:paraId="3E60278C" w14:textId="3619A719" w:rsidR="00E412FE" w:rsidRPr="003A00C1" w:rsidRDefault="00E412FE" w:rsidP="00CF010C">
            <w:pPr>
              <w:spacing w:after="0" w:line="240" w:lineRule="auto"/>
              <w:jc w:val="center"/>
              <w:rPr>
                <w:rFonts w:ascii="Calibri" w:eastAsia="Times New Roman" w:hAnsi="Calibri" w:cs="Times New Roman"/>
                <w:color w:val="1F4E79" w:themeColor="accent1" w:themeShade="80"/>
              </w:rPr>
            </w:pPr>
          </w:p>
        </w:tc>
        <w:tc>
          <w:tcPr>
            <w:tcW w:w="2895" w:type="dxa"/>
            <w:shd w:val="clear" w:color="auto" w:fill="auto"/>
          </w:tcPr>
          <w:p w14:paraId="09D9ECAC" w14:textId="77777777" w:rsidR="00E412FE" w:rsidRDefault="00E412FE" w:rsidP="00CF010C">
            <w:pPr>
              <w:spacing w:after="0" w:line="240" w:lineRule="auto"/>
              <w:rPr>
                <w:rFonts w:ascii="Calibri" w:eastAsia="Times New Roman" w:hAnsi="Calibri" w:cs="Times New Roman"/>
              </w:rPr>
            </w:pPr>
          </w:p>
        </w:tc>
        <w:tc>
          <w:tcPr>
            <w:tcW w:w="1687" w:type="dxa"/>
            <w:shd w:val="clear" w:color="auto" w:fill="auto"/>
          </w:tcPr>
          <w:p w14:paraId="0859288D" w14:textId="77777777" w:rsidR="00E412FE" w:rsidRDefault="00E412FE" w:rsidP="00CF010C">
            <w:pPr>
              <w:spacing w:after="0" w:line="240" w:lineRule="auto"/>
              <w:rPr>
                <w:rFonts w:ascii="Calibri" w:eastAsia="Times New Roman" w:hAnsi="Calibri" w:cs="Times New Roman"/>
              </w:rPr>
            </w:pPr>
          </w:p>
        </w:tc>
        <w:tc>
          <w:tcPr>
            <w:tcW w:w="1258" w:type="dxa"/>
            <w:shd w:val="clear" w:color="auto" w:fill="auto"/>
            <w:vAlign w:val="center"/>
          </w:tcPr>
          <w:p w14:paraId="5F756730" w14:textId="13260EFC" w:rsidR="00E412FE" w:rsidRDefault="00E412FE" w:rsidP="00CF010C">
            <w:pPr>
              <w:spacing w:after="0" w:line="240" w:lineRule="auto"/>
              <w:jc w:val="center"/>
              <w:rPr>
                <w:rFonts w:ascii="Calibri" w:eastAsia="Times New Roman" w:hAnsi="Calibri" w:cs="Times New Roman"/>
                <w:color w:val="000099"/>
              </w:rPr>
            </w:pPr>
          </w:p>
        </w:tc>
      </w:tr>
      <w:tr w:rsidR="00372C51" w:rsidRPr="006F523D" w14:paraId="1D3C25A4" w14:textId="77777777" w:rsidTr="005A536E">
        <w:trPr>
          <w:trHeight w:val="1020"/>
        </w:trPr>
        <w:tc>
          <w:tcPr>
            <w:tcW w:w="2586" w:type="dxa"/>
            <w:shd w:val="clear" w:color="auto" w:fill="auto"/>
          </w:tcPr>
          <w:p w14:paraId="2F26B0AB" w14:textId="77777777" w:rsidR="00264943" w:rsidRPr="009D7201" w:rsidRDefault="00264943" w:rsidP="0065388A">
            <w:pPr>
              <w:rPr>
                <w:rFonts w:cstheme="minorHAnsi"/>
                <w:b/>
                <w:bCs/>
                <w:color w:val="000099"/>
              </w:rPr>
            </w:pPr>
            <w:r w:rsidRPr="009D7201">
              <w:rPr>
                <w:rFonts w:cstheme="minorHAnsi"/>
                <w:b/>
                <w:bCs/>
                <w:color w:val="000099"/>
              </w:rPr>
              <w:t>Crime</w:t>
            </w:r>
          </w:p>
          <w:p w14:paraId="74116EC2" w14:textId="0F46C045" w:rsidR="00E06D43" w:rsidRDefault="00E06D43" w:rsidP="0065388A">
            <w:pPr>
              <w:rPr>
                <w:rFonts w:cstheme="minorHAnsi"/>
                <w:color w:val="000099"/>
              </w:rPr>
            </w:pPr>
            <w:r w:rsidRPr="003E3988">
              <w:rPr>
                <w:rFonts w:cstheme="minorHAnsi"/>
                <w:color w:val="000099"/>
              </w:rPr>
              <w:t>Street crime, local scams, theft, hotel room securit</w:t>
            </w:r>
            <w:r w:rsidR="006D5079">
              <w:rPr>
                <w:rFonts w:cstheme="minorHAnsi"/>
                <w:color w:val="000099"/>
              </w:rPr>
              <w:t>y– potential for violence and serious injury</w:t>
            </w:r>
            <w:r w:rsidR="006D5079" w:rsidRPr="003E3988">
              <w:rPr>
                <w:rFonts w:cstheme="minorHAnsi"/>
                <w:color w:val="000099"/>
              </w:rPr>
              <w:t xml:space="preserve"> </w:t>
            </w:r>
          </w:p>
          <w:p w14:paraId="50935688" w14:textId="544B03D1" w:rsidR="00DB67A4" w:rsidRPr="003E3988" w:rsidRDefault="00DB67A4" w:rsidP="0065388A">
            <w:pPr>
              <w:rPr>
                <w:rFonts w:cstheme="minorHAnsi"/>
                <w:color w:val="000099"/>
              </w:rPr>
            </w:pPr>
          </w:p>
        </w:tc>
        <w:tc>
          <w:tcPr>
            <w:tcW w:w="1260" w:type="dxa"/>
          </w:tcPr>
          <w:p w14:paraId="3F6B8409" w14:textId="4802BD5B" w:rsidR="00264943" w:rsidRPr="001A2CC3" w:rsidRDefault="0006587B" w:rsidP="00CF010C">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297AA849" w14:textId="1036E840" w:rsidR="00F625B8" w:rsidRDefault="00F625B8" w:rsidP="00F625B8">
            <w:pPr>
              <w:spacing w:after="0" w:line="240" w:lineRule="auto"/>
              <w:rPr>
                <w:rFonts w:ascii="Calibri" w:eastAsia="Times New Roman" w:hAnsi="Calibri" w:cs="Times New Roman"/>
              </w:rPr>
            </w:pPr>
            <w:r w:rsidRPr="00F625B8">
              <w:rPr>
                <w:rFonts w:ascii="Calibri" w:eastAsia="Times New Roman" w:hAnsi="Calibri" w:cs="Times New Roman"/>
              </w:rPr>
              <w:t>Awareness of risk of theft or pickpockets</w:t>
            </w:r>
            <w:r>
              <w:rPr>
                <w:rFonts w:ascii="Calibri" w:eastAsia="Times New Roman" w:hAnsi="Calibri" w:cs="Times New Roman"/>
              </w:rPr>
              <w:t>.</w:t>
            </w:r>
            <w:r w:rsidRPr="00F625B8">
              <w:rPr>
                <w:rFonts w:ascii="Calibri" w:eastAsia="Times New Roman" w:hAnsi="Calibri" w:cs="Times New Roman"/>
              </w:rPr>
              <w:t xml:space="preserve"> </w:t>
            </w:r>
          </w:p>
          <w:p w14:paraId="6CBE6264" w14:textId="77777777" w:rsidR="00F625B8" w:rsidRDefault="00F625B8" w:rsidP="00F625B8">
            <w:pPr>
              <w:spacing w:after="0" w:line="240" w:lineRule="auto"/>
              <w:rPr>
                <w:rFonts w:ascii="Calibri" w:eastAsia="Times New Roman" w:hAnsi="Calibri" w:cs="Times New Roman"/>
              </w:rPr>
            </w:pPr>
          </w:p>
          <w:p w14:paraId="28FEB75D" w14:textId="20B277F0" w:rsidR="00F625B8" w:rsidRDefault="00F625B8" w:rsidP="00F625B8">
            <w:pPr>
              <w:spacing w:after="0" w:line="240" w:lineRule="auto"/>
              <w:rPr>
                <w:rFonts w:ascii="Calibri" w:eastAsia="Times New Roman" w:hAnsi="Calibri" w:cs="Times New Roman"/>
              </w:rPr>
            </w:pPr>
            <w:r w:rsidRPr="00F625B8">
              <w:rPr>
                <w:rFonts w:ascii="Calibri" w:eastAsia="Times New Roman" w:hAnsi="Calibri" w:cs="Times New Roman"/>
              </w:rPr>
              <w:t>Awareness of local scams or hotspots</w:t>
            </w:r>
            <w:r>
              <w:rPr>
                <w:rFonts w:ascii="Calibri" w:eastAsia="Times New Roman" w:hAnsi="Calibri" w:cs="Times New Roman"/>
              </w:rPr>
              <w:t>.</w:t>
            </w:r>
            <w:r w:rsidRPr="00F625B8">
              <w:rPr>
                <w:rFonts w:ascii="Calibri" w:eastAsia="Times New Roman" w:hAnsi="Calibri" w:cs="Times New Roman"/>
              </w:rPr>
              <w:t xml:space="preserve"> </w:t>
            </w:r>
          </w:p>
          <w:p w14:paraId="2FEECC6A" w14:textId="202756A9" w:rsidR="00F625B8" w:rsidRDefault="00F625B8" w:rsidP="00F625B8">
            <w:pPr>
              <w:spacing w:after="0" w:line="240" w:lineRule="auto"/>
              <w:rPr>
                <w:rFonts w:ascii="Calibri" w:eastAsia="Times New Roman" w:hAnsi="Calibri" w:cs="Times New Roman"/>
              </w:rPr>
            </w:pPr>
          </w:p>
          <w:p w14:paraId="203455F5" w14:textId="6FD8F096" w:rsidR="00192929" w:rsidRDefault="00192929" w:rsidP="00F625B8">
            <w:pPr>
              <w:spacing w:after="0" w:line="240" w:lineRule="auto"/>
              <w:rPr>
                <w:rFonts w:ascii="Calibri" w:eastAsia="Times New Roman" w:hAnsi="Calibri" w:cs="Times New Roman"/>
              </w:rPr>
            </w:pPr>
            <w:r w:rsidRPr="00230B25">
              <w:rPr>
                <w:rFonts w:ascii="Calibri" w:eastAsia="Times New Roman" w:hAnsi="Calibri" w:cs="Times New Roman"/>
              </w:rPr>
              <w:t>A</w:t>
            </w:r>
            <w:r>
              <w:rPr>
                <w:rFonts w:ascii="Calibri" w:eastAsia="Times New Roman" w:hAnsi="Calibri" w:cs="Times New Roman"/>
              </w:rPr>
              <w:t>void carrying large amounts of cash if possible.</w:t>
            </w:r>
          </w:p>
          <w:p w14:paraId="01010B9E" w14:textId="77777777" w:rsidR="00192929" w:rsidRDefault="00192929" w:rsidP="00F625B8">
            <w:pPr>
              <w:spacing w:after="0" w:line="240" w:lineRule="auto"/>
              <w:rPr>
                <w:rFonts w:ascii="Calibri" w:eastAsia="Times New Roman" w:hAnsi="Calibri" w:cs="Times New Roman"/>
              </w:rPr>
            </w:pPr>
          </w:p>
          <w:p w14:paraId="6E658D73" w14:textId="43389C9B" w:rsidR="00F625B8" w:rsidRDefault="00F625B8" w:rsidP="00F625B8">
            <w:pPr>
              <w:spacing w:after="0" w:line="240" w:lineRule="auto"/>
              <w:rPr>
                <w:rFonts w:ascii="Calibri" w:eastAsia="Times New Roman" w:hAnsi="Calibri" w:cs="Times New Roman"/>
              </w:rPr>
            </w:pPr>
            <w:r w:rsidRPr="00F625B8">
              <w:rPr>
                <w:rFonts w:ascii="Calibri" w:eastAsia="Times New Roman" w:hAnsi="Calibri" w:cs="Times New Roman"/>
              </w:rPr>
              <w:t>Cash and card</w:t>
            </w:r>
            <w:r>
              <w:rPr>
                <w:rFonts w:ascii="Calibri" w:eastAsia="Times New Roman" w:hAnsi="Calibri" w:cs="Times New Roman"/>
              </w:rPr>
              <w:t xml:space="preserve"> </w:t>
            </w:r>
            <w:r w:rsidRPr="00F625B8">
              <w:rPr>
                <w:rFonts w:ascii="Calibri" w:eastAsia="Times New Roman" w:hAnsi="Calibri" w:cs="Times New Roman"/>
              </w:rPr>
              <w:t>security/awareness</w:t>
            </w:r>
            <w:r>
              <w:rPr>
                <w:rFonts w:ascii="Calibri" w:eastAsia="Times New Roman" w:hAnsi="Calibri" w:cs="Times New Roman"/>
              </w:rPr>
              <w:t>.</w:t>
            </w:r>
          </w:p>
          <w:p w14:paraId="1F8B8C77" w14:textId="77777777" w:rsidR="00F625B8" w:rsidRPr="00F625B8" w:rsidRDefault="00F625B8" w:rsidP="00F625B8">
            <w:pPr>
              <w:spacing w:after="0" w:line="240" w:lineRule="auto"/>
              <w:rPr>
                <w:rFonts w:ascii="Calibri" w:eastAsia="Times New Roman" w:hAnsi="Calibri" w:cs="Times New Roman"/>
              </w:rPr>
            </w:pPr>
          </w:p>
          <w:p w14:paraId="48F07547" w14:textId="46689EA3" w:rsidR="00F625B8" w:rsidRPr="00F625B8" w:rsidRDefault="00F625B8" w:rsidP="00F625B8">
            <w:pPr>
              <w:spacing w:after="0" w:line="240" w:lineRule="auto"/>
              <w:rPr>
                <w:rFonts w:ascii="Calibri" w:eastAsia="Times New Roman" w:hAnsi="Calibri" w:cs="Times New Roman"/>
              </w:rPr>
            </w:pPr>
            <w:r w:rsidRPr="00F625B8">
              <w:rPr>
                <w:rFonts w:ascii="Calibri" w:eastAsia="Times New Roman" w:hAnsi="Calibri" w:cs="Times New Roman"/>
              </w:rPr>
              <w:t xml:space="preserve">Consult FCDO </w:t>
            </w:r>
            <w:r>
              <w:rPr>
                <w:rFonts w:ascii="Calibri" w:eastAsia="Times New Roman" w:hAnsi="Calibri" w:cs="Times New Roman"/>
              </w:rPr>
              <w:t xml:space="preserve">and Crisis 24 </w:t>
            </w:r>
            <w:r w:rsidRPr="00F625B8">
              <w:rPr>
                <w:rFonts w:ascii="Calibri" w:eastAsia="Times New Roman" w:hAnsi="Calibri" w:cs="Times New Roman"/>
              </w:rPr>
              <w:t>website for the latest advice</w:t>
            </w:r>
          </w:p>
          <w:p w14:paraId="7F8E8DD5" w14:textId="77777777" w:rsidR="00264943" w:rsidRDefault="00264943" w:rsidP="003226D2">
            <w:pPr>
              <w:spacing w:after="0" w:line="240" w:lineRule="auto"/>
              <w:rPr>
                <w:rFonts w:ascii="Calibri" w:eastAsia="Times New Roman" w:hAnsi="Calibri" w:cs="Times New Roman"/>
              </w:rPr>
            </w:pPr>
          </w:p>
          <w:p w14:paraId="1AB524F0" w14:textId="110B74DA" w:rsidR="00EB0C62" w:rsidRPr="001A2CC3" w:rsidRDefault="00EB0C62" w:rsidP="003226D2">
            <w:pPr>
              <w:spacing w:after="0" w:line="240" w:lineRule="auto"/>
              <w:rPr>
                <w:rFonts w:ascii="Calibri" w:eastAsia="Times New Roman" w:hAnsi="Calibri" w:cs="Times New Roman"/>
              </w:rPr>
            </w:pPr>
          </w:p>
        </w:tc>
        <w:tc>
          <w:tcPr>
            <w:tcW w:w="1445" w:type="dxa"/>
            <w:shd w:val="clear" w:color="auto" w:fill="auto"/>
            <w:vAlign w:val="center"/>
          </w:tcPr>
          <w:p w14:paraId="3256D298" w14:textId="77777777" w:rsidR="00264943" w:rsidRPr="001A2CC3" w:rsidRDefault="00264943" w:rsidP="00CF010C">
            <w:pPr>
              <w:spacing w:after="0" w:line="240" w:lineRule="auto"/>
              <w:jc w:val="center"/>
              <w:rPr>
                <w:rFonts w:ascii="Calibri" w:eastAsia="Times New Roman" w:hAnsi="Calibri" w:cs="Times New Roman"/>
              </w:rPr>
            </w:pPr>
          </w:p>
        </w:tc>
        <w:tc>
          <w:tcPr>
            <w:tcW w:w="2895" w:type="dxa"/>
            <w:shd w:val="clear" w:color="auto" w:fill="auto"/>
          </w:tcPr>
          <w:p w14:paraId="47D9EF07" w14:textId="77777777" w:rsidR="00264943" w:rsidRPr="001A2CC3" w:rsidRDefault="00264943" w:rsidP="00CF010C">
            <w:pPr>
              <w:spacing w:after="0" w:line="240" w:lineRule="auto"/>
              <w:rPr>
                <w:rFonts w:ascii="Calibri" w:eastAsia="Times New Roman" w:hAnsi="Calibri" w:cs="Times New Roman"/>
              </w:rPr>
            </w:pPr>
          </w:p>
        </w:tc>
        <w:tc>
          <w:tcPr>
            <w:tcW w:w="1687" w:type="dxa"/>
            <w:shd w:val="clear" w:color="auto" w:fill="auto"/>
          </w:tcPr>
          <w:p w14:paraId="0EB3C945" w14:textId="77777777" w:rsidR="00264943" w:rsidRPr="001A2CC3" w:rsidRDefault="00264943" w:rsidP="00CF010C">
            <w:pPr>
              <w:spacing w:after="0" w:line="240" w:lineRule="auto"/>
              <w:rPr>
                <w:rFonts w:ascii="Calibri" w:eastAsia="Times New Roman" w:hAnsi="Calibri" w:cs="Times New Roman"/>
              </w:rPr>
            </w:pPr>
          </w:p>
        </w:tc>
        <w:tc>
          <w:tcPr>
            <w:tcW w:w="1258" w:type="dxa"/>
            <w:shd w:val="clear" w:color="auto" w:fill="auto"/>
            <w:vAlign w:val="center"/>
          </w:tcPr>
          <w:p w14:paraId="223D1ADC" w14:textId="77777777" w:rsidR="00264943" w:rsidRPr="006F523D" w:rsidRDefault="00264943" w:rsidP="00CF010C">
            <w:pPr>
              <w:spacing w:after="0" w:line="240" w:lineRule="auto"/>
              <w:jc w:val="center"/>
              <w:rPr>
                <w:rFonts w:ascii="Calibri" w:eastAsia="Times New Roman" w:hAnsi="Calibri" w:cs="Times New Roman"/>
                <w:color w:val="000099"/>
              </w:rPr>
            </w:pPr>
          </w:p>
        </w:tc>
      </w:tr>
      <w:tr w:rsidR="00122DA4" w:rsidRPr="006F523D" w14:paraId="5B3D1AC4" w14:textId="77777777" w:rsidTr="00532524">
        <w:trPr>
          <w:trHeight w:val="1020"/>
        </w:trPr>
        <w:tc>
          <w:tcPr>
            <w:tcW w:w="2586" w:type="dxa"/>
            <w:shd w:val="clear" w:color="auto" w:fill="auto"/>
          </w:tcPr>
          <w:p w14:paraId="63B3AA51" w14:textId="77777777" w:rsidR="00122DA4" w:rsidRPr="009D7201" w:rsidRDefault="00122DA4" w:rsidP="00532524">
            <w:pPr>
              <w:rPr>
                <w:rFonts w:cstheme="minorHAnsi"/>
                <w:b/>
                <w:bCs/>
                <w:color w:val="000099"/>
              </w:rPr>
            </w:pPr>
            <w:r w:rsidRPr="009D7201">
              <w:rPr>
                <w:rFonts w:cstheme="minorHAnsi"/>
                <w:b/>
                <w:bCs/>
                <w:color w:val="000099"/>
              </w:rPr>
              <w:t>Work</w:t>
            </w:r>
          </w:p>
          <w:p w14:paraId="7E99C8DA" w14:textId="77777777" w:rsidR="00122DA4" w:rsidRPr="003E3988" w:rsidRDefault="00122DA4" w:rsidP="00532524">
            <w:pPr>
              <w:rPr>
                <w:rFonts w:cstheme="minorHAnsi"/>
                <w:color w:val="000099"/>
              </w:rPr>
            </w:pPr>
            <w:r w:rsidRPr="003E3988">
              <w:rPr>
                <w:rFonts w:cstheme="minorHAnsi"/>
                <w:color w:val="000099"/>
              </w:rPr>
              <w:t>Research or work activities</w:t>
            </w:r>
            <w:r>
              <w:rPr>
                <w:rFonts w:cstheme="minorHAnsi"/>
                <w:color w:val="000099"/>
              </w:rPr>
              <w:t xml:space="preserve"> placing traveller in danger</w:t>
            </w:r>
          </w:p>
          <w:p w14:paraId="6CBB54D2" w14:textId="77777777" w:rsidR="00122DA4" w:rsidRPr="003E3988" w:rsidRDefault="00122DA4" w:rsidP="00532524">
            <w:pPr>
              <w:rPr>
                <w:rFonts w:cstheme="minorHAnsi"/>
                <w:color w:val="000099"/>
              </w:rPr>
            </w:pPr>
          </w:p>
        </w:tc>
        <w:tc>
          <w:tcPr>
            <w:tcW w:w="1260" w:type="dxa"/>
          </w:tcPr>
          <w:p w14:paraId="69B1DF6B" w14:textId="77777777" w:rsidR="00122DA4" w:rsidRPr="001A2CC3" w:rsidRDefault="00122DA4" w:rsidP="0053252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67D4F1B2" w14:textId="6452E1C2" w:rsidR="00122DA4" w:rsidRDefault="00122DA4" w:rsidP="00532524">
            <w:pPr>
              <w:spacing w:after="0" w:line="240" w:lineRule="auto"/>
              <w:rPr>
                <w:rFonts w:ascii="Calibri" w:eastAsia="Times New Roman" w:hAnsi="Calibri" w:cs="Times New Roman"/>
              </w:rPr>
            </w:pPr>
            <w:r w:rsidRPr="00AF345C">
              <w:rPr>
                <w:rFonts w:ascii="Calibri" w:eastAsia="Times New Roman" w:hAnsi="Calibri" w:cs="Times New Roman"/>
              </w:rPr>
              <w:t xml:space="preserve">Awareness of </w:t>
            </w:r>
            <w:r>
              <w:rPr>
                <w:rFonts w:ascii="Calibri" w:eastAsia="Times New Roman" w:hAnsi="Calibri" w:cs="Times New Roman"/>
              </w:rPr>
              <w:t xml:space="preserve">risk assessments and </w:t>
            </w:r>
            <w:r w:rsidRPr="00AF345C">
              <w:rPr>
                <w:rFonts w:ascii="Calibri" w:eastAsia="Times New Roman" w:hAnsi="Calibri" w:cs="Times New Roman"/>
              </w:rPr>
              <w:t>safe systems of work</w:t>
            </w:r>
            <w:r>
              <w:rPr>
                <w:rFonts w:ascii="Calibri" w:eastAsia="Times New Roman" w:hAnsi="Calibri" w:cs="Times New Roman"/>
              </w:rPr>
              <w:t>.</w:t>
            </w:r>
            <w:r w:rsidRPr="00AF345C">
              <w:rPr>
                <w:rFonts w:ascii="Calibri" w:eastAsia="Times New Roman" w:hAnsi="Calibri" w:cs="Times New Roman"/>
              </w:rPr>
              <w:t xml:space="preserve"> </w:t>
            </w:r>
          </w:p>
          <w:p w14:paraId="6F493418" w14:textId="77777777" w:rsidR="00122DA4" w:rsidRDefault="00122DA4" w:rsidP="00532524">
            <w:pPr>
              <w:spacing w:after="0" w:line="240" w:lineRule="auto"/>
              <w:rPr>
                <w:rFonts w:ascii="Calibri" w:eastAsia="Times New Roman" w:hAnsi="Calibri" w:cs="Times New Roman"/>
              </w:rPr>
            </w:pPr>
          </w:p>
          <w:p w14:paraId="66607547" w14:textId="0BC6DDD6" w:rsidR="00122DA4" w:rsidRDefault="00122DA4" w:rsidP="00532524">
            <w:pPr>
              <w:spacing w:after="0" w:line="240" w:lineRule="auto"/>
              <w:rPr>
                <w:rFonts w:ascii="Calibri" w:eastAsia="Times New Roman" w:hAnsi="Calibri" w:cs="Times New Roman"/>
              </w:rPr>
            </w:pPr>
            <w:r w:rsidRPr="00AF345C">
              <w:rPr>
                <w:rFonts w:ascii="Calibri" w:eastAsia="Times New Roman" w:hAnsi="Calibri" w:cs="Times New Roman"/>
              </w:rPr>
              <w:t xml:space="preserve">Awareness of local safety measures </w:t>
            </w:r>
            <w:r>
              <w:rPr>
                <w:rFonts w:ascii="Calibri" w:eastAsia="Times New Roman" w:hAnsi="Calibri" w:cs="Times New Roman"/>
              </w:rPr>
              <w:t>and regulations.</w:t>
            </w:r>
          </w:p>
          <w:p w14:paraId="1D8008AD" w14:textId="77777777" w:rsidR="00122DA4" w:rsidRDefault="00122DA4" w:rsidP="00532524">
            <w:pPr>
              <w:spacing w:after="0" w:line="240" w:lineRule="auto"/>
              <w:rPr>
                <w:rFonts w:ascii="Calibri" w:eastAsia="Times New Roman" w:hAnsi="Calibri" w:cs="Times New Roman"/>
              </w:rPr>
            </w:pPr>
          </w:p>
          <w:p w14:paraId="021D15DD" w14:textId="77777777" w:rsidR="00122DA4" w:rsidRDefault="00122DA4" w:rsidP="00532524">
            <w:pPr>
              <w:spacing w:after="0" w:line="240" w:lineRule="auto"/>
              <w:rPr>
                <w:rStyle w:val="Hyperlink"/>
                <w:rFonts w:ascii="Calibri" w:eastAsia="Times New Roman" w:hAnsi="Calibri" w:cs="Times New Roman"/>
              </w:rPr>
            </w:pPr>
            <w:r w:rsidRPr="00AF345C">
              <w:rPr>
                <w:rFonts w:ascii="Calibri" w:eastAsia="Times New Roman" w:hAnsi="Calibri" w:cs="Times New Roman"/>
              </w:rPr>
              <w:t xml:space="preserve">Remoteness of work sites · Ensure you have completed a work activity/fieldwork risk assessment </w:t>
            </w:r>
            <w:hyperlink r:id="rId38" w:history="1">
              <w:r w:rsidRPr="00445A89">
                <w:rPr>
                  <w:rStyle w:val="Hyperlink"/>
                  <w:rFonts w:ascii="Calibri" w:eastAsia="Times New Roman" w:hAnsi="Calibri" w:cs="Times New Roman"/>
                </w:rPr>
                <w:t>found here Field Work (warwick.ac.uk)</w:t>
              </w:r>
            </w:hyperlink>
          </w:p>
          <w:p w14:paraId="53D98D31" w14:textId="70803924" w:rsidR="00671D89" w:rsidRPr="001A2CC3" w:rsidRDefault="00671D89" w:rsidP="00532524">
            <w:pPr>
              <w:spacing w:after="0" w:line="240" w:lineRule="auto"/>
              <w:rPr>
                <w:rFonts w:ascii="Calibri" w:eastAsia="Times New Roman" w:hAnsi="Calibri" w:cs="Times New Roman"/>
              </w:rPr>
            </w:pPr>
          </w:p>
        </w:tc>
        <w:tc>
          <w:tcPr>
            <w:tcW w:w="1445" w:type="dxa"/>
            <w:shd w:val="clear" w:color="auto" w:fill="auto"/>
            <w:vAlign w:val="center"/>
          </w:tcPr>
          <w:p w14:paraId="5C0A816B" w14:textId="77777777" w:rsidR="00122DA4" w:rsidRPr="001A2CC3" w:rsidRDefault="00122DA4" w:rsidP="00532524">
            <w:pPr>
              <w:spacing w:after="0" w:line="240" w:lineRule="auto"/>
              <w:jc w:val="center"/>
              <w:rPr>
                <w:rFonts w:ascii="Calibri" w:eastAsia="Times New Roman" w:hAnsi="Calibri" w:cs="Times New Roman"/>
              </w:rPr>
            </w:pPr>
          </w:p>
        </w:tc>
        <w:tc>
          <w:tcPr>
            <w:tcW w:w="2895" w:type="dxa"/>
            <w:shd w:val="clear" w:color="auto" w:fill="auto"/>
          </w:tcPr>
          <w:p w14:paraId="1A13BFF0" w14:textId="77777777" w:rsidR="00122DA4" w:rsidRPr="001A2CC3" w:rsidRDefault="00122DA4" w:rsidP="00532524">
            <w:pPr>
              <w:spacing w:after="0" w:line="240" w:lineRule="auto"/>
              <w:rPr>
                <w:rFonts w:ascii="Calibri" w:eastAsia="Times New Roman" w:hAnsi="Calibri" w:cs="Times New Roman"/>
              </w:rPr>
            </w:pPr>
          </w:p>
        </w:tc>
        <w:tc>
          <w:tcPr>
            <w:tcW w:w="1687" w:type="dxa"/>
            <w:shd w:val="clear" w:color="auto" w:fill="auto"/>
          </w:tcPr>
          <w:p w14:paraId="02B71A68" w14:textId="77777777" w:rsidR="00122DA4" w:rsidRPr="001A2CC3" w:rsidRDefault="00122DA4" w:rsidP="00532524">
            <w:pPr>
              <w:spacing w:after="0" w:line="240" w:lineRule="auto"/>
              <w:rPr>
                <w:rFonts w:ascii="Calibri" w:eastAsia="Times New Roman" w:hAnsi="Calibri" w:cs="Times New Roman"/>
              </w:rPr>
            </w:pPr>
          </w:p>
        </w:tc>
        <w:tc>
          <w:tcPr>
            <w:tcW w:w="1258" w:type="dxa"/>
            <w:shd w:val="clear" w:color="auto" w:fill="auto"/>
            <w:vAlign w:val="center"/>
          </w:tcPr>
          <w:p w14:paraId="457CAE72" w14:textId="77777777" w:rsidR="00122DA4" w:rsidRPr="006F523D" w:rsidRDefault="00122DA4" w:rsidP="00532524">
            <w:pPr>
              <w:spacing w:after="0" w:line="240" w:lineRule="auto"/>
              <w:jc w:val="center"/>
              <w:rPr>
                <w:rFonts w:ascii="Calibri" w:eastAsia="Times New Roman" w:hAnsi="Calibri" w:cs="Times New Roman"/>
                <w:color w:val="000099"/>
              </w:rPr>
            </w:pPr>
          </w:p>
        </w:tc>
      </w:tr>
      <w:tr w:rsidR="00122DA4" w:rsidRPr="006F523D" w14:paraId="76877E8D" w14:textId="77777777" w:rsidTr="005A536E">
        <w:trPr>
          <w:trHeight w:val="1020"/>
        </w:trPr>
        <w:tc>
          <w:tcPr>
            <w:tcW w:w="2586" w:type="dxa"/>
            <w:shd w:val="clear" w:color="auto" w:fill="auto"/>
          </w:tcPr>
          <w:p w14:paraId="1B4FB12F" w14:textId="77777777" w:rsidR="00122DA4" w:rsidRPr="009D7201" w:rsidRDefault="00122DA4" w:rsidP="00122DA4">
            <w:pPr>
              <w:rPr>
                <w:rFonts w:cstheme="minorHAnsi"/>
                <w:b/>
                <w:bCs/>
                <w:color w:val="000099"/>
              </w:rPr>
            </w:pPr>
            <w:r w:rsidRPr="009D7201">
              <w:rPr>
                <w:rFonts w:cstheme="minorHAnsi"/>
                <w:b/>
                <w:bCs/>
                <w:color w:val="000099"/>
              </w:rPr>
              <w:t>Accommodation</w:t>
            </w:r>
          </w:p>
          <w:p w14:paraId="5B4D16A3" w14:textId="77777777" w:rsidR="00122DA4" w:rsidRDefault="00122DA4" w:rsidP="00122DA4">
            <w:pPr>
              <w:rPr>
                <w:rFonts w:cstheme="minorHAnsi"/>
                <w:color w:val="000099"/>
              </w:rPr>
            </w:pPr>
            <w:r>
              <w:rPr>
                <w:rFonts w:cstheme="minorHAnsi"/>
                <w:color w:val="000099"/>
              </w:rPr>
              <w:t xml:space="preserve">Poor quality accommodation with issues such </w:t>
            </w:r>
            <w:proofErr w:type="gramStart"/>
            <w:r>
              <w:rPr>
                <w:rFonts w:cstheme="minorHAnsi"/>
                <w:color w:val="000099"/>
              </w:rPr>
              <w:t>as:-</w:t>
            </w:r>
            <w:proofErr w:type="gramEnd"/>
          </w:p>
          <w:p w14:paraId="376A5EC1" w14:textId="77777777" w:rsidR="00122DA4" w:rsidRDefault="00122DA4" w:rsidP="00122DA4">
            <w:pPr>
              <w:rPr>
                <w:rFonts w:cstheme="minorHAnsi"/>
                <w:color w:val="000099"/>
              </w:rPr>
            </w:pPr>
            <w:r w:rsidRPr="003E3988">
              <w:rPr>
                <w:rFonts w:cstheme="minorHAnsi"/>
                <w:color w:val="000099"/>
              </w:rPr>
              <w:t>Unsecure/poor hygiene/remote access/</w:t>
            </w:r>
            <w:r w:rsidRPr="003E3988">
              <w:rPr>
                <w:rFonts w:cstheme="minorHAnsi"/>
              </w:rPr>
              <w:t xml:space="preserve"> a</w:t>
            </w:r>
            <w:r w:rsidRPr="003E3988">
              <w:rPr>
                <w:rFonts w:cstheme="minorHAnsi"/>
                <w:color w:val="000099"/>
              </w:rPr>
              <w:t xml:space="preserve">llergies/mould/theft/ fire/assault </w:t>
            </w:r>
          </w:p>
          <w:p w14:paraId="61592766" w14:textId="06C1EF67" w:rsidR="00122DA4" w:rsidRPr="009D7201" w:rsidRDefault="00122DA4" w:rsidP="00122DA4">
            <w:pPr>
              <w:rPr>
                <w:rFonts w:cstheme="minorHAnsi"/>
                <w:b/>
                <w:bCs/>
                <w:color w:val="000099"/>
              </w:rPr>
            </w:pPr>
            <w:r>
              <w:rPr>
                <w:rFonts w:cstheme="minorHAnsi"/>
                <w:color w:val="000099"/>
              </w:rPr>
              <w:lastRenderedPageBreak/>
              <w:t>Leading to safety and health issues</w:t>
            </w:r>
          </w:p>
        </w:tc>
        <w:tc>
          <w:tcPr>
            <w:tcW w:w="1260" w:type="dxa"/>
          </w:tcPr>
          <w:p w14:paraId="34496A84" w14:textId="5909FB5D" w:rsidR="00122DA4" w:rsidRPr="0006587B"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lastRenderedPageBreak/>
              <w:t>Traveller</w:t>
            </w:r>
            <w:r>
              <w:rPr>
                <w:rFonts w:ascii="Calibri" w:eastAsia="Times New Roman" w:hAnsi="Calibri" w:cs="Times New Roman"/>
              </w:rPr>
              <w:t>(s)</w:t>
            </w:r>
          </w:p>
        </w:tc>
        <w:tc>
          <w:tcPr>
            <w:tcW w:w="3434" w:type="dxa"/>
            <w:shd w:val="clear" w:color="auto" w:fill="auto"/>
          </w:tcPr>
          <w:p w14:paraId="6EFCFA6B" w14:textId="4ED2FB65" w:rsidR="00122DA4" w:rsidRDefault="00122DA4" w:rsidP="00122DA4">
            <w:pPr>
              <w:spacing w:after="0" w:line="240" w:lineRule="auto"/>
              <w:rPr>
                <w:rFonts w:ascii="Calibri" w:eastAsia="Times New Roman" w:hAnsi="Calibri" w:cs="Times New Roman"/>
              </w:rPr>
            </w:pPr>
            <w:r w:rsidRPr="00F625B8">
              <w:rPr>
                <w:rFonts w:ascii="Calibri" w:eastAsia="Times New Roman" w:hAnsi="Calibri" w:cs="Times New Roman"/>
              </w:rPr>
              <w:t>Pre-book accommodation</w:t>
            </w:r>
            <w:r>
              <w:rPr>
                <w:rFonts w:ascii="Calibri" w:eastAsia="Times New Roman" w:hAnsi="Calibri" w:cs="Times New Roman"/>
              </w:rPr>
              <w:t>.</w:t>
            </w:r>
          </w:p>
          <w:p w14:paraId="7A1FE0B1" w14:textId="77777777" w:rsidR="00122DA4" w:rsidRDefault="00122DA4" w:rsidP="00122DA4">
            <w:pPr>
              <w:spacing w:after="0" w:line="240" w:lineRule="auto"/>
              <w:rPr>
                <w:rFonts w:ascii="Calibri" w:eastAsia="Times New Roman" w:hAnsi="Calibri" w:cs="Times New Roman"/>
              </w:rPr>
            </w:pPr>
          </w:p>
          <w:p w14:paraId="33FBD007" w14:textId="074DD638" w:rsidR="00122DA4" w:rsidRPr="00E6005E" w:rsidRDefault="00122DA4" w:rsidP="00122DA4">
            <w:pPr>
              <w:spacing w:after="0" w:line="240" w:lineRule="auto"/>
              <w:rPr>
                <w:rFonts w:cstheme="minorHAnsi"/>
              </w:rPr>
            </w:pPr>
            <w:r w:rsidRPr="00E6005E">
              <w:rPr>
                <w:rFonts w:eastAsia="Times New Roman" w:cstheme="minorHAnsi"/>
              </w:rPr>
              <w:t xml:space="preserve">Stay in recognised accommodation. </w:t>
            </w:r>
            <w:r w:rsidRPr="00E6005E">
              <w:rPr>
                <w:rFonts w:cstheme="minorHAnsi"/>
              </w:rPr>
              <w:t>If you have booked the accommodation directly (subject to Financial Procedures) ensure it has been fully assessed from a health and safety point of view. Detail your alternative arrangements if the accommodation is unsuitable when you arrive or non-existent due to fraud.</w:t>
            </w:r>
          </w:p>
          <w:p w14:paraId="5E685B68" w14:textId="77777777" w:rsidR="00122DA4" w:rsidRDefault="00122DA4" w:rsidP="00122DA4">
            <w:pPr>
              <w:spacing w:after="0" w:line="240" w:lineRule="auto"/>
              <w:rPr>
                <w:rFonts w:ascii="Calibri" w:eastAsia="Times New Roman" w:hAnsi="Calibri" w:cs="Times New Roman"/>
              </w:rPr>
            </w:pPr>
          </w:p>
          <w:p w14:paraId="64878DD4" w14:textId="72CD4EC4" w:rsidR="00122DA4" w:rsidRDefault="00122DA4" w:rsidP="00122DA4">
            <w:pPr>
              <w:spacing w:after="0" w:line="240" w:lineRule="auto"/>
              <w:rPr>
                <w:rFonts w:ascii="Calibri" w:eastAsia="Times New Roman" w:hAnsi="Calibri" w:cs="Times New Roman"/>
              </w:rPr>
            </w:pPr>
            <w:r w:rsidRPr="00F625B8">
              <w:rPr>
                <w:rFonts w:ascii="Calibri" w:eastAsia="Times New Roman" w:hAnsi="Calibri" w:cs="Times New Roman"/>
              </w:rPr>
              <w:t>Familiarise yourself with emergency exits</w:t>
            </w:r>
            <w:r>
              <w:rPr>
                <w:rFonts w:ascii="Calibri" w:eastAsia="Times New Roman" w:hAnsi="Calibri" w:cs="Times New Roman"/>
              </w:rPr>
              <w:t>.</w:t>
            </w:r>
          </w:p>
          <w:p w14:paraId="3F58F12E" w14:textId="77777777" w:rsidR="00122DA4" w:rsidRDefault="00122DA4" w:rsidP="00122DA4">
            <w:pPr>
              <w:spacing w:after="0" w:line="240" w:lineRule="auto"/>
              <w:rPr>
                <w:rFonts w:ascii="Calibri" w:eastAsia="Times New Roman" w:hAnsi="Calibri" w:cs="Times New Roman"/>
              </w:rPr>
            </w:pPr>
          </w:p>
          <w:p w14:paraId="52295284" w14:textId="28EAC4FB" w:rsidR="00122DA4" w:rsidRDefault="00122DA4" w:rsidP="00122DA4">
            <w:pPr>
              <w:spacing w:after="0" w:line="240" w:lineRule="auto"/>
              <w:rPr>
                <w:rFonts w:ascii="Calibri" w:eastAsia="Times New Roman" w:hAnsi="Calibri" w:cs="Times New Roman"/>
              </w:rPr>
            </w:pPr>
            <w:r w:rsidRPr="00F625B8">
              <w:rPr>
                <w:rFonts w:ascii="Calibri" w:eastAsia="Times New Roman" w:hAnsi="Calibri" w:cs="Times New Roman"/>
              </w:rPr>
              <w:t>Security staff and arrangements</w:t>
            </w:r>
            <w:r>
              <w:rPr>
                <w:rFonts w:ascii="Calibri" w:eastAsia="Times New Roman" w:hAnsi="Calibri" w:cs="Times New Roman"/>
              </w:rPr>
              <w:t>.</w:t>
            </w:r>
          </w:p>
          <w:p w14:paraId="164F85DF" w14:textId="30DC7576" w:rsidR="00122DA4" w:rsidRDefault="00122DA4" w:rsidP="00122DA4">
            <w:pPr>
              <w:spacing w:after="0" w:line="240" w:lineRule="auto"/>
              <w:rPr>
                <w:rFonts w:ascii="Calibri" w:eastAsia="Times New Roman" w:hAnsi="Calibri" w:cs="Times New Roman"/>
              </w:rPr>
            </w:pPr>
          </w:p>
          <w:p w14:paraId="03CF6F6B" w14:textId="27F283EA" w:rsidR="00122DA4" w:rsidRDefault="00122DA4" w:rsidP="00122DA4">
            <w:pPr>
              <w:spacing w:after="0" w:line="240" w:lineRule="auto"/>
              <w:rPr>
                <w:rFonts w:ascii="Calibri" w:eastAsia="Times New Roman" w:hAnsi="Calibri" w:cs="Times New Roman"/>
              </w:rPr>
            </w:pPr>
            <w:r w:rsidRPr="00F625B8">
              <w:rPr>
                <w:rFonts w:ascii="Calibri" w:eastAsia="Times New Roman" w:hAnsi="Calibri" w:cs="Times New Roman"/>
              </w:rPr>
              <w:t>Secure storage/safes</w:t>
            </w:r>
            <w:r>
              <w:rPr>
                <w:rFonts w:ascii="Calibri" w:eastAsia="Times New Roman" w:hAnsi="Calibri" w:cs="Times New Roman"/>
              </w:rPr>
              <w:t>.</w:t>
            </w:r>
          </w:p>
          <w:p w14:paraId="47F20036" w14:textId="77777777" w:rsidR="00122DA4" w:rsidRDefault="00122DA4" w:rsidP="00122DA4">
            <w:pPr>
              <w:spacing w:after="0" w:line="240" w:lineRule="auto"/>
              <w:rPr>
                <w:rFonts w:ascii="Calibri" w:eastAsia="Times New Roman" w:hAnsi="Calibri" w:cs="Times New Roman"/>
              </w:rPr>
            </w:pPr>
          </w:p>
          <w:p w14:paraId="29FEF521" w14:textId="3C829E3D" w:rsidR="00122DA4" w:rsidRDefault="00122DA4" w:rsidP="00122DA4">
            <w:pPr>
              <w:spacing w:after="0" w:line="240" w:lineRule="auto"/>
              <w:rPr>
                <w:rFonts w:ascii="Calibri" w:eastAsia="Times New Roman" w:hAnsi="Calibri" w:cs="Times New Roman"/>
              </w:rPr>
            </w:pPr>
            <w:r w:rsidRPr="00A21EE8">
              <w:rPr>
                <w:rFonts w:ascii="Calibri" w:eastAsia="Times New Roman" w:hAnsi="Calibri" w:cs="Times New Roman"/>
              </w:rPr>
              <w:t>Doors to be locked at night and when away during the day, and remain vigilant when arriving, leaving and answering doors</w:t>
            </w:r>
            <w:r>
              <w:rPr>
                <w:rFonts w:ascii="Calibri" w:eastAsia="Times New Roman" w:hAnsi="Calibri" w:cs="Times New Roman"/>
              </w:rPr>
              <w:t>.</w:t>
            </w:r>
          </w:p>
          <w:p w14:paraId="1208C762" w14:textId="08654C03" w:rsidR="00122DA4" w:rsidRDefault="00122DA4" w:rsidP="00122DA4">
            <w:pPr>
              <w:spacing w:after="0" w:line="240" w:lineRule="auto"/>
              <w:rPr>
                <w:rFonts w:ascii="Calibri" w:eastAsia="Times New Roman" w:hAnsi="Calibri" w:cs="Times New Roman"/>
              </w:rPr>
            </w:pPr>
            <w:r w:rsidRPr="00A21EE8">
              <w:rPr>
                <w:rFonts w:ascii="Calibri" w:eastAsia="Times New Roman" w:hAnsi="Calibri" w:cs="Times New Roman"/>
              </w:rPr>
              <w:t>Obtain suitable electrical adapter for local voltage/plug type and use equipment as intended</w:t>
            </w:r>
            <w:r>
              <w:rPr>
                <w:rFonts w:ascii="Calibri" w:eastAsia="Times New Roman" w:hAnsi="Calibri" w:cs="Times New Roman"/>
              </w:rPr>
              <w:t>.</w:t>
            </w:r>
          </w:p>
          <w:p w14:paraId="7F882A75" w14:textId="77777777" w:rsidR="00122DA4" w:rsidRPr="00F625B8" w:rsidRDefault="00122DA4" w:rsidP="00122DA4">
            <w:pPr>
              <w:spacing w:after="0" w:line="240" w:lineRule="auto"/>
              <w:rPr>
                <w:rFonts w:ascii="Calibri" w:eastAsia="Times New Roman" w:hAnsi="Calibri" w:cs="Times New Roman"/>
              </w:rPr>
            </w:pPr>
          </w:p>
        </w:tc>
        <w:tc>
          <w:tcPr>
            <w:tcW w:w="1445" w:type="dxa"/>
            <w:shd w:val="clear" w:color="auto" w:fill="auto"/>
            <w:vAlign w:val="center"/>
          </w:tcPr>
          <w:p w14:paraId="25D1C8E9"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7C15569A"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59A8487B"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27F17E50"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3DAEF084" w14:textId="77777777" w:rsidTr="005A536E">
        <w:trPr>
          <w:trHeight w:val="1020"/>
        </w:trPr>
        <w:tc>
          <w:tcPr>
            <w:tcW w:w="2586" w:type="dxa"/>
            <w:shd w:val="clear" w:color="auto" w:fill="auto"/>
          </w:tcPr>
          <w:p w14:paraId="6F6D27BF" w14:textId="77777777" w:rsidR="00122DA4" w:rsidRPr="009D7201" w:rsidRDefault="00122DA4" w:rsidP="00122DA4">
            <w:pPr>
              <w:rPr>
                <w:rFonts w:cstheme="minorHAnsi"/>
                <w:b/>
                <w:bCs/>
                <w:color w:val="000099"/>
              </w:rPr>
            </w:pPr>
            <w:r w:rsidRPr="009D7201">
              <w:rPr>
                <w:rFonts w:cstheme="minorHAnsi"/>
                <w:b/>
                <w:bCs/>
                <w:color w:val="000099"/>
              </w:rPr>
              <w:t>Transport</w:t>
            </w:r>
          </w:p>
          <w:p w14:paraId="1DAE22A5" w14:textId="77777777" w:rsidR="00122DA4" w:rsidRPr="003E3988" w:rsidRDefault="00122DA4" w:rsidP="00122DA4">
            <w:pPr>
              <w:rPr>
                <w:rFonts w:cstheme="minorHAnsi"/>
                <w:color w:val="000099"/>
              </w:rPr>
            </w:pPr>
            <w:r w:rsidRPr="003E3988">
              <w:rPr>
                <w:rFonts w:cstheme="minorHAnsi"/>
                <w:color w:val="000099"/>
              </w:rPr>
              <w:t>Flying - Deep vein thrombosis, jet lag</w:t>
            </w:r>
          </w:p>
          <w:p w14:paraId="240BB43F" w14:textId="3E2543BA" w:rsidR="00122DA4" w:rsidRPr="003E3988" w:rsidRDefault="00397529" w:rsidP="00122DA4">
            <w:pPr>
              <w:rPr>
                <w:rFonts w:cstheme="minorHAnsi"/>
                <w:color w:val="000099"/>
              </w:rPr>
            </w:pPr>
            <w:r w:rsidRPr="003E3988">
              <w:rPr>
                <w:rFonts w:cstheme="minorHAnsi"/>
                <w:color w:val="000099"/>
              </w:rPr>
              <w:t>Driving-Off Road</w:t>
            </w:r>
            <w:r w:rsidR="00122DA4" w:rsidRPr="003E3988">
              <w:rPr>
                <w:rFonts w:cstheme="minorHAnsi"/>
                <w:color w:val="000099"/>
              </w:rPr>
              <w:t xml:space="preserve"> driving, hazardous terrain, Remote country, marsh, desert Excessive hours, load instability </w:t>
            </w:r>
            <w:r w:rsidR="00122DA4">
              <w:rPr>
                <w:rFonts w:cstheme="minorHAnsi"/>
                <w:color w:val="000099"/>
              </w:rPr>
              <w:t>– potential for injury</w:t>
            </w:r>
          </w:p>
          <w:p w14:paraId="28DD6650" w14:textId="639EB274" w:rsidR="00122DA4" w:rsidRPr="003E3988" w:rsidRDefault="00122DA4" w:rsidP="00122DA4">
            <w:pPr>
              <w:rPr>
                <w:rFonts w:cstheme="minorHAnsi"/>
                <w:color w:val="000099"/>
              </w:rPr>
            </w:pPr>
            <w:r w:rsidRPr="003E3988">
              <w:rPr>
                <w:rFonts w:cstheme="minorHAnsi"/>
                <w:color w:val="000099"/>
              </w:rPr>
              <w:lastRenderedPageBreak/>
              <w:t>Road traffic accidents, insurance</w:t>
            </w:r>
            <w:r>
              <w:rPr>
                <w:rFonts w:cstheme="minorHAnsi"/>
                <w:color w:val="000099"/>
              </w:rPr>
              <w:t xml:space="preserve"> – leading to serious injury</w:t>
            </w:r>
          </w:p>
        </w:tc>
        <w:tc>
          <w:tcPr>
            <w:tcW w:w="1260" w:type="dxa"/>
          </w:tcPr>
          <w:p w14:paraId="50AAE593" w14:textId="73112F4E"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lastRenderedPageBreak/>
              <w:t>Traveller</w:t>
            </w:r>
            <w:r>
              <w:rPr>
                <w:rFonts w:ascii="Calibri" w:eastAsia="Times New Roman" w:hAnsi="Calibri" w:cs="Times New Roman"/>
              </w:rPr>
              <w:t>(s)</w:t>
            </w:r>
          </w:p>
        </w:tc>
        <w:tc>
          <w:tcPr>
            <w:tcW w:w="3434" w:type="dxa"/>
            <w:shd w:val="clear" w:color="auto" w:fill="auto"/>
          </w:tcPr>
          <w:p w14:paraId="25E355A4" w14:textId="627CBBEA" w:rsidR="00122DA4" w:rsidRPr="002939CA" w:rsidRDefault="00122DA4" w:rsidP="00122DA4">
            <w:pPr>
              <w:spacing w:after="0" w:line="240" w:lineRule="auto"/>
              <w:rPr>
                <w:rFonts w:eastAsia="Times New Roman" w:cstheme="minorHAnsi"/>
              </w:rPr>
            </w:pPr>
            <w:r w:rsidRPr="002939CA">
              <w:rPr>
                <w:rFonts w:eastAsia="Times New Roman" w:cstheme="minorHAnsi"/>
              </w:rPr>
              <w:t>Avoid late night arrivals where possible.</w:t>
            </w:r>
          </w:p>
          <w:p w14:paraId="040D4AD2" w14:textId="6A5A83E3" w:rsidR="00122DA4" w:rsidRPr="002939CA" w:rsidRDefault="00122DA4" w:rsidP="00122DA4">
            <w:pPr>
              <w:spacing w:after="0" w:line="240" w:lineRule="auto"/>
              <w:rPr>
                <w:rFonts w:eastAsia="Times New Roman" w:cstheme="minorHAnsi"/>
              </w:rPr>
            </w:pPr>
          </w:p>
          <w:p w14:paraId="554AA3BA" w14:textId="6641F4F9" w:rsidR="00122DA4" w:rsidRPr="002939CA" w:rsidRDefault="00122DA4" w:rsidP="00122DA4">
            <w:pPr>
              <w:spacing w:after="0" w:line="240" w:lineRule="auto"/>
              <w:rPr>
                <w:rFonts w:eastAsia="Times New Roman" w:cstheme="minorHAnsi"/>
              </w:rPr>
            </w:pPr>
            <w:r w:rsidRPr="002939CA">
              <w:rPr>
                <w:rFonts w:eastAsia="Times New Roman" w:cstheme="minorHAnsi"/>
              </w:rPr>
              <w:t>Use only registered taxis</w:t>
            </w:r>
            <w:r>
              <w:rPr>
                <w:rFonts w:eastAsia="Times New Roman" w:cstheme="minorHAnsi"/>
              </w:rPr>
              <w:t>.</w:t>
            </w:r>
            <w:r w:rsidRPr="002939CA">
              <w:rPr>
                <w:rFonts w:eastAsia="Times New Roman" w:cstheme="minorHAnsi"/>
              </w:rPr>
              <w:t xml:space="preserve"> </w:t>
            </w:r>
          </w:p>
          <w:p w14:paraId="7EA68509" w14:textId="77777777" w:rsidR="00122DA4" w:rsidRPr="002939CA" w:rsidRDefault="00122DA4" w:rsidP="00122DA4">
            <w:pPr>
              <w:spacing w:after="0" w:line="240" w:lineRule="auto"/>
              <w:rPr>
                <w:rFonts w:eastAsia="Times New Roman" w:cstheme="minorHAnsi"/>
              </w:rPr>
            </w:pPr>
          </w:p>
          <w:p w14:paraId="595DBF3D" w14:textId="764901F7" w:rsidR="00122DA4" w:rsidRPr="002939CA" w:rsidRDefault="00122DA4" w:rsidP="00122DA4">
            <w:pPr>
              <w:spacing w:after="0" w:line="240" w:lineRule="auto"/>
              <w:rPr>
                <w:rFonts w:eastAsia="Times New Roman" w:cstheme="minorHAnsi"/>
              </w:rPr>
            </w:pPr>
            <w:r w:rsidRPr="002939CA">
              <w:rPr>
                <w:rFonts w:eastAsia="Times New Roman" w:cstheme="minorHAnsi"/>
              </w:rPr>
              <w:t>Arrange airport collection where possible by your hosts</w:t>
            </w:r>
            <w:r>
              <w:rPr>
                <w:rFonts w:eastAsia="Times New Roman" w:cstheme="minorHAnsi"/>
              </w:rPr>
              <w:t>.</w:t>
            </w:r>
          </w:p>
          <w:p w14:paraId="3AE59E2E" w14:textId="74396828" w:rsidR="00122DA4" w:rsidRPr="002939CA" w:rsidRDefault="00122DA4" w:rsidP="00122DA4">
            <w:pPr>
              <w:spacing w:after="0" w:line="240" w:lineRule="auto"/>
              <w:rPr>
                <w:rFonts w:eastAsia="Times New Roman" w:cstheme="minorHAnsi"/>
              </w:rPr>
            </w:pPr>
            <w:r w:rsidRPr="002939CA">
              <w:rPr>
                <w:rFonts w:eastAsia="Times New Roman" w:cstheme="minorHAnsi"/>
              </w:rPr>
              <w:t xml:space="preserve"> </w:t>
            </w:r>
          </w:p>
          <w:p w14:paraId="35519B26" w14:textId="6E5231C2" w:rsidR="00122DA4" w:rsidRPr="002939CA" w:rsidRDefault="00122DA4" w:rsidP="00122DA4">
            <w:pPr>
              <w:spacing w:after="0" w:line="240" w:lineRule="auto"/>
              <w:rPr>
                <w:rFonts w:eastAsia="Times New Roman" w:cstheme="minorHAnsi"/>
              </w:rPr>
            </w:pPr>
            <w:r w:rsidRPr="002939CA">
              <w:rPr>
                <w:rFonts w:eastAsia="Times New Roman" w:cstheme="minorHAnsi"/>
              </w:rPr>
              <w:t xml:space="preserve">Check safety and road worthiness of any hire vehicle </w:t>
            </w:r>
          </w:p>
          <w:p w14:paraId="703FBD8E" w14:textId="77777777" w:rsidR="00122DA4" w:rsidRPr="002939CA" w:rsidRDefault="00122DA4" w:rsidP="00122DA4">
            <w:pPr>
              <w:spacing w:after="0" w:line="240" w:lineRule="auto"/>
              <w:rPr>
                <w:rFonts w:eastAsia="Times New Roman" w:cstheme="minorHAnsi"/>
              </w:rPr>
            </w:pPr>
          </w:p>
          <w:p w14:paraId="3DFD06E4" w14:textId="0F3EFC86" w:rsidR="00122DA4" w:rsidRPr="002939CA" w:rsidRDefault="00122DA4" w:rsidP="00122DA4">
            <w:pPr>
              <w:spacing w:after="0" w:line="240" w:lineRule="auto"/>
              <w:rPr>
                <w:rFonts w:eastAsia="Times New Roman" w:cstheme="minorHAnsi"/>
              </w:rPr>
            </w:pPr>
            <w:r w:rsidRPr="002939CA">
              <w:rPr>
                <w:rFonts w:eastAsia="Times New Roman" w:cstheme="minorHAnsi"/>
              </w:rPr>
              <w:t>Avoid driving at night · If possible, share long distance driving.</w:t>
            </w:r>
          </w:p>
          <w:p w14:paraId="7249DEAB" w14:textId="77777777" w:rsidR="00122DA4" w:rsidRPr="002939CA" w:rsidRDefault="00122DA4" w:rsidP="00122DA4">
            <w:pPr>
              <w:spacing w:after="0" w:line="240" w:lineRule="auto"/>
              <w:rPr>
                <w:rFonts w:eastAsia="Times New Roman" w:cstheme="minorHAnsi"/>
              </w:rPr>
            </w:pPr>
          </w:p>
          <w:p w14:paraId="11782217" w14:textId="5CCCF524" w:rsidR="00122DA4" w:rsidRDefault="00122DA4" w:rsidP="00122DA4">
            <w:pPr>
              <w:spacing w:after="0" w:line="240" w:lineRule="auto"/>
              <w:rPr>
                <w:rFonts w:cstheme="minorHAnsi"/>
              </w:rPr>
            </w:pPr>
            <w:r w:rsidRPr="002939CA">
              <w:rPr>
                <w:rFonts w:eastAsia="Times New Roman" w:cstheme="minorHAnsi"/>
              </w:rPr>
              <w:t xml:space="preserve">Ensure all internal transfers are booked in advance of travel (where possible). </w:t>
            </w:r>
            <w:r w:rsidRPr="002939CA">
              <w:rPr>
                <w:rFonts w:cstheme="minorHAnsi"/>
              </w:rPr>
              <w:t xml:space="preserve">If you have booked your flight without using the Travel Management Company </w:t>
            </w:r>
            <w:r w:rsidR="00EF3E16">
              <w:rPr>
                <w:rFonts w:cstheme="minorHAnsi"/>
              </w:rPr>
              <w:t>(</w:t>
            </w:r>
            <w:r w:rsidRPr="002939CA">
              <w:rPr>
                <w:rFonts w:cstheme="minorHAnsi"/>
              </w:rPr>
              <w:t>subject to the relevant Financial Procedures</w:t>
            </w:r>
            <w:r w:rsidR="00EF3E16">
              <w:rPr>
                <w:rFonts w:cstheme="minorHAnsi"/>
              </w:rPr>
              <w:t>)</w:t>
            </w:r>
            <w:r w:rsidRPr="002939CA">
              <w:rPr>
                <w:rFonts w:cstheme="minorHAnsi"/>
              </w:rPr>
              <w:t xml:space="preserve">, </w:t>
            </w:r>
            <w:r w:rsidR="00EF3E16">
              <w:rPr>
                <w:rFonts w:cstheme="minorHAnsi"/>
              </w:rPr>
              <w:t>make provision for alternative return in the event of unforeseen circumstances and provide details.</w:t>
            </w:r>
          </w:p>
          <w:p w14:paraId="2410FFE6" w14:textId="77777777" w:rsidR="00122DA4" w:rsidRPr="002939CA" w:rsidRDefault="00122DA4" w:rsidP="00122DA4">
            <w:pPr>
              <w:spacing w:after="0" w:line="240" w:lineRule="auto"/>
              <w:rPr>
                <w:rFonts w:cstheme="minorHAnsi"/>
              </w:rPr>
            </w:pPr>
          </w:p>
          <w:p w14:paraId="1AAD94A6" w14:textId="7A4E86A5" w:rsidR="00122DA4" w:rsidRPr="002939CA" w:rsidRDefault="00122DA4" w:rsidP="00122DA4">
            <w:pPr>
              <w:spacing w:after="0" w:line="240" w:lineRule="auto"/>
              <w:rPr>
                <w:rFonts w:eastAsia="Times New Roman" w:cstheme="minorHAnsi"/>
              </w:rPr>
            </w:pPr>
            <w:r w:rsidRPr="002939CA">
              <w:rPr>
                <w:rFonts w:eastAsia="Times New Roman" w:cstheme="minorHAnsi"/>
              </w:rPr>
              <w:t xml:space="preserve">If travelling to remote areas </w:t>
            </w:r>
            <w:r w:rsidRPr="002939CA">
              <w:rPr>
                <w:rFonts w:eastAsia="MS Gothic" w:cstheme="minorHAnsi"/>
                <w:bCs/>
              </w:rPr>
              <w:t xml:space="preserve">vehicles to be suitable and providers reputable. Any required spares/supplies to be identified and provided. Arrangements in the event of breakdown or emergency </w:t>
            </w:r>
            <w:r>
              <w:rPr>
                <w:rFonts w:eastAsia="MS Gothic" w:cstheme="minorHAnsi"/>
                <w:bCs/>
              </w:rPr>
              <w:t>o</w:t>
            </w:r>
            <w:r w:rsidRPr="002939CA">
              <w:rPr>
                <w:rFonts w:eastAsia="MS Gothic" w:cstheme="minorHAnsi"/>
                <w:bCs/>
              </w:rPr>
              <w:t>n-route to be identified. Local travel problems which might be encountered to be considered.</w:t>
            </w:r>
          </w:p>
          <w:p w14:paraId="4736226D" w14:textId="72625A11" w:rsidR="00122DA4" w:rsidRPr="002939CA" w:rsidRDefault="00122DA4" w:rsidP="00122DA4">
            <w:pPr>
              <w:spacing w:after="0" w:line="240" w:lineRule="auto"/>
              <w:rPr>
                <w:rFonts w:eastAsia="Times New Roman" w:cstheme="minorHAnsi"/>
              </w:rPr>
            </w:pPr>
          </w:p>
        </w:tc>
        <w:tc>
          <w:tcPr>
            <w:tcW w:w="1445" w:type="dxa"/>
            <w:shd w:val="clear" w:color="auto" w:fill="auto"/>
            <w:vAlign w:val="center"/>
          </w:tcPr>
          <w:p w14:paraId="02D38A44"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086BFDF1"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31F9B29D"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5345F403"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24A05D96" w14:textId="77777777" w:rsidTr="005A536E">
        <w:trPr>
          <w:trHeight w:val="1020"/>
        </w:trPr>
        <w:tc>
          <w:tcPr>
            <w:tcW w:w="2586" w:type="dxa"/>
            <w:shd w:val="clear" w:color="auto" w:fill="auto"/>
          </w:tcPr>
          <w:p w14:paraId="1DBD97DD" w14:textId="77777777" w:rsidR="00122DA4" w:rsidRPr="009D7201" w:rsidRDefault="00122DA4" w:rsidP="00122DA4">
            <w:pPr>
              <w:rPr>
                <w:rFonts w:cstheme="minorHAnsi"/>
                <w:b/>
                <w:bCs/>
                <w:color w:val="000099"/>
              </w:rPr>
            </w:pPr>
            <w:r w:rsidRPr="009D7201">
              <w:rPr>
                <w:rFonts w:cstheme="minorHAnsi"/>
                <w:b/>
                <w:bCs/>
                <w:color w:val="000099"/>
              </w:rPr>
              <w:t>Utilities/Cyber Issues</w:t>
            </w:r>
          </w:p>
          <w:p w14:paraId="0D77BDA0" w14:textId="30606547" w:rsidR="00122DA4" w:rsidRPr="003E3988" w:rsidRDefault="00122DA4" w:rsidP="00122DA4">
            <w:pPr>
              <w:rPr>
                <w:rFonts w:cstheme="minorHAnsi"/>
                <w:color w:val="000099"/>
              </w:rPr>
            </w:pPr>
            <w:r w:rsidRPr="003E3988">
              <w:rPr>
                <w:rFonts w:cstheme="minorHAnsi"/>
                <w:color w:val="000099"/>
              </w:rPr>
              <w:t>Hacking/ personal /research data loss</w:t>
            </w:r>
            <w:r>
              <w:rPr>
                <w:rFonts w:cstheme="minorHAnsi"/>
                <w:color w:val="000099"/>
              </w:rPr>
              <w:t xml:space="preserve"> – potential for bribery and loss of sensitive data</w:t>
            </w:r>
            <w:r w:rsidR="00397529">
              <w:rPr>
                <w:rFonts w:cstheme="minorHAnsi"/>
                <w:color w:val="000099"/>
              </w:rPr>
              <w:t>/ICO Breach</w:t>
            </w:r>
          </w:p>
        </w:tc>
        <w:tc>
          <w:tcPr>
            <w:tcW w:w="1260" w:type="dxa"/>
          </w:tcPr>
          <w:p w14:paraId="45B2496A" w14:textId="77777777"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63B73A60" w14:textId="08A82B45"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Compatibility of equipment</w:t>
            </w:r>
            <w:r>
              <w:rPr>
                <w:rFonts w:ascii="Calibri" w:eastAsia="Times New Roman" w:hAnsi="Calibri" w:cs="Times New Roman"/>
              </w:rPr>
              <w:t>.</w:t>
            </w:r>
            <w:r w:rsidRPr="00230B25">
              <w:rPr>
                <w:rFonts w:ascii="Calibri" w:eastAsia="Times New Roman" w:hAnsi="Calibri" w:cs="Times New Roman"/>
              </w:rPr>
              <w:t xml:space="preserve"> </w:t>
            </w:r>
          </w:p>
          <w:p w14:paraId="07477109" w14:textId="77777777" w:rsidR="00122DA4" w:rsidRDefault="00122DA4" w:rsidP="00122DA4">
            <w:pPr>
              <w:spacing w:after="0" w:line="240" w:lineRule="auto"/>
              <w:rPr>
                <w:rFonts w:ascii="Calibri" w:eastAsia="Times New Roman" w:hAnsi="Calibri" w:cs="Times New Roman"/>
              </w:rPr>
            </w:pPr>
          </w:p>
          <w:p w14:paraId="5AC818EB" w14:textId="64EAC081"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Voltages and safety equipment</w:t>
            </w:r>
            <w:r>
              <w:rPr>
                <w:rFonts w:ascii="Calibri" w:eastAsia="Times New Roman" w:hAnsi="Calibri" w:cs="Times New Roman"/>
              </w:rPr>
              <w:t>.</w:t>
            </w:r>
            <w:r w:rsidRPr="00230B25">
              <w:rPr>
                <w:rFonts w:ascii="Calibri" w:eastAsia="Times New Roman" w:hAnsi="Calibri" w:cs="Times New Roman"/>
              </w:rPr>
              <w:t xml:space="preserve"> </w:t>
            </w:r>
          </w:p>
          <w:p w14:paraId="4970E77B" w14:textId="77777777" w:rsidR="00122DA4" w:rsidRDefault="00122DA4" w:rsidP="00122DA4">
            <w:pPr>
              <w:spacing w:after="0" w:line="240" w:lineRule="auto"/>
              <w:rPr>
                <w:rFonts w:ascii="Calibri" w:eastAsia="Times New Roman" w:hAnsi="Calibri" w:cs="Times New Roman"/>
              </w:rPr>
            </w:pPr>
          </w:p>
          <w:p w14:paraId="0B6D3A0B" w14:textId="0CD671DD"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Power cuts or interruptions</w:t>
            </w:r>
            <w:r>
              <w:rPr>
                <w:rFonts w:ascii="Calibri" w:eastAsia="Times New Roman" w:hAnsi="Calibri" w:cs="Times New Roman"/>
              </w:rPr>
              <w:t>.</w:t>
            </w:r>
            <w:r w:rsidRPr="00230B25">
              <w:rPr>
                <w:rFonts w:ascii="Calibri" w:eastAsia="Times New Roman" w:hAnsi="Calibri" w:cs="Times New Roman"/>
              </w:rPr>
              <w:t xml:space="preserve"> </w:t>
            </w:r>
          </w:p>
          <w:p w14:paraId="78588219" w14:textId="77777777" w:rsidR="00122DA4" w:rsidRDefault="00122DA4" w:rsidP="00122DA4">
            <w:pPr>
              <w:spacing w:after="0" w:line="240" w:lineRule="auto"/>
              <w:rPr>
                <w:rFonts w:ascii="Calibri" w:eastAsia="Times New Roman" w:hAnsi="Calibri" w:cs="Times New Roman"/>
              </w:rPr>
            </w:pPr>
          </w:p>
          <w:p w14:paraId="7683EB92" w14:textId="7B5BDF1F"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Ensure IT equipment is encrypted</w:t>
            </w:r>
            <w:r>
              <w:rPr>
                <w:rFonts w:ascii="Calibri" w:eastAsia="Times New Roman" w:hAnsi="Calibri" w:cs="Times New Roman"/>
              </w:rPr>
              <w:t>.</w:t>
            </w:r>
            <w:r w:rsidRPr="00230B25">
              <w:rPr>
                <w:rFonts w:ascii="Calibri" w:eastAsia="Times New Roman" w:hAnsi="Calibri" w:cs="Times New Roman"/>
              </w:rPr>
              <w:t xml:space="preserve"> </w:t>
            </w:r>
          </w:p>
          <w:p w14:paraId="3DF12EDC" w14:textId="77777777" w:rsidR="00122DA4" w:rsidRDefault="00122DA4" w:rsidP="00122DA4">
            <w:pPr>
              <w:spacing w:after="0" w:line="240" w:lineRule="auto"/>
              <w:rPr>
                <w:rFonts w:ascii="Calibri" w:eastAsia="Times New Roman" w:hAnsi="Calibri" w:cs="Times New Roman"/>
              </w:rPr>
            </w:pPr>
          </w:p>
          <w:p w14:paraId="689F7A46" w14:textId="1F858680"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lastRenderedPageBreak/>
              <w:t xml:space="preserve">Comply with </w:t>
            </w:r>
            <w:hyperlink r:id="rId39" w:history="1">
              <w:r w:rsidRPr="00A93C01">
                <w:rPr>
                  <w:rStyle w:val="Hyperlink"/>
                  <w:rFonts w:ascii="Calibri" w:eastAsia="Times New Roman" w:hAnsi="Calibri" w:cs="Times New Roman"/>
                </w:rPr>
                <w:t>UK Export Controls (warwick.ac.uk)</w:t>
              </w:r>
            </w:hyperlink>
            <w:r w:rsidRPr="00230B25">
              <w:rPr>
                <w:rFonts w:ascii="Calibri" w:eastAsia="Times New Roman" w:hAnsi="Calibri" w:cs="Times New Roman"/>
              </w:rPr>
              <w:t xml:space="preserve"> </w:t>
            </w:r>
          </w:p>
          <w:p w14:paraId="4922ACCA" w14:textId="77777777" w:rsidR="00122DA4" w:rsidRDefault="00122DA4" w:rsidP="00122DA4">
            <w:pPr>
              <w:spacing w:after="0" w:line="240" w:lineRule="auto"/>
              <w:rPr>
                <w:rFonts w:ascii="Calibri" w:eastAsia="Times New Roman" w:hAnsi="Calibri" w:cs="Times New Roman"/>
              </w:rPr>
            </w:pPr>
          </w:p>
          <w:p w14:paraId="524BA7A9" w14:textId="7EF9DB1A"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Contact IT if secure IT and mobile telephone equipment is required</w:t>
            </w:r>
            <w:r>
              <w:rPr>
                <w:rFonts w:ascii="Calibri" w:eastAsia="Times New Roman" w:hAnsi="Calibri" w:cs="Times New Roman"/>
              </w:rPr>
              <w:t>.</w:t>
            </w:r>
          </w:p>
          <w:p w14:paraId="3B6BD5E9" w14:textId="77777777" w:rsidR="00122DA4" w:rsidRDefault="00122DA4" w:rsidP="00122DA4">
            <w:pPr>
              <w:spacing w:after="0" w:line="240" w:lineRule="auto"/>
              <w:rPr>
                <w:rFonts w:ascii="Calibri" w:eastAsia="Times New Roman" w:hAnsi="Calibri" w:cs="Times New Roman"/>
              </w:rPr>
            </w:pPr>
          </w:p>
          <w:p w14:paraId="32FA2B7B" w14:textId="7E374C16"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If data is to be transferred overseas refer to this link for </w:t>
            </w:r>
            <w:hyperlink r:id="rId40" w:history="1">
              <w:r w:rsidRPr="00A93C01">
                <w:rPr>
                  <w:rStyle w:val="Hyperlink"/>
                  <w:rFonts w:ascii="Calibri" w:eastAsia="Times New Roman" w:hAnsi="Calibri" w:cs="Times New Roman"/>
                </w:rPr>
                <w:t>guidance International Data Transfers (warwick.ac.uk)</w:t>
              </w:r>
            </w:hyperlink>
            <w:r w:rsidRPr="00230B25">
              <w:rPr>
                <w:rFonts w:ascii="Calibri" w:eastAsia="Times New Roman" w:hAnsi="Calibri" w:cs="Times New Roman"/>
              </w:rPr>
              <w:t xml:space="preserve"> and email </w:t>
            </w:r>
            <w:hyperlink r:id="rId41" w:history="1">
              <w:r w:rsidRPr="00F350CE">
                <w:rPr>
                  <w:rStyle w:val="Hyperlink"/>
                  <w:rFonts w:ascii="Calibri" w:eastAsia="Times New Roman" w:hAnsi="Calibri" w:cs="Times New Roman"/>
                </w:rPr>
                <w:t>gdpr@warwick.ac.uk</w:t>
              </w:r>
            </w:hyperlink>
            <w:r>
              <w:rPr>
                <w:rFonts w:ascii="Calibri" w:eastAsia="Times New Roman" w:hAnsi="Calibri" w:cs="Times New Roman"/>
              </w:rPr>
              <w:t xml:space="preserve"> </w:t>
            </w:r>
          </w:p>
          <w:p w14:paraId="4262CD5F" w14:textId="77777777" w:rsidR="00122DA4" w:rsidRPr="001A2CC3" w:rsidRDefault="00122DA4" w:rsidP="00122DA4">
            <w:pPr>
              <w:spacing w:after="0" w:line="240" w:lineRule="auto"/>
              <w:rPr>
                <w:rFonts w:ascii="Calibri" w:eastAsia="Times New Roman" w:hAnsi="Calibri" w:cs="Times New Roman"/>
              </w:rPr>
            </w:pPr>
          </w:p>
        </w:tc>
        <w:tc>
          <w:tcPr>
            <w:tcW w:w="1445" w:type="dxa"/>
            <w:shd w:val="clear" w:color="auto" w:fill="auto"/>
            <w:vAlign w:val="center"/>
          </w:tcPr>
          <w:p w14:paraId="636D9E7C"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7F65E73D"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03651A75"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58B4A164"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417ABCBF" w14:textId="77777777" w:rsidTr="005A536E">
        <w:trPr>
          <w:trHeight w:val="1020"/>
        </w:trPr>
        <w:tc>
          <w:tcPr>
            <w:tcW w:w="2586" w:type="dxa"/>
            <w:shd w:val="clear" w:color="auto" w:fill="auto"/>
          </w:tcPr>
          <w:p w14:paraId="71E13FF2" w14:textId="77777777" w:rsidR="00122DA4" w:rsidRPr="009D7201" w:rsidRDefault="00122DA4" w:rsidP="00122DA4">
            <w:pPr>
              <w:rPr>
                <w:rFonts w:cstheme="minorHAnsi"/>
                <w:b/>
                <w:bCs/>
                <w:color w:val="000099"/>
              </w:rPr>
            </w:pPr>
            <w:r w:rsidRPr="009D7201">
              <w:rPr>
                <w:rFonts w:cstheme="minorHAnsi"/>
                <w:b/>
                <w:bCs/>
                <w:color w:val="000099"/>
              </w:rPr>
              <w:t>Communications</w:t>
            </w:r>
          </w:p>
          <w:p w14:paraId="7E0E4E06" w14:textId="3135A366" w:rsidR="00122DA4" w:rsidRPr="003E3988" w:rsidRDefault="00122DA4" w:rsidP="00122DA4">
            <w:pPr>
              <w:rPr>
                <w:rFonts w:cstheme="minorHAnsi"/>
                <w:color w:val="000099"/>
              </w:rPr>
            </w:pPr>
            <w:r w:rsidRPr="003E3988">
              <w:rPr>
                <w:rFonts w:cstheme="minorHAnsi"/>
                <w:color w:val="000099"/>
              </w:rPr>
              <w:t>Become stranded / lost / loss of mobile devices / Mobile network failure / reliability of networks</w:t>
            </w:r>
            <w:r>
              <w:rPr>
                <w:rFonts w:cstheme="minorHAnsi"/>
                <w:color w:val="000099"/>
              </w:rPr>
              <w:t xml:space="preserve"> – potential for placing traveller in danger</w:t>
            </w:r>
          </w:p>
          <w:p w14:paraId="129F8F98" w14:textId="695F09F8" w:rsidR="00122DA4" w:rsidRPr="003E3988" w:rsidRDefault="00122DA4" w:rsidP="00122DA4">
            <w:pPr>
              <w:rPr>
                <w:rFonts w:cstheme="minorHAnsi"/>
                <w:color w:val="000099"/>
              </w:rPr>
            </w:pPr>
          </w:p>
        </w:tc>
        <w:tc>
          <w:tcPr>
            <w:tcW w:w="1260" w:type="dxa"/>
          </w:tcPr>
          <w:p w14:paraId="0E547C4F" w14:textId="33879831"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4542912D" w14:textId="7DDCA051"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Consider access to landlines or alternative handsets if mobile phone is lost or stolen. </w:t>
            </w:r>
          </w:p>
          <w:p w14:paraId="0DF3A10C" w14:textId="77777777" w:rsidR="00122DA4" w:rsidRDefault="00122DA4" w:rsidP="00122DA4">
            <w:pPr>
              <w:spacing w:after="0" w:line="240" w:lineRule="auto"/>
              <w:rPr>
                <w:rFonts w:ascii="Calibri" w:eastAsia="Times New Roman" w:hAnsi="Calibri" w:cs="Times New Roman"/>
              </w:rPr>
            </w:pPr>
          </w:p>
          <w:p w14:paraId="05E4C144" w14:textId="410EFD9D"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Back-up chargers or batteries for phones or electronic devices</w:t>
            </w:r>
            <w:r>
              <w:rPr>
                <w:rFonts w:ascii="Calibri" w:eastAsia="Times New Roman" w:hAnsi="Calibri" w:cs="Times New Roman"/>
              </w:rPr>
              <w:t>.</w:t>
            </w:r>
            <w:r w:rsidRPr="00230B25">
              <w:rPr>
                <w:rFonts w:ascii="Calibri" w:eastAsia="Times New Roman" w:hAnsi="Calibri" w:cs="Times New Roman"/>
              </w:rPr>
              <w:t xml:space="preserve"> </w:t>
            </w:r>
          </w:p>
          <w:p w14:paraId="59411FCC" w14:textId="77777777" w:rsidR="00122DA4" w:rsidRDefault="00122DA4" w:rsidP="00122DA4">
            <w:pPr>
              <w:spacing w:after="0" w:line="240" w:lineRule="auto"/>
              <w:rPr>
                <w:rFonts w:ascii="Calibri" w:eastAsia="Times New Roman" w:hAnsi="Calibri" w:cs="Times New Roman"/>
              </w:rPr>
            </w:pPr>
          </w:p>
          <w:p w14:paraId="36981E09" w14:textId="4771F9B1"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Access to network or Wi-Fi. Ensure you have a mobile phone that </w:t>
            </w:r>
            <w:proofErr w:type="gramStart"/>
            <w:r w:rsidRPr="00230B25">
              <w:rPr>
                <w:rFonts w:ascii="Calibri" w:eastAsia="Times New Roman" w:hAnsi="Calibri" w:cs="Times New Roman"/>
              </w:rPr>
              <w:t>is capable of making</w:t>
            </w:r>
            <w:proofErr w:type="gramEnd"/>
            <w:r w:rsidRPr="00230B25">
              <w:rPr>
                <w:rFonts w:ascii="Calibri" w:eastAsia="Times New Roman" w:hAnsi="Calibri" w:cs="Times New Roman"/>
              </w:rPr>
              <w:t xml:space="preserve"> calls in the </w:t>
            </w:r>
          </w:p>
          <w:p w14:paraId="577A042F" w14:textId="5848EA67" w:rsidR="00122DA4" w:rsidRDefault="00122DA4" w:rsidP="00122DA4">
            <w:pPr>
              <w:spacing w:after="0" w:line="240" w:lineRule="auto"/>
              <w:rPr>
                <w:rFonts w:ascii="Calibri" w:eastAsia="Times New Roman" w:hAnsi="Calibri" w:cs="Times New Roman"/>
              </w:rPr>
            </w:pPr>
            <w:r w:rsidRPr="00230B25">
              <w:rPr>
                <w:rFonts w:ascii="Calibri" w:eastAsia="Times New Roman" w:hAnsi="Calibri" w:cs="Times New Roman"/>
              </w:rPr>
              <w:t>country visited as well as a device with internet accessibility.</w:t>
            </w:r>
          </w:p>
          <w:p w14:paraId="005550A8" w14:textId="6403EB56" w:rsidR="00122DA4" w:rsidRDefault="00122DA4" w:rsidP="00122DA4">
            <w:pPr>
              <w:spacing w:after="0" w:line="240" w:lineRule="auto"/>
              <w:rPr>
                <w:rFonts w:ascii="Calibri" w:eastAsia="Times New Roman" w:hAnsi="Calibri" w:cs="Times New Roman"/>
              </w:rPr>
            </w:pPr>
          </w:p>
          <w:p w14:paraId="69F2BB4F" w14:textId="5553535A" w:rsidR="00122DA4" w:rsidRDefault="00122DA4" w:rsidP="00122DA4">
            <w:pPr>
              <w:pStyle w:val="ListParagraph"/>
              <w:spacing w:after="0" w:line="240" w:lineRule="auto"/>
              <w:ind w:left="360" w:hanging="360"/>
              <w:rPr>
                <w:rFonts w:eastAsia="MS Gothic" w:cstheme="minorHAnsi"/>
                <w:bCs/>
              </w:rPr>
            </w:pPr>
            <w:r w:rsidRPr="00D06CD4">
              <w:rPr>
                <w:rFonts w:eastAsia="MS Gothic" w:cstheme="minorHAnsi"/>
                <w:bCs/>
              </w:rPr>
              <w:t xml:space="preserve">Can you </w:t>
            </w:r>
            <w:r>
              <w:rPr>
                <w:rFonts w:eastAsia="MS Gothic" w:cstheme="minorHAnsi"/>
                <w:bCs/>
              </w:rPr>
              <w:t>or someone in the group</w:t>
            </w:r>
          </w:p>
          <w:p w14:paraId="4E366E67" w14:textId="77777777" w:rsidR="00122DA4" w:rsidRDefault="00122DA4" w:rsidP="00122DA4">
            <w:pPr>
              <w:pStyle w:val="ListParagraph"/>
              <w:spacing w:after="0" w:line="240" w:lineRule="auto"/>
              <w:ind w:left="360" w:hanging="360"/>
              <w:rPr>
                <w:rFonts w:eastAsia="MS Gothic" w:cstheme="minorHAnsi"/>
                <w:bCs/>
              </w:rPr>
            </w:pPr>
            <w:r>
              <w:rPr>
                <w:rFonts w:eastAsia="MS Gothic" w:cstheme="minorHAnsi"/>
                <w:bCs/>
              </w:rPr>
              <w:t>S</w:t>
            </w:r>
            <w:r w:rsidRPr="00D06CD4">
              <w:rPr>
                <w:rFonts w:eastAsia="MS Gothic" w:cstheme="minorHAnsi"/>
                <w:bCs/>
              </w:rPr>
              <w:t>peak</w:t>
            </w:r>
            <w:r>
              <w:rPr>
                <w:rFonts w:eastAsia="MS Gothic" w:cstheme="minorHAnsi"/>
                <w:bCs/>
              </w:rPr>
              <w:t xml:space="preserve"> </w:t>
            </w:r>
            <w:r w:rsidRPr="00D06CD4">
              <w:rPr>
                <w:rFonts w:eastAsia="MS Gothic" w:cstheme="minorHAnsi"/>
                <w:bCs/>
              </w:rPr>
              <w:t>the language?</w:t>
            </w:r>
            <w:r>
              <w:rPr>
                <w:rFonts w:eastAsia="MS Gothic" w:cstheme="minorHAnsi"/>
                <w:bCs/>
              </w:rPr>
              <w:t xml:space="preserve"> </w:t>
            </w:r>
            <w:r w:rsidRPr="00D06CD4">
              <w:rPr>
                <w:rFonts w:eastAsia="MS Gothic" w:cstheme="minorHAnsi"/>
                <w:bCs/>
              </w:rPr>
              <w:t>If</w:t>
            </w:r>
            <w:r>
              <w:rPr>
                <w:rFonts w:eastAsia="MS Gothic" w:cstheme="minorHAnsi"/>
                <w:bCs/>
              </w:rPr>
              <w:t xml:space="preserve"> </w:t>
            </w:r>
            <w:r w:rsidRPr="00D06CD4">
              <w:rPr>
                <w:rFonts w:eastAsia="MS Gothic" w:cstheme="minorHAnsi"/>
                <w:bCs/>
              </w:rPr>
              <w:t>not, how</w:t>
            </w:r>
          </w:p>
          <w:p w14:paraId="4753205D" w14:textId="77777777" w:rsidR="00122DA4" w:rsidRDefault="00122DA4" w:rsidP="00122DA4">
            <w:pPr>
              <w:pStyle w:val="ListParagraph"/>
              <w:spacing w:after="0" w:line="240" w:lineRule="auto"/>
              <w:ind w:left="360" w:hanging="360"/>
              <w:rPr>
                <w:rFonts w:eastAsia="MS Gothic" w:cstheme="minorHAnsi"/>
                <w:bCs/>
              </w:rPr>
            </w:pPr>
            <w:r w:rsidRPr="00D06CD4">
              <w:rPr>
                <w:rFonts w:eastAsia="MS Gothic" w:cstheme="minorHAnsi"/>
                <w:bCs/>
              </w:rPr>
              <w:t>will</w:t>
            </w:r>
            <w:r>
              <w:rPr>
                <w:rFonts w:eastAsia="MS Gothic" w:cstheme="minorHAnsi"/>
                <w:bCs/>
              </w:rPr>
              <w:t xml:space="preserve"> you </w:t>
            </w:r>
            <w:r w:rsidRPr="00D06CD4">
              <w:rPr>
                <w:rFonts w:eastAsia="MS Gothic" w:cstheme="minorHAnsi"/>
                <w:bCs/>
              </w:rPr>
              <w:t>overcome</w:t>
            </w:r>
            <w:r>
              <w:rPr>
                <w:rFonts w:eastAsia="MS Gothic" w:cstheme="minorHAnsi"/>
                <w:bCs/>
              </w:rPr>
              <w:t xml:space="preserve"> lan</w:t>
            </w:r>
            <w:r w:rsidRPr="00D06CD4">
              <w:rPr>
                <w:rFonts w:eastAsia="MS Gothic" w:cstheme="minorHAnsi"/>
                <w:bCs/>
              </w:rPr>
              <w:t>guage</w:t>
            </w:r>
          </w:p>
          <w:p w14:paraId="412AE3DD" w14:textId="724E77B4" w:rsidR="00122DA4" w:rsidRPr="00D06CD4" w:rsidRDefault="00122DA4" w:rsidP="00122DA4">
            <w:pPr>
              <w:pStyle w:val="ListParagraph"/>
              <w:spacing w:after="0" w:line="240" w:lineRule="auto"/>
              <w:ind w:left="360" w:hanging="360"/>
              <w:rPr>
                <w:rFonts w:eastAsia="MS Gothic" w:cstheme="minorHAnsi"/>
                <w:bCs/>
              </w:rPr>
            </w:pPr>
            <w:r w:rsidRPr="00D06CD4">
              <w:rPr>
                <w:rFonts w:eastAsia="MS Gothic" w:cstheme="minorHAnsi"/>
                <w:bCs/>
              </w:rPr>
              <w:t>barriers?</w:t>
            </w:r>
          </w:p>
          <w:p w14:paraId="5A319E1E" w14:textId="2981111B" w:rsidR="00122DA4" w:rsidRPr="001A2CC3" w:rsidRDefault="00122DA4" w:rsidP="00122DA4">
            <w:pPr>
              <w:spacing w:after="0" w:line="240" w:lineRule="auto"/>
              <w:rPr>
                <w:rFonts w:ascii="Calibri" w:eastAsia="Times New Roman" w:hAnsi="Calibri" w:cs="Times New Roman"/>
              </w:rPr>
            </w:pPr>
          </w:p>
        </w:tc>
        <w:tc>
          <w:tcPr>
            <w:tcW w:w="1445" w:type="dxa"/>
            <w:shd w:val="clear" w:color="auto" w:fill="auto"/>
            <w:vAlign w:val="center"/>
          </w:tcPr>
          <w:p w14:paraId="3C8BC050" w14:textId="2C9D4C1E"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585D879D" w14:textId="2B5D128C"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172887FA" w14:textId="4C09B4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08F5318E" w14:textId="340F5A58"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2BAD3860" w14:textId="77777777" w:rsidTr="00EF3E16">
        <w:trPr>
          <w:trHeight w:val="769"/>
        </w:trPr>
        <w:tc>
          <w:tcPr>
            <w:tcW w:w="2586" w:type="dxa"/>
            <w:shd w:val="clear" w:color="auto" w:fill="auto"/>
          </w:tcPr>
          <w:p w14:paraId="23302C60" w14:textId="77777777" w:rsidR="00122DA4" w:rsidRPr="009D7201" w:rsidRDefault="00122DA4" w:rsidP="00122DA4">
            <w:pPr>
              <w:rPr>
                <w:rFonts w:cstheme="minorHAnsi"/>
                <w:b/>
                <w:bCs/>
                <w:color w:val="000099"/>
              </w:rPr>
            </w:pPr>
            <w:r w:rsidRPr="009D7201">
              <w:rPr>
                <w:rFonts w:cstheme="minorHAnsi"/>
                <w:b/>
                <w:bCs/>
                <w:color w:val="000099"/>
              </w:rPr>
              <w:t>Bribery</w:t>
            </w:r>
          </w:p>
          <w:p w14:paraId="0A23210A" w14:textId="0AC9960F" w:rsidR="00122DA4" w:rsidRPr="003E3988" w:rsidRDefault="00122DA4" w:rsidP="00122DA4">
            <w:pPr>
              <w:rPr>
                <w:rFonts w:cstheme="minorHAnsi"/>
                <w:color w:val="000099"/>
              </w:rPr>
            </w:pPr>
            <w:r w:rsidRPr="003E3988">
              <w:rPr>
                <w:rFonts w:cstheme="minorHAnsi"/>
                <w:color w:val="000099"/>
              </w:rPr>
              <w:t>Anti-bribery considerations</w:t>
            </w:r>
            <w:r>
              <w:rPr>
                <w:rFonts w:cstheme="minorHAnsi"/>
                <w:color w:val="000099"/>
              </w:rPr>
              <w:t xml:space="preserve"> –could place undue pressures on individual and lead to safety concerns</w:t>
            </w:r>
          </w:p>
          <w:p w14:paraId="00B73F06" w14:textId="77777777" w:rsidR="00122DA4" w:rsidRPr="003E3988" w:rsidRDefault="00122DA4" w:rsidP="00122DA4">
            <w:pPr>
              <w:rPr>
                <w:rFonts w:cstheme="minorHAnsi"/>
                <w:color w:val="000099"/>
              </w:rPr>
            </w:pPr>
          </w:p>
        </w:tc>
        <w:tc>
          <w:tcPr>
            <w:tcW w:w="1260" w:type="dxa"/>
          </w:tcPr>
          <w:p w14:paraId="10F97A1C" w14:textId="77777777"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4DCE4F1A" w14:textId="4E182C32" w:rsidR="00122DA4" w:rsidRDefault="00122DA4" w:rsidP="00122DA4">
            <w:pPr>
              <w:spacing w:after="0" w:line="240" w:lineRule="auto"/>
              <w:rPr>
                <w:rFonts w:ascii="Calibri" w:eastAsia="Times New Roman" w:hAnsi="Calibri" w:cs="Times New Roman"/>
              </w:rPr>
            </w:pPr>
            <w:r w:rsidRPr="00DF7E1F">
              <w:rPr>
                <w:rFonts w:ascii="Calibri" w:eastAsia="Times New Roman" w:hAnsi="Calibri" w:cs="Times New Roman"/>
              </w:rPr>
              <w:t xml:space="preserve">Awareness of potential risks in terms of receiving gifts, entertainment or hospitality in breach of the </w:t>
            </w:r>
            <w:hyperlink r:id="rId42" w:history="1">
              <w:r w:rsidRPr="00DF7E1F">
                <w:rPr>
                  <w:rStyle w:val="Hyperlink"/>
                  <w:rFonts w:ascii="Calibri" w:eastAsia="Times New Roman" w:hAnsi="Calibri" w:cs="Times New Roman"/>
                </w:rPr>
                <w:t>University’s Anti-Bribery Policy,</w:t>
              </w:r>
            </w:hyperlink>
            <w:r w:rsidRPr="00DF7E1F">
              <w:rPr>
                <w:rFonts w:ascii="Calibri" w:eastAsia="Times New Roman" w:hAnsi="Calibri" w:cs="Times New Roman"/>
              </w:rPr>
              <w:t xml:space="preserve"> associated policies or Financial Procedures.</w:t>
            </w:r>
          </w:p>
          <w:p w14:paraId="4407FF9C" w14:textId="3DE54EAE" w:rsidR="00122DA4" w:rsidRPr="001A2CC3" w:rsidRDefault="00122DA4" w:rsidP="00EF3E16">
            <w:pPr>
              <w:spacing w:after="0" w:line="240" w:lineRule="auto"/>
              <w:rPr>
                <w:rFonts w:ascii="Calibri" w:eastAsia="Times New Roman" w:hAnsi="Calibri" w:cs="Times New Roman"/>
              </w:rPr>
            </w:pPr>
            <w:r>
              <w:rPr>
                <w:rFonts w:ascii="Calibri" w:eastAsia="Times New Roman" w:hAnsi="Calibri" w:cs="Times New Roman"/>
              </w:rPr>
              <w:t>If accommodation and travel is being paid for by your host explain how this will not contravene the University’s Anti Bribery Policy.</w:t>
            </w:r>
          </w:p>
        </w:tc>
        <w:tc>
          <w:tcPr>
            <w:tcW w:w="1445" w:type="dxa"/>
            <w:shd w:val="clear" w:color="auto" w:fill="auto"/>
            <w:vAlign w:val="center"/>
          </w:tcPr>
          <w:p w14:paraId="01E5E588"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6BA34E6C"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73047208"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0C9783F0"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7E0F15D4" w14:textId="77777777" w:rsidTr="005A536E">
        <w:trPr>
          <w:trHeight w:val="1020"/>
        </w:trPr>
        <w:tc>
          <w:tcPr>
            <w:tcW w:w="2586" w:type="dxa"/>
            <w:shd w:val="clear" w:color="auto" w:fill="auto"/>
          </w:tcPr>
          <w:p w14:paraId="2F587878" w14:textId="77777777" w:rsidR="00122DA4" w:rsidRPr="009D7201" w:rsidRDefault="00122DA4" w:rsidP="00122DA4">
            <w:pPr>
              <w:rPr>
                <w:rFonts w:cstheme="minorHAnsi"/>
                <w:b/>
                <w:bCs/>
                <w:color w:val="000099"/>
              </w:rPr>
            </w:pPr>
            <w:r w:rsidRPr="009D7201">
              <w:rPr>
                <w:rFonts w:cstheme="minorHAnsi"/>
                <w:b/>
                <w:bCs/>
                <w:color w:val="000099"/>
              </w:rPr>
              <w:t>Safeguarding</w:t>
            </w:r>
          </w:p>
          <w:p w14:paraId="701252E8" w14:textId="77777777" w:rsidR="00122DA4" w:rsidRPr="003E3988" w:rsidRDefault="00122DA4" w:rsidP="00122DA4">
            <w:pPr>
              <w:rPr>
                <w:rFonts w:cstheme="minorHAnsi"/>
                <w:color w:val="000099"/>
              </w:rPr>
            </w:pPr>
            <w:r w:rsidRPr="003E3988">
              <w:rPr>
                <w:rFonts w:cstheme="minorHAnsi"/>
                <w:color w:val="000099"/>
              </w:rPr>
              <w:t>Minors (under 18)</w:t>
            </w:r>
          </w:p>
          <w:p w14:paraId="0A037AC8" w14:textId="4F366C30" w:rsidR="00122DA4" w:rsidRPr="003E3988" w:rsidRDefault="00122DA4" w:rsidP="00122DA4">
            <w:pPr>
              <w:rPr>
                <w:rFonts w:cstheme="minorHAnsi"/>
                <w:color w:val="000099"/>
              </w:rPr>
            </w:pPr>
            <w:r w:rsidRPr="003E3988">
              <w:rPr>
                <w:rFonts w:cstheme="minorHAnsi"/>
                <w:color w:val="000099"/>
              </w:rPr>
              <w:t xml:space="preserve">Not exceeding working hours, unauthorised activity-attendance </w:t>
            </w:r>
          </w:p>
        </w:tc>
        <w:tc>
          <w:tcPr>
            <w:tcW w:w="1260" w:type="dxa"/>
          </w:tcPr>
          <w:p w14:paraId="4289FEBB" w14:textId="77777777"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5F3BB7AB" w14:textId="76EE59E4" w:rsidR="00825546" w:rsidRDefault="00825546" w:rsidP="00122DA4">
            <w:pPr>
              <w:spacing w:after="0" w:line="240" w:lineRule="auto"/>
              <w:rPr>
                <w:rFonts w:ascii="Calibri" w:eastAsia="Times New Roman" w:hAnsi="Calibri" w:cs="Times New Roman"/>
              </w:rPr>
            </w:pPr>
            <w:r>
              <w:rPr>
                <w:rFonts w:ascii="Calibri" w:eastAsia="Times New Roman" w:hAnsi="Calibri" w:cs="Times New Roman"/>
              </w:rPr>
              <w:t xml:space="preserve">Contact </w:t>
            </w:r>
            <w:r w:rsidR="00B40DEC">
              <w:rPr>
                <w:rFonts w:ascii="Calibri" w:eastAsia="Times New Roman" w:hAnsi="Calibri" w:cs="Times New Roman"/>
              </w:rPr>
              <w:t xml:space="preserve">insurance to confirm </w:t>
            </w:r>
            <w:r>
              <w:rPr>
                <w:rFonts w:ascii="Calibri" w:eastAsia="Times New Roman" w:hAnsi="Calibri" w:cs="Times New Roman"/>
              </w:rPr>
              <w:t>policy covers under 18’s</w:t>
            </w:r>
          </w:p>
          <w:p w14:paraId="49ED29C4" w14:textId="77777777" w:rsidR="00825546" w:rsidRDefault="00825546" w:rsidP="00122DA4">
            <w:pPr>
              <w:spacing w:after="0" w:line="240" w:lineRule="auto"/>
              <w:rPr>
                <w:rFonts w:ascii="Calibri" w:eastAsia="Times New Roman" w:hAnsi="Calibri" w:cs="Times New Roman"/>
              </w:rPr>
            </w:pPr>
          </w:p>
          <w:p w14:paraId="42FE2EFD" w14:textId="39495D3A" w:rsidR="00122DA4" w:rsidRDefault="00122DA4" w:rsidP="00122DA4">
            <w:pPr>
              <w:spacing w:after="0" w:line="240" w:lineRule="auto"/>
              <w:rPr>
                <w:rFonts w:ascii="Calibri" w:eastAsia="Times New Roman" w:hAnsi="Calibri" w:cs="Times New Roman"/>
              </w:rPr>
            </w:pPr>
            <w:r w:rsidRPr="00DF7E1F">
              <w:rPr>
                <w:rFonts w:ascii="Calibri" w:eastAsia="Times New Roman" w:hAnsi="Calibri" w:cs="Times New Roman"/>
              </w:rPr>
              <w:t>Refer to safeguarding policy</w:t>
            </w:r>
            <w:r>
              <w:rPr>
                <w:rFonts w:ascii="Calibri" w:eastAsia="Times New Roman" w:hAnsi="Calibri" w:cs="Times New Roman"/>
              </w:rPr>
              <w:t>.</w:t>
            </w:r>
          </w:p>
          <w:p w14:paraId="40628B8E" w14:textId="77777777" w:rsidR="00892FD9" w:rsidRDefault="00892FD9" w:rsidP="00122DA4">
            <w:pPr>
              <w:spacing w:after="0" w:line="240" w:lineRule="auto"/>
              <w:rPr>
                <w:rFonts w:ascii="Calibri" w:eastAsia="Times New Roman" w:hAnsi="Calibri" w:cs="Times New Roman"/>
              </w:rPr>
            </w:pPr>
          </w:p>
          <w:p w14:paraId="19D243E4" w14:textId="2B178553" w:rsidR="00122DA4" w:rsidRDefault="00122DA4" w:rsidP="00122DA4">
            <w:pPr>
              <w:spacing w:after="0" w:line="240" w:lineRule="auto"/>
              <w:rPr>
                <w:rFonts w:ascii="Calibri" w:eastAsia="Times New Roman" w:hAnsi="Calibri" w:cs="Times New Roman"/>
              </w:rPr>
            </w:pPr>
            <w:r>
              <w:rPr>
                <w:rFonts w:ascii="Calibri" w:eastAsia="Times New Roman" w:hAnsi="Calibri" w:cs="Times New Roman"/>
              </w:rPr>
              <w:t xml:space="preserve">Safeguarding Training. </w:t>
            </w:r>
          </w:p>
          <w:p w14:paraId="32833169" w14:textId="77777777" w:rsidR="00122DA4" w:rsidRDefault="00122DA4" w:rsidP="00122DA4">
            <w:pPr>
              <w:spacing w:after="0" w:line="240" w:lineRule="auto"/>
              <w:rPr>
                <w:rFonts w:ascii="Calibri" w:eastAsia="Times New Roman" w:hAnsi="Calibri" w:cs="Times New Roman"/>
              </w:rPr>
            </w:pPr>
          </w:p>
          <w:p w14:paraId="6E0B49BB" w14:textId="0C868ED5" w:rsidR="00122DA4" w:rsidRDefault="00122DA4" w:rsidP="00122DA4">
            <w:pPr>
              <w:spacing w:after="0" w:line="240" w:lineRule="auto"/>
              <w:rPr>
                <w:rFonts w:ascii="Calibri" w:eastAsia="Times New Roman" w:hAnsi="Calibri" w:cs="Times New Roman"/>
              </w:rPr>
            </w:pPr>
            <w:r w:rsidRPr="00DF7E1F">
              <w:rPr>
                <w:rFonts w:ascii="Calibri" w:eastAsia="Times New Roman" w:hAnsi="Calibri" w:cs="Times New Roman"/>
              </w:rPr>
              <w:t>Lack of experience</w:t>
            </w:r>
            <w:r>
              <w:rPr>
                <w:rFonts w:ascii="Calibri" w:eastAsia="Times New Roman" w:hAnsi="Calibri" w:cs="Times New Roman"/>
              </w:rPr>
              <w:t>.</w:t>
            </w:r>
          </w:p>
          <w:p w14:paraId="42187ACD" w14:textId="77777777" w:rsidR="00122DA4" w:rsidRPr="00DF7E1F" w:rsidRDefault="00122DA4" w:rsidP="00122DA4">
            <w:pPr>
              <w:spacing w:after="0" w:line="240" w:lineRule="auto"/>
              <w:rPr>
                <w:rFonts w:ascii="Calibri" w:eastAsia="Times New Roman" w:hAnsi="Calibri" w:cs="Times New Roman"/>
              </w:rPr>
            </w:pPr>
          </w:p>
          <w:p w14:paraId="402BEBA8" w14:textId="3683BC0E" w:rsidR="00122DA4" w:rsidRDefault="00122DA4" w:rsidP="00122DA4">
            <w:pPr>
              <w:spacing w:after="0" w:line="240" w:lineRule="auto"/>
              <w:rPr>
                <w:rFonts w:ascii="Calibri" w:eastAsia="Times New Roman" w:hAnsi="Calibri" w:cs="Times New Roman"/>
              </w:rPr>
            </w:pPr>
            <w:r w:rsidRPr="00DF7E1F">
              <w:rPr>
                <w:rFonts w:ascii="Calibri" w:eastAsia="Times New Roman" w:hAnsi="Calibri" w:cs="Times New Roman"/>
              </w:rPr>
              <w:t xml:space="preserve">Being unaware of existing or </w:t>
            </w:r>
            <w:r>
              <w:rPr>
                <w:rFonts w:ascii="Calibri" w:eastAsia="Times New Roman" w:hAnsi="Calibri" w:cs="Times New Roman"/>
              </w:rPr>
              <w:t>potential</w:t>
            </w:r>
            <w:r w:rsidRPr="00DF7E1F">
              <w:rPr>
                <w:rFonts w:ascii="Calibri" w:eastAsia="Times New Roman" w:hAnsi="Calibri" w:cs="Times New Roman"/>
              </w:rPr>
              <w:t xml:space="preserve"> risks</w:t>
            </w:r>
            <w:r>
              <w:rPr>
                <w:rFonts w:ascii="Calibri" w:eastAsia="Times New Roman" w:hAnsi="Calibri" w:cs="Times New Roman"/>
              </w:rPr>
              <w:t>.</w:t>
            </w:r>
          </w:p>
          <w:p w14:paraId="6FFC560F" w14:textId="77777777" w:rsidR="00122DA4" w:rsidRPr="00DF7E1F" w:rsidRDefault="00122DA4" w:rsidP="00122DA4">
            <w:pPr>
              <w:spacing w:after="0" w:line="240" w:lineRule="auto"/>
              <w:rPr>
                <w:rFonts w:ascii="Calibri" w:eastAsia="Times New Roman" w:hAnsi="Calibri" w:cs="Times New Roman"/>
              </w:rPr>
            </w:pPr>
          </w:p>
          <w:p w14:paraId="3E7E68F9" w14:textId="76A5EB3B" w:rsidR="00122DA4" w:rsidRDefault="00122DA4" w:rsidP="00122DA4">
            <w:pPr>
              <w:spacing w:after="0" w:line="240" w:lineRule="auto"/>
              <w:rPr>
                <w:rFonts w:ascii="Calibri" w:eastAsia="Times New Roman" w:hAnsi="Calibri" w:cs="Times New Roman"/>
              </w:rPr>
            </w:pPr>
            <w:r w:rsidRPr="00DF7E1F">
              <w:rPr>
                <w:rFonts w:ascii="Calibri" w:eastAsia="Times New Roman" w:hAnsi="Calibri" w:cs="Times New Roman"/>
              </w:rPr>
              <w:t>Lack of maturity</w:t>
            </w:r>
            <w:r>
              <w:rPr>
                <w:rFonts w:ascii="Calibri" w:eastAsia="Times New Roman" w:hAnsi="Calibri" w:cs="Times New Roman"/>
              </w:rPr>
              <w:t>.</w:t>
            </w:r>
          </w:p>
          <w:p w14:paraId="128DE51D" w14:textId="77777777" w:rsidR="00122DA4" w:rsidRPr="001A2CC3" w:rsidRDefault="00122DA4" w:rsidP="00122DA4">
            <w:pPr>
              <w:spacing w:after="0" w:line="240" w:lineRule="auto"/>
              <w:rPr>
                <w:rFonts w:ascii="Calibri" w:eastAsia="Times New Roman" w:hAnsi="Calibri" w:cs="Times New Roman"/>
              </w:rPr>
            </w:pPr>
          </w:p>
        </w:tc>
        <w:tc>
          <w:tcPr>
            <w:tcW w:w="1445" w:type="dxa"/>
            <w:shd w:val="clear" w:color="auto" w:fill="auto"/>
            <w:vAlign w:val="center"/>
          </w:tcPr>
          <w:p w14:paraId="689B360A"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257519CA"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186B3366"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639FA1CD"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48637C21" w14:textId="77777777" w:rsidTr="00532524">
        <w:trPr>
          <w:trHeight w:val="1020"/>
        </w:trPr>
        <w:tc>
          <w:tcPr>
            <w:tcW w:w="2586" w:type="dxa"/>
            <w:shd w:val="clear" w:color="auto" w:fill="auto"/>
          </w:tcPr>
          <w:p w14:paraId="497E029A" w14:textId="77777777" w:rsidR="00122DA4" w:rsidRPr="009D7201" w:rsidRDefault="00122DA4" w:rsidP="00122DA4">
            <w:pPr>
              <w:rPr>
                <w:rFonts w:cstheme="minorHAnsi"/>
                <w:b/>
                <w:bCs/>
                <w:color w:val="000099"/>
              </w:rPr>
            </w:pPr>
            <w:r w:rsidRPr="009D7201">
              <w:rPr>
                <w:rFonts w:cstheme="minorHAnsi"/>
                <w:b/>
                <w:bCs/>
                <w:color w:val="000099"/>
              </w:rPr>
              <w:lastRenderedPageBreak/>
              <w:t xml:space="preserve">Insurance </w:t>
            </w:r>
          </w:p>
          <w:p w14:paraId="023698CE" w14:textId="40D86DE5" w:rsidR="00122DA4" w:rsidRPr="003E3988" w:rsidRDefault="00122DA4" w:rsidP="00122DA4">
            <w:pPr>
              <w:rPr>
                <w:rFonts w:cstheme="minorHAnsi"/>
                <w:color w:val="000099"/>
              </w:rPr>
            </w:pPr>
            <w:r w:rsidRPr="003E3988">
              <w:rPr>
                <w:rFonts w:cstheme="minorHAnsi"/>
                <w:color w:val="000099"/>
              </w:rPr>
              <w:t xml:space="preserve">Inadequate Insurance </w:t>
            </w:r>
            <w:r>
              <w:rPr>
                <w:rFonts w:cstheme="minorHAnsi"/>
                <w:color w:val="000099"/>
              </w:rPr>
              <w:t>p</w:t>
            </w:r>
            <w:r w:rsidRPr="003E3988">
              <w:rPr>
                <w:rFonts w:cstheme="minorHAnsi"/>
                <w:color w:val="000099"/>
              </w:rPr>
              <w:t xml:space="preserve">rovision </w:t>
            </w:r>
            <w:r>
              <w:rPr>
                <w:rFonts w:cstheme="minorHAnsi"/>
                <w:color w:val="000099"/>
              </w:rPr>
              <w:t xml:space="preserve">– could lead to </w:t>
            </w:r>
            <w:r w:rsidR="00B40DEC">
              <w:rPr>
                <w:rFonts w:cstheme="minorHAnsi"/>
                <w:color w:val="000099"/>
              </w:rPr>
              <w:t xml:space="preserve">support and </w:t>
            </w:r>
            <w:r>
              <w:rPr>
                <w:rFonts w:cstheme="minorHAnsi"/>
                <w:color w:val="000099"/>
              </w:rPr>
              <w:t>recovery problems in the event of an incident</w:t>
            </w:r>
          </w:p>
          <w:p w14:paraId="0390B590" w14:textId="0D7A6AC2" w:rsidR="00122DA4" w:rsidRPr="003E3988" w:rsidRDefault="00122DA4" w:rsidP="00122DA4">
            <w:pPr>
              <w:rPr>
                <w:rFonts w:cstheme="minorHAnsi"/>
                <w:color w:val="000099"/>
              </w:rPr>
            </w:pPr>
          </w:p>
        </w:tc>
        <w:tc>
          <w:tcPr>
            <w:tcW w:w="1260" w:type="dxa"/>
          </w:tcPr>
          <w:p w14:paraId="6191F48F" w14:textId="77777777" w:rsidR="00122DA4" w:rsidRPr="001A2CC3"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375FF8F8" w14:textId="286483C3" w:rsidR="00122DA4" w:rsidRDefault="00122DA4" w:rsidP="00122DA4">
            <w:pPr>
              <w:spacing w:after="0" w:line="240" w:lineRule="auto"/>
              <w:rPr>
                <w:rFonts w:ascii="Calibri" w:eastAsia="Times New Roman" w:hAnsi="Calibri" w:cs="Times New Roman"/>
              </w:rPr>
            </w:pPr>
            <w:r w:rsidRPr="00E52732">
              <w:rPr>
                <w:rFonts w:ascii="Calibri" w:eastAsia="Times New Roman" w:hAnsi="Calibri" w:cs="Times New Roman"/>
              </w:rPr>
              <w:t xml:space="preserve">Check </w:t>
            </w:r>
            <w:hyperlink r:id="rId43" w:history="1">
              <w:r w:rsidRPr="00580E30">
                <w:rPr>
                  <w:rStyle w:val="Hyperlink"/>
                  <w:rFonts w:ascii="Calibri" w:eastAsia="Times New Roman" w:hAnsi="Calibri" w:cs="Times New Roman"/>
                </w:rPr>
                <w:t>Insurance Services webpage</w:t>
              </w:r>
            </w:hyperlink>
            <w:r w:rsidRPr="00E52732">
              <w:rPr>
                <w:rFonts w:ascii="Calibri" w:eastAsia="Times New Roman" w:hAnsi="Calibri" w:cs="Times New Roman"/>
              </w:rPr>
              <w:t xml:space="preserve"> to ensure there are no insurance restrictions</w:t>
            </w:r>
            <w:r>
              <w:rPr>
                <w:rFonts w:ascii="Calibri" w:eastAsia="Times New Roman" w:hAnsi="Calibri" w:cs="Times New Roman"/>
              </w:rPr>
              <w:t>.</w:t>
            </w:r>
          </w:p>
          <w:p w14:paraId="0146D517" w14:textId="15698A35" w:rsidR="00B40DEC" w:rsidRDefault="00B40DEC" w:rsidP="00122DA4">
            <w:pPr>
              <w:spacing w:after="0" w:line="240" w:lineRule="auto"/>
              <w:rPr>
                <w:rFonts w:ascii="Calibri" w:eastAsia="Times New Roman" w:hAnsi="Calibri" w:cs="Times New Roman"/>
              </w:rPr>
            </w:pPr>
          </w:p>
          <w:p w14:paraId="77DF0347" w14:textId="13EB83B1" w:rsidR="00122DA4" w:rsidRDefault="00B40DEC" w:rsidP="00122DA4">
            <w:pPr>
              <w:spacing w:after="0" w:line="240" w:lineRule="auto"/>
              <w:rPr>
                <w:rFonts w:ascii="Calibri" w:eastAsia="Times New Roman" w:hAnsi="Calibri" w:cs="Times New Roman"/>
              </w:rPr>
            </w:pPr>
            <w:r>
              <w:rPr>
                <w:rFonts w:ascii="Calibri" w:eastAsia="Times New Roman" w:hAnsi="Calibri" w:cs="Times New Roman"/>
              </w:rPr>
              <w:t>Valid leisure activity insurance (</w:t>
            </w:r>
            <w:proofErr w:type="gramStart"/>
            <w:r>
              <w:rPr>
                <w:rFonts w:ascii="Calibri" w:eastAsia="Times New Roman" w:hAnsi="Calibri" w:cs="Times New Roman"/>
              </w:rPr>
              <w:t>travellers</w:t>
            </w:r>
            <w:proofErr w:type="gramEnd"/>
            <w:r>
              <w:rPr>
                <w:rFonts w:ascii="Calibri" w:eastAsia="Times New Roman" w:hAnsi="Calibri" w:cs="Times New Roman"/>
              </w:rPr>
              <w:t xml:space="preserve"> responsibility if relevant)</w:t>
            </w:r>
            <w:r w:rsidR="003230F2">
              <w:rPr>
                <w:rFonts w:ascii="Calibri" w:eastAsia="Times New Roman" w:hAnsi="Calibri" w:cs="Times New Roman"/>
              </w:rPr>
              <w:t>.</w:t>
            </w:r>
          </w:p>
          <w:p w14:paraId="418DBC0B" w14:textId="19A8AD59" w:rsidR="00122DA4" w:rsidRDefault="00122DA4" w:rsidP="00122DA4">
            <w:pPr>
              <w:spacing w:after="0" w:line="240" w:lineRule="auto"/>
              <w:rPr>
                <w:rFonts w:ascii="Calibri" w:eastAsia="Times New Roman" w:hAnsi="Calibri" w:cs="Times New Roman"/>
              </w:rPr>
            </w:pPr>
            <w:r w:rsidRPr="00E52732">
              <w:rPr>
                <w:rFonts w:ascii="Calibri" w:eastAsia="Times New Roman" w:hAnsi="Calibri" w:cs="Times New Roman"/>
              </w:rPr>
              <w:t>Valid vehicle insurance (if relevant)</w:t>
            </w:r>
            <w:r>
              <w:rPr>
                <w:rFonts w:ascii="Calibri" w:eastAsia="Times New Roman" w:hAnsi="Calibri" w:cs="Times New Roman"/>
              </w:rPr>
              <w:t>.</w:t>
            </w:r>
          </w:p>
          <w:p w14:paraId="08A8E750" w14:textId="64089A0B" w:rsidR="00B40DEC" w:rsidRPr="001A2CC3" w:rsidRDefault="00122DA4" w:rsidP="00671D89">
            <w:pPr>
              <w:spacing w:after="0" w:line="240" w:lineRule="auto"/>
              <w:rPr>
                <w:rFonts w:ascii="Calibri" w:eastAsia="Times New Roman" w:hAnsi="Calibri" w:cs="Times New Roman"/>
              </w:rPr>
            </w:pPr>
            <w:proofErr w:type="gramStart"/>
            <w:r w:rsidRPr="00580E30">
              <w:rPr>
                <w:rFonts w:ascii="Calibri" w:eastAsia="Times New Roman" w:hAnsi="Calibri" w:cs="Times New Roman"/>
              </w:rPr>
              <w:t>24 hour</w:t>
            </w:r>
            <w:proofErr w:type="gramEnd"/>
            <w:r w:rsidRPr="00580E30">
              <w:rPr>
                <w:rFonts w:ascii="Calibri" w:eastAsia="Times New Roman" w:hAnsi="Calibri" w:cs="Times New Roman"/>
              </w:rPr>
              <w:t xml:space="preserve"> Emergency Medical Assistance Helpline +44 (0)1243 621066</w:t>
            </w:r>
            <w:r>
              <w:rPr>
                <w:rFonts w:ascii="Calibri" w:eastAsia="Times New Roman" w:hAnsi="Calibri" w:cs="Times New Roman"/>
              </w:rPr>
              <w:t>.</w:t>
            </w:r>
          </w:p>
        </w:tc>
        <w:tc>
          <w:tcPr>
            <w:tcW w:w="1445" w:type="dxa"/>
            <w:shd w:val="clear" w:color="auto" w:fill="auto"/>
            <w:vAlign w:val="center"/>
          </w:tcPr>
          <w:p w14:paraId="52BEA953"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7772B701"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06E3AA1C"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6701BAAD"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795AA8D6" w14:textId="77777777" w:rsidTr="00532524">
        <w:trPr>
          <w:trHeight w:val="1020"/>
        </w:trPr>
        <w:tc>
          <w:tcPr>
            <w:tcW w:w="2586" w:type="dxa"/>
            <w:shd w:val="clear" w:color="auto" w:fill="auto"/>
          </w:tcPr>
          <w:p w14:paraId="7C5A86A7" w14:textId="77777777" w:rsidR="00122DA4" w:rsidRPr="009D7201" w:rsidRDefault="00122DA4" w:rsidP="00122DA4">
            <w:pPr>
              <w:rPr>
                <w:rFonts w:cstheme="minorHAnsi"/>
                <w:b/>
                <w:bCs/>
                <w:color w:val="000099"/>
              </w:rPr>
            </w:pPr>
            <w:r w:rsidRPr="009D7201">
              <w:rPr>
                <w:rFonts w:cstheme="minorHAnsi"/>
                <w:b/>
                <w:bCs/>
                <w:color w:val="000099"/>
              </w:rPr>
              <w:t>Documents</w:t>
            </w:r>
          </w:p>
          <w:p w14:paraId="37EC9EB1" w14:textId="0B50015A" w:rsidR="00122DA4" w:rsidRPr="003E3988" w:rsidRDefault="00122DA4" w:rsidP="00122DA4">
            <w:pPr>
              <w:rPr>
                <w:rFonts w:cstheme="minorHAnsi"/>
                <w:color w:val="000099"/>
              </w:rPr>
            </w:pPr>
            <w:r w:rsidRPr="003E3988">
              <w:rPr>
                <w:rFonts w:cstheme="minorHAnsi"/>
                <w:color w:val="000099"/>
              </w:rPr>
              <w:t>Theft or loss of ID documents and other belongings: passport, driving licen</w:t>
            </w:r>
            <w:r w:rsidR="00B40DEC">
              <w:rPr>
                <w:rFonts w:cstheme="minorHAnsi"/>
                <w:color w:val="000099"/>
              </w:rPr>
              <w:t>c</w:t>
            </w:r>
            <w:r w:rsidRPr="003E3988">
              <w:rPr>
                <w:rFonts w:cstheme="minorHAnsi"/>
                <w:color w:val="000099"/>
              </w:rPr>
              <w:t>e, bank cards, travel tickets, laptop</w:t>
            </w:r>
            <w:r>
              <w:rPr>
                <w:rFonts w:cstheme="minorHAnsi"/>
                <w:color w:val="000099"/>
              </w:rPr>
              <w:t xml:space="preserve"> leading to stress</w:t>
            </w:r>
            <w:r w:rsidR="00B40DEC">
              <w:rPr>
                <w:rFonts w:cstheme="minorHAnsi"/>
                <w:color w:val="000099"/>
              </w:rPr>
              <w:t xml:space="preserve">, </w:t>
            </w:r>
            <w:r>
              <w:rPr>
                <w:rFonts w:cstheme="minorHAnsi"/>
                <w:color w:val="000099"/>
              </w:rPr>
              <w:t>safety concerns</w:t>
            </w:r>
            <w:r w:rsidR="00B40DEC">
              <w:rPr>
                <w:rFonts w:cstheme="minorHAnsi"/>
                <w:color w:val="000099"/>
              </w:rPr>
              <w:t xml:space="preserve"> and data breeches.</w:t>
            </w:r>
          </w:p>
          <w:p w14:paraId="638C0120" w14:textId="77777777" w:rsidR="00122DA4" w:rsidRPr="009D7201" w:rsidRDefault="00122DA4" w:rsidP="00122DA4">
            <w:pPr>
              <w:rPr>
                <w:rFonts w:cstheme="minorHAnsi"/>
                <w:b/>
                <w:bCs/>
                <w:color w:val="000099"/>
              </w:rPr>
            </w:pPr>
          </w:p>
        </w:tc>
        <w:tc>
          <w:tcPr>
            <w:tcW w:w="1260" w:type="dxa"/>
          </w:tcPr>
          <w:p w14:paraId="0D141B32" w14:textId="0B90C70B" w:rsidR="00122DA4" w:rsidRPr="0006587B"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4C30A333" w14:textId="6BFCF14F" w:rsidR="00122DA4"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Keep items secure. Keep copies with you if permitted by the local law to reduce theft risk. </w:t>
            </w:r>
          </w:p>
          <w:p w14:paraId="520CFCBC" w14:textId="774C0002" w:rsidR="00122DA4"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Record details of numbers, issue dates, etc. and store separately both with you and at home. </w:t>
            </w:r>
          </w:p>
          <w:p w14:paraId="5748A684" w14:textId="77777777" w:rsidR="00122DA4" w:rsidRDefault="00122DA4" w:rsidP="00122DA4">
            <w:pPr>
              <w:spacing w:after="0" w:line="240" w:lineRule="auto"/>
              <w:rPr>
                <w:rFonts w:ascii="Calibri" w:eastAsia="Times New Roman" w:hAnsi="Calibri" w:cs="Times New Roman"/>
              </w:rPr>
            </w:pPr>
          </w:p>
          <w:p w14:paraId="192902AD" w14:textId="3043A969" w:rsidR="00122DA4"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Have emergency contact numbers. </w:t>
            </w:r>
          </w:p>
          <w:p w14:paraId="55586FD4" w14:textId="77777777" w:rsidR="00122DA4" w:rsidRDefault="00122DA4" w:rsidP="00122DA4">
            <w:pPr>
              <w:spacing w:after="0" w:line="240" w:lineRule="auto"/>
              <w:rPr>
                <w:rFonts w:ascii="Calibri" w:eastAsia="Times New Roman" w:hAnsi="Calibri" w:cs="Times New Roman"/>
              </w:rPr>
            </w:pPr>
          </w:p>
          <w:p w14:paraId="3CC6EEB5" w14:textId="2294875A" w:rsidR="00122DA4" w:rsidRPr="00B14D10"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Contact details for British Embassy / High Commission / Consulate for </w:t>
            </w:r>
          </w:p>
          <w:p w14:paraId="36C075AA" w14:textId="77777777" w:rsidR="00122DA4"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t>country(</w:t>
            </w:r>
            <w:proofErr w:type="spellStart"/>
            <w:r w:rsidRPr="00B14D10">
              <w:rPr>
                <w:rFonts w:ascii="Calibri" w:eastAsia="Times New Roman" w:hAnsi="Calibri" w:cs="Times New Roman"/>
              </w:rPr>
              <w:t>ies</w:t>
            </w:r>
            <w:proofErr w:type="spellEnd"/>
            <w:r w:rsidRPr="00B14D10">
              <w:rPr>
                <w:rFonts w:ascii="Calibri" w:eastAsia="Times New Roman" w:hAnsi="Calibri" w:cs="Times New Roman"/>
              </w:rPr>
              <w:t>) to be visited available if needed to arrange replacement passport or other assistance as required.</w:t>
            </w:r>
          </w:p>
          <w:p w14:paraId="106EC16B" w14:textId="77777777" w:rsidR="00122DA4" w:rsidRDefault="00122DA4" w:rsidP="00122DA4">
            <w:pPr>
              <w:spacing w:after="0" w:line="240" w:lineRule="auto"/>
              <w:rPr>
                <w:rFonts w:ascii="Calibri" w:eastAsia="Times New Roman" w:hAnsi="Calibri" w:cs="Times New Roman"/>
              </w:rPr>
            </w:pPr>
          </w:p>
          <w:p w14:paraId="03FEE45E" w14:textId="5E8CB251" w:rsidR="00122DA4" w:rsidRDefault="00122DA4" w:rsidP="00122DA4">
            <w:pPr>
              <w:spacing w:after="0" w:line="240" w:lineRule="auto"/>
              <w:rPr>
                <w:rFonts w:ascii="Calibri" w:eastAsia="Times New Roman" w:hAnsi="Calibri" w:cs="Times New Roman"/>
              </w:rPr>
            </w:pPr>
            <w:r w:rsidRPr="00B14D10">
              <w:rPr>
                <w:rFonts w:ascii="Calibri" w:eastAsia="Times New Roman" w:hAnsi="Calibri" w:cs="Times New Roman"/>
              </w:rPr>
              <w:lastRenderedPageBreak/>
              <w:t>Keep copies of travel documentation separate from originals</w:t>
            </w:r>
            <w:r>
              <w:rPr>
                <w:rFonts w:ascii="Calibri" w:eastAsia="Times New Roman" w:hAnsi="Calibri" w:cs="Times New Roman"/>
              </w:rPr>
              <w:t>.</w:t>
            </w:r>
          </w:p>
          <w:p w14:paraId="5763F639" w14:textId="77777777" w:rsidR="00122DA4" w:rsidRPr="00E52732" w:rsidRDefault="00122DA4" w:rsidP="00122DA4">
            <w:pPr>
              <w:spacing w:after="0" w:line="240" w:lineRule="auto"/>
              <w:rPr>
                <w:rFonts w:ascii="Calibri" w:eastAsia="Times New Roman" w:hAnsi="Calibri" w:cs="Times New Roman"/>
              </w:rPr>
            </w:pPr>
          </w:p>
        </w:tc>
        <w:tc>
          <w:tcPr>
            <w:tcW w:w="1445" w:type="dxa"/>
            <w:shd w:val="clear" w:color="auto" w:fill="auto"/>
            <w:vAlign w:val="center"/>
          </w:tcPr>
          <w:p w14:paraId="30E9D73A"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15F2A2D7"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185DD29F"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6265E04C"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122DA4" w:rsidRPr="006F523D" w14:paraId="0EDF4154" w14:textId="77777777" w:rsidTr="00F17B8B">
        <w:trPr>
          <w:trHeight w:val="395"/>
        </w:trPr>
        <w:tc>
          <w:tcPr>
            <w:tcW w:w="14565" w:type="dxa"/>
            <w:gridSpan w:val="7"/>
            <w:shd w:val="clear" w:color="auto" w:fill="F2F2F2" w:themeFill="background1" w:themeFillShade="F2"/>
          </w:tcPr>
          <w:p w14:paraId="67359D45" w14:textId="5499DFE2" w:rsidR="00122DA4" w:rsidRPr="00F17B8B" w:rsidRDefault="00122DA4" w:rsidP="00122DA4">
            <w:pPr>
              <w:spacing w:after="0" w:line="240" w:lineRule="auto"/>
              <w:rPr>
                <w:rFonts w:ascii="Calibri" w:eastAsia="Times New Roman" w:hAnsi="Calibri" w:cs="Times New Roman"/>
                <w:b/>
                <w:bCs/>
                <w:color w:val="000099"/>
              </w:rPr>
            </w:pPr>
            <w:r w:rsidRPr="00F17B8B">
              <w:rPr>
                <w:rFonts w:ascii="Calibri" w:eastAsia="Times New Roman" w:hAnsi="Calibri" w:cs="Times New Roman"/>
                <w:b/>
                <w:bCs/>
                <w:color w:val="000099"/>
              </w:rPr>
              <w:t>Local laws &amp; customs</w:t>
            </w:r>
          </w:p>
        </w:tc>
      </w:tr>
      <w:tr w:rsidR="00122DA4" w:rsidRPr="006F523D" w14:paraId="0827870F" w14:textId="77777777" w:rsidTr="00532524">
        <w:trPr>
          <w:trHeight w:val="1020"/>
        </w:trPr>
        <w:tc>
          <w:tcPr>
            <w:tcW w:w="2586" w:type="dxa"/>
            <w:shd w:val="clear" w:color="auto" w:fill="auto"/>
          </w:tcPr>
          <w:p w14:paraId="64600045" w14:textId="67C0B725" w:rsidR="00122DA4" w:rsidRPr="009D7201" w:rsidRDefault="00122DA4" w:rsidP="00122DA4">
            <w:pPr>
              <w:rPr>
                <w:rFonts w:cstheme="minorHAnsi"/>
                <w:b/>
                <w:bCs/>
                <w:color w:val="000099"/>
              </w:rPr>
            </w:pPr>
            <w:r w:rsidRPr="009D7201">
              <w:rPr>
                <w:rFonts w:cstheme="minorHAnsi"/>
                <w:b/>
                <w:bCs/>
                <w:color w:val="000099"/>
              </w:rPr>
              <w:t>Cultural</w:t>
            </w:r>
            <w:r w:rsidR="00905ACA">
              <w:rPr>
                <w:rFonts w:cstheme="minorHAnsi"/>
                <w:b/>
                <w:bCs/>
                <w:color w:val="000099"/>
              </w:rPr>
              <w:t xml:space="preserve"> </w:t>
            </w:r>
            <w:r w:rsidRPr="009D7201">
              <w:rPr>
                <w:rFonts w:cstheme="minorHAnsi"/>
                <w:b/>
                <w:bCs/>
                <w:color w:val="000099"/>
              </w:rPr>
              <w:t>differences</w:t>
            </w:r>
          </w:p>
          <w:p w14:paraId="2D238BA5" w14:textId="6F854BFA" w:rsidR="00B40DEC" w:rsidRPr="00B40DEC" w:rsidRDefault="00122DA4" w:rsidP="00122DA4">
            <w:pPr>
              <w:rPr>
                <w:rFonts w:cstheme="minorHAnsi"/>
                <w:color w:val="000099"/>
              </w:rPr>
            </w:pPr>
            <w:r w:rsidRPr="003E3988">
              <w:rPr>
                <w:rFonts w:cstheme="minorHAnsi"/>
                <w:color w:val="000099"/>
              </w:rPr>
              <w:t xml:space="preserve">Not abiding to local/national </w:t>
            </w:r>
            <w:r w:rsidR="00905ACA">
              <w:rPr>
                <w:rFonts w:cstheme="minorHAnsi"/>
                <w:color w:val="000099"/>
              </w:rPr>
              <w:t xml:space="preserve">culture and customs - </w:t>
            </w:r>
            <w:r w:rsidR="00B40DEC">
              <w:rPr>
                <w:rFonts w:cstheme="minorHAnsi"/>
                <w:color w:val="000099"/>
              </w:rPr>
              <w:t>l</w:t>
            </w:r>
            <w:r w:rsidR="00B40DEC" w:rsidRPr="00B40DEC">
              <w:rPr>
                <w:rFonts w:cstheme="minorHAnsi"/>
                <w:color w:val="000099"/>
              </w:rPr>
              <w:t xml:space="preserve">eading </w:t>
            </w:r>
            <w:r w:rsidR="00B40DEC">
              <w:rPr>
                <w:rFonts w:cstheme="minorHAnsi"/>
                <w:color w:val="000099"/>
              </w:rPr>
              <w:t>to traveller safety concerns</w:t>
            </w:r>
          </w:p>
        </w:tc>
        <w:tc>
          <w:tcPr>
            <w:tcW w:w="1260" w:type="dxa"/>
          </w:tcPr>
          <w:p w14:paraId="47B0FFE6" w14:textId="143B7906" w:rsidR="00122DA4" w:rsidRPr="0006587B" w:rsidRDefault="00122DA4" w:rsidP="00122DA4">
            <w:pPr>
              <w:spacing w:after="0" w:line="240" w:lineRule="auto"/>
              <w:rPr>
                <w:rFonts w:ascii="Calibri" w:eastAsia="Times New Roman" w:hAnsi="Calibri" w:cs="Times New Roman"/>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67A4B500" w14:textId="16C51D66" w:rsidR="00122DA4" w:rsidRDefault="00122DA4" w:rsidP="00122DA4">
            <w:pPr>
              <w:spacing w:after="0" w:line="240" w:lineRule="auto"/>
              <w:rPr>
                <w:rFonts w:ascii="Calibri" w:eastAsia="Times New Roman" w:hAnsi="Calibri" w:cs="Times New Roman"/>
              </w:rPr>
            </w:pPr>
            <w:r w:rsidRPr="00580E30">
              <w:rPr>
                <w:rFonts w:ascii="Calibri" w:eastAsia="Times New Roman" w:hAnsi="Calibri" w:cs="Times New Roman"/>
              </w:rPr>
              <w:t>Dress in accordance with local laws/customs</w:t>
            </w:r>
            <w:r>
              <w:rPr>
                <w:rFonts w:ascii="Calibri" w:eastAsia="Times New Roman" w:hAnsi="Calibri" w:cs="Times New Roman"/>
              </w:rPr>
              <w:t>.</w:t>
            </w:r>
          </w:p>
          <w:p w14:paraId="34C0BE6E" w14:textId="77777777" w:rsidR="00122DA4" w:rsidRDefault="00122DA4" w:rsidP="00122DA4">
            <w:pPr>
              <w:spacing w:after="0" w:line="240" w:lineRule="auto"/>
              <w:rPr>
                <w:rFonts w:ascii="Calibri" w:eastAsia="Times New Roman" w:hAnsi="Calibri" w:cs="Times New Roman"/>
              </w:rPr>
            </w:pPr>
          </w:p>
          <w:p w14:paraId="61565E59" w14:textId="26A6DB28" w:rsidR="00122DA4" w:rsidRDefault="00122DA4" w:rsidP="00122DA4">
            <w:pPr>
              <w:spacing w:after="0" w:line="240" w:lineRule="auto"/>
              <w:rPr>
                <w:rFonts w:ascii="Calibri" w:eastAsia="Times New Roman" w:hAnsi="Calibri" w:cs="Times New Roman"/>
              </w:rPr>
            </w:pPr>
            <w:r w:rsidRPr="00580E30">
              <w:rPr>
                <w:rFonts w:ascii="Calibri" w:eastAsia="Times New Roman" w:hAnsi="Calibri" w:cs="Times New Roman"/>
              </w:rPr>
              <w:t xml:space="preserve">Avoid behaviour that may fall foul of local customs/laws/cultures. </w:t>
            </w:r>
          </w:p>
          <w:p w14:paraId="49023E8F" w14:textId="77777777" w:rsidR="00C66FF1" w:rsidRDefault="00C66FF1" w:rsidP="00122DA4">
            <w:pPr>
              <w:spacing w:after="0" w:line="240" w:lineRule="auto"/>
              <w:rPr>
                <w:rFonts w:ascii="Calibri" w:eastAsia="Times New Roman" w:hAnsi="Calibri" w:cs="Times New Roman"/>
              </w:rPr>
            </w:pPr>
          </w:p>
          <w:p w14:paraId="715718FF" w14:textId="2844B540" w:rsidR="00C66FF1" w:rsidRDefault="00C66FF1" w:rsidP="00C66FF1">
            <w:pPr>
              <w:spacing w:after="0" w:line="240" w:lineRule="auto"/>
              <w:rPr>
                <w:rFonts w:ascii="Calibri" w:eastAsia="Times New Roman" w:hAnsi="Calibri" w:cs="Times New Roman"/>
              </w:rPr>
            </w:pPr>
            <w:r w:rsidRPr="00580E30">
              <w:rPr>
                <w:rFonts w:ascii="Calibri" w:eastAsia="Times New Roman" w:hAnsi="Calibri" w:cs="Times New Roman"/>
              </w:rPr>
              <w:t xml:space="preserve">Awareness of local laws and attitudes towards protected characteristics, </w:t>
            </w:r>
            <w:proofErr w:type="gramStart"/>
            <w:r w:rsidRPr="00580E30">
              <w:rPr>
                <w:rFonts w:ascii="Calibri" w:eastAsia="Times New Roman" w:hAnsi="Calibri" w:cs="Times New Roman"/>
              </w:rPr>
              <w:t>e.g.</w:t>
            </w:r>
            <w:proofErr w:type="gramEnd"/>
            <w:r w:rsidRPr="00580E30">
              <w:rPr>
                <w:rFonts w:ascii="Calibri" w:eastAsia="Times New Roman" w:hAnsi="Calibri" w:cs="Times New Roman"/>
              </w:rPr>
              <w:t xml:space="preserve"> disability, sexual orientation, gender reassignment, prescription drugs etc. </w:t>
            </w:r>
          </w:p>
          <w:p w14:paraId="496E54BF" w14:textId="77777777" w:rsidR="00122DA4" w:rsidRDefault="00122DA4" w:rsidP="00122DA4">
            <w:pPr>
              <w:spacing w:after="0" w:line="240" w:lineRule="auto"/>
              <w:rPr>
                <w:rFonts w:ascii="Calibri" w:eastAsia="Times New Roman" w:hAnsi="Calibri" w:cs="Times New Roman"/>
              </w:rPr>
            </w:pPr>
          </w:p>
          <w:p w14:paraId="28B60A1D" w14:textId="25887C75" w:rsidR="00122DA4" w:rsidRDefault="00122DA4" w:rsidP="00122DA4">
            <w:pPr>
              <w:spacing w:after="0" w:line="240" w:lineRule="auto"/>
              <w:rPr>
                <w:rFonts w:ascii="Calibri" w:eastAsia="Times New Roman" w:hAnsi="Calibri" w:cs="Times New Roman"/>
              </w:rPr>
            </w:pPr>
            <w:r w:rsidRPr="00580E30">
              <w:rPr>
                <w:rFonts w:ascii="Calibri" w:eastAsia="Times New Roman" w:hAnsi="Calibri" w:cs="Times New Roman"/>
              </w:rPr>
              <w:t xml:space="preserve">Reference to </w:t>
            </w:r>
            <w:hyperlink r:id="rId44" w:history="1">
              <w:r w:rsidRPr="00580E30">
                <w:rPr>
                  <w:rStyle w:val="Hyperlink"/>
                  <w:rFonts w:ascii="Calibri" w:eastAsia="Times New Roman" w:hAnsi="Calibri" w:cs="Times New Roman"/>
                </w:rPr>
                <w:t>Safe Overseas Travel Guidance for staff with Protected Characteristics</w:t>
              </w:r>
            </w:hyperlink>
            <w:r w:rsidRPr="00580E30">
              <w:rPr>
                <w:rFonts w:ascii="Calibri" w:eastAsia="Times New Roman" w:hAnsi="Calibri" w:cs="Times New Roman"/>
              </w:rPr>
              <w:t xml:space="preserve"> with completion of bespoke RA if necessary</w:t>
            </w:r>
            <w:r>
              <w:rPr>
                <w:rFonts w:ascii="Calibri" w:eastAsia="Times New Roman" w:hAnsi="Calibri" w:cs="Times New Roman"/>
              </w:rPr>
              <w:t>.</w:t>
            </w:r>
          </w:p>
          <w:p w14:paraId="26681194" w14:textId="77777777" w:rsidR="00905ACA" w:rsidRDefault="00905ACA" w:rsidP="00122DA4">
            <w:pPr>
              <w:spacing w:after="0" w:line="240" w:lineRule="auto"/>
              <w:rPr>
                <w:rFonts w:ascii="Calibri" w:eastAsia="Times New Roman" w:hAnsi="Calibri" w:cs="Times New Roman"/>
              </w:rPr>
            </w:pPr>
          </w:p>
          <w:p w14:paraId="686C02D2" w14:textId="34D59521" w:rsidR="00905ACA" w:rsidRDefault="00905ACA" w:rsidP="00905ACA">
            <w:pPr>
              <w:spacing w:after="0" w:line="240" w:lineRule="auto"/>
              <w:rPr>
                <w:rFonts w:ascii="Calibri" w:eastAsia="Times New Roman" w:hAnsi="Calibri" w:cs="Times New Roman"/>
              </w:rPr>
            </w:pPr>
            <w:r w:rsidRPr="00FE3566">
              <w:rPr>
                <w:rFonts w:ascii="Calibri" w:eastAsia="Times New Roman" w:hAnsi="Calibri" w:cs="Times New Roman"/>
              </w:rPr>
              <w:t>Experience of travel to, or working in, the region before</w:t>
            </w:r>
            <w:r>
              <w:rPr>
                <w:rFonts w:ascii="Calibri" w:eastAsia="Times New Roman" w:hAnsi="Calibri" w:cs="Times New Roman"/>
              </w:rPr>
              <w:t>.</w:t>
            </w:r>
            <w:r w:rsidRPr="00FE3566">
              <w:rPr>
                <w:rFonts w:ascii="Calibri" w:eastAsia="Times New Roman" w:hAnsi="Calibri" w:cs="Times New Roman"/>
              </w:rPr>
              <w:t xml:space="preserve"> </w:t>
            </w:r>
          </w:p>
          <w:p w14:paraId="12B52E4C" w14:textId="77777777" w:rsidR="00905ACA" w:rsidRDefault="00905ACA" w:rsidP="00905ACA">
            <w:pPr>
              <w:spacing w:after="0" w:line="240" w:lineRule="auto"/>
              <w:rPr>
                <w:rFonts w:ascii="Calibri" w:eastAsia="Times New Roman" w:hAnsi="Calibri" w:cs="Times New Roman"/>
              </w:rPr>
            </w:pPr>
          </w:p>
          <w:p w14:paraId="4BBDE4B0" w14:textId="677BC379" w:rsidR="00905ACA" w:rsidRDefault="00905ACA" w:rsidP="00905ACA">
            <w:pPr>
              <w:spacing w:after="0" w:line="240" w:lineRule="auto"/>
              <w:rPr>
                <w:rFonts w:ascii="Calibri" w:eastAsia="Times New Roman" w:hAnsi="Calibri" w:cs="Times New Roman"/>
              </w:rPr>
            </w:pPr>
            <w:r>
              <w:rPr>
                <w:rFonts w:ascii="Calibri" w:eastAsia="Times New Roman" w:hAnsi="Calibri" w:cs="Times New Roman"/>
              </w:rPr>
              <w:t xml:space="preserve">Awareness of </w:t>
            </w:r>
            <w:r w:rsidRPr="00FE3566">
              <w:rPr>
                <w:rFonts w:ascii="Calibri" w:eastAsia="Times New Roman" w:hAnsi="Calibri" w:cs="Times New Roman"/>
              </w:rPr>
              <w:t xml:space="preserve">Local laws, customs, fees or levies. </w:t>
            </w:r>
          </w:p>
          <w:p w14:paraId="4EFB0DED" w14:textId="77777777" w:rsidR="00905ACA" w:rsidRDefault="00905ACA" w:rsidP="00905ACA">
            <w:pPr>
              <w:spacing w:after="0" w:line="240" w:lineRule="auto"/>
              <w:rPr>
                <w:rFonts w:ascii="Calibri" w:eastAsia="Times New Roman" w:hAnsi="Calibri" w:cs="Times New Roman"/>
              </w:rPr>
            </w:pPr>
          </w:p>
          <w:p w14:paraId="10521CB6" w14:textId="2D559C47" w:rsidR="00905ACA" w:rsidRDefault="00905ACA" w:rsidP="00905ACA">
            <w:pPr>
              <w:spacing w:after="0" w:line="240" w:lineRule="auto"/>
              <w:rPr>
                <w:rFonts w:ascii="Calibri" w:eastAsia="Times New Roman" w:hAnsi="Calibri" w:cs="Times New Roman"/>
              </w:rPr>
            </w:pPr>
            <w:r w:rsidRPr="00FE3566">
              <w:rPr>
                <w:rFonts w:ascii="Calibri" w:eastAsia="Times New Roman" w:hAnsi="Calibri" w:cs="Times New Roman"/>
              </w:rPr>
              <w:lastRenderedPageBreak/>
              <w:t>Obtain guidance and information from the host organisation</w:t>
            </w:r>
            <w:r>
              <w:rPr>
                <w:rFonts w:ascii="Calibri" w:eastAsia="Times New Roman" w:hAnsi="Calibri" w:cs="Times New Roman"/>
              </w:rPr>
              <w:t>.</w:t>
            </w:r>
          </w:p>
          <w:p w14:paraId="39241CE7" w14:textId="77777777" w:rsidR="00905ACA" w:rsidRDefault="00905ACA" w:rsidP="00905ACA">
            <w:pPr>
              <w:spacing w:after="0" w:line="240" w:lineRule="auto"/>
              <w:rPr>
                <w:rFonts w:ascii="Calibri" w:eastAsia="Times New Roman" w:hAnsi="Calibri" w:cs="Times New Roman"/>
              </w:rPr>
            </w:pPr>
          </w:p>
          <w:p w14:paraId="397598E5" w14:textId="1DFE3047" w:rsidR="00905ACA" w:rsidRDefault="00905ACA" w:rsidP="00905ACA">
            <w:pPr>
              <w:spacing w:after="0" w:line="240" w:lineRule="auto"/>
              <w:rPr>
                <w:rFonts w:ascii="Calibri" w:eastAsia="Times New Roman" w:hAnsi="Calibri" w:cs="Times New Roman"/>
              </w:rPr>
            </w:pPr>
            <w:r w:rsidRPr="00FE3566">
              <w:rPr>
                <w:rFonts w:ascii="Calibri" w:eastAsia="Times New Roman" w:hAnsi="Calibri" w:cs="Times New Roman"/>
              </w:rPr>
              <w:t xml:space="preserve">Research via relevant </w:t>
            </w:r>
            <w:proofErr w:type="gramStart"/>
            <w:r w:rsidRPr="00FE3566">
              <w:rPr>
                <w:rFonts w:ascii="Calibri" w:eastAsia="Times New Roman" w:hAnsi="Calibri" w:cs="Times New Roman"/>
              </w:rPr>
              <w:t>web-sites</w:t>
            </w:r>
            <w:proofErr w:type="gramEnd"/>
            <w:r w:rsidRPr="00FE3566">
              <w:rPr>
                <w:rFonts w:ascii="Calibri" w:eastAsia="Times New Roman" w:hAnsi="Calibri" w:cs="Times New Roman"/>
              </w:rPr>
              <w:t xml:space="preserve"> · Consider dress, behaviours and sensitivities</w:t>
            </w:r>
            <w:r>
              <w:rPr>
                <w:rFonts w:ascii="Calibri" w:eastAsia="Times New Roman" w:hAnsi="Calibri" w:cs="Times New Roman"/>
              </w:rPr>
              <w:t>.</w:t>
            </w:r>
            <w:r w:rsidRPr="00FE3566">
              <w:rPr>
                <w:rFonts w:ascii="Calibri" w:eastAsia="Times New Roman" w:hAnsi="Calibri" w:cs="Times New Roman"/>
              </w:rPr>
              <w:t xml:space="preserve"> </w:t>
            </w:r>
          </w:p>
          <w:p w14:paraId="6F774DE6" w14:textId="77777777" w:rsidR="00905ACA" w:rsidRDefault="00905ACA" w:rsidP="00905ACA">
            <w:pPr>
              <w:spacing w:after="0" w:line="240" w:lineRule="auto"/>
              <w:rPr>
                <w:rFonts w:ascii="Calibri" w:eastAsia="Times New Roman" w:hAnsi="Calibri" w:cs="Times New Roman"/>
              </w:rPr>
            </w:pPr>
          </w:p>
          <w:p w14:paraId="6569BA9D" w14:textId="77777777" w:rsidR="00905ACA" w:rsidRDefault="00905ACA" w:rsidP="00892FD9">
            <w:pPr>
              <w:spacing w:after="0" w:line="240" w:lineRule="auto"/>
              <w:rPr>
                <w:rFonts w:ascii="Calibri" w:eastAsia="Times New Roman" w:hAnsi="Calibri" w:cs="Times New Roman"/>
              </w:rPr>
            </w:pPr>
            <w:r w:rsidRPr="00FE3566">
              <w:rPr>
                <w:rFonts w:ascii="Calibri" w:eastAsia="Times New Roman" w:hAnsi="Calibri" w:cs="Times New Roman"/>
              </w:rPr>
              <w:t>Reference to customs checks · Are prescribed drugs legal in the country to be visited</w:t>
            </w:r>
            <w:r>
              <w:rPr>
                <w:rFonts w:ascii="Calibri" w:eastAsia="Times New Roman" w:hAnsi="Calibri" w:cs="Times New Roman"/>
              </w:rPr>
              <w:t>.</w:t>
            </w:r>
          </w:p>
          <w:p w14:paraId="53B4F921" w14:textId="77777777" w:rsidR="00671D89" w:rsidRDefault="00671D89" w:rsidP="00892FD9">
            <w:pPr>
              <w:spacing w:after="0" w:line="240" w:lineRule="auto"/>
              <w:rPr>
                <w:rFonts w:ascii="Calibri" w:eastAsia="Times New Roman" w:hAnsi="Calibri" w:cs="Times New Roman"/>
              </w:rPr>
            </w:pPr>
          </w:p>
          <w:p w14:paraId="33413934" w14:textId="77777777" w:rsidR="00671D89" w:rsidRDefault="00671D89" w:rsidP="00892FD9">
            <w:pPr>
              <w:spacing w:after="0" w:line="240" w:lineRule="auto"/>
              <w:rPr>
                <w:rFonts w:ascii="Calibri" w:eastAsia="Times New Roman" w:hAnsi="Calibri" w:cs="Times New Roman"/>
              </w:rPr>
            </w:pPr>
          </w:p>
          <w:p w14:paraId="6B658DF8" w14:textId="77777777" w:rsidR="00671D89" w:rsidRDefault="00671D89" w:rsidP="00892FD9">
            <w:pPr>
              <w:spacing w:after="0" w:line="240" w:lineRule="auto"/>
              <w:rPr>
                <w:rFonts w:ascii="Calibri" w:eastAsia="Times New Roman" w:hAnsi="Calibri" w:cs="Times New Roman"/>
              </w:rPr>
            </w:pPr>
          </w:p>
          <w:p w14:paraId="6C55F4EA" w14:textId="683C4665" w:rsidR="00671D89" w:rsidRPr="00E52732" w:rsidRDefault="00671D89" w:rsidP="00892FD9">
            <w:pPr>
              <w:spacing w:after="0" w:line="240" w:lineRule="auto"/>
              <w:rPr>
                <w:rFonts w:ascii="Calibri" w:eastAsia="Times New Roman" w:hAnsi="Calibri" w:cs="Times New Roman"/>
              </w:rPr>
            </w:pPr>
          </w:p>
        </w:tc>
        <w:tc>
          <w:tcPr>
            <w:tcW w:w="1445" w:type="dxa"/>
            <w:shd w:val="clear" w:color="auto" w:fill="auto"/>
            <w:vAlign w:val="center"/>
          </w:tcPr>
          <w:p w14:paraId="38A1B775" w14:textId="77777777" w:rsidR="00122DA4" w:rsidRPr="001A2CC3" w:rsidRDefault="00122DA4" w:rsidP="00122DA4">
            <w:pPr>
              <w:spacing w:after="0" w:line="240" w:lineRule="auto"/>
              <w:jc w:val="center"/>
              <w:rPr>
                <w:rFonts w:ascii="Calibri" w:eastAsia="Times New Roman" w:hAnsi="Calibri" w:cs="Times New Roman"/>
              </w:rPr>
            </w:pPr>
          </w:p>
        </w:tc>
        <w:tc>
          <w:tcPr>
            <w:tcW w:w="2895" w:type="dxa"/>
            <w:shd w:val="clear" w:color="auto" w:fill="auto"/>
          </w:tcPr>
          <w:p w14:paraId="2F07E67C" w14:textId="77777777" w:rsidR="00122DA4" w:rsidRPr="001A2CC3" w:rsidRDefault="00122DA4" w:rsidP="00122DA4">
            <w:pPr>
              <w:spacing w:after="0" w:line="240" w:lineRule="auto"/>
              <w:rPr>
                <w:rFonts w:ascii="Calibri" w:eastAsia="Times New Roman" w:hAnsi="Calibri" w:cs="Times New Roman"/>
              </w:rPr>
            </w:pPr>
          </w:p>
        </w:tc>
        <w:tc>
          <w:tcPr>
            <w:tcW w:w="1687" w:type="dxa"/>
            <w:shd w:val="clear" w:color="auto" w:fill="auto"/>
          </w:tcPr>
          <w:p w14:paraId="5D21FADD" w14:textId="77777777" w:rsidR="00122DA4" w:rsidRPr="001A2CC3" w:rsidRDefault="00122DA4" w:rsidP="00122DA4">
            <w:pPr>
              <w:spacing w:after="0" w:line="240" w:lineRule="auto"/>
              <w:rPr>
                <w:rFonts w:ascii="Calibri" w:eastAsia="Times New Roman" w:hAnsi="Calibri" w:cs="Times New Roman"/>
              </w:rPr>
            </w:pPr>
          </w:p>
        </w:tc>
        <w:tc>
          <w:tcPr>
            <w:tcW w:w="1258" w:type="dxa"/>
            <w:shd w:val="clear" w:color="auto" w:fill="auto"/>
            <w:vAlign w:val="center"/>
          </w:tcPr>
          <w:p w14:paraId="7BA1C5A0" w14:textId="77777777" w:rsidR="00122DA4" w:rsidRPr="006F523D" w:rsidRDefault="00122DA4" w:rsidP="00122DA4">
            <w:pPr>
              <w:spacing w:after="0" w:line="240" w:lineRule="auto"/>
              <w:jc w:val="center"/>
              <w:rPr>
                <w:rFonts w:ascii="Calibri" w:eastAsia="Times New Roman" w:hAnsi="Calibri" w:cs="Times New Roman"/>
                <w:color w:val="000099"/>
              </w:rPr>
            </w:pPr>
          </w:p>
        </w:tc>
      </w:tr>
      <w:tr w:rsidR="0038214A" w:rsidRPr="006F523D" w14:paraId="1A2EEDA3" w14:textId="77777777" w:rsidTr="00F17B8B">
        <w:trPr>
          <w:trHeight w:val="452"/>
        </w:trPr>
        <w:tc>
          <w:tcPr>
            <w:tcW w:w="14565" w:type="dxa"/>
            <w:gridSpan w:val="7"/>
            <w:shd w:val="clear" w:color="auto" w:fill="F2F2F2" w:themeFill="background1" w:themeFillShade="F2"/>
          </w:tcPr>
          <w:p w14:paraId="6A96119F" w14:textId="031E33F2" w:rsidR="0038214A" w:rsidRPr="00F17B8B" w:rsidRDefault="0038214A" w:rsidP="005964B4">
            <w:pPr>
              <w:spacing w:after="0" w:line="240" w:lineRule="auto"/>
              <w:rPr>
                <w:rFonts w:ascii="Calibri" w:eastAsia="Times New Roman" w:hAnsi="Calibri" w:cs="Times New Roman"/>
                <w:b/>
                <w:bCs/>
                <w:color w:val="000099"/>
              </w:rPr>
            </w:pPr>
            <w:r>
              <w:rPr>
                <w:rFonts w:ascii="Calibri" w:eastAsia="Times New Roman" w:hAnsi="Calibri" w:cs="Times New Roman"/>
                <w:b/>
                <w:bCs/>
                <w:color w:val="000099"/>
              </w:rPr>
              <w:t xml:space="preserve">Natural disasters </w:t>
            </w:r>
          </w:p>
        </w:tc>
      </w:tr>
      <w:tr w:rsidR="0038214A" w:rsidRPr="006F523D" w14:paraId="4567B21B" w14:textId="77777777" w:rsidTr="0038214A">
        <w:trPr>
          <w:trHeight w:val="452"/>
        </w:trPr>
        <w:tc>
          <w:tcPr>
            <w:tcW w:w="2586" w:type="dxa"/>
            <w:shd w:val="clear" w:color="auto" w:fill="auto"/>
          </w:tcPr>
          <w:p w14:paraId="0ECF96A4" w14:textId="77777777" w:rsidR="0038214A" w:rsidRPr="009D7201" w:rsidRDefault="0038214A" w:rsidP="0038214A">
            <w:pPr>
              <w:rPr>
                <w:rFonts w:cstheme="minorHAnsi"/>
                <w:b/>
                <w:bCs/>
                <w:color w:val="000099"/>
              </w:rPr>
            </w:pPr>
            <w:r w:rsidRPr="009D7201">
              <w:rPr>
                <w:rFonts w:cstheme="minorHAnsi"/>
                <w:b/>
                <w:bCs/>
                <w:color w:val="000099"/>
              </w:rPr>
              <w:t>Natural disasters</w:t>
            </w:r>
          </w:p>
          <w:p w14:paraId="20873DF4" w14:textId="4CD2B937" w:rsidR="0038214A" w:rsidRDefault="0038214A" w:rsidP="0038214A">
            <w:pPr>
              <w:spacing w:after="0" w:line="240" w:lineRule="auto"/>
              <w:rPr>
                <w:rFonts w:ascii="Calibri" w:eastAsia="Times New Roman" w:hAnsi="Calibri" w:cs="Times New Roman"/>
                <w:b/>
                <w:bCs/>
                <w:color w:val="000099"/>
              </w:rPr>
            </w:pPr>
            <w:r w:rsidRPr="003E3988">
              <w:rPr>
                <w:rFonts w:cstheme="minorHAnsi"/>
                <w:color w:val="000099"/>
              </w:rPr>
              <w:t>Typhoon, tornado, tsunami, avalanche earthquake, flood</w:t>
            </w:r>
          </w:p>
        </w:tc>
        <w:tc>
          <w:tcPr>
            <w:tcW w:w="1260" w:type="dxa"/>
            <w:shd w:val="clear" w:color="auto" w:fill="auto"/>
          </w:tcPr>
          <w:p w14:paraId="7F607ECC" w14:textId="4B185031" w:rsidR="0038214A" w:rsidRDefault="0038214A" w:rsidP="0038214A">
            <w:pPr>
              <w:spacing w:after="0" w:line="240" w:lineRule="auto"/>
              <w:rPr>
                <w:rFonts w:ascii="Calibri" w:eastAsia="Times New Roman" w:hAnsi="Calibri" w:cs="Times New Roman"/>
                <w:b/>
                <w:bCs/>
                <w:color w:val="000099"/>
              </w:rPr>
            </w:pPr>
            <w:r w:rsidRPr="0006587B">
              <w:rPr>
                <w:rFonts w:ascii="Calibri" w:eastAsia="Times New Roman" w:hAnsi="Calibri" w:cs="Times New Roman"/>
              </w:rPr>
              <w:t>Traveller</w:t>
            </w:r>
            <w:r>
              <w:rPr>
                <w:rFonts w:ascii="Calibri" w:eastAsia="Times New Roman" w:hAnsi="Calibri" w:cs="Times New Roman"/>
              </w:rPr>
              <w:t>(s)</w:t>
            </w:r>
          </w:p>
        </w:tc>
        <w:tc>
          <w:tcPr>
            <w:tcW w:w="3434" w:type="dxa"/>
            <w:shd w:val="clear" w:color="auto" w:fill="auto"/>
          </w:tcPr>
          <w:p w14:paraId="7EC94023" w14:textId="2C193CFD" w:rsidR="0038214A" w:rsidRDefault="0038214A" w:rsidP="0038214A">
            <w:pPr>
              <w:spacing w:after="0" w:line="240" w:lineRule="auto"/>
              <w:rPr>
                <w:rFonts w:ascii="Calibri" w:eastAsia="Times New Roman" w:hAnsi="Calibri" w:cs="Times New Roman"/>
              </w:rPr>
            </w:pPr>
            <w:r w:rsidRPr="00A93C01">
              <w:rPr>
                <w:rFonts w:ascii="Calibri" w:eastAsia="Times New Roman" w:hAnsi="Calibri" w:cs="Times New Roman"/>
              </w:rPr>
              <w:t>Assessment of the risk of typhoons, earthquake, tsunami, hurricane, volcano, avalanche, etc</w:t>
            </w:r>
          </w:p>
          <w:p w14:paraId="09AE84D7" w14:textId="77777777" w:rsidR="0038214A" w:rsidRDefault="0038214A" w:rsidP="0038214A">
            <w:pPr>
              <w:spacing w:after="0" w:line="240" w:lineRule="auto"/>
              <w:rPr>
                <w:rFonts w:ascii="Calibri" w:eastAsia="Times New Roman" w:hAnsi="Calibri" w:cs="Times New Roman"/>
              </w:rPr>
            </w:pPr>
          </w:p>
          <w:p w14:paraId="072AE4FB" w14:textId="0695195F" w:rsidR="0038214A" w:rsidRDefault="0038214A" w:rsidP="0038214A">
            <w:pPr>
              <w:spacing w:after="0" w:line="240" w:lineRule="auto"/>
              <w:rPr>
                <w:rFonts w:ascii="Calibri" w:eastAsia="Times New Roman" w:hAnsi="Calibri" w:cs="Times New Roman"/>
              </w:rPr>
            </w:pPr>
            <w:r>
              <w:rPr>
                <w:rFonts w:ascii="Calibri" w:eastAsia="Times New Roman" w:hAnsi="Calibri" w:cs="Times New Roman"/>
              </w:rPr>
              <w:t>Avoid travelling to countries during poor seasonal weather.</w:t>
            </w:r>
          </w:p>
          <w:p w14:paraId="33ED4B0D" w14:textId="139F1F7E" w:rsidR="0038214A" w:rsidRDefault="0038214A" w:rsidP="0038214A">
            <w:pPr>
              <w:spacing w:after="0" w:line="240" w:lineRule="auto"/>
              <w:rPr>
                <w:rFonts w:ascii="Calibri" w:eastAsia="Times New Roman" w:hAnsi="Calibri" w:cs="Times New Roman"/>
                <w:b/>
                <w:bCs/>
                <w:color w:val="000099"/>
              </w:rPr>
            </w:pPr>
            <w:r>
              <w:rPr>
                <w:rFonts w:ascii="Calibri" w:eastAsia="Times New Roman" w:hAnsi="Calibri" w:cs="Times New Roman"/>
              </w:rPr>
              <w:t xml:space="preserve"> </w:t>
            </w:r>
          </w:p>
        </w:tc>
        <w:tc>
          <w:tcPr>
            <w:tcW w:w="1445" w:type="dxa"/>
            <w:shd w:val="clear" w:color="auto" w:fill="auto"/>
          </w:tcPr>
          <w:p w14:paraId="3164FDC7" w14:textId="77777777" w:rsidR="0038214A" w:rsidRDefault="0038214A" w:rsidP="0038214A">
            <w:pPr>
              <w:spacing w:after="0" w:line="240" w:lineRule="auto"/>
              <w:rPr>
                <w:rFonts w:ascii="Calibri" w:eastAsia="Times New Roman" w:hAnsi="Calibri" w:cs="Times New Roman"/>
                <w:b/>
                <w:bCs/>
                <w:color w:val="000099"/>
              </w:rPr>
            </w:pPr>
          </w:p>
        </w:tc>
        <w:tc>
          <w:tcPr>
            <w:tcW w:w="2895" w:type="dxa"/>
            <w:shd w:val="clear" w:color="auto" w:fill="auto"/>
          </w:tcPr>
          <w:p w14:paraId="0A687CC9" w14:textId="77777777" w:rsidR="0038214A" w:rsidRDefault="0038214A" w:rsidP="0038214A">
            <w:pPr>
              <w:spacing w:after="0" w:line="240" w:lineRule="auto"/>
              <w:rPr>
                <w:rFonts w:ascii="Calibri" w:eastAsia="Times New Roman" w:hAnsi="Calibri" w:cs="Times New Roman"/>
                <w:b/>
                <w:bCs/>
                <w:color w:val="000099"/>
              </w:rPr>
            </w:pPr>
          </w:p>
        </w:tc>
        <w:tc>
          <w:tcPr>
            <w:tcW w:w="1687" w:type="dxa"/>
            <w:shd w:val="clear" w:color="auto" w:fill="auto"/>
          </w:tcPr>
          <w:p w14:paraId="6587D50D" w14:textId="77777777" w:rsidR="0038214A" w:rsidRDefault="0038214A" w:rsidP="0038214A">
            <w:pPr>
              <w:spacing w:after="0" w:line="240" w:lineRule="auto"/>
              <w:rPr>
                <w:rFonts w:ascii="Calibri" w:eastAsia="Times New Roman" w:hAnsi="Calibri" w:cs="Times New Roman"/>
                <w:b/>
                <w:bCs/>
                <w:color w:val="000099"/>
              </w:rPr>
            </w:pPr>
          </w:p>
        </w:tc>
        <w:tc>
          <w:tcPr>
            <w:tcW w:w="1258" w:type="dxa"/>
            <w:shd w:val="clear" w:color="auto" w:fill="auto"/>
          </w:tcPr>
          <w:p w14:paraId="0A1AE8F5" w14:textId="5AAFACDB" w:rsidR="0038214A" w:rsidRDefault="0038214A" w:rsidP="0038214A">
            <w:pPr>
              <w:spacing w:after="0" w:line="240" w:lineRule="auto"/>
              <w:rPr>
                <w:rFonts w:ascii="Calibri" w:eastAsia="Times New Roman" w:hAnsi="Calibri" w:cs="Times New Roman"/>
                <w:b/>
                <w:bCs/>
                <w:color w:val="000099"/>
              </w:rPr>
            </w:pPr>
          </w:p>
        </w:tc>
      </w:tr>
      <w:tr w:rsidR="0038214A" w:rsidRPr="006F523D" w14:paraId="58B5A5EC" w14:textId="77777777" w:rsidTr="0038214A">
        <w:trPr>
          <w:trHeight w:val="452"/>
        </w:trPr>
        <w:tc>
          <w:tcPr>
            <w:tcW w:w="2586" w:type="dxa"/>
            <w:shd w:val="clear" w:color="auto" w:fill="auto"/>
          </w:tcPr>
          <w:p w14:paraId="5A87E1FD" w14:textId="77777777" w:rsidR="0038214A" w:rsidRPr="009D7201" w:rsidRDefault="0038214A" w:rsidP="0038214A">
            <w:pPr>
              <w:rPr>
                <w:rFonts w:cstheme="minorHAnsi"/>
                <w:b/>
                <w:bCs/>
                <w:color w:val="000099"/>
              </w:rPr>
            </w:pPr>
            <w:r w:rsidRPr="009D7201">
              <w:rPr>
                <w:rFonts w:cstheme="minorHAnsi"/>
                <w:b/>
                <w:bCs/>
                <w:color w:val="000099"/>
              </w:rPr>
              <w:t>Climate/Altitude</w:t>
            </w:r>
          </w:p>
          <w:p w14:paraId="691A0F74" w14:textId="29F5901C" w:rsidR="0038214A" w:rsidRDefault="0038214A" w:rsidP="0038214A">
            <w:pPr>
              <w:spacing w:after="0" w:line="240" w:lineRule="auto"/>
              <w:rPr>
                <w:rFonts w:ascii="Calibri" w:eastAsia="Times New Roman" w:hAnsi="Calibri" w:cs="Times New Roman"/>
                <w:b/>
                <w:bCs/>
                <w:color w:val="000099"/>
              </w:rPr>
            </w:pPr>
            <w:r w:rsidRPr="003E3988">
              <w:rPr>
                <w:rFonts w:cstheme="minorHAnsi"/>
                <w:color w:val="000099"/>
              </w:rPr>
              <w:t xml:space="preserve">Extreme heat/cold, snow blindness, dry/desert region, high humidity, monsoon/storms, oxygen deficiency/Rarefied air, </w:t>
            </w:r>
            <w:r w:rsidRPr="003E3988">
              <w:rPr>
                <w:rFonts w:cstheme="minorHAnsi"/>
                <w:color w:val="000099"/>
              </w:rPr>
              <w:lastRenderedPageBreak/>
              <w:t>tides/water conditions, sunburn/sunstroke</w:t>
            </w:r>
          </w:p>
        </w:tc>
        <w:tc>
          <w:tcPr>
            <w:tcW w:w="1260" w:type="dxa"/>
            <w:shd w:val="clear" w:color="auto" w:fill="auto"/>
          </w:tcPr>
          <w:p w14:paraId="27CFC9CE" w14:textId="4CA65CE9" w:rsidR="0038214A" w:rsidRDefault="0038214A" w:rsidP="0038214A">
            <w:pPr>
              <w:spacing w:after="0" w:line="240" w:lineRule="auto"/>
              <w:rPr>
                <w:rFonts w:ascii="Calibri" w:eastAsia="Times New Roman" w:hAnsi="Calibri" w:cs="Times New Roman"/>
                <w:b/>
                <w:bCs/>
                <w:color w:val="000099"/>
              </w:rPr>
            </w:pPr>
            <w:r w:rsidRPr="0006587B">
              <w:rPr>
                <w:rFonts w:ascii="Calibri" w:eastAsia="Times New Roman" w:hAnsi="Calibri" w:cs="Times New Roman"/>
              </w:rPr>
              <w:lastRenderedPageBreak/>
              <w:t>Traveller</w:t>
            </w:r>
            <w:r>
              <w:rPr>
                <w:rFonts w:ascii="Calibri" w:eastAsia="Times New Roman" w:hAnsi="Calibri" w:cs="Times New Roman"/>
              </w:rPr>
              <w:t>(s)</w:t>
            </w:r>
          </w:p>
        </w:tc>
        <w:tc>
          <w:tcPr>
            <w:tcW w:w="3434" w:type="dxa"/>
            <w:shd w:val="clear" w:color="auto" w:fill="auto"/>
          </w:tcPr>
          <w:p w14:paraId="25472F36" w14:textId="2A8AE25E" w:rsidR="0038214A" w:rsidRDefault="0038214A" w:rsidP="0038214A">
            <w:pPr>
              <w:spacing w:after="0" w:line="240" w:lineRule="auto"/>
              <w:rPr>
                <w:rFonts w:ascii="Calibri" w:eastAsia="Times New Roman" w:hAnsi="Calibri" w:cs="Times New Roman"/>
              </w:rPr>
            </w:pPr>
            <w:r w:rsidRPr="00AF345C">
              <w:rPr>
                <w:rFonts w:ascii="Calibri" w:eastAsia="Times New Roman" w:hAnsi="Calibri" w:cs="Times New Roman"/>
              </w:rPr>
              <w:t xml:space="preserve">Consideration of extremes of heat or cold, high humidity or altitude. </w:t>
            </w:r>
          </w:p>
          <w:p w14:paraId="36EAF8EB" w14:textId="77777777" w:rsidR="0038214A" w:rsidRDefault="0038214A" w:rsidP="0038214A">
            <w:pPr>
              <w:spacing w:after="0" w:line="240" w:lineRule="auto"/>
              <w:rPr>
                <w:rFonts w:ascii="Calibri" w:eastAsia="Times New Roman" w:hAnsi="Calibri" w:cs="Times New Roman"/>
              </w:rPr>
            </w:pPr>
          </w:p>
          <w:p w14:paraId="6F5C2217" w14:textId="71D22AB7" w:rsidR="0038214A" w:rsidRDefault="0038214A" w:rsidP="0038214A">
            <w:pPr>
              <w:spacing w:after="0" w:line="240" w:lineRule="auto"/>
              <w:rPr>
                <w:rFonts w:ascii="Calibri" w:eastAsia="Times New Roman" w:hAnsi="Calibri" w:cs="Times New Roman"/>
              </w:rPr>
            </w:pPr>
            <w:r w:rsidRPr="00AF345C">
              <w:rPr>
                <w:rFonts w:ascii="Calibri" w:eastAsia="Times New Roman" w:hAnsi="Calibri" w:cs="Times New Roman"/>
              </w:rPr>
              <w:t>Consider day/night variations</w:t>
            </w:r>
            <w:r>
              <w:rPr>
                <w:rFonts w:ascii="Calibri" w:eastAsia="Times New Roman" w:hAnsi="Calibri" w:cs="Times New Roman"/>
              </w:rPr>
              <w:t>.</w:t>
            </w:r>
          </w:p>
          <w:p w14:paraId="3C94BA93" w14:textId="77777777" w:rsidR="0038214A" w:rsidRDefault="0038214A" w:rsidP="0038214A">
            <w:pPr>
              <w:spacing w:after="0" w:line="240" w:lineRule="auto"/>
              <w:rPr>
                <w:rFonts w:ascii="Calibri" w:eastAsia="Times New Roman" w:hAnsi="Calibri" w:cs="Times New Roman"/>
              </w:rPr>
            </w:pPr>
          </w:p>
          <w:p w14:paraId="767BD85A" w14:textId="77777777" w:rsidR="0038214A" w:rsidRDefault="0038214A" w:rsidP="0038214A">
            <w:pPr>
              <w:spacing w:after="0" w:line="240" w:lineRule="auto"/>
              <w:rPr>
                <w:rFonts w:ascii="Calibri" w:eastAsia="Times New Roman" w:hAnsi="Calibri" w:cs="Times New Roman"/>
              </w:rPr>
            </w:pPr>
            <w:r>
              <w:rPr>
                <w:rFonts w:ascii="Calibri" w:eastAsia="Times New Roman" w:hAnsi="Calibri" w:cs="Times New Roman"/>
              </w:rPr>
              <w:lastRenderedPageBreak/>
              <w:t>Availability of suitable clothing and sunscreen.</w:t>
            </w:r>
          </w:p>
          <w:p w14:paraId="7E3BC0B2" w14:textId="77777777" w:rsidR="00671D89" w:rsidRDefault="00671D89" w:rsidP="0038214A">
            <w:pPr>
              <w:spacing w:after="0" w:line="240" w:lineRule="auto"/>
              <w:rPr>
                <w:rFonts w:ascii="Calibri" w:eastAsia="Times New Roman" w:hAnsi="Calibri" w:cs="Times New Roman"/>
                <w:b/>
                <w:bCs/>
              </w:rPr>
            </w:pPr>
          </w:p>
          <w:p w14:paraId="576A1F91" w14:textId="77777777" w:rsidR="00671D89" w:rsidRDefault="00671D89" w:rsidP="0038214A">
            <w:pPr>
              <w:spacing w:after="0" w:line="240" w:lineRule="auto"/>
              <w:rPr>
                <w:rFonts w:ascii="Calibri" w:eastAsia="Times New Roman" w:hAnsi="Calibri" w:cs="Times New Roman"/>
                <w:b/>
                <w:bCs/>
              </w:rPr>
            </w:pPr>
          </w:p>
          <w:p w14:paraId="373C3957" w14:textId="77777777" w:rsidR="00671D89" w:rsidRDefault="00671D89" w:rsidP="0038214A">
            <w:pPr>
              <w:spacing w:after="0" w:line="240" w:lineRule="auto"/>
              <w:rPr>
                <w:rFonts w:ascii="Calibri" w:eastAsia="Times New Roman" w:hAnsi="Calibri" w:cs="Times New Roman"/>
                <w:b/>
                <w:bCs/>
              </w:rPr>
            </w:pPr>
          </w:p>
          <w:p w14:paraId="22AFABF7" w14:textId="77777777" w:rsidR="00671D89" w:rsidRDefault="00671D89" w:rsidP="0038214A">
            <w:pPr>
              <w:spacing w:after="0" w:line="240" w:lineRule="auto"/>
              <w:rPr>
                <w:rFonts w:ascii="Calibri" w:eastAsia="Times New Roman" w:hAnsi="Calibri" w:cs="Times New Roman"/>
                <w:b/>
                <w:bCs/>
              </w:rPr>
            </w:pPr>
          </w:p>
          <w:p w14:paraId="60FE8F77" w14:textId="77777777" w:rsidR="00671D89" w:rsidRDefault="00671D89" w:rsidP="0038214A">
            <w:pPr>
              <w:spacing w:after="0" w:line="240" w:lineRule="auto"/>
              <w:rPr>
                <w:rFonts w:ascii="Calibri" w:eastAsia="Times New Roman" w:hAnsi="Calibri" w:cs="Times New Roman"/>
                <w:b/>
                <w:bCs/>
              </w:rPr>
            </w:pPr>
          </w:p>
          <w:p w14:paraId="4E6C1E02" w14:textId="77777777" w:rsidR="00671D89" w:rsidRDefault="00671D89" w:rsidP="0038214A">
            <w:pPr>
              <w:spacing w:after="0" w:line="240" w:lineRule="auto"/>
              <w:rPr>
                <w:rFonts w:ascii="Calibri" w:eastAsia="Times New Roman" w:hAnsi="Calibri" w:cs="Times New Roman"/>
                <w:b/>
                <w:bCs/>
              </w:rPr>
            </w:pPr>
          </w:p>
          <w:p w14:paraId="2AF87871" w14:textId="77777777" w:rsidR="00671D89" w:rsidRDefault="00671D89" w:rsidP="0038214A">
            <w:pPr>
              <w:spacing w:after="0" w:line="240" w:lineRule="auto"/>
              <w:rPr>
                <w:rFonts w:ascii="Calibri" w:eastAsia="Times New Roman" w:hAnsi="Calibri" w:cs="Times New Roman"/>
                <w:b/>
                <w:bCs/>
              </w:rPr>
            </w:pPr>
          </w:p>
          <w:p w14:paraId="15144B60" w14:textId="77777777" w:rsidR="00671D89" w:rsidRDefault="00671D89" w:rsidP="0038214A">
            <w:pPr>
              <w:spacing w:after="0" w:line="240" w:lineRule="auto"/>
              <w:rPr>
                <w:rFonts w:ascii="Calibri" w:eastAsia="Times New Roman" w:hAnsi="Calibri" w:cs="Times New Roman"/>
                <w:b/>
                <w:bCs/>
              </w:rPr>
            </w:pPr>
          </w:p>
          <w:p w14:paraId="787A38BB" w14:textId="77777777" w:rsidR="00671D89" w:rsidRDefault="00671D89" w:rsidP="0038214A">
            <w:pPr>
              <w:spacing w:after="0" w:line="240" w:lineRule="auto"/>
              <w:rPr>
                <w:rFonts w:ascii="Calibri" w:eastAsia="Times New Roman" w:hAnsi="Calibri" w:cs="Times New Roman"/>
                <w:b/>
                <w:bCs/>
              </w:rPr>
            </w:pPr>
          </w:p>
          <w:p w14:paraId="6BAD4003" w14:textId="77777777" w:rsidR="00671D89" w:rsidRDefault="00671D89" w:rsidP="0038214A">
            <w:pPr>
              <w:spacing w:after="0" w:line="240" w:lineRule="auto"/>
              <w:rPr>
                <w:rFonts w:ascii="Calibri" w:eastAsia="Times New Roman" w:hAnsi="Calibri" w:cs="Times New Roman"/>
                <w:b/>
                <w:bCs/>
                <w:color w:val="000099"/>
              </w:rPr>
            </w:pPr>
          </w:p>
          <w:p w14:paraId="1E71574F" w14:textId="77777777" w:rsidR="00671D89" w:rsidRDefault="00671D89" w:rsidP="0038214A">
            <w:pPr>
              <w:spacing w:after="0" w:line="240" w:lineRule="auto"/>
              <w:rPr>
                <w:rFonts w:ascii="Calibri" w:eastAsia="Times New Roman" w:hAnsi="Calibri" w:cs="Times New Roman"/>
                <w:b/>
                <w:bCs/>
                <w:color w:val="000099"/>
              </w:rPr>
            </w:pPr>
          </w:p>
          <w:p w14:paraId="1478839C" w14:textId="77777777" w:rsidR="00671D89" w:rsidRDefault="00671D89" w:rsidP="0038214A">
            <w:pPr>
              <w:spacing w:after="0" w:line="240" w:lineRule="auto"/>
              <w:rPr>
                <w:rFonts w:ascii="Calibri" w:eastAsia="Times New Roman" w:hAnsi="Calibri" w:cs="Times New Roman"/>
                <w:b/>
                <w:bCs/>
                <w:color w:val="000099"/>
              </w:rPr>
            </w:pPr>
          </w:p>
          <w:p w14:paraId="1B4A992B" w14:textId="77777777" w:rsidR="00671D89" w:rsidRDefault="00671D89" w:rsidP="0038214A">
            <w:pPr>
              <w:spacing w:after="0" w:line="240" w:lineRule="auto"/>
              <w:rPr>
                <w:rFonts w:ascii="Calibri" w:eastAsia="Times New Roman" w:hAnsi="Calibri" w:cs="Times New Roman"/>
                <w:b/>
                <w:bCs/>
                <w:color w:val="000099"/>
              </w:rPr>
            </w:pPr>
          </w:p>
          <w:p w14:paraId="697DB68E" w14:textId="6E5DB08A" w:rsidR="00671D89" w:rsidRDefault="00671D89" w:rsidP="0038214A">
            <w:pPr>
              <w:spacing w:after="0" w:line="240" w:lineRule="auto"/>
              <w:rPr>
                <w:rFonts w:ascii="Calibri" w:eastAsia="Times New Roman" w:hAnsi="Calibri" w:cs="Times New Roman"/>
                <w:b/>
                <w:bCs/>
                <w:color w:val="000099"/>
              </w:rPr>
            </w:pPr>
          </w:p>
        </w:tc>
        <w:tc>
          <w:tcPr>
            <w:tcW w:w="1445" w:type="dxa"/>
            <w:shd w:val="clear" w:color="auto" w:fill="auto"/>
          </w:tcPr>
          <w:p w14:paraId="16D153CF" w14:textId="77777777" w:rsidR="0038214A" w:rsidRDefault="0038214A" w:rsidP="0038214A">
            <w:pPr>
              <w:spacing w:after="0" w:line="240" w:lineRule="auto"/>
              <w:rPr>
                <w:rFonts w:ascii="Calibri" w:eastAsia="Times New Roman" w:hAnsi="Calibri" w:cs="Times New Roman"/>
                <w:b/>
                <w:bCs/>
                <w:color w:val="000099"/>
              </w:rPr>
            </w:pPr>
          </w:p>
        </w:tc>
        <w:tc>
          <w:tcPr>
            <w:tcW w:w="2895" w:type="dxa"/>
            <w:shd w:val="clear" w:color="auto" w:fill="auto"/>
          </w:tcPr>
          <w:p w14:paraId="7788E717" w14:textId="77777777" w:rsidR="0038214A" w:rsidRDefault="0038214A" w:rsidP="0038214A">
            <w:pPr>
              <w:spacing w:after="0" w:line="240" w:lineRule="auto"/>
              <w:rPr>
                <w:rFonts w:ascii="Calibri" w:eastAsia="Times New Roman" w:hAnsi="Calibri" w:cs="Times New Roman"/>
                <w:b/>
                <w:bCs/>
                <w:color w:val="000099"/>
              </w:rPr>
            </w:pPr>
          </w:p>
        </w:tc>
        <w:tc>
          <w:tcPr>
            <w:tcW w:w="1687" w:type="dxa"/>
            <w:shd w:val="clear" w:color="auto" w:fill="auto"/>
          </w:tcPr>
          <w:p w14:paraId="5A1654B7" w14:textId="77777777" w:rsidR="0038214A" w:rsidRDefault="0038214A" w:rsidP="0038214A">
            <w:pPr>
              <w:spacing w:after="0" w:line="240" w:lineRule="auto"/>
              <w:rPr>
                <w:rFonts w:ascii="Calibri" w:eastAsia="Times New Roman" w:hAnsi="Calibri" w:cs="Times New Roman"/>
                <w:b/>
                <w:bCs/>
                <w:color w:val="000099"/>
              </w:rPr>
            </w:pPr>
          </w:p>
        </w:tc>
        <w:tc>
          <w:tcPr>
            <w:tcW w:w="1258" w:type="dxa"/>
            <w:shd w:val="clear" w:color="auto" w:fill="auto"/>
          </w:tcPr>
          <w:p w14:paraId="25BCD7F5" w14:textId="77777777" w:rsidR="0038214A" w:rsidRDefault="0038214A" w:rsidP="0038214A">
            <w:pPr>
              <w:spacing w:after="0" w:line="240" w:lineRule="auto"/>
              <w:rPr>
                <w:rFonts w:ascii="Calibri" w:eastAsia="Times New Roman" w:hAnsi="Calibri" w:cs="Times New Roman"/>
                <w:b/>
                <w:bCs/>
                <w:color w:val="000099"/>
              </w:rPr>
            </w:pPr>
          </w:p>
        </w:tc>
      </w:tr>
      <w:tr w:rsidR="0038214A" w:rsidRPr="006F523D" w14:paraId="4566CE4F" w14:textId="77777777" w:rsidTr="00F17B8B">
        <w:trPr>
          <w:trHeight w:val="452"/>
        </w:trPr>
        <w:tc>
          <w:tcPr>
            <w:tcW w:w="14565" w:type="dxa"/>
            <w:gridSpan w:val="7"/>
            <w:shd w:val="clear" w:color="auto" w:fill="F2F2F2" w:themeFill="background1" w:themeFillShade="F2"/>
          </w:tcPr>
          <w:p w14:paraId="3A3604E6" w14:textId="4315CD38" w:rsidR="0038214A" w:rsidRPr="00F17B8B" w:rsidRDefault="0038214A" w:rsidP="0038214A">
            <w:pPr>
              <w:spacing w:after="0" w:line="240" w:lineRule="auto"/>
              <w:rPr>
                <w:rFonts w:ascii="Calibri" w:eastAsia="Times New Roman" w:hAnsi="Calibri" w:cs="Times New Roman"/>
                <w:b/>
                <w:bCs/>
                <w:color w:val="000099"/>
              </w:rPr>
            </w:pPr>
            <w:r w:rsidRPr="00F17B8B">
              <w:rPr>
                <w:rFonts w:ascii="Calibri" w:eastAsia="Times New Roman" w:hAnsi="Calibri" w:cs="Times New Roman"/>
                <w:b/>
                <w:bCs/>
                <w:color w:val="000099"/>
              </w:rPr>
              <w:t>Travel advice help &amp; support</w:t>
            </w:r>
          </w:p>
        </w:tc>
      </w:tr>
      <w:tr w:rsidR="0038214A" w:rsidRPr="006F523D" w14:paraId="3BD03AFD" w14:textId="77777777" w:rsidTr="005964B4">
        <w:trPr>
          <w:trHeight w:val="3429"/>
        </w:trPr>
        <w:tc>
          <w:tcPr>
            <w:tcW w:w="2586" w:type="dxa"/>
            <w:shd w:val="clear" w:color="auto" w:fill="auto"/>
          </w:tcPr>
          <w:p w14:paraId="732DDC30" w14:textId="44EA3B08" w:rsidR="0038214A" w:rsidRPr="00662E87" w:rsidRDefault="0038214A" w:rsidP="0038214A">
            <w:pPr>
              <w:rPr>
                <w:rFonts w:cstheme="minorHAnsi"/>
                <w:b/>
                <w:bCs/>
                <w:color w:val="000099"/>
              </w:rPr>
            </w:pPr>
            <w:r w:rsidRPr="00662E87">
              <w:rPr>
                <w:rFonts w:cstheme="minorHAnsi"/>
                <w:b/>
                <w:bCs/>
                <w:color w:val="000099"/>
              </w:rPr>
              <w:lastRenderedPageBreak/>
              <w:t>Contingency Plans</w:t>
            </w:r>
          </w:p>
          <w:p w14:paraId="4E53A6EC" w14:textId="19F08915" w:rsidR="0038214A" w:rsidRPr="003E3988" w:rsidRDefault="0038214A" w:rsidP="0038214A">
            <w:pPr>
              <w:rPr>
                <w:rFonts w:cstheme="minorHAnsi"/>
                <w:color w:val="000099"/>
              </w:rPr>
            </w:pPr>
            <w:r w:rsidRPr="003E3988">
              <w:rPr>
                <w:rFonts w:cstheme="minorHAnsi"/>
                <w:color w:val="000099"/>
              </w:rPr>
              <w:t>Failure to Use University’s Approved Travel Management Company (‘TMC’)</w:t>
            </w:r>
            <w:r>
              <w:rPr>
                <w:rFonts w:cstheme="minorHAnsi"/>
                <w:color w:val="000099"/>
              </w:rPr>
              <w:t xml:space="preserve"> leading to delayed and emergency support</w:t>
            </w:r>
          </w:p>
        </w:tc>
        <w:tc>
          <w:tcPr>
            <w:tcW w:w="1260" w:type="dxa"/>
          </w:tcPr>
          <w:p w14:paraId="7A37995A" w14:textId="4B4C5F12" w:rsidR="0038214A" w:rsidRPr="0006587B" w:rsidRDefault="0038214A" w:rsidP="0038214A">
            <w:pPr>
              <w:spacing w:after="0" w:line="240" w:lineRule="auto"/>
              <w:rPr>
                <w:rFonts w:ascii="Calibri" w:eastAsia="Times New Roman" w:hAnsi="Calibri" w:cs="Times New Roman"/>
              </w:rPr>
            </w:pPr>
            <w:r>
              <w:rPr>
                <w:rFonts w:ascii="Calibri" w:eastAsia="Times New Roman" w:hAnsi="Calibri" w:cs="Times New Roman"/>
              </w:rPr>
              <w:t>Traveller</w:t>
            </w:r>
          </w:p>
        </w:tc>
        <w:tc>
          <w:tcPr>
            <w:tcW w:w="3434" w:type="dxa"/>
            <w:shd w:val="clear" w:color="auto" w:fill="auto"/>
          </w:tcPr>
          <w:p w14:paraId="15604A98" w14:textId="792D0E4E" w:rsidR="0038214A" w:rsidRDefault="0038214A" w:rsidP="0038214A">
            <w:pPr>
              <w:spacing w:after="0" w:line="240" w:lineRule="auto"/>
              <w:rPr>
                <w:rFonts w:ascii="Calibri" w:eastAsia="Times New Roman" w:hAnsi="Calibri" w:cs="Times New Roman"/>
              </w:rPr>
            </w:pPr>
            <w:r>
              <w:rPr>
                <w:rFonts w:ascii="Calibri" w:eastAsia="Times New Roman" w:hAnsi="Calibri" w:cs="Times New Roman"/>
              </w:rPr>
              <w:t xml:space="preserve">It is strongly recommended travellers use the TMC for </w:t>
            </w:r>
            <w:r w:rsidRPr="00210A4B">
              <w:rPr>
                <w:rFonts w:ascii="Calibri" w:eastAsia="Times New Roman" w:hAnsi="Calibri" w:cs="Times New Roman"/>
                <w:b/>
                <w:bCs/>
                <w:u w:val="single"/>
              </w:rPr>
              <w:t>all</w:t>
            </w:r>
            <w:r>
              <w:rPr>
                <w:rFonts w:ascii="Calibri" w:eastAsia="Times New Roman" w:hAnsi="Calibri" w:cs="Times New Roman"/>
                <w:b/>
                <w:bCs/>
                <w:u w:val="single"/>
              </w:rPr>
              <w:t xml:space="preserve"> travel arrangements.</w:t>
            </w:r>
            <w:r>
              <w:rPr>
                <w:rFonts w:ascii="Calibri" w:eastAsia="Times New Roman" w:hAnsi="Calibri" w:cs="Times New Roman"/>
              </w:rPr>
              <w:t xml:space="preserve"> I</w:t>
            </w:r>
            <w:r w:rsidRPr="00210A4B">
              <w:rPr>
                <w:rFonts w:ascii="Calibri" w:eastAsia="Times New Roman" w:hAnsi="Calibri" w:cs="Times New Roman"/>
              </w:rPr>
              <w:t>f the TMC is not being used</w:t>
            </w:r>
            <w:r>
              <w:rPr>
                <w:rFonts w:ascii="Calibri" w:eastAsia="Times New Roman" w:hAnsi="Calibri" w:cs="Times New Roman"/>
              </w:rPr>
              <w:t xml:space="preserve"> </w:t>
            </w:r>
            <w:r w:rsidRPr="00210A4B">
              <w:rPr>
                <w:rFonts w:ascii="Calibri" w:eastAsia="Times New Roman" w:hAnsi="Calibri" w:cs="Times New Roman"/>
              </w:rPr>
              <w:t xml:space="preserve">travellers need to state their contingency plan </w:t>
            </w:r>
            <w:r>
              <w:rPr>
                <w:rFonts w:ascii="Calibri" w:eastAsia="Times New Roman" w:hAnsi="Calibri" w:cs="Times New Roman"/>
              </w:rPr>
              <w:t xml:space="preserve">should something go wrong with flights or accommodation (for example if </w:t>
            </w:r>
            <w:r w:rsidRPr="00210A4B">
              <w:rPr>
                <w:rFonts w:ascii="Calibri" w:eastAsia="Times New Roman" w:hAnsi="Calibri" w:cs="Times New Roman"/>
              </w:rPr>
              <w:t>the airline becomes insolvent, cancels the flight at short notice, accommodation is not available upon arrival</w:t>
            </w:r>
            <w:r>
              <w:rPr>
                <w:rFonts w:ascii="Calibri" w:eastAsia="Times New Roman" w:hAnsi="Calibri" w:cs="Times New Roman"/>
              </w:rPr>
              <w:t>,</w:t>
            </w:r>
            <w:r w:rsidRPr="00210A4B">
              <w:rPr>
                <w:rFonts w:ascii="Calibri" w:eastAsia="Times New Roman" w:hAnsi="Calibri" w:cs="Times New Roman"/>
              </w:rPr>
              <w:t xml:space="preserve"> etc</w:t>
            </w:r>
            <w:r>
              <w:rPr>
                <w:rFonts w:ascii="Calibri" w:eastAsia="Times New Roman" w:hAnsi="Calibri" w:cs="Times New Roman"/>
              </w:rPr>
              <w:t>.). If you are not booking via the TMC you must consider the following:</w:t>
            </w:r>
          </w:p>
          <w:p w14:paraId="07AB2B4D" w14:textId="77777777" w:rsidR="0038214A" w:rsidRDefault="0038214A" w:rsidP="0038214A">
            <w:pPr>
              <w:spacing w:after="0" w:line="240" w:lineRule="auto"/>
              <w:rPr>
                <w:rFonts w:ascii="Calibri" w:eastAsia="Times New Roman" w:hAnsi="Calibri" w:cs="Times New Roman"/>
              </w:rPr>
            </w:pPr>
          </w:p>
          <w:p w14:paraId="27E68281" w14:textId="67EA4D9A" w:rsidR="0038214A" w:rsidRPr="00F17B8B" w:rsidRDefault="0038214A" w:rsidP="0038214A">
            <w:pPr>
              <w:pStyle w:val="ListParagraph"/>
              <w:numPr>
                <w:ilvl w:val="0"/>
                <w:numId w:val="35"/>
              </w:numPr>
              <w:spacing w:after="0" w:line="240" w:lineRule="auto"/>
              <w:ind w:left="284" w:hanging="284"/>
              <w:rPr>
                <w:rFonts w:eastAsia="MS Gothic" w:cstheme="minorHAnsi"/>
                <w:bCs/>
              </w:rPr>
            </w:pPr>
            <w:r w:rsidRPr="00F17B8B">
              <w:rPr>
                <w:rFonts w:eastAsia="MS Gothic" w:cstheme="minorHAnsi"/>
                <w:bCs/>
              </w:rPr>
              <w:t>Do you have a network of local contacts who can help you in an emergency?</w:t>
            </w:r>
          </w:p>
          <w:p w14:paraId="51296854" w14:textId="77777777" w:rsidR="0038214A" w:rsidRPr="00F17B8B" w:rsidRDefault="0038214A" w:rsidP="0038214A">
            <w:pPr>
              <w:pStyle w:val="ListParagraph"/>
              <w:numPr>
                <w:ilvl w:val="0"/>
                <w:numId w:val="35"/>
              </w:numPr>
              <w:spacing w:after="0" w:line="240" w:lineRule="auto"/>
              <w:ind w:left="284" w:hanging="284"/>
              <w:rPr>
                <w:rFonts w:eastAsia="MS Gothic" w:cstheme="minorHAnsi"/>
                <w:bCs/>
              </w:rPr>
            </w:pPr>
            <w:r w:rsidRPr="00F17B8B">
              <w:rPr>
                <w:rFonts w:eastAsia="MS Gothic" w:cstheme="minorHAnsi"/>
                <w:bCs/>
              </w:rPr>
              <w:t xml:space="preserve">How will you get help if you are a victim of a crime? </w:t>
            </w:r>
          </w:p>
          <w:p w14:paraId="3C9433B6" w14:textId="77777777" w:rsidR="0038214A" w:rsidRPr="00F17B8B" w:rsidRDefault="0038214A" w:rsidP="0038214A">
            <w:pPr>
              <w:numPr>
                <w:ilvl w:val="0"/>
                <w:numId w:val="35"/>
              </w:numPr>
              <w:spacing w:after="0" w:line="240" w:lineRule="auto"/>
              <w:ind w:left="284" w:hanging="284"/>
              <w:rPr>
                <w:rFonts w:eastAsia="MS Gothic" w:cstheme="minorHAnsi"/>
                <w:bCs/>
              </w:rPr>
            </w:pPr>
            <w:r w:rsidRPr="00F17B8B">
              <w:rPr>
                <w:rFonts w:eastAsia="MS Gothic" w:cstheme="minorHAnsi"/>
                <w:bCs/>
              </w:rPr>
              <w:t xml:space="preserve">What travel insurance do you have? </w:t>
            </w:r>
          </w:p>
          <w:p w14:paraId="1C9094C0" w14:textId="77777777" w:rsidR="0038214A" w:rsidRPr="00F17B8B" w:rsidRDefault="0038214A" w:rsidP="0038214A">
            <w:pPr>
              <w:numPr>
                <w:ilvl w:val="0"/>
                <w:numId w:val="35"/>
              </w:numPr>
              <w:spacing w:after="0" w:line="240" w:lineRule="auto"/>
              <w:ind w:left="284" w:hanging="284"/>
              <w:rPr>
                <w:rFonts w:eastAsia="MS Gothic" w:cstheme="minorHAnsi"/>
                <w:b/>
                <w:bCs/>
              </w:rPr>
            </w:pPr>
            <w:r w:rsidRPr="00F17B8B">
              <w:rPr>
                <w:rFonts w:eastAsia="MS Gothic" w:cstheme="minorHAnsi"/>
                <w:bCs/>
              </w:rPr>
              <w:t>Have you checked what your insurance covers you for and do you have the emergency helpline number?</w:t>
            </w:r>
          </w:p>
          <w:p w14:paraId="71A75619" w14:textId="77777777" w:rsidR="0038214A" w:rsidRPr="00F17B8B" w:rsidRDefault="0038214A" w:rsidP="0038214A">
            <w:pPr>
              <w:numPr>
                <w:ilvl w:val="0"/>
                <w:numId w:val="35"/>
              </w:numPr>
              <w:spacing w:after="0" w:line="240" w:lineRule="auto"/>
              <w:ind w:left="284" w:hanging="284"/>
              <w:rPr>
                <w:rFonts w:eastAsia="MS Gothic" w:cstheme="minorHAnsi"/>
                <w:b/>
                <w:bCs/>
              </w:rPr>
            </w:pPr>
            <w:r w:rsidRPr="00F17B8B">
              <w:rPr>
                <w:rFonts w:eastAsia="MS Gothic" w:cstheme="minorHAnsi"/>
                <w:bCs/>
              </w:rPr>
              <w:t>Have you made a note of your local Embassy?</w:t>
            </w:r>
          </w:p>
          <w:p w14:paraId="17BC24A5" w14:textId="77777777" w:rsidR="0038214A" w:rsidRPr="00F17B8B" w:rsidRDefault="0038214A"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t xml:space="preserve">Can you access first aid or medical treatment? </w:t>
            </w:r>
          </w:p>
          <w:p w14:paraId="3B9F00CE" w14:textId="582B7F36" w:rsidR="0038214A" w:rsidRPr="00F17B8B" w:rsidRDefault="0038214A"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lastRenderedPageBreak/>
              <w:t>Do you know where the nearest health centre and hospital will be and what the number is to call emergency services?</w:t>
            </w:r>
          </w:p>
          <w:p w14:paraId="5DEEC543" w14:textId="77777777" w:rsidR="0038214A" w:rsidRPr="00F17B8B" w:rsidRDefault="0038214A"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t>Where there is a significant risk, do you have escape/evacuation plans in case of local violence or an environmental disaster? Please specify.</w:t>
            </w:r>
          </w:p>
          <w:p w14:paraId="420307EF" w14:textId="3BC7A8F8" w:rsidR="0038214A" w:rsidRPr="003A0BFF" w:rsidRDefault="0038214A" w:rsidP="0038214A">
            <w:pPr>
              <w:pStyle w:val="ListParagraph"/>
              <w:numPr>
                <w:ilvl w:val="0"/>
                <w:numId w:val="35"/>
              </w:numPr>
              <w:spacing w:after="0" w:line="240" w:lineRule="auto"/>
              <w:ind w:left="284" w:hanging="284"/>
              <w:rPr>
                <w:rFonts w:ascii="Calibri" w:eastAsia="Times New Roman" w:hAnsi="Calibri" w:cs="Times New Roman"/>
              </w:rPr>
            </w:pPr>
            <w:r w:rsidRPr="00F17B8B">
              <w:rPr>
                <w:rFonts w:eastAsia="MS Gothic" w:cstheme="minorHAnsi"/>
                <w:bCs/>
              </w:rPr>
              <w:t xml:space="preserve">Are there any other emergencies you can anticipate occurring?  </w:t>
            </w:r>
          </w:p>
        </w:tc>
        <w:tc>
          <w:tcPr>
            <w:tcW w:w="1445" w:type="dxa"/>
            <w:shd w:val="clear" w:color="auto" w:fill="auto"/>
            <w:vAlign w:val="center"/>
          </w:tcPr>
          <w:p w14:paraId="09542795" w14:textId="77777777" w:rsidR="0038214A" w:rsidRPr="001A2CC3" w:rsidRDefault="0038214A" w:rsidP="0038214A">
            <w:pPr>
              <w:spacing w:after="0" w:line="240" w:lineRule="auto"/>
              <w:jc w:val="center"/>
              <w:rPr>
                <w:rFonts w:ascii="Calibri" w:eastAsia="Times New Roman" w:hAnsi="Calibri" w:cs="Times New Roman"/>
              </w:rPr>
            </w:pPr>
          </w:p>
        </w:tc>
        <w:tc>
          <w:tcPr>
            <w:tcW w:w="2895" w:type="dxa"/>
            <w:shd w:val="clear" w:color="auto" w:fill="auto"/>
          </w:tcPr>
          <w:p w14:paraId="7C7F24BD" w14:textId="77777777" w:rsidR="0038214A" w:rsidRPr="001A2CC3" w:rsidRDefault="0038214A" w:rsidP="0038214A">
            <w:pPr>
              <w:spacing w:after="0" w:line="240" w:lineRule="auto"/>
              <w:rPr>
                <w:rFonts w:ascii="Calibri" w:eastAsia="Times New Roman" w:hAnsi="Calibri" w:cs="Times New Roman"/>
              </w:rPr>
            </w:pPr>
          </w:p>
        </w:tc>
        <w:tc>
          <w:tcPr>
            <w:tcW w:w="1687" w:type="dxa"/>
            <w:shd w:val="clear" w:color="auto" w:fill="auto"/>
          </w:tcPr>
          <w:p w14:paraId="34B16DE8" w14:textId="77777777" w:rsidR="0038214A" w:rsidRPr="001A2CC3" w:rsidRDefault="0038214A" w:rsidP="0038214A">
            <w:pPr>
              <w:spacing w:after="0" w:line="240" w:lineRule="auto"/>
              <w:rPr>
                <w:rFonts w:ascii="Calibri" w:eastAsia="Times New Roman" w:hAnsi="Calibri" w:cs="Times New Roman"/>
              </w:rPr>
            </w:pPr>
          </w:p>
        </w:tc>
        <w:tc>
          <w:tcPr>
            <w:tcW w:w="1258" w:type="dxa"/>
            <w:shd w:val="clear" w:color="auto" w:fill="auto"/>
            <w:vAlign w:val="center"/>
          </w:tcPr>
          <w:p w14:paraId="15D231E1" w14:textId="77777777" w:rsidR="0038214A" w:rsidRPr="006F523D" w:rsidRDefault="0038214A" w:rsidP="0038214A">
            <w:pPr>
              <w:spacing w:after="0" w:line="240" w:lineRule="auto"/>
              <w:jc w:val="center"/>
              <w:rPr>
                <w:rFonts w:ascii="Calibri" w:eastAsia="Times New Roman" w:hAnsi="Calibri" w:cs="Times New Roman"/>
                <w:color w:val="000099"/>
              </w:rPr>
            </w:pPr>
          </w:p>
        </w:tc>
      </w:tr>
    </w:tbl>
    <w:p w14:paraId="7BE4B341" w14:textId="428BCACA" w:rsidR="00871260" w:rsidRDefault="00871260" w:rsidP="00C04697">
      <w:pPr>
        <w:rPr>
          <w:b/>
          <w:color w:val="000099"/>
        </w:rPr>
      </w:pPr>
    </w:p>
    <w:p w14:paraId="07EF880B" w14:textId="77777777" w:rsidR="00871260" w:rsidRDefault="00871260">
      <w:pPr>
        <w:rPr>
          <w:b/>
          <w:color w:val="000099"/>
        </w:rPr>
      </w:pPr>
      <w:r>
        <w:rPr>
          <w:b/>
          <w:color w:val="000099"/>
        </w:rPr>
        <w:br w:type="page"/>
      </w:r>
    </w:p>
    <w:p w14:paraId="0FBDCC50" w14:textId="39CD66D3" w:rsidR="00C04697" w:rsidRPr="00307801" w:rsidRDefault="005A213C" w:rsidP="00C04697">
      <w:pPr>
        <w:rPr>
          <w:b/>
          <w:color w:val="000000" w:themeColor="text1"/>
          <w:u w:val="single"/>
        </w:rPr>
      </w:pPr>
      <w:r>
        <w:rPr>
          <w:b/>
          <w:color w:val="000000" w:themeColor="text1"/>
          <w:u w:val="single"/>
        </w:rPr>
        <w:lastRenderedPageBreak/>
        <w:t>Travel</w:t>
      </w:r>
      <w:r w:rsidR="00C04697" w:rsidRPr="00307801">
        <w:rPr>
          <w:b/>
          <w:color w:val="000000" w:themeColor="text1"/>
          <w:u w:val="single"/>
        </w:rPr>
        <w:t xml:space="preserve"> should not be carried out until the assessment is completed and all required control measures are in 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3"/>
        <w:gridCol w:w="1134"/>
      </w:tblGrid>
      <w:tr w:rsidR="003D0144" w:rsidRPr="00EE0AB1" w14:paraId="7328AC64" w14:textId="77777777" w:rsidTr="00267D13">
        <w:trPr>
          <w:trHeight w:val="284"/>
        </w:trPr>
        <w:tc>
          <w:tcPr>
            <w:tcW w:w="2523" w:type="dxa"/>
            <w:vMerge w:val="restart"/>
          </w:tcPr>
          <w:p w14:paraId="7F53E1AA" w14:textId="77777777" w:rsidR="003D0144" w:rsidRPr="00267D13" w:rsidRDefault="003D0144" w:rsidP="00307801">
            <w:pPr>
              <w:spacing w:after="0" w:line="240" w:lineRule="auto"/>
              <w:rPr>
                <w:rFonts w:eastAsia="Times New Roman" w:cs="Arial"/>
                <w:bCs/>
                <w:sz w:val="20"/>
                <w:szCs w:val="20"/>
              </w:rPr>
            </w:pPr>
            <w:r w:rsidRPr="00267D13">
              <w:rPr>
                <w:rFonts w:eastAsia="Times New Roman" w:cs="Arial"/>
                <w:b/>
                <w:bCs/>
                <w:szCs w:val="20"/>
              </w:rPr>
              <w:t xml:space="preserve">Overall </w:t>
            </w:r>
            <w:r w:rsidR="00307801" w:rsidRPr="00267D13">
              <w:rPr>
                <w:rFonts w:eastAsia="Times New Roman" w:cs="Arial"/>
                <w:b/>
                <w:bCs/>
                <w:szCs w:val="20"/>
              </w:rPr>
              <w:t xml:space="preserve">Final </w:t>
            </w:r>
            <w:r w:rsidRPr="00267D13">
              <w:rPr>
                <w:rFonts w:eastAsia="Times New Roman" w:cs="Arial"/>
                <w:b/>
                <w:bCs/>
                <w:szCs w:val="20"/>
              </w:rPr>
              <w:t xml:space="preserve">Risk Rating </w:t>
            </w:r>
            <w:r w:rsidRPr="00267D13">
              <w:rPr>
                <w:rFonts w:eastAsia="Times New Roman" w:cs="Arial"/>
                <w:bCs/>
                <w:szCs w:val="20"/>
              </w:rPr>
              <w:t xml:space="preserve">(Highest level </w:t>
            </w:r>
            <w:r w:rsidR="00307801" w:rsidRPr="00267D13">
              <w:rPr>
                <w:rFonts w:eastAsia="Times New Roman" w:cs="Arial"/>
                <w:bCs/>
                <w:szCs w:val="20"/>
              </w:rPr>
              <w:t>in final column above)</w:t>
            </w:r>
          </w:p>
        </w:tc>
        <w:tc>
          <w:tcPr>
            <w:tcW w:w="1134" w:type="dxa"/>
            <w:vMerge w:val="restart"/>
            <w:vAlign w:val="center"/>
          </w:tcPr>
          <w:p w14:paraId="50053756" w14:textId="4BFA3424" w:rsidR="003D0144" w:rsidRPr="00EE0AB1" w:rsidRDefault="003D0144" w:rsidP="00267D13">
            <w:pPr>
              <w:spacing w:after="0" w:line="240" w:lineRule="auto"/>
              <w:jc w:val="center"/>
              <w:rPr>
                <w:rFonts w:ascii="Arial" w:eastAsia="Times New Roman" w:hAnsi="Arial" w:cs="Arial"/>
                <w:b/>
                <w:bCs/>
                <w:color w:val="B00000"/>
                <w:sz w:val="20"/>
                <w:szCs w:val="20"/>
              </w:rPr>
            </w:pPr>
          </w:p>
        </w:tc>
      </w:tr>
      <w:tr w:rsidR="003D0144" w:rsidRPr="00EE0AB1" w14:paraId="189D1C33" w14:textId="77777777" w:rsidTr="00CF010C">
        <w:trPr>
          <w:trHeight w:val="284"/>
        </w:trPr>
        <w:tc>
          <w:tcPr>
            <w:tcW w:w="2523" w:type="dxa"/>
            <w:vMerge/>
          </w:tcPr>
          <w:p w14:paraId="7A6A6379" w14:textId="77777777" w:rsidR="003D0144" w:rsidRPr="00EE0AB1" w:rsidRDefault="003D0144" w:rsidP="00CF010C">
            <w:pPr>
              <w:spacing w:after="0" w:line="240" w:lineRule="auto"/>
              <w:jc w:val="center"/>
              <w:rPr>
                <w:rFonts w:ascii="Arial" w:eastAsia="Times New Roman" w:hAnsi="Arial" w:cs="Arial"/>
                <w:b/>
                <w:bCs/>
                <w:color w:val="B00000"/>
                <w:sz w:val="20"/>
                <w:szCs w:val="20"/>
              </w:rPr>
            </w:pPr>
          </w:p>
        </w:tc>
        <w:tc>
          <w:tcPr>
            <w:tcW w:w="1134" w:type="dxa"/>
            <w:vMerge/>
          </w:tcPr>
          <w:p w14:paraId="5E770F91" w14:textId="77777777" w:rsidR="003D0144" w:rsidRPr="00EE0AB1" w:rsidRDefault="003D0144" w:rsidP="00CF010C">
            <w:pPr>
              <w:spacing w:after="0" w:line="240" w:lineRule="auto"/>
              <w:jc w:val="center"/>
              <w:rPr>
                <w:rFonts w:ascii="Arial" w:eastAsia="Times New Roman" w:hAnsi="Arial" w:cs="Arial"/>
                <w:b/>
                <w:bCs/>
                <w:color w:val="B00000"/>
                <w:sz w:val="20"/>
                <w:szCs w:val="20"/>
              </w:rPr>
            </w:pPr>
          </w:p>
        </w:tc>
      </w:tr>
    </w:tbl>
    <w:p w14:paraId="55250F8F" w14:textId="09D2BB17" w:rsidR="005A213C" w:rsidRDefault="005A213C" w:rsidP="00C04697"/>
    <w:tbl>
      <w:tblPr>
        <w:tblStyle w:val="TableGrid"/>
        <w:tblW w:w="0" w:type="auto"/>
        <w:tblLook w:val="04A0" w:firstRow="1" w:lastRow="0" w:firstColumn="1" w:lastColumn="0" w:noHBand="0" w:noVBand="1"/>
      </w:tblPr>
      <w:tblGrid>
        <w:gridCol w:w="2830"/>
        <w:gridCol w:w="3374"/>
        <w:gridCol w:w="992"/>
        <w:gridCol w:w="1134"/>
        <w:gridCol w:w="6266"/>
      </w:tblGrid>
      <w:tr w:rsidR="00C04697" w14:paraId="4F964E78" w14:textId="77777777" w:rsidTr="003C416C">
        <w:tc>
          <w:tcPr>
            <w:tcW w:w="6204" w:type="dxa"/>
            <w:gridSpan w:val="2"/>
            <w:tcBorders>
              <w:bottom w:val="single" w:sz="4" w:space="0" w:color="auto"/>
            </w:tcBorders>
          </w:tcPr>
          <w:p w14:paraId="2B121157" w14:textId="77777777" w:rsidR="00C04697" w:rsidRDefault="00151909" w:rsidP="00CF010C">
            <w:pPr>
              <w:rPr>
                <w:b/>
              </w:rPr>
            </w:pPr>
            <w:r w:rsidRPr="00151909">
              <w:rPr>
                <w:b/>
              </w:rPr>
              <w:t>Additional Comments from Risk Assessor</w:t>
            </w:r>
          </w:p>
          <w:p w14:paraId="6F2FF924" w14:textId="77777777" w:rsidR="00151909" w:rsidRPr="00151909" w:rsidRDefault="00151909" w:rsidP="00CF010C">
            <w:r>
              <w:t>(</w:t>
            </w:r>
            <w:proofErr w:type="gramStart"/>
            <w:r>
              <w:t>e.g.</w:t>
            </w:r>
            <w:proofErr w:type="gramEnd"/>
            <w:r>
              <w:t xml:space="preserve"> funding or practical implications)</w:t>
            </w:r>
          </w:p>
          <w:p w14:paraId="1E75BF4F" w14:textId="17EE7496" w:rsidR="00C04697" w:rsidRDefault="00C04697" w:rsidP="00CF010C"/>
          <w:p w14:paraId="31FB605B" w14:textId="77777777" w:rsidR="005A213C" w:rsidRDefault="005A213C" w:rsidP="00CF010C"/>
          <w:p w14:paraId="2638FC76" w14:textId="77777777" w:rsidR="00C04697" w:rsidRDefault="00C04697" w:rsidP="00CF010C"/>
        </w:tc>
        <w:tc>
          <w:tcPr>
            <w:tcW w:w="8392" w:type="dxa"/>
            <w:gridSpan w:val="3"/>
            <w:tcBorders>
              <w:bottom w:val="single" w:sz="4" w:space="0" w:color="auto"/>
            </w:tcBorders>
          </w:tcPr>
          <w:p w14:paraId="15505FE7" w14:textId="77777777" w:rsidR="00C04697" w:rsidRDefault="00C04697" w:rsidP="00CF010C"/>
          <w:p w14:paraId="477BEEEB" w14:textId="77777777" w:rsidR="00C04697" w:rsidRDefault="00C04697" w:rsidP="00CF010C"/>
          <w:p w14:paraId="54836B99" w14:textId="77777777" w:rsidR="00C04697" w:rsidRDefault="00C04697" w:rsidP="00CF010C"/>
          <w:p w14:paraId="001E8905" w14:textId="77777777" w:rsidR="005A213C" w:rsidRDefault="005A213C" w:rsidP="00CF010C"/>
          <w:p w14:paraId="455FA71F" w14:textId="77777777" w:rsidR="005A213C" w:rsidRDefault="005A213C" w:rsidP="00CF010C"/>
          <w:p w14:paraId="78898A94" w14:textId="56FD55F0" w:rsidR="005A213C" w:rsidRDefault="005A213C" w:rsidP="00CF010C"/>
        </w:tc>
      </w:tr>
      <w:tr w:rsidR="00C04697" w14:paraId="1F71BAD7" w14:textId="77777777" w:rsidTr="003C416C">
        <w:tc>
          <w:tcPr>
            <w:tcW w:w="6204" w:type="dxa"/>
            <w:gridSpan w:val="2"/>
            <w:tcBorders>
              <w:left w:val="nil"/>
              <w:right w:val="nil"/>
            </w:tcBorders>
          </w:tcPr>
          <w:p w14:paraId="544D316D" w14:textId="77777777" w:rsidR="00C04697" w:rsidRDefault="00C04697" w:rsidP="00CF010C"/>
        </w:tc>
        <w:tc>
          <w:tcPr>
            <w:tcW w:w="992" w:type="dxa"/>
            <w:tcBorders>
              <w:top w:val="nil"/>
              <w:left w:val="nil"/>
              <w:bottom w:val="nil"/>
              <w:right w:val="nil"/>
            </w:tcBorders>
          </w:tcPr>
          <w:p w14:paraId="306E08A7" w14:textId="77777777" w:rsidR="00C04697" w:rsidRDefault="00C04697" w:rsidP="00CF010C"/>
        </w:tc>
        <w:tc>
          <w:tcPr>
            <w:tcW w:w="1134" w:type="dxa"/>
            <w:tcBorders>
              <w:left w:val="nil"/>
              <w:right w:val="nil"/>
            </w:tcBorders>
          </w:tcPr>
          <w:p w14:paraId="084EB148" w14:textId="77777777" w:rsidR="00C04697" w:rsidRDefault="00C04697" w:rsidP="00CF010C"/>
        </w:tc>
        <w:tc>
          <w:tcPr>
            <w:tcW w:w="6266" w:type="dxa"/>
            <w:tcBorders>
              <w:left w:val="nil"/>
              <w:right w:val="nil"/>
            </w:tcBorders>
          </w:tcPr>
          <w:p w14:paraId="4DF3DCFD" w14:textId="77777777" w:rsidR="00C04697" w:rsidRDefault="00C04697" w:rsidP="00CF010C"/>
        </w:tc>
      </w:tr>
      <w:tr w:rsidR="00871260" w14:paraId="137848DC" w14:textId="77777777" w:rsidTr="00871260">
        <w:trPr>
          <w:trHeight w:val="606"/>
        </w:trPr>
        <w:tc>
          <w:tcPr>
            <w:tcW w:w="2830" w:type="dxa"/>
            <w:vAlign w:val="center"/>
          </w:tcPr>
          <w:p w14:paraId="14384629" w14:textId="3C61CFF0" w:rsidR="00C04697" w:rsidRDefault="00C04697" w:rsidP="00871260">
            <w:r>
              <w:t>Approved By</w:t>
            </w:r>
            <w:r w:rsidR="0092682C">
              <w:t xml:space="preserve"> (</w:t>
            </w:r>
            <w:proofErr w:type="spellStart"/>
            <w:r w:rsidR="00871260">
              <w:t>HoD</w:t>
            </w:r>
            <w:proofErr w:type="spellEnd"/>
            <w:r w:rsidR="00871260">
              <w:t>/School, S</w:t>
            </w:r>
            <w:r w:rsidR="0092682C">
              <w:t>upervisor</w:t>
            </w:r>
            <w:r w:rsidR="00871260">
              <w:t>/</w:t>
            </w:r>
            <w:r w:rsidR="0092682C">
              <w:t xml:space="preserve"> </w:t>
            </w:r>
            <w:r w:rsidR="00871260">
              <w:t>L</w:t>
            </w:r>
            <w:r w:rsidR="0092682C">
              <w:t xml:space="preserve">ine </w:t>
            </w:r>
            <w:r w:rsidR="00871260">
              <w:t>M</w:t>
            </w:r>
            <w:r w:rsidR="0092682C">
              <w:t>anager</w:t>
            </w:r>
            <w:r w:rsidR="00871260">
              <w:t>, Appointed Person</w:t>
            </w:r>
            <w:r w:rsidR="0092682C">
              <w:t>)</w:t>
            </w:r>
          </w:p>
          <w:p w14:paraId="69199748" w14:textId="4D24B4C8" w:rsidR="005A213C" w:rsidRDefault="005A213C" w:rsidP="00CF010C">
            <w:pPr>
              <w:jc w:val="right"/>
            </w:pPr>
          </w:p>
        </w:tc>
        <w:tc>
          <w:tcPr>
            <w:tcW w:w="3374" w:type="dxa"/>
            <w:vAlign w:val="center"/>
          </w:tcPr>
          <w:p w14:paraId="15CD8272" w14:textId="77777777" w:rsidR="00C04697" w:rsidRDefault="00267D13" w:rsidP="00267D13">
            <w:r>
              <w:fldChar w:fldCharType="begin">
                <w:ffData>
                  <w:name w:val="Text17"/>
                  <w:enabled/>
                  <w:calcOnExit w:val="0"/>
                  <w:textInput/>
                </w:ffData>
              </w:fldChar>
            </w:r>
            <w:bookmarkStart w:id="2"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992" w:type="dxa"/>
            <w:tcBorders>
              <w:top w:val="nil"/>
              <w:bottom w:val="nil"/>
            </w:tcBorders>
            <w:vAlign w:val="center"/>
          </w:tcPr>
          <w:p w14:paraId="0812085D" w14:textId="77777777" w:rsidR="00C04697" w:rsidRDefault="00C04697" w:rsidP="00CF010C"/>
        </w:tc>
        <w:tc>
          <w:tcPr>
            <w:tcW w:w="1134" w:type="dxa"/>
            <w:tcBorders>
              <w:bottom w:val="single" w:sz="4" w:space="0" w:color="auto"/>
            </w:tcBorders>
            <w:vAlign w:val="center"/>
          </w:tcPr>
          <w:p w14:paraId="36D78D0F" w14:textId="77777777" w:rsidR="00C04697" w:rsidRDefault="00C04697" w:rsidP="00CF010C">
            <w:pPr>
              <w:jc w:val="right"/>
            </w:pPr>
            <w:r>
              <w:t>Position</w:t>
            </w:r>
          </w:p>
        </w:tc>
        <w:tc>
          <w:tcPr>
            <w:tcW w:w="6266" w:type="dxa"/>
            <w:tcBorders>
              <w:bottom w:val="single" w:sz="4" w:space="0" w:color="auto"/>
            </w:tcBorders>
            <w:vAlign w:val="center"/>
          </w:tcPr>
          <w:p w14:paraId="064B57E9" w14:textId="77777777" w:rsidR="00C04697" w:rsidRDefault="00267D13" w:rsidP="00267D13">
            <w:r>
              <w:fldChar w:fldCharType="begin">
                <w:ffData>
                  <w:name w:val="Text19"/>
                  <w:enabled/>
                  <w:calcOnExit w:val="0"/>
                  <w:textInput/>
                </w:ffData>
              </w:fldChar>
            </w:r>
            <w:bookmarkStart w:id="3"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871260" w14:paraId="191A6CB6" w14:textId="77777777" w:rsidTr="00871260">
        <w:trPr>
          <w:trHeight w:val="558"/>
        </w:trPr>
        <w:tc>
          <w:tcPr>
            <w:tcW w:w="2830" w:type="dxa"/>
            <w:vAlign w:val="center"/>
          </w:tcPr>
          <w:p w14:paraId="51836AEE" w14:textId="77777777" w:rsidR="005A213C" w:rsidRDefault="005A213C" w:rsidP="00CF010C">
            <w:pPr>
              <w:jc w:val="right"/>
            </w:pPr>
          </w:p>
          <w:p w14:paraId="61708CBC" w14:textId="423A4C06" w:rsidR="00C04697" w:rsidRDefault="00C04697" w:rsidP="00871260">
            <w:r>
              <w:t>Date</w:t>
            </w:r>
          </w:p>
          <w:p w14:paraId="20D5B981" w14:textId="77777777" w:rsidR="005A213C" w:rsidRDefault="005A213C" w:rsidP="00CF010C">
            <w:pPr>
              <w:jc w:val="right"/>
            </w:pPr>
          </w:p>
          <w:p w14:paraId="088FD0C7" w14:textId="35D3FE76" w:rsidR="005A213C" w:rsidRDefault="005A213C" w:rsidP="00CF010C">
            <w:pPr>
              <w:jc w:val="right"/>
            </w:pPr>
          </w:p>
        </w:tc>
        <w:tc>
          <w:tcPr>
            <w:tcW w:w="3374" w:type="dxa"/>
            <w:vAlign w:val="center"/>
          </w:tcPr>
          <w:p w14:paraId="10492642" w14:textId="77777777" w:rsidR="00C04697" w:rsidRDefault="00267D13" w:rsidP="00267D13">
            <w:r>
              <w:fldChar w:fldCharType="begin">
                <w:ffData>
                  <w:name w:val="Text18"/>
                  <w:enabled/>
                  <w:calcOnExit w:val="0"/>
                  <w:textInput/>
                </w:ffData>
              </w:fldChar>
            </w:r>
            <w:bookmarkStart w:id="4"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992" w:type="dxa"/>
            <w:tcBorders>
              <w:top w:val="nil"/>
              <w:bottom w:val="nil"/>
              <w:right w:val="nil"/>
            </w:tcBorders>
          </w:tcPr>
          <w:p w14:paraId="614D5BC9" w14:textId="77777777" w:rsidR="00C04697" w:rsidRDefault="00C04697" w:rsidP="00CF010C"/>
        </w:tc>
        <w:tc>
          <w:tcPr>
            <w:tcW w:w="1134" w:type="dxa"/>
            <w:tcBorders>
              <w:left w:val="nil"/>
              <w:bottom w:val="nil"/>
              <w:right w:val="nil"/>
            </w:tcBorders>
          </w:tcPr>
          <w:p w14:paraId="6FC7157E" w14:textId="77777777" w:rsidR="00C04697" w:rsidRDefault="00C04697" w:rsidP="00CF010C"/>
        </w:tc>
        <w:tc>
          <w:tcPr>
            <w:tcW w:w="6266" w:type="dxa"/>
            <w:tcBorders>
              <w:left w:val="nil"/>
              <w:bottom w:val="nil"/>
              <w:right w:val="nil"/>
            </w:tcBorders>
          </w:tcPr>
          <w:p w14:paraId="43907D0E" w14:textId="77777777" w:rsidR="00C04697" w:rsidRDefault="00C04697" w:rsidP="00CF010C"/>
        </w:tc>
      </w:tr>
    </w:tbl>
    <w:p w14:paraId="47C0DE80" w14:textId="77777777" w:rsidR="005A213C" w:rsidRDefault="005A213C" w:rsidP="00C04697"/>
    <w:p w14:paraId="25C947CD" w14:textId="5CC9E0C5" w:rsidR="00C04697" w:rsidRDefault="00C04697" w:rsidP="00C04697">
      <w:r w:rsidRPr="00A92CC6">
        <w:t>Please print a copy, sign it and keep for your records</w:t>
      </w:r>
    </w:p>
    <w:p w14:paraId="4A5ECE0B" w14:textId="77777777" w:rsidR="005A213C" w:rsidRDefault="005A213C" w:rsidP="00C04697">
      <w:pPr>
        <w:rPr>
          <w:b/>
        </w:rPr>
      </w:pPr>
    </w:p>
    <w:p w14:paraId="2E9F5CA6" w14:textId="39AA03C1" w:rsidR="00016922" w:rsidRDefault="003C416C" w:rsidP="00C04697">
      <w:pPr>
        <w:rPr>
          <w:b/>
        </w:rPr>
      </w:pPr>
      <w:r w:rsidRPr="003C416C">
        <w:rPr>
          <w:b/>
        </w:rPr>
        <w:t>Document History</w:t>
      </w:r>
    </w:p>
    <w:tbl>
      <w:tblPr>
        <w:tblStyle w:val="TableGrid"/>
        <w:tblW w:w="0" w:type="auto"/>
        <w:tblLook w:val="04A0" w:firstRow="1" w:lastRow="0" w:firstColumn="1" w:lastColumn="0" w:noHBand="0" w:noVBand="1"/>
      </w:tblPr>
      <w:tblGrid>
        <w:gridCol w:w="1129"/>
        <w:gridCol w:w="1560"/>
        <w:gridCol w:w="2126"/>
        <w:gridCol w:w="9853"/>
      </w:tblGrid>
      <w:tr w:rsidR="003C416C" w14:paraId="6EDF7F0F" w14:textId="77777777" w:rsidTr="003C416C">
        <w:tc>
          <w:tcPr>
            <w:tcW w:w="1129" w:type="dxa"/>
          </w:tcPr>
          <w:p w14:paraId="32B228D8" w14:textId="77777777" w:rsidR="003C416C" w:rsidRPr="003C416C" w:rsidRDefault="003C416C" w:rsidP="00C04697">
            <w:pPr>
              <w:rPr>
                <w:b/>
              </w:rPr>
            </w:pPr>
            <w:r w:rsidRPr="003C416C">
              <w:rPr>
                <w:b/>
              </w:rPr>
              <w:t>Version</w:t>
            </w:r>
          </w:p>
        </w:tc>
        <w:tc>
          <w:tcPr>
            <w:tcW w:w="1560" w:type="dxa"/>
          </w:tcPr>
          <w:p w14:paraId="77D5A674" w14:textId="77777777" w:rsidR="003C416C" w:rsidRPr="003C416C" w:rsidRDefault="003C416C" w:rsidP="00C04697">
            <w:pPr>
              <w:rPr>
                <w:b/>
              </w:rPr>
            </w:pPr>
            <w:r w:rsidRPr="003C416C">
              <w:rPr>
                <w:b/>
              </w:rPr>
              <w:t>Date</w:t>
            </w:r>
          </w:p>
        </w:tc>
        <w:tc>
          <w:tcPr>
            <w:tcW w:w="2126" w:type="dxa"/>
          </w:tcPr>
          <w:p w14:paraId="5A5FB4FD" w14:textId="77777777" w:rsidR="003C416C" w:rsidRPr="003C416C" w:rsidRDefault="003C416C" w:rsidP="00C04697">
            <w:pPr>
              <w:rPr>
                <w:b/>
              </w:rPr>
            </w:pPr>
            <w:r w:rsidRPr="003C416C">
              <w:rPr>
                <w:b/>
              </w:rPr>
              <w:t>Reviewer</w:t>
            </w:r>
          </w:p>
        </w:tc>
        <w:tc>
          <w:tcPr>
            <w:tcW w:w="9853" w:type="dxa"/>
          </w:tcPr>
          <w:p w14:paraId="24AF29B3" w14:textId="77777777" w:rsidR="003C416C" w:rsidRPr="003C416C" w:rsidRDefault="003C416C" w:rsidP="00C04697">
            <w:pPr>
              <w:rPr>
                <w:b/>
              </w:rPr>
            </w:pPr>
            <w:r w:rsidRPr="003C416C">
              <w:rPr>
                <w:b/>
              </w:rPr>
              <w:t>Comments</w:t>
            </w:r>
          </w:p>
        </w:tc>
      </w:tr>
      <w:tr w:rsidR="003C416C" w14:paraId="3B677DF5" w14:textId="77777777" w:rsidTr="003C416C">
        <w:tc>
          <w:tcPr>
            <w:tcW w:w="1129" w:type="dxa"/>
          </w:tcPr>
          <w:p w14:paraId="0F1A43C9"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1560" w:type="dxa"/>
          </w:tcPr>
          <w:p w14:paraId="7DA727B2"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2126" w:type="dxa"/>
          </w:tcPr>
          <w:p w14:paraId="10AAC1EA"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9853" w:type="dxa"/>
          </w:tcPr>
          <w:p w14:paraId="01DDF75E"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r>
      <w:tr w:rsidR="005A213C" w14:paraId="5AA73163" w14:textId="77777777" w:rsidTr="003C416C">
        <w:tc>
          <w:tcPr>
            <w:tcW w:w="1129" w:type="dxa"/>
          </w:tcPr>
          <w:p w14:paraId="2F7D66ED" w14:textId="77777777" w:rsidR="005A213C" w:rsidRPr="003C416C" w:rsidRDefault="005A213C" w:rsidP="00C04697"/>
        </w:tc>
        <w:tc>
          <w:tcPr>
            <w:tcW w:w="1560" w:type="dxa"/>
          </w:tcPr>
          <w:p w14:paraId="78E24C3D" w14:textId="77777777" w:rsidR="005A213C" w:rsidRPr="003C416C" w:rsidRDefault="005A213C" w:rsidP="00C04697"/>
        </w:tc>
        <w:tc>
          <w:tcPr>
            <w:tcW w:w="2126" w:type="dxa"/>
          </w:tcPr>
          <w:p w14:paraId="1C93BE91" w14:textId="77777777" w:rsidR="005A213C" w:rsidRPr="003C416C" w:rsidRDefault="005A213C" w:rsidP="00C04697"/>
        </w:tc>
        <w:tc>
          <w:tcPr>
            <w:tcW w:w="9853" w:type="dxa"/>
          </w:tcPr>
          <w:p w14:paraId="6B0284A2" w14:textId="77777777" w:rsidR="005A213C" w:rsidRPr="003C416C" w:rsidRDefault="005A213C" w:rsidP="00C04697"/>
        </w:tc>
      </w:tr>
      <w:tr w:rsidR="005A213C" w14:paraId="409FF9C9" w14:textId="77777777" w:rsidTr="003C416C">
        <w:tc>
          <w:tcPr>
            <w:tcW w:w="1129" w:type="dxa"/>
          </w:tcPr>
          <w:p w14:paraId="5E93E00B" w14:textId="77777777" w:rsidR="005A213C" w:rsidRPr="003C416C" w:rsidRDefault="005A213C" w:rsidP="00C04697"/>
        </w:tc>
        <w:tc>
          <w:tcPr>
            <w:tcW w:w="1560" w:type="dxa"/>
          </w:tcPr>
          <w:p w14:paraId="6A06E561" w14:textId="77777777" w:rsidR="005A213C" w:rsidRPr="003C416C" w:rsidRDefault="005A213C" w:rsidP="00C04697"/>
        </w:tc>
        <w:tc>
          <w:tcPr>
            <w:tcW w:w="2126" w:type="dxa"/>
          </w:tcPr>
          <w:p w14:paraId="259A9CD9" w14:textId="77777777" w:rsidR="005A213C" w:rsidRPr="003C416C" w:rsidRDefault="005A213C" w:rsidP="00C04697"/>
        </w:tc>
        <w:tc>
          <w:tcPr>
            <w:tcW w:w="9853" w:type="dxa"/>
          </w:tcPr>
          <w:p w14:paraId="377FE5CF" w14:textId="77777777" w:rsidR="005A213C" w:rsidRPr="003C416C" w:rsidRDefault="005A213C" w:rsidP="00C04697"/>
        </w:tc>
      </w:tr>
      <w:tr w:rsidR="003C416C" w14:paraId="6F4E28B4" w14:textId="77777777" w:rsidTr="003C416C">
        <w:tc>
          <w:tcPr>
            <w:tcW w:w="1129" w:type="dxa"/>
          </w:tcPr>
          <w:p w14:paraId="0C57EB50"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1560" w:type="dxa"/>
          </w:tcPr>
          <w:p w14:paraId="23EB153C"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2126" w:type="dxa"/>
          </w:tcPr>
          <w:p w14:paraId="0C9A68FB"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c>
          <w:tcPr>
            <w:tcW w:w="9853" w:type="dxa"/>
          </w:tcPr>
          <w:p w14:paraId="1ABA11EB" w14:textId="77777777" w:rsidR="003C416C" w:rsidRDefault="003C416C" w:rsidP="00C04697">
            <w:r w:rsidRPr="003C416C">
              <w:fldChar w:fldCharType="begin">
                <w:ffData>
                  <w:name w:val="Text17"/>
                  <w:enabled/>
                  <w:calcOnExit w:val="0"/>
                  <w:textInput/>
                </w:ffData>
              </w:fldChar>
            </w:r>
            <w:r w:rsidRPr="003C416C">
              <w:instrText xml:space="preserve"> FORMTEXT </w:instrText>
            </w:r>
            <w:r w:rsidRPr="003C416C">
              <w:fldChar w:fldCharType="separate"/>
            </w:r>
            <w:r w:rsidRPr="003C416C">
              <w:t> </w:t>
            </w:r>
            <w:r w:rsidRPr="003C416C">
              <w:t> </w:t>
            </w:r>
            <w:r w:rsidRPr="003C416C">
              <w:t> </w:t>
            </w:r>
            <w:r w:rsidRPr="003C416C">
              <w:t> </w:t>
            </w:r>
            <w:r w:rsidRPr="003C416C">
              <w:t> </w:t>
            </w:r>
            <w:r w:rsidRPr="003C416C">
              <w:fldChar w:fldCharType="end"/>
            </w:r>
          </w:p>
        </w:tc>
      </w:tr>
    </w:tbl>
    <w:p w14:paraId="016E6690" w14:textId="77777777" w:rsidR="003C416C" w:rsidRDefault="003C416C" w:rsidP="00C046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1239"/>
        <w:gridCol w:w="1130"/>
        <w:gridCol w:w="1130"/>
        <w:gridCol w:w="1130"/>
        <w:gridCol w:w="1130"/>
        <w:gridCol w:w="603"/>
        <w:gridCol w:w="1130"/>
        <w:gridCol w:w="5125"/>
      </w:tblGrid>
      <w:tr w:rsidR="00016922" w:rsidRPr="002A1B7D" w14:paraId="4C7C8141" w14:textId="77777777" w:rsidTr="003C416C">
        <w:trPr>
          <w:trHeight w:val="504"/>
        </w:trPr>
        <w:tc>
          <w:tcPr>
            <w:tcW w:w="1809" w:type="dxa"/>
            <w:shd w:val="clear" w:color="auto" w:fill="D9D9D9"/>
            <w:vAlign w:val="center"/>
          </w:tcPr>
          <w:p w14:paraId="6EBA4105" w14:textId="2935EA50" w:rsidR="00016922" w:rsidRPr="00C73799" w:rsidRDefault="003C416C" w:rsidP="00C73799">
            <w:pPr>
              <w:spacing w:after="0" w:line="240" w:lineRule="auto"/>
              <w:jc w:val="center"/>
              <w:rPr>
                <w:rFonts w:eastAsia="Times New Roman" w:cs="Arial"/>
                <w:b/>
                <w:bCs/>
                <w:szCs w:val="24"/>
              </w:rPr>
            </w:pPr>
            <w:r>
              <w:lastRenderedPageBreak/>
              <w:br w:type="page"/>
            </w:r>
          </w:p>
        </w:tc>
        <w:tc>
          <w:tcPr>
            <w:tcW w:w="5759" w:type="dxa"/>
            <w:gridSpan w:val="5"/>
            <w:tcBorders>
              <w:right w:val="single" w:sz="4" w:space="0" w:color="auto"/>
            </w:tcBorders>
            <w:shd w:val="clear" w:color="auto" w:fill="D9D9D9"/>
            <w:vAlign w:val="center"/>
          </w:tcPr>
          <w:p w14:paraId="7A5D3C32" w14:textId="77777777" w:rsidR="00016922" w:rsidRPr="00C73799" w:rsidRDefault="00016922" w:rsidP="00C73799">
            <w:pPr>
              <w:spacing w:after="0" w:line="240" w:lineRule="auto"/>
              <w:jc w:val="center"/>
              <w:rPr>
                <w:rFonts w:eastAsia="Times New Roman" w:cs="Arial"/>
                <w:b/>
                <w:bCs/>
                <w:szCs w:val="24"/>
              </w:rPr>
            </w:pPr>
            <w:r w:rsidRPr="00C73799">
              <w:rPr>
                <w:rFonts w:eastAsia="Times New Roman" w:cs="Arial"/>
                <w:b/>
                <w:bCs/>
              </w:rPr>
              <w:t>Severity</w:t>
            </w:r>
          </w:p>
        </w:tc>
        <w:tc>
          <w:tcPr>
            <w:tcW w:w="603" w:type="dxa"/>
            <w:tcBorders>
              <w:top w:val="nil"/>
              <w:left w:val="single" w:sz="4" w:space="0" w:color="auto"/>
              <w:bottom w:val="nil"/>
              <w:right w:val="single" w:sz="4" w:space="0" w:color="auto"/>
            </w:tcBorders>
            <w:shd w:val="clear" w:color="auto" w:fill="auto"/>
          </w:tcPr>
          <w:p w14:paraId="65DB5335" w14:textId="77777777" w:rsidR="00016922" w:rsidRPr="00016922" w:rsidRDefault="00016922" w:rsidP="00016922">
            <w:pPr>
              <w:spacing w:after="0" w:line="240" w:lineRule="auto"/>
              <w:jc w:val="center"/>
              <w:rPr>
                <w:rFonts w:ascii="Arial" w:eastAsia="Times New Roman" w:hAnsi="Arial" w:cs="Arial"/>
                <w:b/>
                <w:bCs/>
                <w:color w:val="FFFFFF" w:themeColor="background1"/>
              </w:rPr>
            </w:pPr>
          </w:p>
        </w:tc>
        <w:tc>
          <w:tcPr>
            <w:tcW w:w="113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2A13FAA3" w14:textId="77777777" w:rsidR="00016922" w:rsidRPr="002A1B7D" w:rsidRDefault="00016922" w:rsidP="00C73799">
            <w:pPr>
              <w:spacing w:after="0" w:line="240" w:lineRule="auto"/>
              <w:jc w:val="center"/>
              <w:rPr>
                <w:rFonts w:ascii="Arial" w:eastAsia="Times New Roman" w:hAnsi="Arial" w:cs="Arial"/>
                <w:b/>
                <w:bCs/>
              </w:rPr>
            </w:pPr>
          </w:p>
        </w:tc>
        <w:tc>
          <w:tcPr>
            <w:tcW w:w="51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B8305A5" w14:textId="77777777" w:rsidR="00016922" w:rsidRPr="002A1B7D" w:rsidRDefault="00016922" w:rsidP="00C73799">
            <w:pPr>
              <w:spacing w:after="0" w:line="240" w:lineRule="auto"/>
              <w:jc w:val="center"/>
              <w:rPr>
                <w:rFonts w:ascii="Arial" w:eastAsia="Times New Roman" w:hAnsi="Arial" w:cs="Arial"/>
                <w:b/>
                <w:bCs/>
              </w:rPr>
            </w:pPr>
            <w:r>
              <w:rPr>
                <w:rFonts w:cs="Arial"/>
                <w:b/>
                <w:bCs/>
              </w:rPr>
              <w:t>Risk Level</w:t>
            </w:r>
          </w:p>
        </w:tc>
      </w:tr>
      <w:tr w:rsidR="00016922" w:rsidRPr="002A1B7D" w14:paraId="4E4A9733" w14:textId="77777777" w:rsidTr="003C416C">
        <w:trPr>
          <w:trHeight w:val="554"/>
        </w:trPr>
        <w:tc>
          <w:tcPr>
            <w:tcW w:w="1809" w:type="dxa"/>
            <w:shd w:val="clear" w:color="auto" w:fill="D9D9D9"/>
            <w:vAlign w:val="center"/>
          </w:tcPr>
          <w:p w14:paraId="5F776D2F" w14:textId="77777777" w:rsidR="00016922" w:rsidRPr="00C73799" w:rsidRDefault="00016922" w:rsidP="00C73799">
            <w:pPr>
              <w:spacing w:after="0" w:line="240" w:lineRule="auto"/>
              <w:jc w:val="center"/>
              <w:rPr>
                <w:rFonts w:eastAsia="Times New Roman" w:cs="Arial"/>
                <w:b/>
                <w:bCs/>
                <w:szCs w:val="24"/>
              </w:rPr>
            </w:pPr>
            <w:r w:rsidRPr="00C73799">
              <w:rPr>
                <w:rFonts w:eastAsia="Times New Roman" w:cs="Arial"/>
                <w:b/>
                <w:bCs/>
              </w:rPr>
              <w:t>Likelihood</w:t>
            </w:r>
          </w:p>
        </w:tc>
        <w:tc>
          <w:tcPr>
            <w:tcW w:w="1239" w:type="dxa"/>
            <w:shd w:val="clear" w:color="auto" w:fill="D9D9D9"/>
            <w:vAlign w:val="center"/>
          </w:tcPr>
          <w:p w14:paraId="03A4845C"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Superficial</w:t>
            </w:r>
          </w:p>
        </w:tc>
        <w:tc>
          <w:tcPr>
            <w:tcW w:w="1130" w:type="dxa"/>
            <w:shd w:val="clear" w:color="auto" w:fill="D9D9D9"/>
            <w:vAlign w:val="center"/>
          </w:tcPr>
          <w:p w14:paraId="5976808E"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Minor</w:t>
            </w:r>
          </w:p>
        </w:tc>
        <w:tc>
          <w:tcPr>
            <w:tcW w:w="1130" w:type="dxa"/>
            <w:shd w:val="clear" w:color="auto" w:fill="D9D9D9"/>
            <w:vAlign w:val="center"/>
          </w:tcPr>
          <w:p w14:paraId="322EBE33"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Serious</w:t>
            </w:r>
          </w:p>
        </w:tc>
        <w:tc>
          <w:tcPr>
            <w:tcW w:w="1130" w:type="dxa"/>
            <w:shd w:val="clear" w:color="auto" w:fill="D9D9D9"/>
            <w:vAlign w:val="center"/>
          </w:tcPr>
          <w:p w14:paraId="4643729C" w14:textId="77777777" w:rsidR="00016922" w:rsidRPr="00C73799" w:rsidRDefault="00016922" w:rsidP="00C73799">
            <w:pPr>
              <w:spacing w:after="0" w:line="240" w:lineRule="auto"/>
              <w:jc w:val="center"/>
              <w:rPr>
                <w:rFonts w:eastAsia="Times New Roman" w:cs="Arial"/>
                <w:bCs/>
                <w:szCs w:val="20"/>
              </w:rPr>
            </w:pPr>
            <w:r w:rsidRPr="00C73799">
              <w:rPr>
                <w:rFonts w:eastAsia="Times New Roman" w:cs="Arial"/>
                <w:bCs/>
                <w:szCs w:val="20"/>
              </w:rPr>
              <w:t>Major</w:t>
            </w:r>
          </w:p>
        </w:tc>
        <w:tc>
          <w:tcPr>
            <w:tcW w:w="1130" w:type="dxa"/>
            <w:tcBorders>
              <w:right w:val="single" w:sz="4" w:space="0" w:color="auto"/>
            </w:tcBorders>
            <w:shd w:val="clear" w:color="auto" w:fill="D9D9D9"/>
            <w:vAlign w:val="center"/>
          </w:tcPr>
          <w:p w14:paraId="24909A79" w14:textId="77777777" w:rsidR="00016922" w:rsidRPr="00C73799" w:rsidRDefault="00016922" w:rsidP="00C73799">
            <w:pPr>
              <w:spacing w:after="0" w:line="240" w:lineRule="auto"/>
              <w:jc w:val="center"/>
              <w:rPr>
                <w:rFonts w:eastAsia="Times New Roman" w:cs="Arial"/>
                <w:bCs/>
                <w:szCs w:val="20"/>
              </w:rPr>
            </w:pPr>
            <w:r w:rsidRPr="00C73799">
              <w:rPr>
                <w:rFonts w:eastAsia="Times New Roman" w:cs="Arial"/>
                <w:bCs/>
                <w:szCs w:val="20"/>
              </w:rPr>
              <w:t>Extreme</w:t>
            </w:r>
          </w:p>
        </w:tc>
        <w:tc>
          <w:tcPr>
            <w:tcW w:w="603" w:type="dxa"/>
            <w:tcBorders>
              <w:top w:val="nil"/>
              <w:left w:val="single" w:sz="4" w:space="0" w:color="auto"/>
              <w:bottom w:val="nil"/>
              <w:right w:val="single" w:sz="4" w:space="0" w:color="auto"/>
            </w:tcBorders>
            <w:shd w:val="clear" w:color="auto" w:fill="auto"/>
          </w:tcPr>
          <w:p w14:paraId="5A82D897" w14:textId="77777777" w:rsidR="00016922" w:rsidRPr="00016922" w:rsidRDefault="00016922" w:rsidP="00CF010C">
            <w:pPr>
              <w:spacing w:after="0" w:line="240" w:lineRule="auto"/>
              <w:jc w:val="center"/>
              <w:rPr>
                <w:rFonts w:ascii="Arial" w:eastAsia="Times New Roman" w:hAnsi="Arial" w:cs="Arial"/>
                <w:bCs/>
                <w:color w:val="FFFFFF" w:themeColor="background1"/>
                <w:sz w:val="20"/>
                <w:szCs w:val="20"/>
              </w:rPr>
            </w:pPr>
          </w:p>
        </w:tc>
        <w:tc>
          <w:tcPr>
            <w:tcW w:w="1130" w:type="dxa"/>
            <w:tcBorders>
              <w:top w:val="single" w:sz="4" w:space="0" w:color="auto"/>
              <w:left w:val="single" w:sz="4" w:space="0" w:color="auto"/>
            </w:tcBorders>
            <w:shd w:val="clear" w:color="auto" w:fill="auto"/>
            <w:vAlign w:val="center"/>
          </w:tcPr>
          <w:p w14:paraId="68BC0161" w14:textId="77777777" w:rsidR="00016922" w:rsidRPr="00016922" w:rsidRDefault="00016922" w:rsidP="00C73799">
            <w:pPr>
              <w:spacing w:after="0" w:line="240" w:lineRule="auto"/>
              <w:jc w:val="center"/>
              <w:rPr>
                <w:rFonts w:ascii="Arial" w:eastAsia="Times New Roman" w:hAnsi="Arial" w:cs="Arial"/>
                <w:bCs/>
                <w:sz w:val="20"/>
                <w:szCs w:val="20"/>
              </w:rPr>
            </w:pPr>
            <w:r w:rsidRPr="00143865">
              <w:rPr>
                <w:rFonts w:cs="Arial"/>
                <w:b/>
                <w:bCs/>
                <w:color w:val="008000"/>
              </w:rPr>
              <w:t>Very low</w:t>
            </w:r>
          </w:p>
        </w:tc>
        <w:tc>
          <w:tcPr>
            <w:tcW w:w="5125" w:type="dxa"/>
            <w:tcBorders>
              <w:top w:val="single" w:sz="4" w:space="0" w:color="auto"/>
            </w:tcBorders>
            <w:shd w:val="clear" w:color="auto" w:fill="auto"/>
            <w:vAlign w:val="center"/>
          </w:tcPr>
          <w:p w14:paraId="0F8DCEFE" w14:textId="77777777" w:rsidR="00016922" w:rsidRPr="00016922" w:rsidRDefault="00016922" w:rsidP="00C73799">
            <w:pPr>
              <w:spacing w:after="0" w:line="240" w:lineRule="auto"/>
              <w:jc w:val="center"/>
              <w:rPr>
                <w:rFonts w:ascii="Arial" w:eastAsia="Times New Roman" w:hAnsi="Arial" w:cs="Arial"/>
                <w:bCs/>
                <w:sz w:val="20"/>
                <w:szCs w:val="20"/>
              </w:rPr>
            </w:pPr>
            <w:r w:rsidRPr="00143865">
              <w:rPr>
                <w:rFonts w:cs="Arial"/>
              </w:rPr>
              <w:t>Acceptable risk - no action required</w:t>
            </w:r>
          </w:p>
        </w:tc>
      </w:tr>
      <w:tr w:rsidR="00016922" w:rsidRPr="002A1B7D" w14:paraId="5508752D" w14:textId="77777777" w:rsidTr="003C416C">
        <w:trPr>
          <w:trHeight w:val="423"/>
        </w:trPr>
        <w:tc>
          <w:tcPr>
            <w:tcW w:w="1809" w:type="dxa"/>
            <w:shd w:val="clear" w:color="auto" w:fill="D9D9D9"/>
            <w:vAlign w:val="center"/>
          </w:tcPr>
          <w:p w14:paraId="1E9770D2"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Unlikely</w:t>
            </w:r>
          </w:p>
        </w:tc>
        <w:tc>
          <w:tcPr>
            <w:tcW w:w="1239" w:type="dxa"/>
            <w:vAlign w:val="center"/>
          </w:tcPr>
          <w:p w14:paraId="32CFF458" w14:textId="77777777" w:rsidR="00016922" w:rsidRPr="00C73799" w:rsidRDefault="00016922" w:rsidP="00C73799">
            <w:pPr>
              <w:spacing w:after="0" w:line="240" w:lineRule="auto"/>
              <w:jc w:val="center"/>
              <w:rPr>
                <w:rFonts w:eastAsia="Times New Roman" w:cs="Arial"/>
                <w:b/>
                <w:bCs/>
                <w:color w:val="008000"/>
                <w:szCs w:val="20"/>
              </w:rPr>
            </w:pPr>
            <w:r w:rsidRPr="00C73799">
              <w:rPr>
                <w:rFonts w:eastAsia="Times New Roman" w:cs="Arial"/>
                <w:b/>
                <w:bCs/>
                <w:color w:val="008000"/>
                <w:szCs w:val="20"/>
              </w:rPr>
              <w:t>Very low</w:t>
            </w:r>
          </w:p>
        </w:tc>
        <w:tc>
          <w:tcPr>
            <w:tcW w:w="1130" w:type="dxa"/>
            <w:vAlign w:val="center"/>
          </w:tcPr>
          <w:p w14:paraId="6EDD9574" w14:textId="77777777" w:rsidR="00016922" w:rsidRPr="00C73799" w:rsidRDefault="00016922" w:rsidP="00C73799">
            <w:pPr>
              <w:spacing w:after="0" w:line="240" w:lineRule="auto"/>
              <w:jc w:val="center"/>
              <w:rPr>
                <w:rFonts w:eastAsia="Times New Roman" w:cs="Arial"/>
                <w:b/>
                <w:bCs/>
                <w:color w:val="008000"/>
                <w:szCs w:val="20"/>
              </w:rPr>
            </w:pPr>
            <w:r w:rsidRPr="00C73799">
              <w:rPr>
                <w:rFonts w:eastAsia="Times New Roman" w:cs="Arial"/>
                <w:b/>
                <w:bCs/>
                <w:color w:val="008000"/>
                <w:szCs w:val="20"/>
              </w:rPr>
              <w:t>Very low</w:t>
            </w:r>
          </w:p>
        </w:tc>
        <w:tc>
          <w:tcPr>
            <w:tcW w:w="1130" w:type="dxa"/>
            <w:vAlign w:val="center"/>
          </w:tcPr>
          <w:p w14:paraId="45BB79E7"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44406903"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tcBorders>
              <w:right w:val="single" w:sz="4" w:space="0" w:color="auto"/>
            </w:tcBorders>
            <w:vAlign w:val="center"/>
          </w:tcPr>
          <w:p w14:paraId="7609669D" w14:textId="77777777" w:rsidR="00016922" w:rsidRPr="00C73799" w:rsidRDefault="00016922" w:rsidP="00C73799">
            <w:pPr>
              <w:spacing w:after="0" w:line="240" w:lineRule="auto"/>
              <w:jc w:val="center"/>
              <w:rPr>
                <w:rFonts w:eastAsia="Times New Roman" w:cs="Arial"/>
                <w:b/>
                <w:bCs/>
                <w:color w:val="FFC000"/>
                <w:szCs w:val="20"/>
              </w:rPr>
            </w:pPr>
            <w:r w:rsidRPr="00C73799">
              <w:rPr>
                <w:rFonts w:eastAsia="Times New Roman" w:cs="Arial"/>
                <w:b/>
                <w:bCs/>
                <w:color w:val="FFC000"/>
                <w:szCs w:val="20"/>
              </w:rPr>
              <w:t>Moderate</w:t>
            </w:r>
          </w:p>
        </w:tc>
        <w:tc>
          <w:tcPr>
            <w:tcW w:w="603" w:type="dxa"/>
            <w:tcBorders>
              <w:top w:val="nil"/>
              <w:left w:val="single" w:sz="4" w:space="0" w:color="auto"/>
              <w:bottom w:val="nil"/>
              <w:right w:val="single" w:sz="4" w:space="0" w:color="auto"/>
            </w:tcBorders>
          </w:tcPr>
          <w:p w14:paraId="61B27CA9" w14:textId="77777777" w:rsidR="00016922" w:rsidRPr="00016922" w:rsidRDefault="00016922" w:rsidP="00CF010C">
            <w:pPr>
              <w:spacing w:after="0" w:line="240" w:lineRule="auto"/>
              <w:jc w:val="center"/>
              <w:rPr>
                <w:rFonts w:ascii="Arial" w:eastAsia="Times New Roman" w:hAnsi="Arial" w:cs="Arial"/>
                <w:b/>
                <w:bCs/>
                <w:color w:val="FFFFFF" w:themeColor="background1"/>
                <w:sz w:val="20"/>
                <w:szCs w:val="20"/>
              </w:rPr>
            </w:pPr>
          </w:p>
        </w:tc>
        <w:tc>
          <w:tcPr>
            <w:tcW w:w="1130" w:type="dxa"/>
            <w:tcBorders>
              <w:left w:val="single" w:sz="4" w:space="0" w:color="auto"/>
            </w:tcBorders>
            <w:vAlign w:val="center"/>
          </w:tcPr>
          <w:p w14:paraId="17654154" w14:textId="77777777" w:rsidR="00016922" w:rsidRPr="002A1B7D" w:rsidRDefault="00016922" w:rsidP="00C73799">
            <w:pPr>
              <w:spacing w:after="0" w:line="240" w:lineRule="auto"/>
              <w:jc w:val="center"/>
              <w:rPr>
                <w:rFonts w:ascii="Arial" w:eastAsia="Times New Roman" w:hAnsi="Arial" w:cs="Arial"/>
                <w:b/>
                <w:bCs/>
                <w:color w:val="FFC000"/>
                <w:sz w:val="20"/>
                <w:szCs w:val="20"/>
              </w:rPr>
            </w:pPr>
            <w:r w:rsidRPr="00143865">
              <w:rPr>
                <w:rFonts w:cs="Arial"/>
                <w:b/>
                <w:bCs/>
                <w:color w:val="0070C0"/>
              </w:rPr>
              <w:t>Low</w:t>
            </w:r>
          </w:p>
        </w:tc>
        <w:tc>
          <w:tcPr>
            <w:tcW w:w="5125" w:type="dxa"/>
            <w:vAlign w:val="center"/>
          </w:tcPr>
          <w:p w14:paraId="2287F681" w14:textId="77777777" w:rsidR="00016922" w:rsidRPr="002A1B7D" w:rsidRDefault="00016922" w:rsidP="00C73799">
            <w:pPr>
              <w:spacing w:after="0" w:line="240" w:lineRule="auto"/>
              <w:jc w:val="center"/>
              <w:rPr>
                <w:rFonts w:ascii="Arial" w:eastAsia="Times New Roman" w:hAnsi="Arial" w:cs="Arial"/>
                <w:b/>
                <w:bCs/>
                <w:color w:val="FFC000"/>
                <w:sz w:val="20"/>
                <w:szCs w:val="20"/>
              </w:rPr>
            </w:pPr>
            <w:r w:rsidRPr="00143865">
              <w:rPr>
                <w:rFonts w:cs="Arial"/>
              </w:rPr>
              <w:t>Tolerable risk - further control measures not required, but status must be monitored</w:t>
            </w:r>
          </w:p>
        </w:tc>
      </w:tr>
      <w:tr w:rsidR="00016922" w:rsidRPr="00EE0AB1" w14:paraId="592584AB" w14:textId="77777777" w:rsidTr="003C416C">
        <w:trPr>
          <w:trHeight w:val="429"/>
        </w:trPr>
        <w:tc>
          <w:tcPr>
            <w:tcW w:w="1809" w:type="dxa"/>
            <w:shd w:val="clear" w:color="auto" w:fill="D9D9D9"/>
            <w:vAlign w:val="center"/>
          </w:tcPr>
          <w:p w14:paraId="40840FAC"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Possible</w:t>
            </w:r>
          </w:p>
        </w:tc>
        <w:tc>
          <w:tcPr>
            <w:tcW w:w="1239" w:type="dxa"/>
            <w:vAlign w:val="center"/>
          </w:tcPr>
          <w:p w14:paraId="255A0889" w14:textId="77777777" w:rsidR="00016922" w:rsidRPr="00C73799" w:rsidRDefault="00016922" w:rsidP="00C73799">
            <w:pPr>
              <w:spacing w:after="0" w:line="240" w:lineRule="auto"/>
              <w:jc w:val="center"/>
              <w:rPr>
                <w:rFonts w:eastAsia="Times New Roman" w:cs="Arial"/>
                <w:b/>
                <w:bCs/>
                <w:color w:val="008000"/>
                <w:szCs w:val="20"/>
              </w:rPr>
            </w:pPr>
            <w:r w:rsidRPr="00C73799">
              <w:rPr>
                <w:rFonts w:eastAsia="Times New Roman" w:cs="Arial"/>
                <w:b/>
                <w:bCs/>
                <w:color w:val="008000"/>
                <w:szCs w:val="20"/>
              </w:rPr>
              <w:t>Very low</w:t>
            </w:r>
          </w:p>
        </w:tc>
        <w:tc>
          <w:tcPr>
            <w:tcW w:w="1130" w:type="dxa"/>
            <w:vAlign w:val="center"/>
          </w:tcPr>
          <w:p w14:paraId="0A063B73"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2C236FCA"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66845705" w14:textId="77777777" w:rsidR="00016922" w:rsidRPr="00C73799" w:rsidRDefault="00016922" w:rsidP="00C73799">
            <w:pPr>
              <w:spacing w:after="0" w:line="240" w:lineRule="auto"/>
              <w:jc w:val="center"/>
              <w:rPr>
                <w:rFonts w:eastAsia="Times New Roman" w:cs="Arial"/>
                <w:b/>
                <w:bCs/>
                <w:color w:val="FFC000"/>
                <w:szCs w:val="20"/>
              </w:rPr>
            </w:pPr>
            <w:r w:rsidRPr="00C73799">
              <w:rPr>
                <w:rFonts w:eastAsia="Times New Roman" w:cs="Arial"/>
                <w:b/>
                <w:bCs/>
                <w:color w:val="FFC000"/>
                <w:szCs w:val="20"/>
              </w:rPr>
              <w:t>Moderate</w:t>
            </w:r>
          </w:p>
        </w:tc>
        <w:tc>
          <w:tcPr>
            <w:tcW w:w="1130" w:type="dxa"/>
            <w:tcBorders>
              <w:right w:val="single" w:sz="4" w:space="0" w:color="auto"/>
            </w:tcBorders>
            <w:vAlign w:val="center"/>
          </w:tcPr>
          <w:p w14:paraId="7E0B5552" w14:textId="77777777" w:rsidR="00016922" w:rsidRPr="00C73799" w:rsidRDefault="00016922" w:rsidP="00C73799">
            <w:pPr>
              <w:spacing w:after="0" w:line="240" w:lineRule="auto"/>
              <w:jc w:val="center"/>
              <w:rPr>
                <w:rFonts w:eastAsia="Times New Roman" w:cs="Arial"/>
                <w:b/>
                <w:bCs/>
                <w:color w:val="538135" w:themeColor="accent6" w:themeShade="BF"/>
                <w:szCs w:val="20"/>
              </w:rPr>
            </w:pPr>
            <w:r w:rsidRPr="00C73799">
              <w:rPr>
                <w:rFonts w:eastAsia="Times New Roman" w:cs="Arial"/>
                <w:b/>
                <w:bCs/>
                <w:color w:val="ED7D31" w:themeColor="accent2"/>
                <w:szCs w:val="20"/>
              </w:rPr>
              <w:t>High</w:t>
            </w:r>
          </w:p>
        </w:tc>
        <w:tc>
          <w:tcPr>
            <w:tcW w:w="603" w:type="dxa"/>
            <w:tcBorders>
              <w:top w:val="nil"/>
              <w:left w:val="single" w:sz="4" w:space="0" w:color="auto"/>
              <w:bottom w:val="nil"/>
              <w:right w:val="single" w:sz="4" w:space="0" w:color="auto"/>
            </w:tcBorders>
          </w:tcPr>
          <w:p w14:paraId="13D52A52" w14:textId="77777777" w:rsidR="00016922" w:rsidRPr="00016922" w:rsidRDefault="00016922" w:rsidP="00CF010C">
            <w:pPr>
              <w:spacing w:after="0" w:line="240" w:lineRule="auto"/>
              <w:jc w:val="center"/>
              <w:rPr>
                <w:rFonts w:ascii="Arial" w:eastAsia="Times New Roman" w:hAnsi="Arial" w:cs="Arial"/>
                <w:b/>
                <w:bCs/>
                <w:color w:val="FFFFFF" w:themeColor="background1"/>
                <w:sz w:val="20"/>
                <w:szCs w:val="20"/>
              </w:rPr>
            </w:pPr>
          </w:p>
        </w:tc>
        <w:tc>
          <w:tcPr>
            <w:tcW w:w="1130" w:type="dxa"/>
            <w:tcBorders>
              <w:left w:val="single" w:sz="4" w:space="0" w:color="auto"/>
            </w:tcBorders>
            <w:vAlign w:val="center"/>
          </w:tcPr>
          <w:p w14:paraId="73C54542" w14:textId="77777777" w:rsidR="00016922" w:rsidRPr="006B0388" w:rsidRDefault="00016922" w:rsidP="00C73799">
            <w:pPr>
              <w:spacing w:after="0" w:line="240" w:lineRule="auto"/>
              <w:jc w:val="center"/>
              <w:rPr>
                <w:rFonts w:ascii="Arial" w:eastAsia="Times New Roman" w:hAnsi="Arial" w:cs="Arial"/>
                <w:b/>
                <w:bCs/>
                <w:color w:val="ED7D31" w:themeColor="accent2"/>
                <w:sz w:val="20"/>
                <w:szCs w:val="20"/>
              </w:rPr>
            </w:pPr>
            <w:r w:rsidRPr="00143865">
              <w:rPr>
                <w:rFonts w:cs="Arial"/>
                <w:b/>
                <w:bCs/>
                <w:color w:val="FFC000"/>
              </w:rPr>
              <w:t>Moderate</w:t>
            </w:r>
          </w:p>
        </w:tc>
        <w:tc>
          <w:tcPr>
            <w:tcW w:w="5125" w:type="dxa"/>
            <w:vAlign w:val="center"/>
          </w:tcPr>
          <w:p w14:paraId="71FEDB07" w14:textId="77777777" w:rsidR="00016922" w:rsidRPr="006B0388" w:rsidRDefault="00016922" w:rsidP="00C73799">
            <w:pPr>
              <w:spacing w:after="0" w:line="240" w:lineRule="auto"/>
              <w:jc w:val="center"/>
              <w:rPr>
                <w:rFonts w:ascii="Arial" w:eastAsia="Times New Roman" w:hAnsi="Arial" w:cs="Arial"/>
                <w:b/>
                <w:bCs/>
                <w:color w:val="ED7D31" w:themeColor="accent2"/>
                <w:sz w:val="20"/>
                <w:szCs w:val="20"/>
              </w:rPr>
            </w:pPr>
            <w:r w:rsidRPr="00143865">
              <w:rPr>
                <w:rFonts w:cs="Arial"/>
              </w:rPr>
              <w:t>Further control measures required to reduce risk as far as is reasonably practical</w:t>
            </w:r>
          </w:p>
        </w:tc>
      </w:tr>
      <w:tr w:rsidR="00016922" w:rsidRPr="002A1B7D" w14:paraId="1C632FD6" w14:textId="77777777" w:rsidTr="003C416C">
        <w:trPr>
          <w:trHeight w:val="531"/>
        </w:trPr>
        <w:tc>
          <w:tcPr>
            <w:tcW w:w="1809" w:type="dxa"/>
            <w:shd w:val="clear" w:color="auto" w:fill="D9D9D9"/>
            <w:vAlign w:val="center"/>
          </w:tcPr>
          <w:p w14:paraId="0F5F67F8" w14:textId="77777777" w:rsidR="00016922" w:rsidRPr="00C73799" w:rsidRDefault="00016922" w:rsidP="00C73799">
            <w:pPr>
              <w:spacing w:after="0" w:line="240" w:lineRule="auto"/>
              <w:jc w:val="center"/>
              <w:rPr>
                <w:rFonts w:eastAsia="Times New Roman" w:cs="Arial"/>
                <w:bCs/>
                <w:szCs w:val="20"/>
              </w:rPr>
            </w:pPr>
            <w:r w:rsidRPr="00C73799">
              <w:rPr>
                <w:rFonts w:eastAsia="Times New Roman" w:cs="Arial"/>
                <w:bCs/>
                <w:szCs w:val="20"/>
              </w:rPr>
              <w:t>Likely</w:t>
            </w:r>
          </w:p>
        </w:tc>
        <w:tc>
          <w:tcPr>
            <w:tcW w:w="1239" w:type="dxa"/>
            <w:vAlign w:val="center"/>
          </w:tcPr>
          <w:p w14:paraId="5A245262"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3E7969C5"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52DB812F" w14:textId="77777777" w:rsidR="00016922" w:rsidRPr="00C73799" w:rsidRDefault="00016922" w:rsidP="00C73799">
            <w:pPr>
              <w:spacing w:after="0" w:line="240" w:lineRule="auto"/>
              <w:jc w:val="center"/>
              <w:rPr>
                <w:rFonts w:eastAsia="Times New Roman" w:cs="Arial"/>
                <w:b/>
                <w:bCs/>
                <w:color w:val="FFC000"/>
                <w:szCs w:val="20"/>
              </w:rPr>
            </w:pPr>
            <w:r w:rsidRPr="00C73799">
              <w:rPr>
                <w:rFonts w:eastAsia="Times New Roman" w:cs="Arial"/>
                <w:b/>
                <w:bCs/>
                <w:color w:val="FFC000"/>
                <w:szCs w:val="20"/>
              </w:rPr>
              <w:t>Moderate</w:t>
            </w:r>
          </w:p>
        </w:tc>
        <w:tc>
          <w:tcPr>
            <w:tcW w:w="1130" w:type="dxa"/>
            <w:vAlign w:val="center"/>
          </w:tcPr>
          <w:p w14:paraId="49F7C104" w14:textId="77777777" w:rsidR="00016922" w:rsidRPr="00C73799" w:rsidRDefault="00016922" w:rsidP="00C73799">
            <w:pPr>
              <w:spacing w:after="0" w:line="240" w:lineRule="auto"/>
              <w:jc w:val="center"/>
              <w:rPr>
                <w:rFonts w:eastAsia="Times New Roman" w:cs="Arial"/>
                <w:b/>
                <w:bCs/>
                <w:color w:val="E36C0A"/>
                <w:szCs w:val="20"/>
              </w:rPr>
            </w:pPr>
            <w:r w:rsidRPr="00C73799">
              <w:rPr>
                <w:rFonts w:eastAsia="Times New Roman" w:cs="Arial"/>
                <w:b/>
                <w:bCs/>
                <w:color w:val="ED7D31" w:themeColor="accent2"/>
                <w:szCs w:val="20"/>
              </w:rPr>
              <w:t>High</w:t>
            </w:r>
          </w:p>
        </w:tc>
        <w:tc>
          <w:tcPr>
            <w:tcW w:w="1130" w:type="dxa"/>
            <w:tcBorders>
              <w:right w:val="single" w:sz="4" w:space="0" w:color="auto"/>
            </w:tcBorders>
            <w:vAlign w:val="center"/>
          </w:tcPr>
          <w:p w14:paraId="40B4813B"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603" w:type="dxa"/>
            <w:tcBorders>
              <w:top w:val="nil"/>
              <w:left w:val="single" w:sz="4" w:space="0" w:color="auto"/>
              <w:bottom w:val="nil"/>
              <w:right w:val="single" w:sz="4" w:space="0" w:color="auto"/>
            </w:tcBorders>
          </w:tcPr>
          <w:p w14:paraId="67CE98E9" w14:textId="77777777" w:rsidR="00016922" w:rsidRPr="00016922" w:rsidRDefault="00016922" w:rsidP="00CF010C">
            <w:pPr>
              <w:spacing w:after="0" w:line="240" w:lineRule="auto"/>
              <w:jc w:val="center"/>
              <w:rPr>
                <w:rFonts w:ascii="Arial" w:eastAsia="Times New Roman" w:hAnsi="Arial" w:cs="Arial"/>
                <w:b/>
                <w:bCs/>
                <w:color w:val="FFFFFF" w:themeColor="background1"/>
                <w:sz w:val="20"/>
                <w:szCs w:val="20"/>
              </w:rPr>
            </w:pPr>
          </w:p>
        </w:tc>
        <w:tc>
          <w:tcPr>
            <w:tcW w:w="1130" w:type="dxa"/>
            <w:tcBorders>
              <w:left w:val="single" w:sz="4" w:space="0" w:color="auto"/>
              <w:bottom w:val="single" w:sz="4" w:space="0" w:color="auto"/>
            </w:tcBorders>
            <w:vAlign w:val="center"/>
          </w:tcPr>
          <w:p w14:paraId="7BCD12BC" w14:textId="77777777" w:rsidR="00016922" w:rsidRPr="00EE0AB1" w:rsidRDefault="00016922" w:rsidP="00C73799">
            <w:pPr>
              <w:spacing w:after="0" w:line="240" w:lineRule="auto"/>
              <w:jc w:val="center"/>
              <w:rPr>
                <w:rFonts w:ascii="Arial" w:eastAsia="Times New Roman" w:hAnsi="Arial" w:cs="Arial"/>
                <w:b/>
                <w:bCs/>
                <w:color w:val="B00000"/>
                <w:sz w:val="20"/>
                <w:szCs w:val="20"/>
              </w:rPr>
            </w:pPr>
            <w:r w:rsidRPr="00143865">
              <w:rPr>
                <w:rFonts w:cs="Arial"/>
                <w:b/>
                <w:bCs/>
                <w:color w:val="E36C0A"/>
              </w:rPr>
              <w:t>High</w:t>
            </w:r>
          </w:p>
        </w:tc>
        <w:tc>
          <w:tcPr>
            <w:tcW w:w="5125" w:type="dxa"/>
            <w:tcBorders>
              <w:bottom w:val="single" w:sz="4" w:space="0" w:color="auto"/>
            </w:tcBorders>
            <w:vAlign w:val="center"/>
          </w:tcPr>
          <w:p w14:paraId="0554AC50" w14:textId="77777777" w:rsidR="00016922" w:rsidRPr="00EE0AB1" w:rsidRDefault="00016922" w:rsidP="00C73799">
            <w:pPr>
              <w:spacing w:after="0" w:line="240" w:lineRule="auto"/>
              <w:jc w:val="center"/>
              <w:rPr>
                <w:rFonts w:ascii="Arial" w:eastAsia="Times New Roman" w:hAnsi="Arial" w:cs="Arial"/>
                <w:b/>
                <w:bCs/>
                <w:color w:val="B00000"/>
                <w:sz w:val="20"/>
                <w:szCs w:val="20"/>
              </w:rPr>
            </w:pPr>
            <w:r w:rsidRPr="00143865">
              <w:rPr>
                <w:rFonts w:cs="Arial"/>
              </w:rPr>
              <w:t>Urgent action required to allow activity to continue</w:t>
            </w:r>
          </w:p>
        </w:tc>
      </w:tr>
      <w:tr w:rsidR="00016922" w:rsidRPr="002A1B7D" w14:paraId="795AD9B5" w14:textId="77777777" w:rsidTr="003C416C">
        <w:trPr>
          <w:trHeight w:val="284"/>
        </w:trPr>
        <w:tc>
          <w:tcPr>
            <w:tcW w:w="1809" w:type="dxa"/>
            <w:shd w:val="clear" w:color="auto" w:fill="D9D9D9"/>
            <w:vAlign w:val="center"/>
          </w:tcPr>
          <w:p w14:paraId="242EF61E"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Very likely</w:t>
            </w:r>
          </w:p>
        </w:tc>
        <w:tc>
          <w:tcPr>
            <w:tcW w:w="1239" w:type="dxa"/>
            <w:vAlign w:val="center"/>
          </w:tcPr>
          <w:p w14:paraId="38A49A6A" w14:textId="77777777" w:rsidR="00016922" w:rsidRPr="00C73799" w:rsidRDefault="00016922" w:rsidP="00C73799">
            <w:pPr>
              <w:spacing w:after="0" w:line="240" w:lineRule="auto"/>
              <w:jc w:val="center"/>
              <w:rPr>
                <w:rFonts w:eastAsia="Times New Roman" w:cs="Arial"/>
                <w:b/>
                <w:bCs/>
                <w:color w:val="0070C0"/>
                <w:szCs w:val="20"/>
              </w:rPr>
            </w:pPr>
            <w:r w:rsidRPr="00C73799">
              <w:rPr>
                <w:rFonts w:eastAsia="Times New Roman" w:cs="Arial"/>
                <w:b/>
                <w:bCs/>
                <w:color w:val="0070C0"/>
                <w:szCs w:val="20"/>
              </w:rPr>
              <w:t>Low</w:t>
            </w:r>
          </w:p>
        </w:tc>
        <w:tc>
          <w:tcPr>
            <w:tcW w:w="1130" w:type="dxa"/>
            <w:vAlign w:val="center"/>
          </w:tcPr>
          <w:p w14:paraId="1DC4B338" w14:textId="77777777" w:rsidR="00016922" w:rsidRPr="00C73799" w:rsidRDefault="00016922" w:rsidP="00C73799">
            <w:pPr>
              <w:spacing w:after="0" w:line="240" w:lineRule="auto"/>
              <w:jc w:val="center"/>
              <w:rPr>
                <w:rFonts w:eastAsia="Times New Roman" w:cs="Arial"/>
                <w:b/>
                <w:bCs/>
                <w:color w:val="FFC000"/>
                <w:szCs w:val="20"/>
              </w:rPr>
            </w:pPr>
            <w:r w:rsidRPr="00C73799">
              <w:rPr>
                <w:rFonts w:eastAsia="Times New Roman" w:cs="Arial"/>
                <w:b/>
                <w:bCs/>
                <w:color w:val="FFC000"/>
                <w:szCs w:val="20"/>
              </w:rPr>
              <w:t>Moderate</w:t>
            </w:r>
          </w:p>
        </w:tc>
        <w:tc>
          <w:tcPr>
            <w:tcW w:w="1130" w:type="dxa"/>
            <w:vAlign w:val="center"/>
          </w:tcPr>
          <w:p w14:paraId="1E1C359A" w14:textId="77777777" w:rsidR="00016922" w:rsidRPr="00C73799" w:rsidRDefault="00016922" w:rsidP="00C73799">
            <w:pPr>
              <w:spacing w:after="0" w:line="240" w:lineRule="auto"/>
              <w:jc w:val="center"/>
              <w:rPr>
                <w:rFonts w:eastAsia="Times New Roman" w:cs="Arial"/>
                <w:b/>
                <w:bCs/>
                <w:color w:val="E36C0A"/>
                <w:szCs w:val="20"/>
              </w:rPr>
            </w:pPr>
            <w:r w:rsidRPr="00C73799">
              <w:rPr>
                <w:rFonts w:eastAsia="Times New Roman" w:cs="Arial"/>
                <w:b/>
                <w:bCs/>
                <w:color w:val="ED7D31" w:themeColor="accent2"/>
                <w:szCs w:val="20"/>
              </w:rPr>
              <w:t>High</w:t>
            </w:r>
          </w:p>
        </w:tc>
        <w:tc>
          <w:tcPr>
            <w:tcW w:w="1130" w:type="dxa"/>
            <w:vAlign w:val="center"/>
          </w:tcPr>
          <w:p w14:paraId="3B4108A5"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1130" w:type="dxa"/>
            <w:tcBorders>
              <w:right w:val="single" w:sz="4" w:space="0" w:color="auto"/>
            </w:tcBorders>
            <w:vAlign w:val="center"/>
          </w:tcPr>
          <w:p w14:paraId="48F58885"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603" w:type="dxa"/>
            <w:tcBorders>
              <w:top w:val="nil"/>
              <w:left w:val="single" w:sz="4" w:space="0" w:color="auto"/>
              <w:bottom w:val="nil"/>
              <w:right w:val="single" w:sz="4" w:space="0" w:color="auto"/>
            </w:tcBorders>
          </w:tcPr>
          <w:p w14:paraId="0E832359" w14:textId="77777777" w:rsidR="00016922" w:rsidRPr="00016922" w:rsidRDefault="00016922" w:rsidP="00CF010C">
            <w:pPr>
              <w:spacing w:after="0" w:line="240" w:lineRule="auto"/>
              <w:jc w:val="center"/>
              <w:rPr>
                <w:rFonts w:ascii="Arial" w:eastAsia="Times New Roman" w:hAnsi="Arial" w:cs="Arial"/>
                <w:b/>
                <w:bCs/>
                <w:color w:val="FFFFFF" w:themeColor="background1"/>
                <w:sz w:val="20"/>
                <w:szCs w:val="20"/>
              </w:rPr>
            </w:pPr>
          </w:p>
        </w:tc>
        <w:tc>
          <w:tcPr>
            <w:tcW w:w="1130" w:type="dxa"/>
            <w:tcBorders>
              <w:left w:val="single" w:sz="4" w:space="0" w:color="auto"/>
              <w:bottom w:val="single" w:sz="4" w:space="0" w:color="auto"/>
            </w:tcBorders>
            <w:vAlign w:val="center"/>
          </w:tcPr>
          <w:p w14:paraId="57EFB651" w14:textId="77777777" w:rsidR="00016922" w:rsidRPr="00EE0AB1" w:rsidRDefault="00016922" w:rsidP="00C73799">
            <w:pPr>
              <w:spacing w:after="0" w:line="240" w:lineRule="auto"/>
              <w:jc w:val="center"/>
              <w:rPr>
                <w:rFonts w:ascii="Arial" w:eastAsia="Times New Roman" w:hAnsi="Arial" w:cs="Arial"/>
                <w:b/>
                <w:bCs/>
                <w:color w:val="B00000"/>
                <w:sz w:val="20"/>
                <w:szCs w:val="20"/>
              </w:rPr>
            </w:pPr>
            <w:r w:rsidRPr="00143865">
              <w:rPr>
                <w:rFonts w:cs="Arial"/>
                <w:b/>
                <w:bCs/>
                <w:color w:val="FF0000"/>
              </w:rPr>
              <w:t>Very high</w:t>
            </w:r>
          </w:p>
        </w:tc>
        <w:tc>
          <w:tcPr>
            <w:tcW w:w="5125" w:type="dxa"/>
            <w:tcBorders>
              <w:bottom w:val="single" w:sz="4" w:space="0" w:color="auto"/>
            </w:tcBorders>
            <w:vAlign w:val="center"/>
          </w:tcPr>
          <w:p w14:paraId="223228FB" w14:textId="77777777" w:rsidR="00016922" w:rsidRPr="00EE0AB1" w:rsidRDefault="00016922" w:rsidP="00C73799">
            <w:pPr>
              <w:spacing w:after="0" w:line="240" w:lineRule="auto"/>
              <w:jc w:val="center"/>
              <w:rPr>
                <w:rFonts w:ascii="Arial" w:eastAsia="Times New Roman" w:hAnsi="Arial" w:cs="Arial"/>
                <w:b/>
                <w:bCs/>
                <w:color w:val="B00000"/>
                <w:sz w:val="20"/>
                <w:szCs w:val="20"/>
              </w:rPr>
            </w:pPr>
            <w:r w:rsidRPr="00143865">
              <w:rPr>
                <w:rFonts w:cs="Arial"/>
              </w:rPr>
              <w:t>Risk intolerable - activity must cease until the risk has been reduced</w:t>
            </w:r>
          </w:p>
        </w:tc>
      </w:tr>
      <w:tr w:rsidR="00016922" w:rsidRPr="002A1B7D" w14:paraId="76B5713C" w14:textId="77777777" w:rsidTr="003C416C">
        <w:trPr>
          <w:trHeight w:val="575"/>
        </w:trPr>
        <w:tc>
          <w:tcPr>
            <w:tcW w:w="1809" w:type="dxa"/>
            <w:shd w:val="clear" w:color="auto" w:fill="D9D9D9"/>
            <w:vAlign w:val="center"/>
          </w:tcPr>
          <w:p w14:paraId="2D5EDB42" w14:textId="77777777" w:rsidR="00016922" w:rsidRPr="00C73799" w:rsidRDefault="00016922" w:rsidP="00C73799">
            <w:pPr>
              <w:spacing w:after="0" w:line="240" w:lineRule="auto"/>
              <w:jc w:val="center"/>
              <w:rPr>
                <w:rFonts w:eastAsia="Times New Roman" w:cs="Arial"/>
                <w:szCs w:val="20"/>
              </w:rPr>
            </w:pPr>
            <w:r w:rsidRPr="00C73799">
              <w:rPr>
                <w:rFonts w:eastAsia="Times New Roman" w:cs="Arial"/>
                <w:bCs/>
                <w:szCs w:val="20"/>
              </w:rPr>
              <w:t>Extremely likely</w:t>
            </w:r>
          </w:p>
        </w:tc>
        <w:tc>
          <w:tcPr>
            <w:tcW w:w="1239" w:type="dxa"/>
            <w:vAlign w:val="center"/>
          </w:tcPr>
          <w:p w14:paraId="2B0E3909" w14:textId="77777777" w:rsidR="00016922" w:rsidRPr="00C73799" w:rsidRDefault="00016922" w:rsidP="00C73799">
            <w:pPr>
              <w:spacing w:after="0" w:line="240" w:lineRule="auto"/>
              <w:jc w:val="center"/>
              <w:rPr>
                <w:rFonts w:eastAsia="Times New Roman" w:cs="Arial"/>
                <w:b/>
                <w:bCs/>
                <w:color w:val="FFC000"/>
                <w:szCs w:val="20"/>
              </w:rPr>
            </w:pPr>
            <w:r w:rsidRPr="00C73799">
              <w:rPr>
                <w:rFonts w:eastAsia="Times New Roman" w:cs="Arial"/>
                <w:b/>
                <w:bCs/>
                <w:color w:val="FFC000"/>
                <w:szCs w:val="20"/>
              </w:rPr>
              <w:t>Moderate</w:t>
            </w:r>
          </w:p>
        </w:tc>
        <w:tc>
          <w:tcPr>
            <w:tcW w:w="1130" w:type="dxa"/>
            <w:vAlign w:val="center"/>
          </w:tcPr>
          <w:p w14:paraId="5BAEE1BD" w14:textId="77777777" w:rsidR="00016922" w:rsidRPr="00C73799" w:rsidRDefault="00016922" w:rsidP="00C73799">
            <w:pPr>
              <w:spacing w:after="0" w:line="240" w:lineRule="auto"/>
              <w:jc w:val="center"/>
              <w:rPr>
                <w:rFonts w:eastAsia="Times New Roman" w:cs="Arial"/>
                <w:b/>
                <w:bCs/>
                <w:color w:val="F68B32"/>
                <w:szCs w:val="20"/>
              </w:rPr>
            </w:pPr>
            <w:r w:rsidRPr="00C73799">
              <w:rPr>
                <w:rFonts w:eastAsia="Times New Roman" w:cs="Arial"/>
                <w:b/>
                <w:bCs/>
                <w:color w:val="ED7D31" w:themeColor="accent2"/>
                <w:szCs w:val="20"/>
              </w:rPr>
              <w:t>High</w:t>
            </w:r>
          </w:p>
        </w:tc>
        <w:tc>
          <w:tcPr>
            <w:tcW w:w="1130" w:type="dxa"/>
            <w:vAlign w:val="center"/>
          </w:tcPr>
          <w:p w14:paraId="5F16F6D6"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1130" w:type="dxa"/>
            <w:vAlign w:val="center"/>
          </w:tcPr>
          <w:p w14:paraId="0F084E28"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1130" w:type="dxa"/>
            <w:tcBorders>
              <w:right w:val="single" w:sz="4" w:space="0" w:color="auto"/>
            </w:tcBorders>
            <w:vAlign w:val="center"/>
          </w:tcPr>
          <w:p w14:paraId="4CAB02E9" w14:textId="77777777" w:rsidR="00016922" w:rsidRPr="00C73799" w:rsidRDefault="00016922" w:rsidP="00C73799">
            <w:pPr>
              <w:spacing w:after="0" w:line="240" w:lineRule="auto"/>
              <w:jc w:val="center"/>
              <w:rPr>
                <w:rFonts w:eastAsia="Times New Roman" w:cs="Arial"/>
                <w:b/>
                <w:bCs/>
                <w:color w:val="B00000"/>
                <w:szCs w:val="20"/>
              </w:rPr>
            </w:pPr>
            <w:r w:rsidRPr="00C73799">
              <w:rPr>
                <w:rFonts w:eastAsia="Times New Roman" w:cs="Arial"/>
                <w:b/>
                <w:bCs/>
                <w:color w:val="B00000"/>
                <w:szCs w:val="20"/>
              </w:rPr>
              <w:t>Very high</w:t>
            </w:r>
          </w:p>
        </w:tc>
        <w:tc>
          <w:tcPr>
            <w:tcW w:w="603" w:type="dxa"/>
            <w:tcBorders>
              <w:top w:val="nil"/>
              <w:left w:val="single" w:sz="4" w:space="0" w:color="auto"/>
              <w:bottom w:val="nil"/>
              <w:right w:val="nil"/>
            </w:tcBorders>
          </w:tcPr>
          <w:p w14:paraId="579B8F31" w14:textId="77777777" w:rsidR="00016922" w:rsidRPr="00016922" w:rsidRDefault="00016922" w:rsidP="00016922">
            <w:pPr>
              <w:spacing w:after="0" w:line="240" w:lineRule="auto"/>
              <w:jc w:val="center"/>
              <w:rPr>
                <w:rFonts w:ascii="Arial" w:eastAsia="Times New Roman" w:hAnsi="Arial" w:cs="Arial"/>
                <w:b/>
                <w:bCs/>
                <w:color w:val="FFFFFF" w:themeColor="background1"/>
                <w:sz w:val="20"/>
                <w:szCs w:val="20"/>
              </w:rPr>
            </w:pPr>
          </w:p>
        </w:tc>
        <w:tc>
          <w:tcPr>
            <w:tcW w:w="1130" w:type="dxa"/>
            <w:tcBorders>
              <w:top w:val="single" w:sz="4" w:space="0" w:color="auto"/>
              <w:left w:val="nil"/>
              <w:bottom w:val="nil"/>
              <w:right w:val="nil"/>
            </w:tcBorders>
          </w:tcPr>
          <w:p w14:paraId="05D12FE2" w14:textId="77777777" w:rsidR="00016922" w:rsidRPr="00EE0AB1" w:rsidRDefault="00016922" w:rsidP="00016922">
            <w:pPr>
              <w:spacing w:after="0" w:line="240" w:lineRule="auto"/>
              <w:jc w:val="center"/>
              <w:rPr>
                <w:rFonts w:ascii="Arial" w:eastAsia="Times New Roman" w:hAnsi="Arial" w:cs="Arial"/>
                <w:b/>
                <w:bCs/>
                <w:color w:val="B00000"/>
                <w:sz w:val="20"/>
                <w:szCs w:val="20"/>
              </w:rPr>
            </w:pPr>
          </w:p>
        </w:tc>
        <w:tc>
          <w:tcPr>
            <w:tcW w:w="5125" w:type="dxa"/>
            <w:tcBorders>
              <w:top w:val="single" w:sz="4" w:space="0" w:color="auto"/>
              <w:left w:val="nil"/>
              <w:bottom w:val="nil"/>
              <w:right w:val="nil"/>
            </w:tcBorders>
          </w:tcPr>
          <w:p w14:paraId="4526A5DA" w14:textId="77777777" w:rsidR="00016922" w:rsidRPr="00EE0AB1" w:rsidRDefault="00016922" w:rsidP="00016922">
            <w:pPr>
              <w:spacing w:after="0" w:line="240" w:lineRule="auto"/>
              <w:jc w:val="center"/>
              <w:rPr>
                <w:rFonts w:ascii="Arial" w:eastAsia="Times New Roman" w:hAnsi="Arial" w:cs="Arial"/>
                <w:b/>
                <w:bCs/>
                <w:color w:val="B00000"/>
                <w:sz w:val="20"/>
                <w:szCs w:val="20"/>
              </w:rPr>
            </w:pPr>
          </w:p>
        </w:tc>
      </w:tr>
    </w:tbl>
    <w:p w14:paraId="29C61138" w14:textId="77777777" w:rsidR="003C416C" w:rsidRDefault="003C416C" w:rsidP="00C73799"/>
    <w:p w14:paraId="2E8F6617" w14:textId="74F81767" w:rsidR="00DF6251" w:rsidRDefault="00C04697" w:rsidP="00C73799">
      <w:r w:rsidRPr="00307801">
        <w:t>See ‘</w:t>
      </w:r>
      <w:hyperlink r:id="rId45" w:history="1">
        <w:r w:rsidRPr="0042711D">
          <w:rPr>
            <w:rStyle w:val="Hyperlink"/>
          </w:rPr>
          <w:t>Matrix for risk evaluation</w:t>
        </w:r>
      </w:hyperlink>
      <w:r w:rsidRPr="00307801">
        <w:t>’ for further guidance.</w:t>
      </w:r>
    </w:p>
    <w:p w14:paraId="6CA6B7D0" w14:textId="52E687E5" w:rsidR="00461AB8" w:rsidRPr="00461AB8" w:rsidRDefault="00461AB8" w:rsidP="00461AB8"/>
    <w:p w14:paraId="70F8343B" w14:textId="7CF8A5AE" w:rsidR="00461AB8" w:rsidRPr="00461AB8" w:rsidRDefault="00461AB8" w:rsidP="00461AB8"/>
    <w:p w14:paraId="69F8F3ED" w14:textId="0EB2C4B6" w:rsidR="00461AB8" w:rsidRPr="00461AB8" w:rsidRDefault="00461AB8" w:rsidP="00461AB8"/>
    <w:p w14:paraId="7B312606" w14:textId="278C9EF4" w:rsidR="00461AB8" w:rsidRPr="00461AB8" w:rsidRDefault="00461AB8" w:rsidP="00461AB8"/>
    <w:p w14:paraId="58BACA56" w14:textId="10F11AF7" w:rsidR="00461AB8" w:rsidRDefault="00461AB8" w:rsidP="00461AB8"/>
    <w:p w14:paraId="0CA4216B" w14:textId="0FA2B561" w:rsidR="00461AB8" w:rsidRPr="00461AB8" w:rsidRDefault="00461AB8" w:rsidP="00461AB8">
      <w:pPr>
        <w:tabs>
          <w:tab w:val="left" w:pos="8892"/>
        </w:tabs>
      </w:pPr>
      <w:r>
        <w:tab/>
      </w:r>
    </w:p>
    <w:sectPr w:rsidR="00461AB8" w:rsidRPr="00461AB8" w:rsidSect="00B97AD1">
      <w:headerReference w:type="default" r:id="rId46"/>
      <w:footerReference w:type="default" r:id="rId47"/>
      <w:headerReference w:type="first" r:id="rId48"/>
      <w:footerReference w:type="first" r:id="rId49"/>
      <w:pgSz w:w="16838" w:h="11906" w:orient="landscape"/>
      <w:pgMar w:top="1334" w:right="1080" w:bottom="993" w:left="1080" w:header="0" w:footer="1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F19B9" w14:textId="77777777" w:rsidR="003F62F9" w:rsidRDefault="003F62F9" w:rsidP="00B25957">
      <w:pPr>
        <w:spacing w:after="0" w:line="240" w:lineRule="auto"/>
      </w:pPr>
      <w:r>
        <w:separator/>
      </w:r>
    </w:p>
  </w:endnote>
  <w:endnote w:type="continuationSeparator" w:id="0">
    <w:p w14:paraId="27442EC5" w14:textId="77777777" w:rsidR="003F62F9" w:rsidRDefault="003F62F9" w:rsidP="00B25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331234"/>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58AE11B7" w14:textId="3F86D3FB" w:rsidR="00871260" w:rsidRPr="00871260" w:rsidRDefault="00871260" w:rsidP="00871260">
            <w:pPr>
              <w:pStyle w:val="Footer"/>
              <w:rPr>
                <w:noProof/>
                <w:sz w:val="18"/>
                <w:szCs w:val="18"/>
              </w:rPr>
            </w:pPr>
            <w:r w:rsidRPr="00871260">
              <w:rPr>
                <w:sz w:val="18"/>
                <w:szCs w:val="18"/>
              </w:rPr>
              <w:fldChar w:fldCharType="begin"/>
            </w:r>
            <w:r w:rsidRPr="00871260">
              <w:rPr>
                <w:sz w:val="18"/>
                <w:szCs w:val="18"/>
              </w:rPr>
              <w:instrText xml:space="preserve"> FILENAME   \* MERGEFORMAT </w:instrText>
            </w:r>
            <w:r w:rsidRPr="00871260">
              <w:rPr>
                <w:sz w:val="18"/>
                <w:szCs w:val="18"/>
              </w:rPr>
              <w:fldChar w:fldCharType="separate"/>
            </w:r>
            <w:r w:rsidRPr="00871260">
              <w:rPr>
                <w:noProof/>
                <w:sz w:val="18"/>
                <w:szCs w:val="18"/>
              </w:rPr>
              <w:t>Overseas Travel Risk Assessment</w:t>
            </w:r>
            <w:r w:rsidR="00461AB8">
              <w:rPr>
                <w:noProof/>
                <w:sz w:val="18"/>
                <w:szCs w:val="18"/>
              </w:rPr>
              <w:t xml:space="preserve">   </w:t>
            </w:r>
            <w:r w:rsidRPr="00871260">
              <w:rPr>
                <w:noProof/>
                <w:sz w:val="18"/>
                <w:szCs w:val="18"/>
              </w:rPr>
              <w:t xml:space="preserve">v2.0 </w:t>
            </w:r>
            <w:r w:rsidR="00461AB8">
              <w:rPr>
                <w:noProof/>
                <w:sz w:val="18"/>
                <w:szCs w:val="18"/>
              </w:rPr>
              <w:t xml:space="preserve">  </w:t>
            </w:r>
            <w:r w:rsidRPr="00871260">
              <w:rPr>
                <w:noProof/>
                <w:sz w:val="18"/>
                <w:szCs w:val="18"/>
              </w:rPr>
              <w:t>10.10.22</w:t>
            </w:r>
            <w:r w:rsidRPr="00871260">
              <w:rPr>
                <w:noProof/>
                <w:sz w:val="18"/>
                <w:szCs w:val="18"/>
              </w:rPr>
              <w:fldChar w:fldCharType="end"/>
            </w:r>
            <w:r>
              <w:rPr>
                <w:noProof/>
                <w:sz w:val="18"/>
                <w:szCs w:val="18"/>
              </w:rPr>
              <w:tab/>
            </w:r>
            <w:r>
              <w:rPr>
                <w:noProof/>
                <w:sz w:val="18"/>
                <w:szCs w:val="18"/>
              </w:rPr>
              <w:tab/>
            </w:r>
            <w:r>
              <w:rPr>
                <w:noProof/>
                <w:sz w:val="18"/>
                <w:szCs w:val="18"/>
              </w:rPr>
              <w:tab/>
            </w:r>
            <w:r>
              <w:rPr>
                <w:noProof/>
                <w:sz w:val="18"/>
                <w:szCs w:val="18"/>
              </w:rPr>
              <w:tab/>
            </w:r>
            <w:r>
              <w:rPr>
                <w:noProof/>
                <w:sz w:val="18"/>
                <w:szCs w:val="18"/>
              </w:rPr>
              <w:tab/>
            </w:r>
            <w:r>
              <w:rPr>
                <w:noProof/>
                <w:sz w:val="18"/>
                <w:szCs w:val="18"/>
              </w:rPr>
              <w:tab/>
            </w:r>
            <w:r>
              <w:rPr>
                <w:noProof/>
                <w:sz w:val="18"/>
                <w:szCs w:val="18"/>
              </w:rPr>
              <w:tab/>
            </w:r>
            <w:r w:rsidR="00461AB8">
              <w:rPr>
                <w:noProof/>
                <w:sz w:val="18"/>
                <w:szCs w:val="18"/>
              </w:rPr>
              <w:tab/>
            </w:r>
            <w:r w:rsidRPr="00871260">
              <w:rPr>
                <w:sz w:val="18"/>
                <w:szCs w:val="18"/>
              </w:rPr>
              <w:t xml:space="preserve">Page </w:t>
            </w:r>
            <w:r w:rsidRPr="00871260">
              <w:rPr>
                <w:b/>
                <w:bCs/>
                <w:sz w:val="18"/>
                <w:szCs w:val="18"/>
              </w:rPr>
              <w:fldChar w:fldCharType="begin"/>
            </w:r>
            <w:r w:rsidRPr="00871260">
              <w:rPr>
                <w:b/>
                <w:bCs/>
                <w:sz w:val="18"/>
                <w:szCs w:val="18"/>
              </w:rPr>
              <w:instrText xml:space="preserve"> PAGE </w:instrText>
            </w:r>
            <w:r w:rsidRPr="00871260">
              <w:rPr>
                <w:b/>
                <w:bCs/>
                <w:sz w:val="18"/>
                <w:szCs w:val="18"/>
              </w:rPr>
              <w:fldChar w:fldCharType="separate"/>
            </w:r>
            <w:r w:rsidRPr="00871260">
              <w:rPr>
                <w:b/>
                <w:bCs/>
                <w:noProof/>
                <w:sz w:val="18"/>
                <w:szCs w:val="18"/>
              </w:rPr>
              <w:t>2</w:t>
            </w:r>
            <w:r w:rsidRPr="00871260">
              <w:rPr>
                <w:b/>
                <w:bCs/>
                <w:sz w:val="18"/>
                <w:szCs w:val="18"/>
              </w:rPr>
              <w:fldChar w:fldCharType="end"/>
            </w:r>
            <w:r w:rsidRPr="00871260">
              <w:rPr>
                <w:sz w:val="18"/>
                <w:szCs w:val="18"/>
              </w:rPr>
              <w:t xml:space="preserve"> of </w:t>
            </w:r>
            <w:r w:rsidRPr="00871260">
              <w:rPr>
                <w:b/>
                <w:bCs/>
                <w:sz w:val="18"/>
                <w:szCs w:val="18"/>
              </w:rPr>
              <w:fldChar w:fldCharType="begin"/>
            </w:r>
            <w:r w:rsidRPr="00871260">
              <w:rPr>
                <w:b/>
                <w:bCs/>
                <w:sz w:val="18"/>
                <w:szCs w:val="18"/>
              </w:rPr>
              <w:instrText xml:space="preserve"> NUMPAGES  </w:instrText>
            </w:r>
            <w:r w:rsidRPr="00871260">
              <w:rPr>
                <w:b/>
                <w:bCs/>
                <w:sz w:val="18"/>
                <w:szCs w:val="18"/>
              </w:rPr>
              <w:fldChar w:fldCharType="separate"/>
            </w:r>
            <w:r w:rsidRPr="00871260">
              <w:rPr>
                <w:b/>
                <w:bCs/>
                <w:noProof/>
                <w:sz w:val="18"/>
                <w:szCs w:val="18"/>
              </w:rPr>
              <w:t>2</w:t>
            </w:r>
            <w:r w:rsidRPr="00871260">
              <w:rPr>
                <w:b/>
                <w:bCs/>
                <w:sz w:val="18"/>
                <w:szCs w:val="18"/>
              </w:rPr>
              <w:fldChar w:fldCharType="end"/>
            </w:r>
          </w:p>
        </w:sdtContent>
      </w:sdt>
    </w:sdtContent>
  </w:sdt>
  <w:p w14:paraId="2EBAC7EE" w14:textId="77777777" w:rsidR="00C73799" w:rsidRDefault="00C73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2990" w14:textId="57A39595" w:rsidR="00C73799" w:rsidRPr="00BC68EF" w:rsidRDefault="004D5B45" w:rsidP="00E12A81">
    <w:pPr>
      <w:pStyle w:val="Footer"/>
      <w:pBdr>
        <w:top w:val="single" w:sz="4" w:space="1" w:color="auto"/>
      </w:pBdr>
    </w:pPr>
    <w:r>
      <w:fldChar w:fldCharType="begin"/>
    </w:r>
    <w:r>
      <w:instrText xml:space="preserve"> FILENAME   \* MERGEFORMAT </w:instrText>
    </w:r>
    <w:r>
      <w:fldChar w:fldCharType="separate"/>
    </w:r>
    <w:r w:rsidR="004518F5" w:rsidRPr="00BC68EF">
      <w:rPr>
        <w:noProof/>
      </w:rPr>
      <w:t>Overseas Travel Risk Assessment v</w:t>
    </w:r>
    <w:r w:rsidR="00E50654" w:rsidRPr="00BC68EF">
      <w:rPr>
        <w:noProof/>
      </w:rPr>
      <w:t>2</w:t>
    </w:r>
    <w:r w:rsidR="004518F5" w:rsidRPr="00BC68EF">
      <w:rPr>
        <w:noProof/>
      </w:rPr>
      <w:t xml:space="preserve"> </w:t>
    </w:r>
    <w:r w:rsidR="00E50654" w:rsidRPr="00BC68EF">
      <w:rPr>
        <w:noProof/>
      </w:rPr>
      <w:t>10</w:t>
    </w:r>
    <w:r w:rsidR="004518F5" w:rsidRPr="00BC68EF">
      <w:rPr>
        <w:noProof/>
      </w:rPr>
      <w:t xml:space="preserve"> </w:t>
    </w:r>
    <w:r w:rsidR="00E50654" w:rsidRPr="00BC68EF">
      <w:rPr>
        <w:noProof/>
      </w:rPr>
      <w:t>10</w:t>
    </w:r>
    <w:r w:rsidR="004518F5" w:rsidRPr="00BC68EF">
      <w:rPr>
        <w:noProof/>
      </w:rPr>
      <w:t xml:space="preserve"> 22</w:t>
    </w:r>
    <w:r>
      <w:rPr>
        <w:noProof/>
      </w:rPr>
      <w:fldChar w:fldCharType="end"/>
    </w:r>
    <w:r w:rsidR="007F37FD" w:rsidRPr="00BC68EF">
      <w:tab/>
    </w:r>
    <w:r w:rsidR="007F37FD" w:rsidRPr="00BC68EF">
      <w:tab/>
    </w:r>
    <w:r w:rsidR="007F37FD" w:rsidRPr="00BC68EF">
      <w:tab/>
    </w:r>
    <w:r w:rsidR="007F37FD" w:rsidRPr="00BC68EF">
      <w:tab/>
    </w:r>
    <w:r w:rsidR="007F37FD" w:rsidRPr="00BC68EF">
      <w:tab/>
    </w:r>
    <w:r w:rsidR="007F37FD" w:rsidRPr="00BC68EF">
      <w:tab/>
    </w:r>
    <w:r w:rsidR="007F37FD" w:rsidRPr="00BC68EF">
      <w:tab/>
    </w:r>
    <w:r w:rsidR="007F37FD" w:rsidRPr="00BC68EF">
      <w:tab/>
    </w:r>
    <w:r w:rsidR="005A213C" w:rsidRPr="00BC68EF">
      <w:t xml:space="preserve">           Page </w:t>
    </w:r>
    <w:r w:rsidR="007F37FD" w:rsidRPr="00BC68EF">
      <w:fldChar w:fldCharType="begin"/>
    </w:r>
    <w:r w:rsidR="007F37FD" w:rsidRPr="00BC68EF">
      <w:instrText xml:space="preserve"> PAGE   \* MERGEFORMAT </w:instrText>
    </w:r>
    <w:r w:rsidR="007F37FD" w:rsidRPr="00BC68EF">
      <w:fldChar w:fldCharType="separate"/>
    </w:r>
    <w:r w:rsidR="007F37FD" w:rsidRPr="00BC68EF">
      <w:rPr>
        <w:noProof/>
      </w:rPr>
      <w:t>1</w:t>
    </w:r>
    <w:r w:rsidR="007F37FD" w:rsidRPr="00BC68EF">
      <w:rPr>
        <w:noProof/>
      </w:rPr>
      <w:fldChar w:fldCharType="end"/>
    </w:r>
    <w:r w:rsidR="005A213C" w:rsidRPr="00BC68EF">
      <w:rPr>
        <w:noProof/>
      </w:rPr>
      <w:t xml:space="preserve"> of 22</w:t>
    </w:r>
  </w:p>
  <w:p w14:paraId="7857394C" w14:textId="77777777" w:rsidR="00C73799" w:rsidRDefault="00C73799" w:rsidP="00E12A81">
    <w:pPr>
      <w:pStyle w:val="Footer"/>
      <w:pBdr>
        <w:top w:val="single" w:sz="4" w:space="1" w:color="auto"/>
      </w:pBdr>
      <w:rPr>
        <w:sz w:val="20"/>
      </w:rPr>
    </w:pPr>
  </w:p>
  <w:p w14:paraId="453E1D75" w14:textId="77777777" w:rsidR="00C73799" w:rsidRPr="00E12A81" w:rsidRDefault="00C73799" w:rsidP="00E12A81">
    <w:pPr>
      <w:pStyle w:val="Footer"/>
      <w:pBdr>
        <w:top w:val="single" w:sz="4" w:space="1" w:color="auto"/>
      </w:pBdr>
      <w:rPr>
        <w:sz w:val="20"/>
      </w:rPr>
    </w:pPr>
    <w:r w:rsidRPr="00E12A81">
      <w:rPr>
        <w:sz w:val="20"/>
      </w:rPr>
      <w:ptab w:relativeTo="margin" w:alignment="center" w:leader="none"/>
    </w:r>
    <w:r w:rsidRPr="00E12A81">
      <w:rPr>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DEA89" w14:textId="77777777" w:rsidR="003F62F9" w:rsidRDefault="003F62F9" w:rsidP="00B25957">
      <w:pPr>
        <w:spacing w:after="0" w:line="240" w:lineRule="auto"/>
      </w:pPr>
      <w:r>
        <w:separator/>
      </w:r>
    </w:p>
  </w:footnote>
  <w:footnote w:type="continuationSeparator" w:id="0">
    <w:p w14:paraId="1C3634AC" w14:textId="77777777" w:rsidR="003F62F9" w:rsidRDefault="003F62F9" w:rsidP="00B25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26913"/>
      <w:docPartObj>
        <w:docPartGallery w:val="Cover Pages"/>
        <w:docPartUnique/>
      </w:docPartObj>
    </w:sdtPr>
    <w:sdtEndPr>
      <w:rPr>
        <w:rFonts w:ascii="Arial" w:hAnsi="Arial" w:cs="Arial"/>
        <w:b/>
        <w:color w:val="7030A0"/>
        <w:sz w:val="28"/>
        <w:szCs w:val="24"/>
      </w:rPr>
    </w:sdtEndPr>
    <w:sdtContent>
      <w:p w14:paraId="0A9969DF" w14:textId="77777777" w:rsidR="00C73799" w:rsidRDefault="00C73799" w:rsidP="003D0144"/>
      <w:p w14:paraId="3A7F53F9" w14:textId="2AC6069D" w:rsidR="00C73799" w:rsidRPr="003D0144" w:rsidRDefault="00C73799" w:rsidP="003D0144">
        <w:pPr>
          <w:rPr>
            <w:rFonts w:ascii="Arial" w:hAnsi="Arial" w:cs="Arial"/>
            <w:b/>
            <w:color w:val="7030A0"/>
            <w:sz w:val="28"/>
            <w:szCs w:val="24"/>
          </w:rPr>
        </w:pPr>
        <w:r>
          <w:rPr>
            <w:b/>
            <w:color w:val="7030A0"/>
            <w:sz w:val="24"/>
          </w:rPr>
          <w:t xml:space="preserve">University of Warwick </w:t>
        </w:r>
        <w:r w:rsidR="00924B93">
          <w:rPr>
            <w:b/>
            <w:color w:val="7030A0"/>
            <w:sz w:val="24"/>
          </w:rPr>
          <w:t xml:space="preserve">Overseas Travel </w:t>
        </w:r>
        <w:r>
          <w:rPr>
            <w:b/>
            <w:color w:val="7030A0"/>
            <w:sz w:val="24"/>
          </w:rPr>
          <w:t>R</w:t>
        </w:r>
        <w:r w:rsidRPr="003D0144">
          <w:rPr>
            <w:b/>
            <w:color w:val="7030A0"/>
            <w:sz w:val="24"/>
          </w:rPr>
          <w:t xml:space="preserve">isk Assessment Form </w:t>
        </w:r>
      </w:p>
    </w:sdtContent>
  </w:sdt>
  <w:p w14:paraId="41C547A1" w14:textId="77777777" w:rsidR="00C73799" w:rsidRDefault="00C73799" w:rsidP="00B25957">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516F" w14:textId="5056AC3D" w:rsidR="00C73799" w:rsidRDefault="001A5AB1" w:rsidP="005C092B">
    <w:pPr>
      <w:pStyle w:val="Header"/>
      <w:ind w:left="-1418"/>
    </w:pPr>
    <w:r>
      <w:rPr>
        <w:noProof/>
        <w:lang w:eastAsia="en-GB"/>
      </w:rPr>
      <w:drawing>
        <wp:anchor distT="0" distB="0" distL="114300" distR="114300" simplePos="0" relativeHeight="251659264" behindDoc="1" locked="0" layoutInCell="1" allowOverlap="1" wp14:anchorId="797E30E0" wp14:editId="7EF4C100">
          <wp:simplePos x="0" y="0"/>
          <wp:positionH relativeFrom="page">
            <wp:posOffset>-57150</wp:posOffset>
          </wp:positionH>
          <wp:positionV relativeFrom="paragraph">
            <wp:posOffset>9525</wp:posOffset>
          </wp:positionV>
          <wp:extent cx="10734675" cy="1655587"/>
          <wp:effectExtent l="0" t="0" r="0" b="1905"/>
          <wp:wrapNone/>
          <wp:docPr id="6" name="Picture 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34675" cy="1655587"/>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E73"/>
    <w:multiLevelType w:val="hybridMultilevel"/>
    <w:tmpl w:val="3AF4E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E42A1"/>
    <w:multiLevelType w:val="multilevel"/>
    <w:tmpl w:val="FB2C5E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E4"/>
    <w:multiLevelType w:val="hybridMultilevel"/>
    <w:tmpl w:val="241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47ADC"/>
    <w:multiLevelType w:val="hybridMultilevel"/>
    <w:tmpl w:val="4E3E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60E14"/>
    <w:multiLevelType w:val="hybridMultilevel"/>
    <w:tmpl w:val="ECD0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30FA2"/>
    <w:multiLevelType w:val="hybridMultilevel"/>
    <w:tmpl w:val="FA94B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624E7A"/>
    <w:multiLevelType w:val="hybridMultilevel"/>
    <w:tmpl w:val="C9F408AA"/>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C27767"/>
    <w:multiLevelType w:val="hybridMultilevel"/>
    <w:tmpl w:val="3BDEFC20"/>
    <w:lvl w:ilvl="0" w:tplc="A628F4C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8363DC"/>
    <w:multiLevelType w:val="hybridMultilevel"/>
    <w:tmpl w:val="7C402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B6838"/>
    <w:multiLevelType w:val="hybridMultilevel"/>
    <w:tmpl w:val="9FBC797E"/>
    <w:lvl w:ilvl="0" w:tplc="593CC4D8">
      <w:start w:val="1"/>
      <w:numFmt w:val="decimal"/>
      <w:lvlText w:val="%1."/>
      <w:lvlJc w:val="left"/>
      <w:pPr>
        <w:ind w:left="-700" w:hanging="360"/>
      </w:pPr>
      <w:rPr>
        <w:b w:val="0"/>
      </w:rPr>
    </w:lvl>
    <w:lvl w:ilvl="1" w:tplc="04090019">
      <w:start w:val="1"/>
      <w:numFmt w:val="lowerLetter"/>
      <w:lvlText w:val="%2."/>
      <w:lvlJc w:val="left"/>
      <w:pPr>
        <w:ind w:left="20" w:hanging="360"/>
      </w:pPr>
    </w:lvl>
    <w:lvl w:ilvl="2" w:tplc="0409001B">
      <w:start w:val="1"/>
      <w:numFmt w:val="lowerRoman"/>
      <w:lvlText w:val="%3."/>
      <w:lvlJc w:val="right"/>
      <w:pPr>
        <w:ind w:left="740" w:hanging="180"/>
      </w:pPr>
    </w:lvl>
    <w:lvl w:ilvl="3" w:tplc="0409000F">
      <w:start w:val="1"/>
      <w:numFmt w:val="decimal"/>
      <w:lvlText w:val="%4."/>
      <w:lvlJc w:val="left"/>
      <w:pPr>
        <w:ind w:left="1460" w:hanging="360"/>
      </w:pPr>
    </w:lvl>
    <w:lvl w:ilvl="4" w:tplc="04090019">
      <w:start w:val="1"/>
      <w:numFmt w:val="lowerLetter"/>
      <w:lvlText w:val="%5."/>
      <w:lvlJc w:val="left"/>
      <w:pPr>
        <w:ind w:left="2180" w:hanging="360"/>
      </w:pPr>
    </w:lvl>
    <w:lvl w:ilvl="5" w:tplc="0409001B">
      <w:start w:val="1"/>
      <w:numFmt w:val="lowerRoman"/>
      <w:lvlText w:val="%6."/>
      <w:lvlJc w:val="right"/>
      <w:pPr>
        <w:ind w:left="2900" w:hanging="180"/>
      </w:pPr>
    </w:lvl>
    <w:lvl w:ilvl="6" w:tplc="0409000F">
      <w:start w:val="1"/>
      <w:numFmt w:val="decimal"/>
      <w:lvlText w:val="%7."/>
      <w:lvlJc w:val="left"/>
      <w:pPr>
        <w:ind w:left="3620" w:hanging="360"/>
      </w:pPr>
    </w:lvl>
    <w:lvl w:ilvl="7" w:tplc="04090019">
      <w:start w:val="1"/>
      <w:numFmt w:val="lowerLetter"/>
      <w:lvlText w:val="%8."/>
      <w:lvlJc w:val="left"/>
      <w:pPr>
        <w:ind w:left="4340" w:hanging="360"/>
      </w:pPr>
    </w:lvl>
    <w:lvl w:ilvl="8" w:tplc="0409001B">
      <w:start w:val="1"/>
      <w:numFmt w:val="lowerRoman"/>
      <w:lvlText w:val="%9."/>
      <w:lvlJc w:val="right"/>
      <w:pPr>
        <w:ind w:left="5060" w:hanging="180"/>
      </w:pPr>
    </w:lvl>
  </w:abstractNum>
  <w:abstractNum w:abstractNumId="11" w15:restartNumberingAfterBreak="0">
    <w:nsid w:val="3BCD6347"/>
    <w:multiLevelType w:val="hybridMultilevel"/>
    <w:tmpl w:val="A5A8A716"/>
    <w:lvl w:ilvl="0" w:tplc="6EC642D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CA83BF0"/>
    <w:multiLevelType w:val="hybridMultilevel"/>
    <w:tmpl w:val="30F6D8C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3D3840EA"/>
    <w:multiLevelType w:val="hybridMultilevel"/>
    <w:tmpl w:val="2952AEC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B97F0E"/>
    <w:multiLevelType w:val="hybridMultilevel"/>
    <w:tmpl w:val="149E35AA"/>
    <w:lvl w:ilvl="0" w:tplc="08090001">
      <w:start w:val="1"/>
      <w:numFmt w:val="bullet"/>
      <w:lvlText w:val=""/>
      <w:lvlJc w:val="left"/>
      <w:pPr>
        <w:ind w:left="1875" w:hanging="360"/>
      </w:pPr>
      <w:rPr>
        <w:rFonts w:ascii="Symbol" w:hAnsi="Symbol" w:hint="default"/>
      </w:rPr>
    </w:lvl>
    <w:lvl w:ilvl="1" w:tplc="08090003">
      <w:start w:val="1"/>
      <w:numFmt w:val="bullet"/>
      <w:lvlText w:val="o"/>
      <w:lvlJc w:val="left"/>
      <w:pPr>
        <w:ind w:left="2595" w:hanging="360"/>
      </w:pPr>
      <w:rPr>
        <w:rFonts w:ascii="Courier New" w:hAnsi="Courier New" w:cs="Courier New" w:hint="default"/>
      </w:rPr>
    </w:lvl>
    <w:lvl w:ilvl="2" w:tplc="08090005" w:tentative="1">
      <w:start w:val="1"/>
      <w:numFmt w:val="bullet"/>
      <w:lvlText w:val=""/>
      <w:lvlJc w:val="left"/>
      <w:pPr>
        <w:ind w:left="3315" w:hanging="360"/>
      </w:pPr>
      <w:rPr>
        <w:rFonts w:ascii="Wingdings" w:hAnsi="Wingdings" w:hint="default"/>
      </w:rPr>
    </w:lvl>
    <w:lvl w:ilvl="3" w:tplc="08090001" w:tentative="1">
      <w:start w:val="1"/>
      <w:numFmt w:val="bullet"/>
      <w:lvlText w:val=""/>
      <w:lvlJc w:val="left"/>
      <w:pPr>
        <w:ind w:left="4035" w:hanging="360"/>
      </w:pPr>
      <w:rPr>
        <w:rFonts w:ascii="Symbol" w:hAnsi="Symbol" w:hint="default"/>
      </w:rPr>
    </w:lvl>
    <w:lvl w:ilvl="4" w:tplc="08090003" w:tentative="1">
      <w:start w:val="1"/>
      <w:numFmt w:val="bullet"/>
      <w:lvlText w:val="o"/>
      <w:lvlJc w:val="left"/>
      <w:pPr>
        <w:ind w:left="4755" w:hanging="360"/>
      </w:pPr>
      <w:rPr>
        <w:rFonts w:ascii="Courier New" w:hAnsi="Courier New" w:cs="Courier New" w:hint="default"/>
      </w:rPr>
    </w:lvl>
    <w:lvl w:ilvl="5" w:tplc="08090005" w:tentative="1">
      <w:start w:val="1"/>
      <w:numFmt w:val="bullet"/>
      <w:lvlText w:val=""/>
      <w:lvlJc w:val="left"/>
      <w:pPr>
        <w:ind w:left="5475" w:hanging="360"/>
      </w:pPr>
      <w:rPr>
        <w:rFonts w:ascii="Wingdings" w:hAnsi="Wingdings" w:hint="default"/>
      </w:rPr>
    </w:lvl>
    <w:lvl w:ilvl="6" w:tplc="08090001" w:tentative="1">
      <w:start w:val="1"/>
      <w:numFmt w:val="bullet"/>
      <w:lvlText w:val=""/>
      <w:lvlJc w:val="left"/>
      <w:pPr>
        <w:ind w:left="6195" w:hanging="360"/>
      </w:pPr>
      <w:rPr>
        <w:rFonts w:ascii="Symbol" w:hAnsi="Symbol" w:hint="default"/>
      </w:rPr>
    </w:lvl>
    <w:lvl w:ilvl="7" w:tplc="08090003" w:tentative="1">
      <w:start w:val="1"/>
      <w:numFmt w:val="bullet"/>
      <w:lvlText w:val="o"/>
      <w:lvlJc w:val="left"/>
      <w:pPr>
        <w:ind w:left="6915" w:hanging="360"/>
      </w:pPr>
      <w:rPr>
        <w:rFonts w:ascii="Courier New" w:hAnsi="Courier New" w:cs="Courier New" w:hint="default"/>
      </w:rPr>
    </w:lvl>
    <w:lvl w:ilvl="8" w:tplc="08090005" w:tentative="1">
      <w:start w:val="1"/>
      <w:numFmt w:val="bullet"/>
      <w:lvlText w:val=""/>
      <w:lvlJc w:val="left"/>
      <w:pPr>
        <w:ind w:left="7635" w:hanging="360"/>
      </w:pPr>
      <w:rPr>
        <w:rFonts w:ascii="Wingdings" w:hAnsi="Wingdings" w:hint="default"/>
      </w:rPr>
    </w:lvl>
  </w:abstractNum>
  <w:abstractNum w:abstractNumId="15" w15:restartNumberingAfterBreak="0">
    <w:nsid w:val="3EC134F4"/>
    <w:multiLevelType w:val="multilevel"/>
    <w:tmpl w:val="FB2C5E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AE42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85617E"/>
    <w:multiLevelType w:val="hybridMultilevel"/>
    <w:tmpl w:val="ED768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52575D"/>
    <w:multiLevelType w:val="hybridMultilevel"/>
    <w:tmpl w:val="C7AA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84711"/>
    <w:multiLevelType w:val="multilevel"/>
    <w:tmpl w:val="3FDAEDB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C714555"/>
    <w:multiLevelType w:val="hybridMultilevel"/>
    <w:tmpl w:val="17B83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D439F8"/>
    <w:multiLevelType w:val="multilevel"/>
    <w:tmpl w:val="EB164E6A"/>
    <w:lvl w:ilvl="0">
      <w:start w:val="1"/>
      <w:numFmt w:val="decimal"/>
      <w:pStyle w:val="Heading1"/>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4446C90"/>
    <w:multiLevelType w:val="hybridMultilevel"/>
    <w:tmpl w:val="47CE351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160594"/>
    <w:multiLevelType w:val="hybridMultilevel"/>
    <w:tmpl w:val="6B423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E042AD"/>
    <w:multiLevelType w:val="hybridMultilevel"/>
    <w:tmpl w:val="5016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543B6"/>
    <w:multiLevelType w:val="hybridMultilevel"/>
    <w:tmpl w:val="636453C0"/>
    <w:lvl w:ilvl="0" w:tplc="A928F352">
      <w:start w:val="1"/>
      <w:numFmt w:val="decimal"/>
      <w:lvlText w:val="%1."/>
      <w:lvlJc w:val="left"/>
      <w:pPr>
        <w:ind w:left="644" w:hanging="360"/>
      </w:pPr>
      <w:rPr>
        <w:b w:val="0"/>
        <w:i w:val="0"/>
        <w:strike w:val="0"/>
        <w:dstrike w:val="0"/>
        <w:u w:val="none"/>
        <w:effect w:val="none"/>
      </w:rPr>
    </w:lvl>
    <w:lvl w:ilvl="1" w:tplc="6E96C88A">
      <w:start w:val="1"/>
      <w:numFmt w:val="lowerLetter"/>
      <w:lvlText w:val="%2."/>
      <w:lvlJc w:val="left"/>
      <w:pPr>
        <w:ind w:left="928" w:hanging="360"/>
      </w:pPr>
      <w:rPr>
        <w:b w:val="0"/>
      </w:r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15:restartNumberingAfterBreak="0">
    <w:nsid w:val="5F3D793F"/>
    <w:multiLevelType w:val="hybridMultilevel"/>
    <w:tmpl w:val="4AFAB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1C1954"/>
    <w:multiLevelType w:val="hybridMultilevel"/>
    <w:tmpl w:val="6F94FB8E"/>
    <w:lvl w:ilvl="0" w:tplc="0809000F">
      <w:start w:val="1"/>
      <w:numFmt w:val="decimal"/>
      <w:lvlText w:val="%1."/>
      <w:lvlJc w:val="left"/>
      <w:pPr>
        <w:ind w:left="1571" w:hanging="360"/>
      </w:p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8" w15:restartNumberingAfterBreak="0">
    <w:nsid w:val="627B4E51"/>
    <w:multiLevelType w:val="hybridMultilevel"/>
    <w:tmpl w:val="095A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5D449C"/>
    <w:multiLevelType w:val="hybridMultilevel"/>
    <w:tmpl w:val="B5806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147EDB"/>
    <w:multiLevelType w:val="hybridMultilevel"/>
    <w:tmpl w:val="8FAAF034"/>
    <w:lvl w:ilvl="0" w:tplc="C0A6120E">
      <w:start w:val="1"/>
      <w:numFmt w:val="decimal"/>
      <w:lvlText w:val="%1."/>
      <w:lvlJc w:val="left"/>
      <w:pPr>
        <w:ind w:left="1004" w:hanging="360"/>
      </w:pPr>
      <w:rPr>
        <w:b w:val="0"/>
      </w:r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2" w15:restartNumberingAfterBreak="0">
    <w:nsid w:val="7886063B"/>
    <w:multiLevelType w:val="hybridMultilevel"/>
    <w:tmpl w:val="130C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102A5A"/>
    <w:multiLevelType w:val="hybridMultilevel"/>
    <w:tmpl w:val="C01C8F12"/>
    <w:lvl w:ilvl="0" w:tplc="E47C0E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144295"/>
    <w:multiLevelType w:val="hybridMultilevel"/>
    <w:tmpl w:val="0BFE5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04AAE"/>
    <w:multiLevelType w:val="hybridMultilevel"/>
    <w:tmpl w:val="071E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4321484">
    <w:abstractNumId w:val="15"/>
  </w:num>
  <w:num w:numId="2" w16cid:durableId="686249256">
    <w:abstractNumId w:val="26"/>
  </w:num>
  <w:num w:numId="3" w16cid:durableId="1407268257">
    <w:abstractNumId w:val="22"/>
  </w:num>
  <w:num w:numId="4" w16cid:durableId="30768425">
    <w:abstractNumId w:val="28"/>
  </w:num>
  <w:num w:numId="5" w16cid:durableId="1607226233">
    <w:abstractNumId w:val="32"/>
  </w:num>
  <w:num w:numId="6" w16cid:durableId="346641532">
    <w:abstractNumId w:val="35"/>
  </w:num>
  <w:num w:numId="7" w16cid:durableId="1682127390">
    <w:abstractNumId w:val="13"/>
  </w:num>
  <w:num w:numId="8" w16cid:durableId="2104299629">
    <w:abstractNumId w:val="16"/>
  </w:num>
  <w:num w:numId="9" w16cid:durableId="343675337">
    <w:abstractNumId w:val="17"/>
  </w:num>
  <w:num w:numId="10" w16cid:durableId="2117558943">
    <w:abstractNumId w:val="24"/>
  </w:num>
  <w:num w:numId="11" w16cid:durableId="1918594318">
    <w:abstractNumId w:val="0"/>
  </w:num>
  <w:num w:numId="12" w16cid:durableId="1562985627">
    <w:abstractNumId w:val="3"/>
  </w:num>
  <w:num w:numId="13" w16cid:durableId="416446458">
    <w:abstractNumId w:val="23"/>
  </w:num>
  <w:num w:numId="14" w16cid:durableId="1963918057">
    <w:abstractNumId w:val="18"/>
  </w:num>
  <w:num w:numId="15" w16cid:durableId="835998922">
    <w:abstractNumId w:val="1"/>
  </w:num>
  <w:num w:numId="16" w16cid:durableId="1172914556">
    <w:abstractNumId w:val="27"/>
  </w:num>
  <w:num w:numId="17" w16cid:durableId="1734885975">
    <w:abstractNumId w:val="5"/>
  </w:num>
  <w:num w:numId="18" w16cid:durableId="395903098">
    <w:abstractNumId w:val="14"/>
  </w:num>
  <w:num w:numId="19" w16cid:durableId="1762097290">
    <w:abstractNumId w:val="12"/>
  </w:num>
  <w:num w:numId="20" w16cid:durableId="1879008402">
    <w:abstractNumId w:val="20"/>
  </w:num>
  <w:num w:numId="21" w16cid:durableId="2040858940">
    <w:abstractNumId w:val="21"/>
  </w:num>
  <w:num w:numId="22" w16cid:durableId="307054585">
    <w:abstractNumId w:val="19"/>
  </w:num>
  <w:num w:numId="23" w16cid:durableId="1077439378">
    <w:abstractNumId w:val="9"/>
  </w:num>
  <w:num w:numId="24" w16cid:durableId="1914001930">
    <w:abstractNumId w:val="34"/>
  </w:num>
  <w:num w:numId="25" w16cid:durableId="1730617604">
    <w:abstractNumId w:val="29"/>
  </w:num>
  <w:num w:numId="26" w16cid:durableId="1523400904">
    <w:abstractNumId w:val="6"/>
  </w:num>
  <w:num w:numId="27" w16cid:durableId="2064518913">
    <w:abstractNumId w:val="4"/>
  </w:num>
  <w:num w:numId="28" w16cid:durableId="1341588528">
    <w:abstractNumId w:val="33"/>
  </w:num>
  <w:num w:numId="29" w16cid:durableId="1201087498">
    <w:abstractNumId w:val="8"/>
  </w:num>
  <w:num w:numId="30" w16cid:durableId="1305235690">
    <w:abstractNumId w:val="2"/>
  </w:num>
  <w:num w:numId="31" w16cid:durableId="1555770750">
    <w:abstractNumId w:val="30"/>
  </w:num>
  <w:num w:numId="32" w16cid:durableId="1120875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757125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95701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072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04669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697"/>
    <w:rsid w:val="00001441"/>
    <w:rsid w:val="00016922"/>
    <w:rsid w:val="000205B1"/>
    <w:rsid w:val="000400E8"/>
    <w:rsid w:val="00041C56"/>
    <w:rsid w:val="00046832"/>
    <w:rsid w:val="0006587B"/>
    <w:rsid w:val="00071909"/>
    <w:rsid w:val="000B2CAA"/>
    <w:rsid w:val="000B471B"/>
    <w:rsid w:val="000C06C2"/>
    <w:rsid w:val="000C58E2"/>
    <w:rsid w:val="000D3E7A"/>
    <w:rsid w:val="000E02F4"/>
    <w:rsid w:val="000E0EC6"/>
    <w:rsid w:val="000F3E1F"/>
    <w:rsid w:val="001017EB"/>
    <w:rsid w:val="00105AE2"/>
    <w:rsid w:val="00122DA4"/>
    <w:rsid w:val="001373EF"/>
    <w:rsid w:val="00143AC1"/>
    <w:rsid w:val="00143DEE"/>
    <w:rsid w:val="00144800"/>
    <w:rsid w:val="001454A9"/>
    <w:rsid w:val="00145994"/>
    <w:rsid w:val="00151909"/>
    <w:rsid w:val="00154A28"/>
    <w:rsid w:val="001558AD"/>
    <w:rsid w:val="0017289E"/>
    <w:rsid w:val="00173345"/>
    <w:rsid w:val="00175E67"/>
    <w:rsid w:val="00176244"/>
    <w:rsid w:val="00177096"/>
    <w:rsid w:val="00192929"/>
    <w:rsid w:val="001A5AB1"/>
    <w:rsid w:val="001D092C"/>
    <w:rsid w:val="001E68E2"/>
    <w:rsid w:val="001F0A48"/>
    <w:rsid w:val="001F6716"/>
    <w:rsid w:val="002011BC"/>
    <w:rsid w:val="00210A4B"/>
    <w:rsid w:val="00230B25"/>
    <w:rsid w:val="00236354"/>
    <w:rsid w:val="00237300"/>
    <w:rsid w:val="00241747"/>
    <w:rsid w:val="00261373"/>
    <w:rsid w:val="0026296D"/>
    <w:rsid w:val="00264943"/>
    <w:rsid w:val="00267D13"/>
    <w:rsid w:val="00285279"/>
    <w:rsid w:val="00286CB2"/>
    <w:rsid w:val="002939CA"/>
    <w:rsid w:val="002A1BB3"/>
    <w:rsid w:val="002A3A73"/>
    <w:rsid w:val="002A563F"/>
    <w:rsid w:val="002C08B5"/>
    <w:rsid w:val="002C0CDE"/>
    <w:rsid w:val="002C26AC"/>
    <w:rsid w:val="002D6765"/>
    <w:rsid w:val="002E160F"/>
    <w:rsid w:val="002E3607"/>
    <w:rsid w:val="002E485B"/>
    <w:rsid w:val="002F3CA4"/>
    <w:rsid w:val="002F4C4C"/>
    <w:rsid w:val="002F7A3E"/>
    <w:rsid w:val="00301B8B"/>
    <w:rsid w:val="00301C5B"/>
    <w:rsid w:val="003045CA"/>
    <w:rsid w:val="00307801"/>
    <w:rsid w:val="003113F8"/>
    <w:rsid w:val="0031677D"/>
    <w:rsid w:val="003226D2"/>
    <w:rsid w:val="003230F2"/>
    <w:rsid w:val="003268E8"/>
    <w:rsid w:val="0034460D"/>
    <w:rsid w:val="00363A4C"/>
    <w:rsid w:val="00372C51"/>
    <w:rsid w:val="003749AE"/>
    <w:rsid w:val="00376251"/>
    <w:rsid w:val="00381F82"/>
    <w:rsid w:val="0038214A"/>
    <w:rsid w:val="003834D2"/>
    <w:rsid w:val="00384BE9"/>
    <w:rsid w:val="003910FC"/>
    <w:rsid w:val="003969CA"/>
    <w:rsid w:val="00397529"/>
    <w:rsid w:val="00397D4C"/>
    <w:rsid w:val="003A00C1"/>
    <w:rsid w:val="003A0BFF"/>
    <w:rsid w:val="003A21D8"/>
    <w:rsid w:val="003A5861"/>
    <w:rsid w:val="003C0389"/>
    <w:rsid w:val="003C093C"/>
    <w:rsid w:val="003C416C"/>
    <w:rsid w:val="003D0144"/>
    <w:rsid w:val="003D2A17"/>
    <w:rsid w:val="003D2BC6"/>
    <w:rsid w:val="003D5A9B"/>
    <w:rsid w:val="003E0F56"/>
    <w:rsid w:val="003E3988"/>
    <w:rsid w:val="003F1053"/>
    <w:rsid w:val="003F62F9"/>
    <w:rsid w:val="00400BFC"/>
    <w:rsid w:val="00426BFC"/>
    <w:rsid w:val="0042711D"/>
    <w:rsid w:val="004413F4"/>
    <w:rsid w:val="00445A89"/>
    <w:rsid w:val="004518F5"/>
    <w:rsid w:val="0046142E"/>
    <w:rsid w:val="00461AB8"/>
    <w:rsid w:val="004729D5"/>
    <w:rsid w:val="00476474"/>
    <w:rsid w:val="0048147A"/>
    <w:rsid w:val="00482907"/>
    <w:rsid w:val="004908FC"/>
    <w:rsid w:val="0049315D"/>
    <w:rsid w:val="004D1316"/>
    <w:rsid w:val="004D5B45"/>
    <w:rsid w:val="004D6E2D"/>
    <w:rsid w:val="004E3B9A"/>
    <w:rsid w:val="004E5238"/>
    <w:rsid w:val="004F4E75"/>
    <w:rsid w:val="00505409"/>
    <w:rsid w:val="00512ECC"/>
    <w:rsid w:val="00520766"/>
    <w:rsid w:val="00532C19"/>
    <w:rsid w:val="00534574"/>
    <w:rsid w:val="0053739B"/>
    <w:rsid w:val="00537F78"/>
    <w:rsid w:val="005446F8"/>
    <w:rsid w:val="00550673"/>
    <w:rsid w:val="0055313D"/>
    <w:rsid w:val="00564089"/>
    <w:rsid w:val="00570742"/>
    <w:rsid w:val="00580E30"/>
    <w:rsid w:val="0058381D"/>
    <w:rsid w:val="005964B4"/>
    <w:rsid w:val="005969F2"/>
    <w:rsid w:val="005A213C"/>
    <w:rsid w:val="005A47BC"/>
    <w:rsid w:val="005A536E"/>
    <w:rsid w:val="005A7FD0"/>
    <w:rsid w:val="005B0775"/>
    <w:rsid w:val="005B157C"/>
    <w:rsid w:val="005C092B"/>
    <w:rsid w:val="005E3143"/>
    <w:rsid w:val="005E40E4"/>
    <w:rsid w:val="005E4232"/>
    <w:rsid w:val="005E783B"/>
    <w:rsid w:val="005F1F10"/>
    <w:rsid w:val="00601912"/>
    <w:rsid w:val="006022F8"/>
    <w:rsid w:val="00606033"/>
    <w:rsid w:val="0061164B"/>
    <w:rsid w:val="006118FC"/>
    <w:rsid w:val="006321C4"/>
    <w:rsid w:val="00644DB7"/>
    <w:rsid w:val="006510E0"/>
    <w:rsid w:val="0065388A"/>
    <w:rsid w:val="00662E87"/>
    <w:rsid w:val="00671D89"/>
    <w:rsid w:val="006767CB"/>
    <w:rsid w:val="00682782"/>
    <w:rsid w:val="00686E54"/>
    <w:rsid w:val="006902E1"/>
    <w:rsid w:val="006958B5"/>
    <w:rsid w:val="006A30BD"/>
    <w:rsid w:val="006A72D0"/>
    <w:rsid w:val="006B0388"/>
    <w:rsid w:val="006B197A"/>
    <w:rsid w:val="006C2F4E"/>
    <w:rsid w:val="006D5079"/>
    <w:rsid w:val="00707ACD"/>
    <w:rsid w:val="00713F92"/>
    <w:rsid w:val="00716829"/>
    <w:rsid w:val="0073521E"/>
    <w:rsid w:val="007429C4"/>
    <w:rsid w:val="0075211E"/>
    <w:rsid w:val="00774DF4"/>
    <w:rsid w:val="00777818"/>
    <w:rsid w:val="00796676"/>
    <w:rsid w:val="007A54F0"/>
    <w:rsid w:val="007B24FB"/>
    <w:rsid w:val="007F24AD"/>
    <w:rsid w:val="007F3729"/>
    <w:rsid w:val="007F37FD"/>
    <w:rsid w:val="007F61E9"/>
    <w:rsid w:val="007F75D8"/>
    <w:rsid w:val="00815905"/>
    <w:rsid w:val="00817223"/>
    <w:rsid w:val="00820318"/>
    <w:rsid w:val="008215B8"/>
    <w:rsid w:val="00825546"/>
    <w:rsid w:val="008431E8"/>
    <w:rsid w:val="00854279"/>
    <w:rsid w:val="00861C82"/>
    <w:rsid w:val="008632E4"/>
    <w:rsid w:val="00871260"/>
    <w:rsid w:val="008730DA"/>
    <w:rsid w:val="00874129"/>
    <w:rsid w:val="0087678D"/>
    <w:rsid w:val="0087752E"/>
    <w:rsid w:val="00877ACE"/>
    <w:rsid w:val="008828B4"/>
    <w:rsid w:val="00892FD9"/>
    <w:rsid w:val="008B673E"/>
    <w:rsid w:val="008C23BC"/>
    <w:rsid w:val="008C3EB3"/>
    <w:rsid w:val="008D209E"/>
    <w:rsid w:val="008D2348"/>
    <w:rsid w:val="008D3771"/>
    <w:rsid w:val="008E0C73"/>
    <w:rsid w:val="008E25A5"/>
    <w:rsid w:val="008F3ADC"/>
    <w:rsid w:val="00905ACA"/>
    <w:rsid w:val="00910541"/>
    <w:rsid w:val="00915EE3"/>
    <w:rsid w:val="00920D8F"/>
    <w:rsid w:val="00924B93"/>
    <w:rsid w:val="0092682C"/>
    <w:rsid w:val="00933D42"/>
    <w:rsid w:val="009408B9"/>
    <w:rsid w:val="00946157"/>
    <w:rsid w:val="00946A35"/>
    <w:rsid w:val="00984F4F"/>
    <w:rsid w:val="009878E3"/>
    <w:rsid w:val="009903B5"/>
    <w:rsid w:val="0099163B"/>
    <w:rsid w:val="009930C5"/>
    <w:rsid w:val="00994A06"/>
    <w:rsid w:val="009A1130"/>
    <w:rsid w:val="009B0500"/>
    <w:rsid w:val="009B6021"/>
    <w:rsid w:val="009B67CE"/>
    <w:rsid w:val="009C4A19"/>
    <w:rsid w:val="009D105D"/>
    <w:rsid w:val="009D6A65"/>
    <w:rsid w:val="009D7201"/>
    <w:rsid w:val="009E08B6"/>
    <w:rsid w:val="009E2528"/>
    <w:rsid w:val="009E2773"/>
    <w:rsid w:val="009F4543"/>
    <w:rsid w:val="00A1496F"/>
    <w:rsid w:val="00A16B0D"/>
    <w:rsid w:val="00A21EE8"/>
    <w:rsid w:val="00A2690B"/>
    <w:rsid w:val="00A269A2"/>
    <w:rsid w:val="00A311AF"/>
    <w:rsid w:val="00A31F03"/>
    <w:rsid w:val="00A546C0"/>
    <w:rsid w:val="00A60835"/>
    <w:rsid w:val="00A657B0"/>
    <w:rsid w:val="00A812F4"/>
    <w:rsid w:val="00A863EA"/>
    <w:rsid w:val="00A93C01"/>
    <w:rsid w:val="00A952A1"/>
    <w:rsid w:val="00A95F18"/>
    <w:rsid w:val="00AA37B4"/>
    <w:rsid w:val="00AA423D"/>
    <w:rsid w:val="00AB68AA"/>
    <w:rsid w:val="00AC07B4"/>
    <w:rsid w:val="00AD6743"/>
    <w:rsid w:val="00AD7CAD"/>
    <w:rsid w:val="00AF345C"/>
    <w:rsid w:val="00B067CC"/>
    <w:rsid w:val="00B1355E"/>
    <w:rsid w:val="00B14D10"/>
    <w:rsid w:val="00B256B8"/>
    <w:rsid w:val="00B25957"/>
    <w:rsid w:val="00B40DEC"/>
    <w:rsid w:val="00B44238"/>
    <w:rsid w:val="00B4546D"/>
    <w:rsid w:val="00B560A4"/>
    <w:rsid w:val="00B805AC"/>
    <w:rsid w:val="00B85CC1"/>
    <w:rsid w:val="00B907F3"/>
    <w:rsid w:val="00B94EAB"/>
    <w:rsid w:val="00B96851"/>
    <w:rsid w:val="00B97AD1"/>
    <w:rsid w:val="00BB1A01"/>
    <w:rsid w:val="00BC68EF"/>
    <w:rsid w:val="00BD34CD"/>
    <w:rsid w:val="00C04697"/>
    <w:rsid w:val="00C112D0"/>
    <w:rsid w:val="00C151CD"/>
    <w:rsid w:val="00C26A86"/>
    <w:rsid w:val="00C334DD"/>
    <w:rsid w:val="00C36526"/>
    <w:rsid w:val="00C36768"/>
    <w:rsid w:val="00C44D67"/>
    <w:rsid w:val="00C457DE"/>
    <w:rsid w:val="00C6697E"/>
    <w:rsid w:val="00C66FF1"/>
    <w:rsid w:val="00C71771"/>
    <w:rsid w:val="00C73799"/>
    <w:rsid w:val="00C804AA"/>
    <w:rsid w:val="00C918CC"/>
    <w:rsid w:val="00C946E3"/>
    <w:rsid w:val="00C94D48"/>
    <w:rsid w:val="00C961D3"/>
    <w:rsid w:val="00C971A7"/>
    <w:rsid w:val="00CA3E4B"/>
    <w:rsid w:val="00CB7786"/>
    <w:rsid w:val="00CC08D8"/>
    <w:rsid w:val="00CC13BC"/>
    <w:rsid w:val="00CD7184"/>
    <w:rsid w:val="00CE4089"/>
    <w:rsid w:val="00CF010C"/>
    <w:rsid w:val="00CF0F9F"/>
    <w:rsid w:val="00CF35DD"/>
    <w:rsid w:val="00CF63C5"/>
    <w:rsid w:val="00D06CD4"/>
    <w:rsid w:val="00D14347"/>
    <w:rsid w:val="00D17726"/>
    <w:rsid w:val="00D17962"/>
    <w:rsid w:val="00D3529D"/>
    <w:rsid w:val="00D40D6A"/>
    <w:rsid w:val="00D5177A"/>
    <w:rsid w:val="00D61212"/>
    <w:rsid w:val="00D67222"/>
    <w:rsid w:val="00D7277D"/>
    <w:rsid w:val="00D73105"/>
    <w:rsid w:val="00D86499"/>
    <w:rsid w:val="00D921FE"/>
    <w:rsid w:val="00DA1BF7"/>
    <w:rsid w:val="00DA3F65"/>
    <w:rsid w:val="00DA689F"/>
    <w:rsid w:val="00DB431F"/>
    <w:rsid w:val="00DB67A4"/>
    <w:rsid w:val="00DD0263"/>
    <w:rsid w:val="00DD62E7"/>
    <w:rsid w:val="00DE185A"/>
    <w:rsid w:val="00DE5EB4"/>
    <w:rsid w:val="00DF3D31"/>
    <w:rsid w:val="00DF6251"/>
    <w:rsid w:val="00DF7243"/>
    <w:rsid w:val="00DF7E1F"/>
    <w:rsid w:val="00E01A4B"/>
    <w:rsid w:val="00E06D43"/>
    <w:rsid w:val="00E106FD"/>
    <w:rsid w:val="00E12A81"/>
    <w:rsid w:val="00E1459A"/>
    <w:rsid w:val="00E200AE"/>
    <w:rsid w:val="00E4127C"/>
    <w:rsid w:val="00E412FE"/>
    <w:rsid w:val="00E50654"/>
    <w:rsid w:val="00E52732"/>
    <w:rsid w:val="00E56B0E"/>
    <w:rsid w:val="00E6005E"/>
    <w:rsid w:val="00E63B7E"/>
    <w:rsid w:val="00E9522F"/>
    <w:rsid w:val="00E95ABF"/>
    <w:rsid w:val="00EA6DBF"/>
    <w:rsid w:val="00EB0C62"/>
    <w:rsid w:val="00EB14D4"/>
    <w:rsid w:val="00EB767B"/>
    <w:rsid w:val="00EC4CC0"/>
    <w:rsid w:val="00EC663A"/>
    <w:rsid w:val="00EC6AA5"/>
    <w:rsid w:val="00ED34F3"/>
    <w:rsid w:val="00EF3E16"/>
    <w:rsid w:val="00F03E38"/>
    <w:rsid w:val="00F03F41"/>
    <w:rsid w:val="00F17B8B"/>
    <w:rsid w:val="00F31CE6"/>
    <w:rsid w:val="00F346F0"/>
    <w:rsid w:val="00F3485E"/>
    <w:rsid w:val="00F4360F"/>
    <w:rsid w:val="00F46F2A"/>
    <w:rsid w:val="00F5727B"/>
    <w:rsid w:val="00F60856"/>
    <w:rsid w:val="00F625B8"/>
    <w:rsid w:val="00F80F44"/>
    <w:rsid w:val="00F91053"/>
    <w:rsid w:val="00FB3F6A"/>
    <w:rsid w:val="00FC395E"/>
    <w:rsid w:val="00FC6541"/>
    <w:rsid w:val="00FE1D8E"/>
    <w:rsid w:val="00FE3566"/>
    <w:rsid w:val="00FF1E8C"/>
    <w:rsid w:val="00FF7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9410B"/>
  <w15:chartTrackingRefBased/>
  <w15:docId w15:val="{8EF91654-2FDE-47D7-87E3-7AEF6E3E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130"/>
  </w:style>
  <w:style w:type="paragraph" w:styleId="Heading1">
    <w:name w:val="heading 1"/>
    <w:basedOn w:val="Normal"/>
    <w:next w:val="Normal"/>
    <w:link w:val="Heading1Char"/>
    <w:uiPriority w:val="9"/>
    <w:qFormat/>
    <w:rsid w:val="009A1130"/>
    <w:pPr>
      <w:keepNext/>
      <w:keepLines/>
      <w:numPr>
        <w:numId w:val="21"/>
      </w:numPr>
      <w:spacing w:before="240" w:after="0"/>
      <w:outlineLvl w:val="0"/>
    </w:pPr>
    <w:rPr>
      <w:rFonts w:ascii="Arial" w:eastAsiaTheme="majorEastAsia" w:hAnsi="Arial" w:cstheme="majorBidi"/>
      <w:b/>
      <w:sz w:val="28"/>
      <w:szCs w:val="32"/>
    </w:rPr>
  </w:style>
  <w:style w:type="paragraph" w:styleId="Heading5">
    <w:name w:val="heading 5"/>
    <w:basedOn w:val="Normal"/>
    <w:next w:val="Normal"/>
    <w:link w:val="Heading5Char"/>
    <w:qFormat/>
    <w:rsid w:val="00C04697"/>
    <w:pPr>
      <w:keepNext/>
      <w:spacing w:after="0" w:line="240" w:lineRule="auto"/>
      <w:outlineLvl w:val="4"/>
    </w:pPr>
    <w:rPr>
      <w:rFonts w:ascii="Times New Roman" w:eastAsia="Times New Roman" w:hAnsi="Times New Roman" w:cs="Times New Roman"/>
      <w:b/>
      <w:bCs/>
      <w:sz w:val="28"/>
      <w:szCs w:val="2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31F"/>
    <w:pPr>
      <w:ind w:left="720"/>
      <w:contextualSpacing/>
    </w:pPr>
  </w:style>
  <w:style w:type="table" w:styleId="TableGrid">
    <w:name w:val="Table Grid"/>
    <w:basedOn w:val="TableNormal"/>
    <w:uiPriority w:val="59"/>
    <w:rsid w:val="00C15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7818"/>
    <w:rPr>
      <w:color w:val="0563C1" w:themeColor="hyperlink"/>
      <w:u w:val="single"/>
    </w:rPr>
  </w:style>
  <w:style w:type="paragraph" w:styleId="Header">
    <w:name w:val="header"/>
    <w:basedOn w:val="Normal"/>
    <w:link w:val="HeaderChar"/>
    <w:uiPriority w:val="99"/>
    <w:unhideWhenUsed/>
    <w:rsid w:val="00B25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957"/>
  </w:style>
  <w:style w:type="paragraph" w:styleId="Footer">
    <w:name w:val="footer"/>
    <w:basedOn w:val="Normal"/>
    <w:link w:val="FooterChar"/>
    <w:uiPriority w:val="99"/>
    <w:unhideWhenUsed/>
    <w:rsid w:val="00B25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957"/>
  </w:style>
  <w:style w:type="paragraph" w:styleId="FootnoteText">
    <w:name w:val="footnote text"/>
    <w:basedOn w:val="Normal"/>
    <w:link w:val="FootnoteTextChar"/>
    <w:uiPriority w:val="99"/>
    <w:semiHidden/>
    <w:unhideWhenUsed/>
    <w:rsid w:val="008632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2E4"/>
    <w:rPr>
      <w:sz w:val="20"/>
      <w:szCs w:val="20"/>
    </w:rPr>
  </w:style>
  <w:style w:type="character" w:styleId="FootnoteReference">
    <w:name w:val="footnote reference"/>
    <w:basedOn w:val="DefaultParagraphFont"/>
    <w:uiPriority w:val="99"/>
    <w:semiHidden/>
    <w:unhideWhenUsed/>
    <w:rsid w:val="008632E4"/>
    <w:rPr>
      <w:vertAlign w:val="superscript"/>
    </w:rPr>
  </w:style>
  <w:style w:type="paragraph" w:styleId="NoSpacing">
    <w:name w:val="No Spacing"/>
    <w:link w:val="NoSpacingChar"/>
    <w:uiPriority w:val="1"/>
    <w:qFormat/>
    <w:rsid w:val="005C092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C092B"/>
    <w:rPr>
      <w:rFonts w:eastAsiaTheme="minorEastAsia"/>
      <w:lang w:val="en-US"/>
    </w:rPr>
  </w:style>
  <w:style w:type="character" w:customStyle="1" w:styleId="Heading1Char">
    <w:name w:val="Heading 1 Char"/>
    <w:basedOn w:val="DefaultParagraphFont"/>
    <w:link w:val="Heading1"/>
    <w:uiPriority w:val="9"/>
    <w:rsid w:val="009A1130"/>
    <w:rPr>
      <w:rFonts w:ascii="Arial" w:eastAsiaTheme="majorEastAsia" w:hAnsi="Arial" w:cstheme="majorBidi"/>
      <w:b/>
      <w:sz w:val="28"/>
      <w:szCs w:val="32"/>
    </w:rPr>
  </w:style>
  <w:style w:type="paragraph" w:styleId="TOCHeading">
    <w:name w:val="TOC Heading"/>
    <w:basedOn w:val="Heading1"/>
    <w:next w:val="Normal"/>
    <w:uiPriority w:val="39"/>
    <w:unhideWhenUsed/>
    <w:qFormat/>
    <w:rsid w:val="009A1130"/>
    <w:pPr>
      <w:outlineLvl w:val="9"/>
    </w:pPr>
    <w:rPr>
      <w:lang w:val="en-US"/>
    </w:rPr>
  </w:style>
  <w:style w:type="paragraph" w:styleId="TOC1">
    <w:name w:val="toc 1"/>
    <w:basedOn w:val="Normal"/>
    <w:next w:val="Normal"/>
    <w:autoRedefine/>
    <w:uiPriority w:val="39"/>
    <w:unhideWhenUsed/>
    <w:rsid w:val="009A1130"/>
    <w:pPr>
      <w:spacing w:after="100"/>
    </w:pPr>
  </w:style>
  <w:style w:type="paragraph" w:styleId="TOC2">
    <w:name w:val="toc 2"/>
    <w:basedOn w:val="Normal"/>
    <w:next w:val="Normal"/>
    <w:autoRedefine/>
    <w:uiPriority w:val="39"/>
    <w:unhideWhenUsed/>
    <w:rsid w:val="00FF1E8C"/>
    <w:pPr>
      <w:tabs>
        <w:tab w:val="left" w:pos="1134"/>
        <w:tab w:val="right" w:leader="dot" w:pos="9016"/>
      </w:tabs>
      <w:spacing w:after="100"/>
      <w:ind w:left="220"/>
    </w:pPr>
  </w:style>
  <w:style w:type="paragraph" w:styleId="BalloonText">
    <w:name w:val="Balloon Text"/>
    <w:basedOn w:val="Normal"/>
    <w:link w:val="BalloonTextChar"/>
    <w:uiPriority w:val="99"/>
    <w:semiHidden/>
    <w:unhideWhenUsed/>
    <w:rsid w:val="00FF1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E8C"/>
    <w:rPr>
      <w:rFonts w:ascii="Segoe UI" w:hAnsi="Segoe UI" w:cs="Segoe UI"/>
      <w:sz w:val="18"/>
      <w:szCs w:val="18"/>
    </w:rPr>
  </w:style>
  <w:style w:type="character" w:customStyle="1" w:styleId="Heading5Char">
    <w:name w:val="Heading 5 Char"/>
    <w:basedOn w:val="DefaultParagraphFont"/>
    <w:link w:val="Heading5"/>
    <w:rsid w:val="00C04697"/>
    <w:rPr>
      <w:rFonts w:ascii="Times New Roman" w:eastAsia="Times New Roman" w:hAnsi="Times New Roman" w:cs="Times New Roman"/>
      <w:b/>
      <w:bCs/>
      <w:sz w:val="28"/>
      <w:szCs w:val="28"/>
      <w:lang w:val="en-US" w:eastAsia="en-GB"/>
    </w:rPr>
  </w:style>
  <w:style w:type="character" w:styleId="FollowedHyperlink">
    <w:name w:val="FollowedHyperlink"/>
    <w:basedOn w:val="DefaultParagraphFont"/>
    <w:uiPriority w:val="99"/>
    <w:semiHidden/>
    <w:unhideWhenUsed/>
    <w:rsid w:val="00151909"/>
    <w:rPr>
      <w:color w:val="954F72" w:themeColor="followedHyperlink"/>
      <w:u w:val="single"/>
    </w:rPr>
  </w:style>
  <w:style w:type="character" w:styleId="Strong">
    <w:name w:val="Strong"/>
    <w:uiPriority w:val="22"/>
    <w:qFormat/>
    <w:rsid w:val="003F1053"/>
    <w:rPr>
      <w:b/>
      <w:bCs/>
    </w:rPr>
  </w:style>
  <w:style w:type="paragraph" w:styleId="NormalWeb">
    <w:name w:val="Normal (Web)"/>
    <w:basedOn w:val="Normal"/>
    <w:uiPriority w:val="99"/>
    <w:semiHidden/>
    <w:unhideWhenUsed/>
    <w:rsid w:val="0065388A"/>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6587B"/>
    <w:rPr>
      <w:color w:val="605E5C"/>
      <w:shd w:val="clear" w:color="auto" w:fill="E1DFDD"/>
    </w:rPr>
  </w:style>
  <w:style w:type="character" w:styleId="CommentReference">
    <w:name w:val="annotation reference"/>
    <w:basedOn w:val="DefaultParagraphFont"/>
    <w:uiPriority w:val="99"/>
    <w:semiHidden/>
    <w:unhideWhenUsed/>
    <w:rsid w:val="0049315D"/>
    <w:rPr>
      <w:sz w:val="16"/>
      <w:szCs w:val="16"/>
    </w:rPr>
  </w:style>
  <w:style w:type="paragraph" w:styleId="CommentText">
    <w:name w:val="annotation text"/>
    <w:basedOn w:val="Normal"/>
    <w:link w:val="CommentTextChar"/>
    <w:uiPriority w:val="99"/>
    <w:unhideWhenUsed/>
    <w:rsid w:val="0049315D"/>
    <w:pPr>
      <w:spacing w:line="240" w:lineRule="auto"/>
    </w:pPr>
    <w:rPr>
      <w:sz w:val="20"/>
      <w:szCs w:val="20"/>
    </w:rPr>
  </w:style>
  <w:style w:type="character" w:customStyle="1" w:styleId="CommentTextChar">
    <w:name w:val="Comment Text Char"/>
    <w:basedOn w:val="DefaultParagraphFont"/>
    <w:link w:val="CommentText"/>
    <w:uiPriority w:val="99"/>
    <w:rsid w:val="0049315D"/>
    <w:rPr>
      <w:sz w:val="20"/>
      <w:szCs w:val="20"/>
    </w:rPr>
  </w:style>
  <w:style w:type="paragraph" w:styleId="CommentSubject">
    <w:name w:val="annotation subject"/>
    <w:basedOn w:val="CommentText"/>
    <w:next w:val="CommentText"/>
    <w:link w:val="CommentSubjectChar"/>
    <w:uiPriority w:val="99"/>
    <w:semiHidden/>
    <w:unhideWhenUsed/>
    <w:rsid w:val="0049315D"/>
    <w:rPr>
      <w:b/>
      <w:bCs/>
    </w:rPr>
  </w:style>
  <w:style w:type="character" w:customStyle="1" w:styleId="CommentSubjectChar">
    <w:name w:val="Comment Subject Char"/>
    <w:basedOn w:val="CommentTextChar"/>
    <w:link w:val="CommentSubject"/>
    <w:uiPriority w:val="99"/>
    <w:semiHidden/>
    <w:rsid w:val="0049315D"/>
    <w:rPr>
      <w:b/>
      <w:bCs/>
      <w:sz w:val="20"/>
      <w:szCs w:val="20"/>
    </w:rPr>
  </w:style>
  <w:style w:type="character" w:customStyle="1" w:styleId="cf01">
    <w:name w:val="cf01"/>
    <w:basedOn w:val="DefaultParagraphFont"/>
    <w:rsid w:val="00713F92"/>
    <w:rPr>
      <w:rFonts w:ascii="Segoe UI" w:hAnsi="Segoe UI" w:cs="Segoe UI" w:hint="default"/>
      <w:sz w:val="18"/>
      <w:szCs w:val="18"/>
    </w:rPr>
  </w:style>
  <w:style w:type="paragraph" w:styleId="Revision">
    <w:name w:val="Revision"/>
    <w:hidden/>
    <w:uiPriority w:val="99"/>
    <w:semiHidden/>
    <w:rsid w:val="006060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49161">
      <w:bodyDiv w:val="1"/>
      <w:marLeft w:val="0"/>
      <w:marRight w:val="0"/>
      <w:marTop w:val="0"/>
      <w:marBottom w:val="0"/>
      <w:divBdr>
        <w:top w:val="none" w:sz="0" w:space="0" w:color="auto"/>
        <w:left w:val="none" w:sz="0" w:space="0" w:color="auto"/>
        <w:bottom w:val="none" w:sz="0" w:space="0" w:color="auto"/>
        <w:right w:val="none" w:sz="0" w:space="0" w:color="auto"/>
      </w:divBdr>
    </w:div>
    <w:div w:id="159270754">
      <w:bodyDiv w:val="1"/>
      <w:marLeft w:val="0"/>
      <w:marRight w:val="0"/>
      <w:marTop w:val="0"/>
      <w:marBottom w:val="0"/>
      <w:divBdr>
        <w:top w:val="none" w:sz="0" w:space="0" w:color="auto"/>
        <w:left w:val="none" w:sz="0" w:space="0" w:color="auto"/>
        <w:bottom w:val="none" w:sz="0" w:space="0" w:color="auto"/>
        <w:right w:val="none" w:sz="0" w:space="0" w:color="auto"/>
      </w:divBdr>
    </w:div>
    <w:div w:id="176122337">
      <w:bodyDiv w:val="1"/>
      <w:marLeft w:val="0"/>
      <w:marRight w:val="0"/>
      <w:marTop w:val="0"/>
      <w:marBottom w:val="0"/>
      <w:divBdr>
        <w:top w:val="none" w:sz="0" w:space="0" w:color="auto"/>
        <w:left w:val="none" w:sz="0" w:space="0" w:color="auto"/>
        <w:bottom w:val="none" w:sz="0" w:space="0" w:color="auto"/>
        <w:right w:val="none" w:sz="0" w:space="0" w:color="auto"/>
      </w:divBdr>
    </w:div>
    <w:div w:id="638725286">
      <w:bodyDiv w:val="1"/>
      <w:marLeft w:val="0"/>
      <w:marRight w:val="0"/>
      <w:marTop w:val="0"/>
      <w:marBottom w:val="0"/>
      <w:divBdr>
        <w:top w:val="none" w:sz="0" w:space="0" w:color="auto"/>
        <w:left w:val="none" w:sz="0" w:space="0" w:color="auto"/>
        <w:bottom w:val="none" w:sz="0" w:space="0" w:color="auto"/>
        <w:right w:val="none" w:sz="0" w:space="0" w:color="auto"/>
      </w:divBdr>
    </w:div>
    <w:div w:id="682896442">
      <w:bodyDiv w:val="1"/>
      <w:marLeft w:val="0"/>
      <w:marRight w:val="0"/>
      <w:marTop w:val="0"/>
      <w:marBottom w:val="0"/>
      <w:divBdr>
        <w:top w:val="none" w:sz="0" w:space="0" w:color="auto"/>
        <w:left w:val="none" w:sz="0" w:space="0" w:color="auto"/>
        <w:bottom w:val="none" w:sz="0" w:space="0" w:color="auto"/>
        <w:right w:val="none" w:sz="0" w:space="0" w:color="auto"/>
      </w:divBdr>
    </w:div>
    <w:div w:id="779446581">
      <w:bodyDiv w:val="1"/>
      <w:marLeft w:val="0"/>
      <w:marRight w:val="0"/>
      <w:marTop w:val="0"/>
      <w:marBottom w:val="0"/>
      <w:divBdr>
        <w:top w:val="none" w:sz="0" w:space="0" w:color="auto"/>
        <w:left w:val="none" w:sz="0" w:space="0" w:color="auto"/>
        <w:bottom w:val="none" w:sz="0" w:space="0" w:color="auto"/>
        <w:right w:val="none" w:sz="0" w:space="0" w:color="auto"/>
      </w:divBdr>
    </w:div>
    <w:div w:id="789590170">
      <w:bodyDiv w:val="1"/>
      <w:marLeft w:val="0"/>
      <w:marRight w:val="0"/>
      <w:marTop w:val="0"/>
      <w:marBottom w:val="0"/>
      <w:divBdr>
        <w:top w:val="none" w:sz="0" w:space="0" w:color="auto"/>
        <w:left w:val="none" w:sz="0" w:space="0" w:color="auto"/>
        <w:bottom w:val="none" w:sz="0" w:space="0" w:color="auto"/>
        <w:right w:val="none" w:sz="0" w:space="0" w:color="auto"/>
      </w:divBdr>
    </w:div>
    <w:div w:id="892734570">
      <w:bodyDiv w:val="1"/>
      <w:marLeft w:val="0"/>
      <w:marRight w:val="0"/>
      <w:marTop w:val="0"/>
      <w:marBottom w:val="0"/>
      <w:divBdr>
        <w:top w:val="none" w:sz="0" w:space="0" w:color="auto"/>
        <w:left w:val="none" w:sz="0" w:space="0" w:color="auto"/>
        <w:bottom w:val="none" w:sz="0" w:space="0" w:color="auto"/>
        <w:right w:val="none" w:sz="0" w:space="0" w:color="auto"/>
      </w:divBdr>
    </w:div>
    <w:div w:id="991838427">
      <w:bodyDiv w:val="1"/>
      <w:marLeft w:val="0"/>
      <w:marRight w:val="0"/>
      <w:marTop w:val="0"/>
      <w:marBottom w:val="0"/>
      <w:divBdr>
        <w:top w:val="none" w:sz="0" w:space="0" w:color="auto"/>
        <w:left w:val="none" w:sz="0" w:space="0" w:color="auto"/>
        <w:bottom w:val="none" w:sz="0" w:space="0" w:color="auto"/>
        <w:right w:val="none" w:sz="0" w:space="0" w:color="auto"/>
      </w:divBdr>
    </w:div>
    <w:div w:id="1012219289">
      <w:bodyDiv w:val="1"/>
      <w:marLeft w:val="0"/>
      <w:marRight w:val="0"/>
      <w:marTop w:val="0"/>
      <w:marBottom w:val="0"/>
      <w:divBdr>
        <w:top w:val="none" w:sz="0" w:space="0" w:color="auto"/>
        <w:left w:val="none" w:sz="0" w:space="0" w:color="auto"/>
        <w:bottom w:val="none" w:sz="0" w:space="0" w:color="auto"/>
        <w:right w:val="none" w:sz="0" w:space="0" w:color="auto"/>
      </w:divBdr>
    </w:div>
    <w:div w:id="1223056723">
      <w:bodyDiv w:val="1"/>
      <w:marLeft w:val="0"/>
      <w:marRight w:val="0"/>
      <w:marTop w:val="0"/>
      <w:marBottom w:val="0"/>
      <w:divBdr>
        <w:top w:val="none" w:sz="0" w:space="0" w:color="auto"/>
        <w:left w:val="none" w:sz="0" w:space="0" w:color="auto"/>
        <w:bottom w:val="none" w:sz="0" w:space="0" w:color="auto"/>
        <w:right w:val="none" w:sz="0" w:space="0" w:color="auto"/>
      </w:divBdr>
    </w:div>
    <w:div w:id="1241794985">
      <w:bodyDiv w:val="1"/>
      <w:marLeft w:val="0"/>
      <w:marRight w:val="0"/>
      <w:marTop w:val="0"/>
      <w:marBottom w:val="0"/>
      <w:divBdr>
        <w:top w:val="none" w:sz="0" w:space="0" w:color="auto"/>
        <w:left w:val="none" w:sz="0" w:space="0" w:color="auto"/>
        <w:bottom w:val="none" w:sz="0" w:space="0" w:color="auto"/>
        <w:right w:val="none" w:sz="0" w:space="0" w:color="auto"/>
      </w:divBdr>
    </w:div>
    <w:div w:id="1259755717">
      <w:bodyDiv w:val="1"/>
      <w:marLeft w:val="0"/>
      <w:marRight w:val="0"/>
      <w:marTop w:val="0"/>
      <w:marBottom w:val="0"/>
      <w:divBdr>
        <w:top w:val="none" w:sz="0" w:space="0" w:color="auto"/>
        <w:left w:val="none" w:sz="0" w:space="0" w:color="auto"/>
        <w:bottom w:val="none" w:sz="0" w:space="0" w:color="auto"/>
        <w:right w:val="none" w:sz="0" w:space="0" w:color="auto"/>
      </w:divBdr>
    </w:div>
    <w:div w:id="1604145397">
      <w:bodyDiv w:val="1"/>
      <w:marLeft w:val="0"/>
      <w:marRight w:val="0"/>
      <w:marTop w:val="0"/>
      <w:marBottom w:val="0"/>
      <w:divBdr>
        <w:top w:val="none" w:sz="0" w:space="0" w:color="auto"/>
        <w:left w:val="none" w:sz="0" w:space="0" w:color="auto"/>
        <w:bottom w:val="none" w:sz="0" w:space="0" w:color="auto"/>
        <w:right w:val="none" w:sz="0" w:space="0" w:color="auto"/>
      </w:divBdr>
    </w:div>
    <w:div w:id="1615018991">
      <w:bodyDiv w:val="1"/>
      <w:marLeft w:val="0"/>
      <w:marRight w:val="0"/>
      <w:marTop w:val="0"/>
      <w:marBottom w:val="0"/>
      <w:divBdr>
        <w:top w:val="none" w:sz="0" w:space="0" w:color="auto"/>
        <w:left w:val="none" w:sz="0" w:space="0" w:color="auto"/>
        <w:bottom w:val="none" w:sz="0" w:space="0" w:color="auto"/>
        <w:right w:val="none" w:sz="0" w:space="0" w:color="auto"/>
      </w:divBdr>
    </w:div>
    <w:div w:id="1692880737">
      <w:bodyDiv w:val="1"/>
      <w:marLeft w:val="0"/>
      <w:marRight w:val="0"/>
      <w:marTop w:val="0"/>
      <w:marBottom w:val="0"/>
      <w:divBdr>
        <w:top w:val="none" w:sz="0" w:space="0" w:color="auto"/>
        <w:left w:val="none" w:sz="0" w:space="0" w:color="auto"/>
        <w:bottom w:val="none" w:sz="0" w:space="0" w:color="auto"/>
        <w:right w:val="none" w:sz="0" w:space="0" w:color="auto"/>
      </w:divBdr>
    </w:div>
    <w:div w:id="1840001370">
      <w:bodyDiv w:val="1"/>
      <w:marLeft w:val="0"/>
      <w:marRight w:val="0"/>
      <w:marTop w:val="0"/>
      <w:marBottom w:val="0"/>
      <w:divBdr>
        <w:top w:val="none" w:sz="0" w:space="0" w:color="auto"/>
        <w:left w:val="none" w:sz="0" w:space="0" w:color="auto"/>
        <w:bottom w:val="none" w:sz="0" w:space="0" w:color="auto"/>
        <w:right w:val="none" w:sz="0" w:space="0" w:color="auto"/>
      </w:divBdr>
    </w:div>
    <w:div w:id="1855920329">
      <w:bodyDiv w:val="1"/>
      <w:marLeft w:val="0"/>
      <w:marRight w:val="0"/>
      <w:marTop w:val="0"/>
      <w:marBottom w:val="0"/>
      <w:divBdr>
        <w:top w:val="none" w:sz="0" w:space="0" w:color="auto"/>
        <w:left w:val="none" w:sz="0" w:space="0" w:color="auto"/>
        <w:bottom w:val="none" w:sz="0" w:space="0" w:color="auto"/>
        <w:right w:val="none" w:sz="0" w:space="0" w:color="auto"/>
      </w:divBdr>
    </w:div>
    <w:div w:id="1902279903">
      <w:bodyDiv w:val="1"/>
      <w:marLeft w:val="0"/>
      <w:marRight w:val="0"/>
      <w:marTop w:val="0"/>
      <w:marBottom w:val="0"/>
      <w:divBdr>
        <w:top w:val="none" w:sz="0" w:space="0" w:color="auto"/>
        <w:left w:val="none" w:sz="0" w:space="0" w:color="auto"/>
        <w:bottom w:val="none" w:sz="0" w:space="0" w:color="auto"/>
        <w:right w:val="none" w:sz="0" w:space="0" w:color="auto"/>
      </w:divBdr>
    </w:div>
    <w:div w:id="2023702693">
      <w:bodyDiv w:val="1"/>
      <w:marLeft w:val="0"/>
      <w:marRight w:val="0"/>
      <w:marTop w:val="0"/>
      <w:marBottom w:val="0"/>
      <w:divBdr>
        <w:top w:val="none" w:sz="0" w:space="0" w:color="auto"/>
        <w:left w:val="none" w:sz="0" w:space="0" w:color="auto"/>
        <w:bottom w:val="none" w:sz="0" w:space="0" w:color="auto"/>
        <w:right w:val="none" w:sz="0" w:space="0" w:color="auto"/>
      </w:divBdr>
    </w:div>
    <w:div w:id="204131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ervices/finance/insurance/keypolicies/traveloverseas/" TargetMode="External"/><Relationship Id="rId18" Type="http://schemas.openxmlformats.org/officeDocument/2006/relationships/hyperlink" Target="https://warwick.ac.uk/services/healthsafetywellbeing/guidance/field_work" TargetMode="External"/><Relationship Id="rId26" Type="http://schemas.openxmlformats.org/officeDocument/2006/relationships/hyperlink" Target="https://www2.warwick.ac.uk/services/healthsafetywellbeing/managingrisks/riskcontrols/" TargetMode="External"/><Relationship Id="rId39" Type="http://schemas.openxmlformats.org/officeDocument/2006/relationships/hyperlink" Target="https://warwick.ac.uk/services/ris/export-controls/" TargetMode="External"/><Relationship Id="rId21" Type="http://schemas.openxmlformats.org/officeDocument/2006/relationships/hyperlink" Target="https://www.fitfortravel.nhs.uk/advice/general-travel-health-advice/personal-safety" TargetMode="External"/><Relationship Id="rId34" Type="http://schemas.openxmlformats.org/officeDocument/2006/relationships/hyperlink" Target="https://www.gov.uk/foreign-travel-advice" TargetMode="External"/><Relationship Id="rId42" Type="http://schemas.openxmlformats.org/officeDocument/2006/relationships/hyperlink" Target="https://warwick.ac.uk/services/gov/university-policies/antibribery/"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solacesecure.com/aviva" TargetMode="External"/><Relationship Id="rId29" Type="http://schemas.openxmlformats.org/officeDocument/2006/relationships/hyperlink" Target="https://www2.warwick.ac.uk/services/healthsafetywellbeing/managingrisks/riskassess/matrix_for_risk_evaluation.pdf" TargetMode="External"/><Relationship Id="rId11" Type="http://schemas.openxmlformats.org/officeDocument/2006/relationships/endnotes" Target="endnotes.xml"/><Relationship Id="rId24" Type="http://schemas.openxmlformats.org/officeDocument/2006/relationships/hyperlink" Target="https://www2.warwick.ac.uk/services/healthsafetywellbeing/managingrisks/hazidentification/" TargetMode="External"/><Relationship Id="rId32" Type="http://schemas.openxmlformats.org/officeDocument/2006/relationships/hyperlink" Target="https://www.nhs.uk/common-health-questions/medicines/can-i-take-my-medicine-abroad/" TargetMode="External"/><Relationship Id="rId37" Type="http://schemas.openxmlformats.org/officeDocument/2006/relationships/hyperlink" Target="https://www.fitfortravel.nhs.uk/advice/general-travel-health-advice/personal-safety" TargetMode="External"/><Relationship Id="rId40" Type="http://schemas.openxmlformats.org/officeDocument/2006/relationships/hyperlink" Target="https://warwick.ac.uk/services/legalandcomplianceservices/dataprotection/internationaldatatransfers/" TargetMode="External"/><Relationship Id="rId45" Type="http://schemas.openxmlformats.org/officeDocument/2006/relationships/hyperlink" Target="file:///\\ads.warwick.ac.uk\shared\SF\OCH%202006\Management%20System\01%20Hazards%20and%20Risk\0104%20General%20Risk%20Assessment\02%20Templates%20and%20Master%20Versions\Risk%20Evaluation%20Matrix%20v3%2013%2009%2017.pdf" TargetMode="External"/><Relationship Id="rId5" Type="http://schemas.openxmlformats.org/officeDocument/2006/relationships/customXml" Target="../customXml/item5.xml"/><Relationship Id="rId15" Type="http://schemas.openxmlformats.org/officeDocument/2006/relationships/hyperlink" Target="https://warwick.ac.uk/services/finance/procurement_and_insurance/approved_suppliers/currentcontracts/travelservices" TargetMode="External"/><Relationship Id="rId23" Type="http://schemas.openxmlformats.org/officeDocument/2006/relationships/hyperlink" Target="https://warwick.ac.uk/services/finance/procurement_and_insurance/approved_suppliers/currentcontracts/travelservices" TargetMode="External"/><Relationship Id="rId28" Type="http://schemas.openxmlformats.org/officeDocument/2006/relationships/hyperlink" Target="https://solacesecure.com/aviva" TargetMode="External"/><Relationship Id="rId36" Type="http://schemas.openxmlformats.org/officeDocument/2006/relationships/hyperlink" Target="https://www.gov.uk/guidance/travel-abroad-from-england-during-coronavirus-covid-19"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gov.uk/foreign-travel-advice" TargetMode="External"/><Relationship Id="rId31" Type="http://schemas.openxmlformats.org/officeDocument/2006/relationships/hyperlink" Target="https://www2.warwick.ac.uk/services/healthsafetywellbeing/managingrisks/riskassess/matrix_for_risk_evaluation.pdf" TargetMode="External"/><Relationship Id="rId44" Type="http://schemas.openxmlformats.org/officeDocument/2006/relationships/hyperlink" Target="https://warwick.ac.uk/services/equalops/getinvolved/initiatives/travellingabroad/print_version__-_61256_diversity-safe_travel-a4-24pp-final.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arwick.ac.uk/services/healthsafetywellbeing/guidance/travel_health" TargetMode="External"/><Relationship Id="rId22" Type="http://schemas.openxmlformats.org/officeDocument/2006/relationships/hyperlink" Target="https://my.keytravel.com/uk/travel-toolkit/useful-links/" TargetMode="External"/><Relationship Id="rId27" Type="http://schemas.openxmlformats.org/officeDocument/2006/relationships/hyperlink" Target="https://www.gov.uk/foreign-travel-advice" TargetMode="External"/><Relationship Id="rId30" Type="http://schemas.openxmlformats.org/officeDocument/2006/relationships/hyperlink" Target="https://www2.warwick.ac.uk/services/healthsafetywellbeing/managingrisks/riskcontrols/" TargetMode="External"/><Relationship Id="rId35" Type="http://schemas.openxmlformats.org/officeDocument/2006/relationships/hyperlink" Target="https://solacesecure.com/aviva" TargetMode="External"/><Relationship Id="rId43" Type="http://schemas.openxmlformats.org/officeDocument/2006/relationships/hyperlink" Target="https://warwick.ac.uk/services/finance/insurance/keypolicies/traveloverseas/"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arwick.ac.uk/services/healthsafetywellbeing/guidance/travel_health" TargetMode="External"/><Relationship Id="rId17" Type="http://schemas.openxmlformats.org/officeDocument/2006/relationships/hyperlink" Target="https://warwick.ac.uk/services/finance/insurance/keypolicies/traveloverseas/" TargetMode="External"/><Relationship Id="rId25" Type="http://schemas.openxmlformats.org/officeDocument/2006/relationships/hyperlink" Target="https://www2.warwick.ac.uk/services/healthsafetywellbeing/managingrisks/peopleatrisk/" TargetMode="External"/><Relationship Id="rId33" Type="http://schemas.openxmlformats.org/officeDocument/2006/relationships/hyperlink" Target="https://uk.sheassure.net/UOW/Portal/UOW_Portal_b61470bf-91f9-4f38-a1c9-8b2cce40b052/Index" TargetMode="External"/><Relationship Id="rId38" Type="http://schemas.openxmlformats.org/officeDocument/2006/relationships/hyperlink" Target="https://warwick.ac.uk/services/healthsafetywellbeing/guidance/field_work/" TargetMode="External"/><Relationship Id="rId46" Type="http://schemas.openxmlformats.org/officeDocument/2006/relationships/header" Target="header1.xml"/><Relationship Id="rId20" Type="http://schemas.openxmlformats.org/officeDocument/2006/relationships/hyperlink" Target="https://solacesecure.com/aviva" TargetMode="External"/><Relationship Id="rId41" Type="http://schemas.openxmlformats.org/officeDocument/2006/relationships/hyperlink" Target="mailto:gdpr@warwick.ac.uk"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Fire safety Adviser</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DF809DA62A9E439441D9CC090291A5" ma:contentTypeVersion="6" ma:contentTypeDescription="Create a new document." ma:contentTypeScope="" ma:versionID="7fbf9c47cf25959e2e5833870e1b9411">
  <xsd:schema xmlns:xsd="http://www.w3.org/2001/XMLSchema" xmlns:xs="http://www.w3.org/2001/XMLSchema" xmlns:p="http://schemas.microsoft.com/office/2006/metadata/properties" xmlns:ns2="3a94a057-696f-4820-ac6f-da458bee49da" xmlns:ns3="dbc6548b-d0be-428e-ab0b-88c2945d957e" targetNamespace="http://schemas.microsoft.com/office/2006/metadata/properties" ma:root="true" ma:fieldsID="1cb0865caa20d34063bc5067dda72419" ns2:_="" ns3:_="">
    <xsd:import namespace="3a94a057-696f-4820-ac6f-da458bee49da"/>
    <xsd:import namespace="dbc6548b-d0be-428e-ab0b-88c2945d95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4a057-696f-4820-ac6f-da458bee4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c6548b-d0be-428e-ab0b-88c2945d95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6D9445-7C77-4D12-B59E-C0728700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4a057-696f-4820-ac6f-da458bee49da"/>
    <ds:schemaRef ds:uri="dbc6548b-d0be-428e-ab0b-88c2945d9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FA4045-7B00-4923-92C2-816A8DAB2AD1}">
  <ds:schemaRefs>
    <ds:schemaRef ds:uri="http://schemas.microsoft.com/sharepoint/v3/contenttype/forms"/>
  </ds:schemaRefs>
</ds:datastoreItem>
</file>

<file path=customXml/itemProps4.xml><?xml version="1.0" encoding="utf-8"?>
<ds:datastoreItem xmlns:ds="http://schemas.openxmlformats.org/officeDocument/2006/customXml" ds:itemID="{E8E625B3-886D-4102-A9A4-77CD2BCBF2B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0C9A81A-3657-48BB-BE8A-2FDE53CE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22</Pages>
  <Words>3199</Words>
  <Characters>18235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20211011-Faculty of Arts - Office Risk assessment</vt:lpstr>
    </vt:vector>
  </TitlesOfParts>
  <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20211011-Faculty of Arts - Office Risk assessment</dc:title>
  <dc:subject>Guidance on the fire safety sections of concerto</dc:subject>
  <dc:creator>Patel, mauyer</dc:creator>
  <cp:keywords>20211011-Faculty of Arts - Office Risk assessment</cp:keywords>
  <dc:description/>
  <cp:lastModifiedBy>Lynn, Suzie</cp:lastModifiedBy>
  <cp:revision>25</cp:revision>
  <cp:lastPrinted>2017-09-26T15:29:00Z</cp:lastPrinted>
  <dcterms:created xsi:type="dcterms:W3CDTF">2022-10-10T10:52:00Z</dcterms:created>
  <dcterms:modified xsi:type="dcterms:W3CDTF">2022-11-03T14:31:00Z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0x01010054DF809DA62A9E439441D9CC090291A5</vt:lpwstr>
  </property>
</Properties>
</file>