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371483AD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14175" w:type="dxa"/>
        <w:tblLook w:val="04A0" w:firstRow="1" w:lastRow="0" w:firstColumn="1" w:lastColumn="0" w:noHBand="0" w:noVBand="1"/>
      </w:tblPr>
      <w:tblGrid>
        <w:gridCol w:w="2802"/>
        <w:gridCol w:w="2779"/>
        <w:gridCol w:w="2784"/>
        <w:gridCol w:w="1379"/>
        <w:gridCol w:w="602"/>
        <w:gridCol w:w="3829"/>
      </w:tblGrid>
      <w:tr w:rsidR="00C04697" w14:paraId="6B570115" w14:textId="77777777" w:rsidTr="00242AF1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290C5FDC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2"/>
          </w:tcPr>
          <w:p w14:paraId="5AC656DC" w14:textId="0AB4C394" w:rsidR="00C04697" w:rsidRDefault="00F80CF7" w:rsidP="00CF010C">
            <w:r>
              <w:t>Use of Autoclaves</w:t>
            </w:r>
          </w:p>
        </w:tc>
        <w:tc>
          <w:tcPr>
            <w:tcW w:w="1981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05FF0AE5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1A5EB" w14:textId="0C2D2AB6" w:rsidR="00C04697" w:rsidRDefault="00242AF1" w:rsidP="00267D13">
            <w:r>
              <w:t>&lt;insert date&gt;</w:t>
            </w:r>
          </w:p>
        </w:tc>
      </w:tr>
      <w:tr w:rsidR="00C04697" w14:paraId="5795B492" w14:textId="77777777" w:rsidTr="00242AF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03D1853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17F0F2FD" w14:textId="77777777" w:rsidR="00C04697" w:rsidRDefault="00C04697" w:rsidP="00CF010C"/>
        </w:tc>
        <w:tc>
          <w:tcPr>
            <w:tcW w:w="278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11A6A37D" w14:textId="77777777" w:rsidR="00C04697" w:rsidRDefault="00C04697" w:rsidP="00CF010C"/>
        </w:tc>
        <w:tc>
          <w:tcPr>
            <w:tcW w:w="198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DAA224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E8B0D9B" w14:textId="77777777" w:rsidR="00C04697" w:rsidRDefault="00C04697" w:rsidP="00CF010C">
            <w:pPr>
              <w:jc w:val="center"/>
            </w:pPr>
          </w:p>
        </w:tc>
      </w:tr>
      <w:tr w:rsidR="00C04697" w14:paraId="48810FDF" w14:textId="77777777" w:rsidTr="00242AF1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253D26E6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0A0193" w14:textId="563883DD" w:rsidR="00C04697" w:rsidRDefault="00F80CF7" w:rsidP="00CF010C">
            <w:r>
              <w:t>Sciences</w:t>
            </w:r>
          </w:p>
        </w:tc>
        <w:tc>
          <w:tcPr>
            <w:tcW w:w="1981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38EB2AD6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723B1" w14:textId="4D7B8869" w:rsidR="00C04697" w:rsidRDefault="00242AF1" w:rsidP="00267D13">
            <w:r>
              <w:t xml:space="preserve">&lt;review date 3 years later.  To review earlier </w:t>
            </w:r>
            <w:r w:rsidR="00337111">
              <w:t>following an</w:t>
            </w:r>
            <w:r>
              <w:t xml:space="preserve"> incident </w:t>
            </w:r>
            <w:r w:rsidR="00761AB1">
              <w:t>or</w:t>
            </w:r>
            <w:r>
              <w:t xml:space="preserve"> significant change&gt;</w:t>
            </w:r>
          </w:p>
        </w:tc>
      </w:tr>
      <w:tr w:rsidR="00C04697" w14:paraId="3612BBC8" w14:textId="77777777" w:rsidTr="00242AF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A4ABE4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0732CBF" w14:textId="77777777" w:rsidR="00C04697" w:rsidRDefault="00C04697" w:rsidP="00CF010C"/>
        </w:tc>
        <w:tc>
          <w:tcPr>
            <w:tcW w:w="2785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1D886BA3" w14:textId="77777777" w:rsidR="00C04697" w:rsidRDefault="00C04697" w:rsidP="00CF010C"/>
        </w:tc>
        <w:tc>
          <w:tcPr>
            <w:tcW w:w="1981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1596144C" w14:textId="77777777" w:rsidR="00C04697" w:rsidRDefault="00C04697" w:rsidP="00CF010C">
            <w:pPr>
              <w:jc w:val="right"/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957769" w14:textId="77777777" w:rsidR="00C04697" w:rsidRDefault="00C04697" w:rsidP="00CF010C">
            <w:pPr>
              <w:jc w:val="right"/>
            </w:pPr>
          </w:p>
        </w:tc>
      </w:tr>
      <w:tr w:rsidR="00C04697" w14:paraId="3C7C87C8" w14:textId="77777777" w:rsidTr="00242AF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7BAA9D2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373" w:type="dxa"/>
            <w:gridSpan w:val="5"/>
          </w:tcPr>
          <w:p w14:paraId="02278725" w14:textId="1BA4E13E" w:rsidR="00E12A81" w:rsidRPr="00F80CF7" w:rsidRDefault="00F80CF7" w:rsidP="00CF010C">
            <w:pPr>
              <w:rPr>
                <w:rFonts w:cstheme="minorHAnsi"/>
              </w:rPr>
            </w:pPr>
            <w:r w:rsidRPr="00F80CF7">
              <w:rPr>
                <w:rFonts w:cstheme="minorHAnsi"/>
              </w:rPr>
              <w:t>Autoclaves used for sterilising biological waste, preparation of sterile media and sterilising laboratory instruments. Autoclaves can be front or top opening and be fixed or semi-portable. Pressure cookers are not covered by this risk assessment.</w:t>
            </w:r>
          </w:p>
          <w:p w14:paraId="41783B02" w14:textId="77777777" w:rsidR="00E12A81" w:rsidRDefault="00E12A81" w:rsidP="00CF010C"/>
        </w:tc>
      </w:tr>
      <w:tr w:rsidR="00C04697" w14:paraId="3D7BF79C" w14:textId="77777777" w:rsidTr="007A1A44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071DC26" w14:textId="77777777" w:rsidR="00C04697" w:rsidRDefault="00C04697" w:rsidP="00CF010C">
            <w:pPr>
              <w:jc w:val="right"/>
            </w:pPr>
          </w:p>
        </w:tc>
        <w:tc>
          <w:tcPr>
            <w:tcW w:w="55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7B176522" w14:textId="77777777" w:rsidR="00C04697" w:rsidRDefault="00C04697" w:rsidP="00CF010C"/>
        </w:tc>
        <w:tc>
          <w:tcPr>
            <w:tcW w:w="1379" w:type="dxa"/>
            <w:tcBorders>
              <w:left w:val="nil"/>
              <w:bottom w:val="nil"/>
              <w:right w:val="nil"/>
            </w:tcBorders>
          </w:tcPr>
          <w:p w14:paraId="4B8FC68E" w14:textId="77777777" w:rsidR="00C04697" w:rsidRDefault="00C04697" w:rsidP="00CF010C"/>
        </w:tc>
        <w:tc>
          <w:tcPr>
            <w:tcW w:w="4432" w:type="dxa"/>
            <w:gridSpan w:val="2"/>
            <w:tcBorders>
              <w:left w:val="nil"/>
              <w:bottom w:val="nil"/>
              <w:right w:val="nil"/>
            </w:tcBorders>
          </w:tcPr>
          <w:p w14:paraId="65C12381" w14:textId="77777777" w:rsidR="00C04697" w:rsidRDefault="00C04697" w:rsidP="00CF010C"/>
        </w:tc>
      </w:tr>
      <w:tr w:rsidR="00C04697" w14:paraId="4C8F53EA" w14:textId="77777777" w:rsidTr="007A1A44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57D6FD27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556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AA711" w14:textId="33FC43EA" w:rsidR="00C04697" w:rsidRDefault="00643C97" w:rsidP="00CF010C">
            <w:r>
              <w:t>&lt;insert name of individual or competent persons&gt;</w:t>
            </w:r>
          </w:p>
        </w:tc>
        <w:tc>
          <w:tcPr>
            <w:tcW w:w="58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A83894" w14:textId="77777777" w:rsidR="00C04697" w:rsidRDefault="00C04697" w:rsidP="00CF010C"/>
        </w:tc>
      </w:tr>
      <w:tr w:rsidR="00C04697" w14:paraId="0FB57BAE" w14:textId="77777777" w:rsidTr="007A1A44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1932328" w14:textId="77777777" w:rsidR="00C04697" w:rsidRDefault="00C04697" w:rsidP="00CF010C">
            <w:pPr>
              <w:jc w:val="right"/>
            </w:pPr>
          </w:p>
        </w:tc>
        <w:tc>
          <w:tcPr>
            <w:tcW w:w="556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B885A0" w14:textId="77777777" w:rsidR="00C04697" w:rsidRDefault="00C04697" w:rsidP="00CF010C"/>
        </w:tc>
        <w:tc>
          <w:tcPr>
            <w:tcW w:w="581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EB51FE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0B3CC45F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40568619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6C4FB" w14:textId="1E6D293C" w:rsidR="00D00B5F" w:rsidRPr="00D00B5F" w:rsidRDefault="00D00B5F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</w:rPr>
            </w:pPr>
            <w:r w:rsidRPr="00D00B5F">
              <w:rPr>
                <w:rFonts w:cstheme="minorHAnsi"/>
                <w:color w:val="FF0000"/>
              </w:rPr>
              <w:t xml:space="preserve">Note that this is a generic risk assessment </w:t>
            </w:r>
            <w:r>
              <w:rPr>
                <w:rFonts w:cstheme="minorHAnsi"/>
                <w:color w:val="FF0000"/>
              </w:rPr>
              <w:t>so</w:t>
            </w:r>
            <w:r w:rsidRPr="00D00B5F">
              <w:rPr>
                <w:rFonts w:cstheme="minorHAnsi"/>
                <w:color w:val="FF0000"/>
              </w:rPr>
              <w:t xml:space="preserve"> should be tailored to take into consideration any additional </w:t>
            </w:r>
            <w:r>
              <w:rPr>
                <w:rFonts w:cstheme="minorHAnsi"/>
                <w:color w:val="FF0000"/>
              </w:rPr>
              <w:t>hazards present connected with the activity, the materials used, the people involved or the environment</w:t>
            </w:r>
            <w:r w:rsidRPr="00D00B5F">
              <w:rPr>
                <w:rFonts w:cstheme="minorHAnsi"/>
                <w:color w:val="FF0000"/>
              </w:rPr>
              <w:t>.</w:t>
            </w:r>
          </w:p>
          <w:p w14:paraId="52633649" w14:textId="119026D8" w:rsidR="00C04697" w:rsidRDefault="009B343C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</w:rPr>
            </w:pPr>
            <w:r w:rsidRPr="009B343C">
              <w:rPr>
                <w:rFonts w:cstheme="minorHAnsi"/>
              </w:rPr>
              <w:t>All autoclaves</w:t>
            </w:r>
            <w:r>
              <w:rPr>
                <w:rFonts w:cstheme="minorHAnsi"/>
              </w:rPr>
              <w:t xml:space="preserve"> (including bench-top)</w:t>
            </w:r>
            <w:r w:rsidRPr="009B343C">
              <w:rPr>
                <w:rFonts w:cstheme="minorHAnsi"/>
              </w:rPr>
              <w:t xml:space="preserve"> must be on a maintenance contract and undergo statutory inspection and test</w:t>
            </w:r>
            <w:r>
              <w:rPr>
                <w:rFonts w:cstheme="minorHAnsi"/>
              </w:rPr>
              <w:t>ing</w:t>
            </w:r>
            <w:r w:rsidR="00794651">
              <w:rPr>
                <w:rFonts w:cstheme="minorHAnsi"/>
              </w:rPr>
              <w:t>,</w:t>
            </w:r>
            <w:r w:rsidRPr="009B343C">
              <w:rPr>
                <w:rFonts w:cstheme="minorHAnsi"/>
              </w:rPr>
              <w:t xml:space="preserve"> according to a written scheme</w:t>
            </w:r>
            <w:r>
              <w:rPr>
                <w:rFonts w:cstheme="minorHAnsi"/>
              </w:rPr>
              <w:t>, at least, every 14 months. It is the purchaser’s responsibility to ensure that any new autoclave bought into a department is placed onto the existing department’s maintenance contract.</w:t>
            </w:r>
          </w:p>
          <w:p w14:paraId="3AE2C9CF" w14:textId="77777777" w:rsidR="009D1899" w:rsidRDefault="00CA61FB" w:rsidP="00CA61FB">
            <w:pPr>
              <w:widowControl w:val="0"/>
              <w:tabs>
                <w:tab w:val="left" w:pos="34"/>
              </w:tabs>
              <w:rPr>
                <w:rFonts w:cstheme="minorHAnsi"/>
              </w:rPr>
            </w:pPr>
            <w:r>
              <w:rPr>
                <w:rFonts w:cstheme="minorHAnsi"/>
              </w:rPr>
              <w:t xml:space="preserve">Local laboratory rules must be followed at all times. </w:t>
            </w:r>
          </w:p>
          <w:p w14:paraId="3D792EC5" w14:textId="75E3AFF9" w:rsidR="00CA61FB" w:rsidRDefault="00CA61FB" w:rsidP="00CA61FB">
            <w:pPr>
              <w:widowControl w:val="0"/>
              <w:tabs>
                <w:tab w:val="left" w:pos="34"/>
              </w:tabs>
              <w:rPr>
                <w:rFonts w:cstheme="minorHAnsi"/>
              </w:rPr>
            </w:pPr>
            <w:r>
              <w:rPr>
                <w:rFonts w:cstheme="minorHAnsi"/>
              </w:rPr>
              <w:t xml:space="preserve">There must be a written departmental procedure in place for the correct use of autoclaves. </w:t>
            </w:r>
          </w:p>
          <w:p w14:paraId="1DCE37BB" w14:textId="310235A6" w:rsidR="00E12A81" w:rsidRDefault="00CA61FB" w:rsidP="00D00B5F">
            <w:pPr>
              <w:widowControl w:val="0"/>
              <w:tabs>
                <w:tab w:val="left" w:pos="34"/>
              </w:tabs>
              <w:rPr>
                <w:rFonts w:ascii="Arial" w:hAnsi="Arial" w:cs="Arial"/>
                <w:szCs w:val="24"/>
              </w:rPr>
            </w:pPr>
            <w:r>
              <w:rPr>
                <w:rFonts w:cstheme="minorHAnsi"/>
              </w:rPr>
              <w:t>Only trained and competent personnel must operate autoclaves</w:t>
            </w:r>
            <w:r w:rsidR="00D00B5F">
              <w:rPr>
                <w:rFonts w:cstheme="minorHAnsi"/>
              </w:rPr>
              <w:t>.</w:t>
            </w:r>
          </w:p>
        </w:tc>
      </w:tr>
    </w:tbl>
    <w:p w14:paraId="35463645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4A6BC917" w14:textId="77777777" w:rsidTr="00D00B5F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619CD306" w14:textId="77777777" w:rsidR="003D0144" w:rsidRPr="000A10B3" w:rsidRDefault="001A365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585884D7" w14:textId="77777777" w:rsidR="003D0144" w:rsidRPr="000A10B3" w:rsidRDefault="001A365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6ED0904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5E7FC148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6626D766" w14:textId="77777777" w:rsidR="009D6A65" w:rsidRPr="00CF010C" w:rsidRDefault="001A365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B2241A3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6C3D0565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C04E534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62DA034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60BCEA0C" w14:textId="77777777" w:rsidR="003D0144" w:rsidRPr="00CF010C" w:rsidRDefault="001A365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CF010C" w:rsidRPr="006F523D" w14:paraId="4B61BE4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89B53E6" w14:textId="77777777" w:rsidR="005809C4" w:rsidRDefault="008A6B06" w:rsidP="00CF010C">
            <w:pPr>
              <w:rPr>
                <w:rFonts w:cstheme="minorHAnsi"/>
                <w:b/>
                <w:u w:val="single"/>
              </w:rPr>
            </w:pPr>
            <w:r w:rsidRPr="005809C4">
              <w:rPr>
                <w:rFonts w:cstheme="minorHAnsi"/>
                <w:b/>
                <w:u w:val="single"/>
              </w:rPr>
              <w:t>S</w:t>
            </w:r>
            <w:r w:rsidR="005809C4">
              <w:rPr>
                <w:rFonts w:cstheme="minorHAnsi"/>
                <w:b/>
                <w:u w:val="single"/>
              </w:rPr>
              <w:t>team</w:t>
            </w:r>
          </w:p>
          <w:p w14:paraId="0CCC2DC7" w14:textId="2656E97C" w:rsidR="00CF010C" w:rsidRPr="005809C4" w:rsidRDefault="005809C4" w:rsidP="00CF010C">
            <w:pPr>
              <w:rPr>
                <w:rFonts w:ascii="Calibri" w:hAnsi="Calibri"/>
                <w:bCs/>
                <w:color w:val="000099"/>
              </w:rPr>
            </w:pPr>
            <w:r w:rsidRPr="005809C4">
              <w:rPr>
                <w:rFonts w:cstheme="minorHAnsi"/>
              </w:rPr>
              <w:t>S</w:t>
            </w:r>
            <w:r w:rsidR="008A6B06" w:rsidRPr="005809C4">
              <w:rPr>
                <w:rFonts w:cstheme="minorHAnsi"/>
              </w:rPr>
              <w:t>calding/ hot burns</w:t>
            </w:r>
            <w:r w:rsidR="008A6B06" w:rsidRPr="005809C4">
              <w:rPr>
                <w:rFonts w:ascii="Calibri" w:hAnsi="Calibri"/>
                <w:bCs/>
                <w:color w:val="000099"/>
              </w:rPr>
              <w:t xml:space="preserve"> </w:t>
            </w:r>
          </w:p>
        </w:tc>
        <w:tc>
          <w:tcPr>
            <w:tcW w:w="1418" w:type="dxa"/>
          </w:tcPr>
          <w:p w14:paraId="1004D196" w14:textId="426D7406" w:rsidR="00CF010C" w:rsidRPr="001A2CC3" w:rsidRDefault="005809C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5809C4">
              <w:rPr>
                <w:rFonts w:eastAsia="Times New Roman" w:cstheme="minorHAnsi"/>
              </w:rPr>
              <w:t>Operators, bystanders</w:t>
            </w:r>
            <w:r>
              <w:rPr>
                <w:rFonts w:eastAsia="Times New Roman" w:cstheme="minorHAnsi"/>
              </w:rPr>
              <w:t>, service engineers</w:t>
            </w:r>
          </w:p>
        </w:tc>
        <w:tc>
          <w:tcPr>
            <w:tcW w:w="3402" w:type="dxa"/>
            <w:shd w:val="clear" w:color="auto" w:fill="auto"/>
          </w:tcPr>
          <w:p w14:paraId="2CCC8F86" w14:textId="77777777" w:rsidR="00CA61FB" w:rsidRDefault="00CA61FB" w:rsidP="008A6B06">
            <w:pPr>
              <w:rPr>
                <w:rFonts w:cstheme="minorHAnsi"/>
              </w:rPr>
            </w:pPr>
            <w:r>
              <w:rPr>
                <w:rFonts w:cstheme="minorHAnsi"/>
              </w:rPr>
              <w:t>Training</w:t>
            </w:r>
          </w:p>
          <w:p w14:paraId="32D3246E" w14:textId="6C9B3465" w:rsidR="00CA61FB" w:rsidRDefault="00CA61FB" w:rsidP="008A6B06">
            <w:pPr>
              <w:rPr>
                <w:rFonts w:cstheme="minorHAnsi"/>
              </w:rPr>
            </w:pPr>
            <w:r>
              <w:rPr>
                <w:rFonts w:cstheme="minorHAnsi"/>
              </w:rPr>
              <w:t>Interlocks/shielding prevent rapid steam release</w:t>
            </w:r>
          </w:p>
          <w:p w14:paraId="68FA2FAE" w14:textId="17CF1DB2" w:rsidR="008A6B06" w:rsidRDefault="008A6B06" w:rsidP="008A6B06">
            <w:pPr>
              <w:rPr>
                <w:rFonts w:cstheme="minorHAnsi"/>
              </w:rPr>
            </w:pPr>
            <w:r w:rsidRPr="00CA61FB">
              <w:rPr>
                <w:rFonts w:cstheme="minorHAnsi"/>
              </w:rPr>
              <w:t>Exposed</w:t>
            </w:r>
            <w:r w:rsidR="00CA61FB">
              <w:rPr>
                <w:rFonts w:cstheme="minorHAnsi"/>
              </w:rPr>
              <w:t xml:space="preserve"> unlagged pipes carrying steam are marked</w:t>
            </w:r>
          </w:p>
          <w:p w14:paraId="23E91400" w14:textId="31B67FCB" w:rsidR="00CF010C" w:rsidRPr="00794651" w:rsidRDefault="008A6B06" w:rsidP="008A6B06">
            <w:pPr>
              <w:spacing w:after="0" w:line="240" w:lineRule="auto"/>
              <w:rPr>
                <w:rFonts w:cstheme="minorHAnsi"/>
              </w:rPr>
            </w:pPr>
            <w:r w:rsidRPr="00CA61FB">
              <w:rPr>
                <w:rFonts w:cstheme="minorHAnsi"/>
              </w:rPr>
              <w:t>Heat-resistant</w:t>
            </w:r>
            <w:r w:rsidR="00CA61FB">
              <w:rPr>
                <w:rFonts w:cstheme="minorHAnsi"/>
              </w:rPr>
              <w:t xml:space="preserve"> gloves </w:t>
            </w:r>
            <w:r w:rsidR="009D1899">
              <w:rPr>
                <w:rFonts w:cstheme="minorHAnsi"/>
              </w:rPr>
              <w:t xml:space="preserve">(BS EN407) </w:t>
            </w:r>
            <w:r w:rsidR="00CA61FB">
              <w:rPr>
                <w:rFonts w:cstheme="minorHAnsi"/>
              </w:rPr>
              <w:t xml:space="preserve">and face shield </w:t>
            </w:r>
            <w:r w:rsidR="009D1899">
              <w:rPr>
                <w:rFonts w:cstheme="minorHAnsi"/>
              </w:rPr>
              <w:t xml:space="preserve">(bench-top) </w:t>
            </w:r>
            <w:r w:rsidR="00CA61FB">
              <w:rPr>
                <w:rFonts w:cstheme="minorHAnsi"/>
              </w:rPr>
              <w:t>to be worn when removing items from autoclaves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FB119CB" w14:textId="4EA05884" w:rsidR="00CF010C" w:rsidRPr="001A2CC3" w:rsidRDefault="006E506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83759C4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4E7B5F96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E0EDDD9" w14:textId="009DADCA" w:rsidR="00CF010C" w:rsidRPr="006F523D" w:rsidRDefault="006E506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63611B7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B88C205" w14:textId="77777777" w:rsidR="00CF010C" w:rsidRPr="006E506E" w:rsidRDefault="00935ECA" w:rsidP="00CF010C">
            <w:pPr>
              <w:rPr>
                <w:rFonts w:cstheme="minorHAnsi"/>
                <w:b/>
                <w:u w:val="single"/>
              </w:rPr>
            </w:pPr>
            <w:r w:rsidRPr="006E506E">
              <w:rPr>
                <w:rFonts w:cstheme="minorHAnsi"/>
                <w:b/>
                <w:u w:val="single"/>
              </w:rPr>
              <w:t>Explosion of sealed glass containers</w:t>
            </w:r>
          </w:p>
          <w:p w14:paraId="7FCE5C2C" w14:textId="49B5DC03" w:rsidR="00935ECA" w:rsidRPr="006E506E" w:rsidRDefault="00935ECA" w:rsidP="00CF010C">
            <w:pPr>
              <w:rPr>
                <w:rFonts w:cstheme="minorHAnsi"/>
                <w:b/>
                <w:bCs/>
                <w:color w:val="000099"/>
              </w:rPr>
            </w:pPr>
            <w:r w:rsidRPr="006E506E">
              <w:rPr>
                <w:rFonts w:cstheme="minorHAnsi"/>
              </w:rPr>
              <w:t xml:space="preserve">Heat burns and impact </w:t>
            </w:r>
            <w:r w:rsidR="006E506E">
              <w:rPr>
                <w:rFonts w:cstheme="minorHAnsi"/>
              </w:rPr>
              <w:t>injury from</w:t>
            </w:r>
            <w:r w:rsidRPr="006E506E">
              <w:rPr>
                <w:rFonts w:cstheme="minorHAnsi"/>
              </w:rPr>
              <w:t xml:space="preserve"> sharp fragments.</w:t>
            </w:r>
          </w:p>
        </w:tc>
        <w:tc>
          <w:tcPr>
            <w:tcW w:w="1418" w:type="dxa"/>
          </w:tcPr>
          <w:p w14:paraId="2AB2F9C6" w14:textId="3A571499" w:rsidR="00CF010C" w:rsidRPr="006E506E" w:rsidRDefault="006E506E" w:rsidP="00CF010C">
            <w:pPr>
              <w:spacing w:after="0" w:line="240" w:lineRule="auto"/>
              <w:rPr>
                <w:rFonts w:eastAsia="Times New Roman" w:cstheme="minorHAnsi"/>
              </w:rPr>
            </w:pPr>
            <w:r w:rsidRPr="005809C4">
              <w:rPr>
                <w:rFonts w:eastAsia="Times New Roman" w:cstheme="minorHAnsi"/>
              </w:rPr>
              <w:t>Operators, bystanders</w:t>
            </w:r>
            <w:r>
              <w:rPr>
                <w:rFonts w:eastAsia="Times New Roman" w:cstheme="minorHAnsi"/>
              </w:rPr>
              <w:t>,</w:t>
            </w:r>
          </w:p>
        </w:tc>
        <w:tc>
          <w:tcPr>
            <w:tcW w:w="3402" w:type="dxa"/>
            <w:shd w:val="clear" w:color="auto" w:fill="auto"/>
          </w:tcPr>
          <w:p w14:paraId="69191FBD" w14:textId="77777777" w:rsidR="006E506E" w:rsidRDefault="006E506E" w:rsidP="00CF010C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Training</w:t>
            </w:r>
          </w:p>
          <w:p w14:paraId="0C22DF87" w14:textId="77777777" w:rsidR="006E506E" w:rsidRDefault="006E506E" w:rsidP="00CF010C">
            <w:pPr>
              <w:spacing w:after="0" w:line="240" w:lineRule="auto"/>
              <w:rPr>
                <w:rFonts w:cstheme="minorHAnsi"/>
              </w:rPr>
            </w:pPr>
          </w:p>
          <w:p w14:paraId="4B622F1A" w14:textId="0A03A787" w:rsidR="006E506E" w:rsidRDefault="00251F3C" w:rsidP="00CF010C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D</w:t>
            </w:r>
            <w:r w:rsidR="006E506E">
              <w:rPr>
                <w:rFonts w:cstheme="minorHAnsi"/>
              </w:rPr>
              <w:t>o not s</w:t>
            </w:r>
            <w:r w:rsidR="00794651">
              <w:rPr>
                <w:rFonts w:cstheme="minorHAnsi"/>
              </w:rPr>
              <w:t xml:space="preserve">crew glassware tops or bungs </w:t>
            </w:r>
            <w:r w:rsidR="006E506E">
              <w:rPr>
                <w:rFonts w:cstheme="minorHAnsi"/>
              </w:rPr>
              <w:t>tightly</w:t>
            </w:r>
          </w:p>
          <w:p w14:paraId="7CF43C90" w14:textId="77777777" w:rsidR="006E506E" w:rsidRDefault="006E506E" w:rsidP="00CF010C">
            <w:pPr>
              <w:spacing w:after="0" w:line="240" w:lineRule="auto"/>
              <w:rPr>
                <w:rFonts w:cstheme="minorHAnsi"/>
              </w:rPr>
            </w:pPr>
          </w:p>
          <w:p w14:paraId="2F24E916" w14:textId="198526CE" w:rsidR="00CF010C" w:rsidRPr="006E506E" w:rsidRDefault="00251F3C" w:rsidP="00CF010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cstheme="minorHAnsi"/>
              </w:rPr>
              <w:t>A</w:t>
            </w:r>
            <w:r w:rsidR="006E506E">
              <w:rPr>
                <w:rFonts w:cstheme="minorHAnsi"/>
              </w:rPr>
              <w:t>llow sufficient time</w:t>
            </w:r>
            <w:r w:rsidR="00935ECA" w:rsidRPr="006E506E">
              <w:rPr>
                <w:rFonts w:cstheme="minorHAnsi"/>
              </w:rPr>
              <w:t xml:space="preserve"> for cooling of autoclave contents before removal.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60EC7C3" w14:textId="3B8838E7" w:rsidR="00CF010C" w:rsidRPr="006E506E" w:rsidRDefault="00E7614A" w:rsidP="00CF010C">
            <w:pPr>
              <w:spacing w:after="0" w:line="240" w:lineRule="auto"/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012445A" w14:textId="77777777" w:rsidR="00CF010C" w:rsidRPr="006E506E" w:rsidRDefault="00CF010C" w:rsidP="00CF010C">
            <w:pPr>
              <w:spacing w:after="0" w:line="240" w:lineRule="auto"/>
              <w:rPr>
                <w:rFonts w:eastAsia="Times New Roman" w:cstheme="minorHAnsi"/>
              </w:rPr>
            </w:pPr>
            <w:r w:rsidRPr="006E506E">
              <w:rPr>
                <w:rFonts w:eastAsia="Times New Roman" w:cstheme="minorHAnsi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E506E">
              <w:rPr>
                <w:rFonts w:eastAsia="Times New Roman" w:cstheme="minorHAnsi"/>
              </w:rPr>
              <w:instrText xml:space="preserve"> FORMTEXT </w:instrText>
            </w:r>
            <w:r w:rsidRPr="006E506E">
              <w:rPr>
                <w:rFonts w:eastAsia="Times New Roman" w:cstheme="minorHAnsi"/>
              </w:rPr>
            </w:r>
            <w:r w:rsidRPr="006E506E">
              <w:rPr>
                <w:rFonts w:eastAsia="Times New Roman" w:cstheme="minorHAnsi"/>
              </w:rPr>
              <w:fldChar w:fldCharType="separate"/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07D51999" w14:textId="77777777" w:rsidR="00CF010C" w:rsidRPr="006E506E" w:rsidRDefault="00CF010C" w:rsidP="00CF010C">
            <w:pPr>
              <w:spacing w:after="0" w:line="240" w:lineRule="auto"/>
              <w:rPr>
                <w:rFonts w:eastAsia="Times New Roman" w:cstheme="minorHAnsi"/>
              </w:rPr>
            </w:pPr>
            <w:r w:rsidRPr="006E506E">
              <w:rPr>
                <w:rFonts w:eastAsia="Times New Roman" w:cstheme="minorHAnsi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E506E">
              <w:rPr>
                <w:rFonts w:eastAsia="Times New Roman" w:cstheme="minorHAnsi"/>
              </w:rPr>
              <w:instrText xml:space="preserve"> FORMTEXT </w:instrText>
            </w:r>
            <w:r w:rsidRPr="006E506E">
              <w:rPr>
                <w:rFonts w:eastAsia="Times New Roman" w:cstheme="minorHAnsi"/>
              </w:rPr>
            </w:r>
            <w:r w:rsidRPr="006E506E">
              <w:rPr>
                <w:rFonts w:eastAsia="Times New Roman" w:cstheme="minorHAnsi"/>
              </w:rPr>
              <w:fldChar w:fldCharType="separate"/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543C173" w14:textId="0F12DBD3" w:rsidR="00CF010C" w:rsidRPr="006E506E" w:rsidRDefault="00E7614A" w:rsidP="00CF010C">
            <w:pPr>
              <w:spacing w:after="0" w:line="240" w:lineRule="auto"/>
              <w:jc w:val="center"/>
              <w:rPr>
                <w:rFonts w:eastAsia="Times New Roman" w:cstheme="minorHAnsi"/>
                <w:color w:val="000099"/>
              </w:rPr>
            </w:pPr>
            <w:r>
              <w:rPr>
                <w:rFonts w:eastAsia="Times New Roman" w:cstheme="minorHAnsi"/>
                <w:color w:val="000099"/>
              </w:rPr>
              <w:t>Low</w:t>
            </w:r>
          </w:p>
        </w:tc>
      </w:tr>
      <w:tr w:rsidR="000539B7" w:rsidRPr="006F523D" w14:paraId="11FA841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9407B84" w14:textId="74065CFC" w:rsidR="000539B7" w:rsidRDefault="009D1899" w:rsidP="00CF010C">
            <w:pPr>
              <w:rPr>
                <w:rFonts w:cstheme="minorHAnsi"/>
                <w:b/>
                <w:u w:val="single"/>
              </w:rPr>
            </w:pPr>
            <w:r>
              <w:rPr>
                <w:rFonts w:cstheme="minorHAnsi"/>
                <w:b/>
                <w:u w:val="single"/>
              </w:rPr>
              <w:t>Incorrect container</w:t>
            </w:r>
            <w:r w:rsidR="000539B7">
              <w:rPr>
                <w:rFonts w:cstheme="minorHAnsi"/>
                <w:b/>
                <w:u w:val="single"/>
              </w:rPr>
              <w:t xml:space="preserve"> used for sharps </w:t>
            </w:r>
          </w:p>
          <w:p w14:paraId="74F0F545" w14:textId="50A366B1" w:rsidR="000539B7" w:rsidRPr="000539B7" w:rsidRDefault="000539B7" w:rsidP="00CF010C">
            <w:pPr>
              <w:rPr>
                <w:rFonts w:cstheme="minorHAnsi"/>
              </w:rPr>
            </w:pPr>
            <w:r w:rsidRPr="000539B7">
              <w:rPr>
                <w:rFonts w:cstheme="minorHAnsi"/>
              </w:rPr>
              <w:t>Cuts</w:t>
            </w:r>
            <w:r>
              <w:rPr>
                <w:rFonts w:cstheme="minorHAnsi"/>
              </w:rPr>
              <w:t>, puncture injury</w:t>
            </w:r>
          </w:p>
        </w:tc>
        <w:tc>
          <w:tcPr>
            <w:tcW w:w="1418" w:type="dxa"/>
          </w:tcPr>
          <w:p w14:paraId="5AFE5D36" w14:textId="4A23CDFC" w:rsidR="000539B7" w:rsidRPr="005809C4" w:rsidRDefault="000539B7" w:rsidP="00CF010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Operators</w:t>
            </w:r>
          </w:p>
        </w:tc>
        <w:tc>
          <w:tcPr>
            <w:tcW w:w="3402" w:type="dxa"/>
            <w:shd w:val="clear" w:color="auto" w:fill="auto"/>
          </w:tcPr>
          <w:p w14:paraId="6C626C5A" w14:textId="77777777" w:rsidR="000539B7" w:rsidRDefault="000539B7" w:rsidP="00794651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Training</w:t>
            </w:r>
          </w:p>
          <w:p w14:paraId="3370947C" w14:textId="77777777" w:rsidR="000539B7" w:rsidRDefault="000539B7" w:rsidP="00794651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6B4AD846" w14:textId="3C61FC2D" w:rsidR="000539B7" w:rsidRDefault="000539B7" w:rsidP="00794651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Lab users to ensure all sharps are </w:t>
            </w:r>
            <w:r w:rsidR="009D1899">
              <w:rPr>
                <w:rFonts w:eastAsia="Times New Roman" w:cstheme="minorHAnsi"/>
              </w:rPr>
              <w:t xml:space="preserve">only placed in sharp bins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157F8B5" w14:textId="7C9B1013" w:rsidR="000539B7" w:rsidRDefault="0056098C" w:rsidP="00CF010C">
            <w:pPr>
              <w:spacing w:after="0" w:line="240" w:lineRule="auto"/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16ECF439" w14:textId="77777777" w:rsidR="000539B7" w:rsidRPr="006E506E" w:rsidRDefault="000539B7" w:rsidP="00CF010C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1722" w:type="dxa"/>
            <w:shd w:val="clear" w:color="auto" w:fill="auto"/>
          </w:tcPr>
          <w:p w14:paraId="1B61F897" w14:textId="77777777" w:rsidR="000539B7" w:rsidRPr="006E506E" w:rsidRDefault="000539B7" w:rsidP="00CF010C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88A7015" w14:textId="6FA0A7BA" w:rsidR="000539B7" w:rsidRDefault="0056098C" w:rsidP="00CF010C">
            <w:pPr>
              <w:spacing w:after="0" w:line="240" w:lineRule="auto"/>
              <w:jc w:val="center"/>
              <w:rPr>
                <w:rFonts w:eastAsia="Times New Roman" w:cstheme="minorHAnsi"/>
                <w:color w:val="000099"/>
              </w:rPr>
            </w:pPr>
            <w:r>
              <w:rPr>
                <w:rFonts w:eastAsia="Times New Roman" w:cstheme="minorHAnsi"/>
                <w:color w:val="000099"/>
              </w:rPr>
              <w:t>Low</w:t>
            </w:r>
          </w:p>
        </w:tc>
      </w:tr>
      <w:tr w:rsidR="00CF010C" w:rsidRPr="006F523D" w14:paraId="43AD8A56" w14:textId="77777777" w:rsidTr="005C73B6">
        <w:trPr>
          <w:trHeight w:val="736"/>
        </w:trPr>
        <w:tc>
          <w:tcPr>
            <w:tcW w:w="2302" w:type="dxa"/>
            <w:shd w:val="clear" w:color="auto" w:fill="auto"/>
          </w:tcPr>
          <w:p w14:paraId="58CDF51D" w14:textId="56FA152A" w:rsidR="00CF010C" w:rsidRPr="006E506E" w:rsidRDefault="006E506E" w:rsidP="00CF010C">
            <w:pPr>
              <w:rPr>
                <w:rFonts w:cstheme="minorHAnsi"/>
                <w:b/>
                <w:u w:val="single"/>
              </w:rPr>
            </w:pPr>
            <w:r w:rsidRPr="006E506E">
              <w:rPr>
                <w:rFonts w:cstheme="minorHAnsi"/>
                <w:b/>
                <w:u w:val="single"/>
              </w:rPr>
              <w:t>A</w:t>
            </w:r>
            <w:r w:rsidR="00935ECA" w:rsidRPr="006E506E">
              <w:rPr>
                <w:rFonts w:cstheme="minorHAnsi"/>
                <w:b/>
                <w:u w:val="single"/>
              </w:rPr>
              <w:t>utoclaved contents</w:t>
            </w:r>
          </w:p>
          <w:p w14:paraId="1F677109" w14:textId="41F952CA" w:rsidR="00935ECA" w:rsidRPr="006E506E" w:rsidRDefault="00935ECA" w:rsidP="00CF010C">
            <w:pPr>
              <w:rPr>
                <w:rFonts w:cstheme="minorHAnsi"/>
                <w:b/>
                <w:bCs/>
                <w:color w:val="000099"/>
              </w:rPr>
            </w:pPr>
            <w:r w:rsidRPr="006E506E">
              <w:rPr>
                <w:rFonts w:cstheme="minorHAnsi"/>
              </w:rPr>
              <w:t>Inhalation</w:t>
            </w:r>
            <w:r w:rsidR="006E506E">
              <w:rPr>
                <w:rFonts w:cstheme="minorHAnsi"/>
              </w:rPr>
              <w:t xml:space="preserve"> of toxic substances</w:t>
            </w:r>
          </w:p>
        </w:tc>
        <w:tc>
          <w:tcPr>
            <w:tcW w:w="1418" w:type="dxa"/>
          </w:tcPr>
          <w:p w14:paraId="5E6820B6" w14:textId="10329212" w:rsidR="00CF010C" w:rsidRPr="006E506E" w:rsidRDefault="006E506E" w:rsidP="00CF010C">
            <w:pPr>
              <w:spacing w:after="0" w:line="240" w:lineRule="auto"/>
              <w:rPr>
                <w:rFonts w:eastAsia="Times New Roman" w:cstheme="minorHAnsi"/>
              </w:rPr>
            </w:pPr>
            <w:r w:rsidRPr="005809C4">
              <w:rPr>
                <w:rFonts w:eastAsia="Times New Roman" w:cstheme="minorHAnsi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4172D871" w14:textId="099503EF" w:rsidR="00794651" w:rsidRDefault="00794651" w:rsidP="00794651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Training</w:t>
            </w:r>
          </w:p>
          <w:p w14:paraId="34C49F0C" w14:textId="77777777" w:rsidR="00794651" w:rsidRDefault="00794651" w:rsidP="00794651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35DC8BA9" w14:textId="212FEE53" w:rsidR="00794651" w:rsidRDefault="00794651" w:rsidP="00794651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Lab users must ensure contents placed into autoclave tins can be autoclaved</w:t>
            </w:r>
            <w:r w:rsidR="00DC599A">
              <w:rPr>
                <w:rFonts w:eastAsia="Times New Roman" w:cstheme="minorHAnsi"/>
              </w:rPr>
              <w:t>.   Make reference to any relevant SDS and/</w:t>
            </w:r>
            <w:hyperlink r:id="rId15" w:history="1">
              <w:r w:rsidR="00DC599A" w:rsidRPr="00DC599A">
                <w:rPr>
                  <w:rStyle w:val="Hyperlink"/>
                  <w:rFonts w:eastAsia="Times New Roman" w:cstheme="minorHAnsi"/>
                </w:rPr>
                <w:t>or SIN</w:t>
              </w:r>
            </w:hyperlink>
            <w:r w:rsidR="00DC599A">
              <w:rPr>
                <w:rFonts w:eastAsia="Times New Roman" w:cstheme="minorHAnsi"/>
              </w:rPr>
              <w:t>.</w:t>
            </w:r>
          </w:p>
          <w:p w14:paraId="48F0E101" w14:textId="77777777" w:rsidR="00794651" w:rsidRDefault="00794651" w:rsidP="00794651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2892C68C" w14:textId="5B7B3679" w:rsidR="00794651" w:rsidRPr="006E506E" w:rsidRDefault="00794651" w:rsidP="00794651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lastRenderedPageBreak/>
              <w:t xml:space="preserve">Allow autoclave contents to cool before opening  </w:t>
            </w:r>
          </w:p>
          <w:p w14:paraId="5BBBDA08" w14:textId="1E28DC5B" w:rsidR="00CF010C" w:rsidRPr="006E506E" w:rsidRDefault="00CF010C" w:rsidP="00794651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50A83EAB" w14:textId="650DF09B" w:rsidR="00CF010C" w:rsidRPr="006E506E" w:rsidRDefault="00E7614A" w:rsidP="00CF010C">
            <w:pPr>
              <w:spacing w:after="0" w:line="240" w:lineRule="auto"/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lastRenderedPageBreak/>
              <w:t>Low</w:t>
            </w:r>
          </w:p>
        </w:tc>
        <w:tc>
          <w:tcPr>
            <w:tcW w:w="2985" w:type="dxa"/>
            <w:shd w:val="clear" w:color="auto" w:fill="auto"/>
          </w:tcPr>
          <w:p w14:paraId="61791730" w14:textId="77777777" w:rsidR="00CF010C" w:rsidRPr="006E506E" w:rsidRDefault="00CF010C" w:rsidP="00CF010C">
            <w:pPr>
              <w:spacing w:after="0" w:line="240" w:lineRule="auto"/>
              <w:rPr>
                <w:rFonts w:eastAsia="Times New Roman" w:cstheme="minorHAnsi"/>
              </w:rPr>
            </w:pPr>
            <w:r w:rsidRPr="006E506E">
              <w:rPr>
                <w:rFonts w:eastAsia="Times New Roman" w:cstheme="minorHAnsi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E506E">
              <w:rPr>
                <w:rFonts w:eastAsia="Times New Roman" w:cstheme="minorHAnsi"/>
              </w:rPr>
              <w:instrText xml:space="preserve"> FORMTEXT </w:instrText>
            </w:r>
            <w:r w:rsidRPr="006E506E">
              <w:rPr>
                <w:rFonts w:eastAsia="Times New Roman" w:cstheme="minorHAnsi"/>
              </w:rPr>
            </w:r>
            <w:r w:rsidRPr="006E506E">
              <w:rPr>
                <w:rFonts w:eastAsia="Times New Roman" w:cstheme="minorHAnsi"/>
              </w:rPr>
              <w:fldChar w:fldCharType="separate"/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7D7B69F2" w14:textId="77777777" w:rsidR="00CF010C" w:rsidRPr="006E506E" w:rsidRDefault="00CF010C" w:rsidP="00CF010C">
            <w:pPr>
              <w:spacing w:after="0" w:line="240" w:lineRule="auto"/>
              <w:rPr>
                <w:rFonts w:eastAsia="Times New Roman" w:cstheme="minorHAnsi"/>
              </w:rPr>
            </w:pPr>
            <w:r w:rsidRPr="006E506E">
              <w:rPr>
                <w:rFonts w:eastAsia="Times New Roman" w:cstheme="minorHAnsi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E506E">
              <w:rPr>
                <w:rFonts w:eastAsia="Times New Roman" w:cstheme="minorHAnsi"/>
              </w:rPr>
              <w:instrText xml:space="preserve"> FORMTEXT </w:instrText>
            </w:r>
            <w:r w:rsidRPr="006E506E">
              <w:rPr>
                <w:rFonts w:eastAsia="Times New Roman" w:cstheme="minorHAnsi"/>
              </w:rPr>
            </w:r>
            <w:r w:rsidRPr="006E506E">
              <w:rPr>
                <w:rFonts w:eastAsia="Times New Roman" w:cstheme="minorHAnsi"/>
              </w:rPr>
              <w:fldChar w:fldCharType="separate"/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  <w:noProof/>
              </w:rPr>
              <w:t> </w:t>
            </w:r>
            <w:r w:rsidRPr="006E506E">
              <w:rPr>
                <w:rFonts w:eastAsia="Times New Roman" w:cstheme="minorHAnsi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29C5D22" w14:textId="568E7203" w:rsidR="00CF010C" w:rsidRPr="006E506E" w:rsidRDefault="00E7614A" w:rsidP="00CF010C">
            <w:pPr>
              <w:spacing w:after="0" w:line="240" w:lineRule="auto"/>
              <w:jc w:val="center"/>
              <w:rPr>
                <w:rFonts w:eastAsia="Times New Roman" w:cstheme="minorHAnsi"/>
                <w:color w:val="000099"/>
              </w:rPr>
            </w:pPr>
            <w:r>
              <w:rPr>
                <w:rFonts w:eastAsia="Times New Roman" w:cstheme="minorHAnsi"/>
                <w:color w:val="000099"/>
              </w:rPr>
              <w:t>Low</w:t>
            </w:r>
          </w:p>
        </w:tc>
      </w:tr>
      <w:tr w:rsidR="00CF010C" w:rsidRPr="006F523D" w14:paraId="2B31D8D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C3BFD24" w14:textId="77777777" w:rsidR="00CF010C" w:rsidRPr="00794651" w:rsidRDefault="00935ECA" w:rsidP="00CF010C">
            <w:pPr>
              <w:rPr>
                <w:rFonts w:cstheme="minorHAnsi"/>
                <w:b/>
                <w:u w:val="single"/>
              </w:rPr>
            </w:pPr>
            <w:r w:rsidRPr="00794651">
              <w:rPr>
                <w:rFonts w:cstheme="minorHAnsi"/>
                <w:b/>
                <w:u w:val="single"/>
              </w:rPr>
              <w:t>Manua</w:t>
            </w:r>
            <w:r w:rsidR="00794651" w:rsidRPr="00794651">
              <w:rPr>
                <w:rFonts w:cstheme="minorHAnsi"/>
                <w:b/>
                <w:u w:val="single"/>
              </w:rPr>
              <w:t>l handling</w:t>
            </w:r>
          </w:p>
          <w:p w14:paraId="73A0ECCB" w14:textId="2A5F32BD" w:rsidR="00794651" w:rsidRPr="00794651" w:rsidRDefault="00794651" w:rsidP="00CF010C">
            <w:pPr>
              <w:rPr>
                <w:rFonts w:cstheme="minorHAnsi"/>
                <w:b/>
                <w:bCs/>
                <w:color w:val="000099"/>
              </w:rPr>
            </w:pPr>
            <w:r w:rsidRPr="00794651">
              <w:rPr>
                <w:rFonts w:cstheme="minorHAnsi"/>
              </w:rPr>
              <w:t>Musculoskeletal injury</w:t>
            </w:r>
          </w:p>
        </w:tc>
        <w:tc>
          <w:tcPr>
            <w:tcW w:w="1418" w:type="dxa"/>
          </w:tcPr>
          <w:p w14:paraId="7FA919A2" w14:textId="4AED4321" w:rsidR="00CF010C" w:rsidRPr="00794651" w:rsidRDefault="0056098C" w:rsidP="00CF010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Operators</w:t>
            </w:r>
          </w:p>
        </w:tc>
        <w:tc>
          <w:tcPr>
            <w:tcW w:w="3402" w:type="dxa"/>
            <w:shd w:val="clear" w:color="auto" w:fill="auto"/>
          </w:tcPr>
          <w:p w14:paraId="5C6E23AE" w14:textId="0F50CE41" w:rsidR="00E7614A" w:rsidRDefault="00E7614A" w:rsidP="00CF010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Training </w:t>
            </w:r>
          </w:p>
          <w:p w14:paraId="07AADF2B" w14:textId="77777777" w:rsidR="00E7614A" w:rsidRDefault="00E7614A" w:rsidP="00CF010C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1900524F" w14:textId="406489EC" w:rsidR="00935ECA" w:rsidRDefault="00E7614A" w:rsidP="00E7614A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All large autoclave operators attend a face to face manual handling course every 3 years. </w:t>
            </w:r>
          </w:p>
          <w:p w14:paraId="6C0BF035" w14:textId="6AAF425B" w:rsidR="00E7614A" w:rsidRDefault="00E7614A" w:rsidP="00E7614A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067C8483" w14:textId="77777777" w:rsidR="00CF010C" w:rsidRDefault="00E7614A" w:rsidP="00CF010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Manual handling aids e.g. trolleys used for autoclave tins to be manoeuvred in and out of the large autoclave</w:t>
            </w:r>
          </w:p>
          <w:p w14:paraId="15495FA7" w14:textId="500C0ED5" w:rsidR="0056098C" w:rsidRPr="00794651" w:rsidRDefault="0056098C" w:rsidP="00CF010C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AE750A0" w14:textId="786E22B4" w:rsidR="00CF010C" w:rsidRPr="001A2CC3" w:rsidRDefault="00E7614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570CE47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4A66B8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F76CA0B" w14:textId="17F0FA62" w:rsidR="00CF010C" w:rsidRPr="006F523D" w:rsidRDefault="00E7614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8A6B06" w:rsidRPr="006F523D" w14:paraId="3264A47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A797CF8" w14:textId="77777777" w:rsidR="008A6B06" w:rsidRPr="0056098C" w:rsidRDefault="00935ECA" w:rsidP="0056098C">
            <w:pPr>
              <w:rPr>
                <w:rFonts w:cstheme="minorHAnsi"/>
                <w:b/>
                <w:u w:val="single"/>
              </w:rPr>
            </w:pPr>
            <w:r w:rsidRPr="0056098C">
              <w:rPr>
                <w:rFonts w:cstheme="minorHAnsi"/>
                <w:b/>
                <w:u w:val="single"/>
              </w:rPr>
              <w:t xml:space="preserve">Slippery waste materials or free liquid. </w:t>
            </w:r>
          </w:p>
          <w:p w14:paraId="4C87A861" w14:textId="422B1803" w:rsidR="0056098C" w:rsidRPr="0056098C" w:rsidRDefault="0056098C" w:rsidP="0056098C">
            <w:pPr>
              <w:rPr>
                <w:rFonts w:cstheme="minorHAnsi"/>
                <w:b/>
                <w:bCs/>
                <w:color w:val="000099"/>
              </w:rPr>
            </w:pPr>
            <w:r>
              <w:rPr>
                <w:rFonts w:cstheme="minorHAnsi"/>
              </w:rPr>
              <w:t>Slips, trips, falls</w:t>
            </w:r>
          </w:p>
        </w:tc>
        <w:tc>
          <w:tcPr>
            <w:tcW w:w="1418" w:type="dxa"/>
          </w:tcPr>
          <w:p w14:paraId="0B535F18" w14:textId="77777777" w:rsidR="008A6B06" w:rsidRPr="0056098C" w:rsidRDefault="008A6B06" w:rsidP="00CF010C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3402" w:type="dxa"/>
            <w:shd w:val="clear" w:color="auto" w:fill="auto"/>
          </w:tcPr>
          <w:p w14:paraId="2C06B235" w14:textId="77777777" w:rsidR="0056098C" w:rsidRDefault="0056098C" w:rsidP="0056098C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Training</w:t>
            </w:r>
          </w:p>
          <w:p w14:paraId="592E87F2" w14:textId="77777777" w:rsidR="0056098C" w:rsidRDefault="0056098C" w:rsidP="0056098C">
            <w:pPr>
              <w:spacing w:after="0" w:line="240" w:lineRule="auto"/>
              <w:rPr>
                <w:rFonts w:cstheme="minorHAnsi"/>
              </w:rPr>
            </w:pPr>
          </w:p>
          <w:p w14:paraId="458D6E29" w14:textId="76AF9480" w:rsidR="008A6B06" w:rsidRDefault="0056098C" w:rsidP="0056098C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Good housekeeping</w:t>
            </w:r>
          </w:p>
          <w:p w14:paraId="48E0D974" w14:textId="2FE02B0F" w:rsidR="0056098C" w:rsidRDefault="0056098C" w:rsidP="0056098C">
            <w:pPr>
              <w:spacing w:after="0" w:line="240" w:lineRule="auto"/>
              <w:rPr>
                <w:rFonts w:cstheme="minorHAnsi"/>
              </w:rPr>
            </w:pPr>
          </w:p>
          <w:p w14:paraId="45E0BBBC" w14:textId="245C3C75" w:rsidR="0056098C" w:rsidRDefault="0056098C" w:rsidP="0056098C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Clean up spills immediately</w:t>
            </w:r>
          </w:p>
          <w:p w14:paraId="1873C4A2" w14:textId="1172C533" w:rsidR="0056098C" w:rsidRPr="0056098C" w:rsidRDefault="0056098C" w:rsidP="0056098C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C4B3513" w14:textId="02634366" w:rsidR="008A6B06" w:rsidRDefault="0056098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5C3FD28C" w14:textId="77777777" w:rsidR="008A6B06" w:rsidRDefault="008A6B0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177D2AFD" w14:textId="77777777" w:rsidR="008A6B06" w:rsidRDefault="008A6B0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37E6F57E" w14:textId="36AF8D33" w:rsidR="008A6B06" w:rsidRDefault="0056098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8A6B06" w:rsidRPr="006F523D" w14:paraId="7D1AB9C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C0B3F46" w14:textId="77777777" w:rsidR="008A6B06" w:rsidRDefault="0056098C" w:rsidP="00CF010C">
            <w:pPr>
              <w:rPr>
                <w:rFonts w:cstheme="minorHAnsi"/>
                <w:b/>
                <w:u w:val="single"/>
              </w:rPr>
            </w:pPr>
            <w:r w:rsidRPr="0056098C">
              <w:rPr>
                <w:rFonts w:cstheme="minorHAnsi"/>
                <w:b/>
                <w:u w:val="single"/>
              </w:rPr>
              <w:t>Objects blocking access points</w:t>
            </w:r>
          </w:p>
          <w:p w14:paraId="65609176" w14:textId="08FFFFC7" w:rsidR="0056098C" w:rsidRDefault="0056098C" w:rsidP="00CF010C">
            <w:pPr>
              <w:rPr>
                <w:rFonts w:cstheme="minorHAnsi"/>
              </w:rPr>
            </w:pPr>
            <w:r w:rsidRPr="00AC080D">
              <w:rPr>
                <w:rFonts w:cstheme="minorHAnsi"/>
              </w:rPr>
              <w:t>Blocking safe egress</w:t>
            </w:r>
            <w:r w:rsidR="00AC080D" w:rsidRPr="00AC080D">
              <w:rPr>
                <w:rFonts w:cstheme="minorHAnsi"/>
              </w:rPr>
              <w:t xml:space="preserve"> in the event of an emergency</w:t>
            </w:r>
          </w:p>
          <w:p w14:paraId="60041A61" w14:textId="77777777" w:rsidR="00AC080D" w:rsidRPr="00AC080D" w:rsidRDefault="00AC080D" w:rsidP="00CF010C">
            <w:pPr>
              <w:rPr>
                <w:rFonts w:cstheme="minorHAnsi"/>
              </w:rPr>
            </w:pPr>
          </w:p>
          <w:p w14:paraId="7C5BD002" w14:textId="14D909FB" w:rsidR="00AC080D" w:rsidRPr="0056098C" w:rsidRDefault="00AC080D" w:rsidP="00CF010C">
            <w:pPr>
              <w:rPr>
                <w:rFonts w:cstheme="minorHAnsi"/>
                <w:bCs/>
                <w:color w:val="000099"/>
              </w:rPr>
            </w:pPr>
          </w:p>
        </w:tc>
        <w:tc>
          <w:tcPr>
            <w:tcW w:w="1418" w:type="dxa"/>
          </w:tcPr>
          <w:p w14:paraId="6947DC1A" w14:textId="77777777" w:rsidR="008A6B06" w:rsidRPr="0056098C" w:rsidRDefault="008A6B06" w:rsidP="00CF010C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3402" w:type="dxa"/>
            <w:shd w:val="clear" w:color="auto" w:fill="auto"/>
          </w:tcPr>
          <w:p w14:paraId="31CCF7BA" w14:textId="77777777" w:rsidR="008A6B06" w:rsidRDefault="0056098C" w:rsidP="00CF010C">
            <w:pPr>
              <w:spacing w:after="0" w:line="240" w:lineRule="auto"/>
              <w:rPr>
                <w:rFonts w:cstheme="minorHAnsi"/>
              </w:rPr>
            </w:pPr>
            <w:r w:rsidRPr="0056098C">
              <w:rPr>
                <w:rFonts w:cstheme="minorHAnsi"/>
              </w:rPr>
              <w:t>Routes for loading/unloading should be direct, short and kept free of clutter.</w:t>
            </w:r>
          </w:p>
          <w:p w14:paraId="08B71942" w14:textId="77777777" w:rsidR="0056098C" w:rsidRDefault="0056098C" w:rsidP="00CF010C">
            <w:pPr>
              <w:spacing w:after="0" w:line="240" w:lineRule="auto"/>
              <w:rPr>
                <w:rFonts w:cstheme="minorHAnsi"/>
              </w:rPr>
            </w:pPr>
          </w:p>
          <w:p w14:paraId="20F9FE81" w14:textId="77777777" w:rsidR="0056098C" w:rsidRDefault="0056098C" w:rsidP="00CF010C">
            <w:pPr>
              <w:spacing w:after="0" w:line="240" w:lineRule="auto"/>
              <w:rPr>
                <w:rFonts w:cstheme="minorHAnsi"/>
              </w:rPr>
            </w:pPr>
            <w:r w:rsidRPr="0056098C">
              <w:rPr>
                <w:rFonts w:cstheme="minorHAnsi"/>
              </w:rPr>
              <w:t>Temporary storage of containers should be away from pedes</w:t>
            </w:r>
            <w:r>
              <w:rPr>
                <w:rFonts w:cstheme="minorHAnsi"/>
              </w:rPr>
              <w:t xml:space="preserve">trian routes </w:t>
            </w:r>
          </w:p>
          <w:p w14:paraId="716CD0D6" w14:textId="77777777" w:rsidR="0056098C" w:rsidRDefault="0056098C" w:rsidP="00CF010C">
            <w:pPr>
              <w:spacing w:after="0" w:line="240" w:lineRule="auto"/>
              <w:rPr>
                <w:rFonts w:cstheme="minorHAnsi"/>
              </w:rPr>
            </w:pPr>
          </w:p>
          <w:p w14:paraId="04D3C98F" w14:textId="599CDA3A" w:rsidR="0056098C" w:rsidRPr="0056098C" w:rsidRDefault="0056098C" w:rsidP="00CF010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cstheme="minorHAnsi"/>
              </w:rPr>
              <w:t>C</w:t>
            </w:r>
            <w:r w:rsidRPr="0056098C">
              <w:rPr>
                <w:rFonts w:cstheme="minorHAnsi"/>
              </w:rPr>
              <w:t>ontingency areas in case of waste backlog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BE82CF1" w14:textId="33336E47" w:rsidR="008A6B06" w:rsidRDefault="0056098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5110A05" w14:textId="77777777" w:rsidR="008A6B06" w:rsidRDefault="008A6B0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19BA2DF2" w14:textId="77777777" w:rsidR="008A6B06" w:rsidRDefault="008A6B0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681655F" w14:textId="682F2A9A" w:rsidR="008A6B06" w:rsidRDefault="0056098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9D1899" w:rsidRPr="006F523D" w14:paraId="38938393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8375A90" w14:textId="77777777" w:rsidR="009D1899" w:rsidRDefault="009D1899" w:rsidP="009D1899">
            <w:pPr>
              <w:rPr>
                <w:rFonts w:cstheme="minorHAnsi"/>
                <w:b/>
                <w:u w:val="single"/>
              </w:rPr>
            </w:pPr>
            <w:r>
              <w:rPr>
                <w:rFonts w:cstheme="minorHAnsi"/>
                <w:b/>
                <w:u w:val="single"/>
              </w:rPr>
              <w:lastRenderedPageBreak/>
              <w:t>Lab instruments</w:t>
            </w:r>
          </w:p>
          <w:p w14:paraId="750ACEA4" w14:textId="5355F156" w:rsidR="009D1899" w:rsidRPr="0056098C" w:rsidRDefault="009D1899" w:rsidP="009D1899">
            <w:pPr>
              <w:rPr>
                <w:rFonts w:cstheme="minorHAnsi"/>
                <w:b/>
                <w:u w:val="single"/>
              </w:rPr>
            </w:pPr>
            <w:r>
              <w:rPr>
                <w:rFonts w:cstheme="minorHAnsi"/>
              </w:rPr>
              <w:t>Cuts, abrasions</w:t>
            </w:r>
          </w:p>
        </w:tc>
        <w:tc>
          <w:tcPr>
            <w:tcW w:w="1418" w:type="dxa"/>
          </w:tcPr>
          <w:p w14:paraId="3AA65C25" w14:textId="35E7F6D9" w:rsidR="009D1899" w:rsidRPr="0056098C" w:rsidRDefault="009D1899" w:rsidP="009D1899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Operators</w:t>
            </w:r>
          </w:p>
        </w:tc>
        <w:tc>
          <w:tcPr>
            <w:tcW w:w="3402" w:type="dxa"/>
            <w:shd w:val="clear" w:color="auto" w:fill="auto"/>
          </w:tcPr>
          <w:p w14:paraId="1EF5A48C" w14:textId="77777777" w:rsidR="009D1899" w:rsidRDefault="009D1899" w:rsidP="009D1899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Training</w:t>
            </w:r>
          </w:p>
          <w:p w14:paraId="50B64DCC" w14:textId="77777777" w:rsidR="009D1899" w:rsidRDefault="009D1899" w:rsidP="009D1899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1B29C6F1" w14:textId="7CD37B20" w:rsidR="009D1899" w:rsidRPr="0056098C" w:rsidRDefault="009D1899" w:rsidP="009D1899">
            <w:pPr>
              <w:spacing w:after="0" w:line="240" w:lineRule="auto"/>
              <w:rPr>
                <w:rFonts w:cstheme="minorHAnsi"/>
              </w:rPr>
            </w:pPr>
            <w:r>
              <w:rPr>
                <w:rFonts w:eastAsia="Times New Roman" w:cstheme="minorHAnsi"/>
              </w:rPr>
              <w:t>Lab users to separate lab instruments which can entangle e.g. forceps and scissors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CC1DAAD" w14:textId="680A3D7E" w:rsidR="009D1899" w:rsidRDefault="009D1899" w:rsidP="009D18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eastAsia="Times New Roman" w:cstheme="minorHAnsi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3EEF17F" w14:textId="77777777" w:rsidR="009D1899" w:rsidRDefault="009D1899" w:rsidP="009D18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20B35607" w14:textId="77777777" w:rsidR="009D1899" w:rsidRDefault="009D1899" w:rsidP="009D18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AF8098F" w14:textId="0BA1DA6E" w:rsidR="009D1899" w:rsidRDefault="009D1899" w:rsidP="009D18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eastAsia="Times New Roman" w:cstheme="minorHAnsi"/>
                <w:color w:val="000099"/>
              </w:rPr>
              <w:t xml:space="preserve"> Low</w:t>
            </w:r>
          </w:p>
        </w:tc>
      </w:tr>
      <w:tr w:rsidR="009D1899" w:rsidRPr="006F523D" w14:paraId="2F0698BA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5B7881B" w14:textId="77777777" w:rsidR="009D1899" w:rsidRPr="006E506E" w:rsidRDefault="009D1899" w:rsidP="009D1899">
            <w:pPr>
              <w:rPr>
                <w:rFonts w:cstheme="minorHAnsi"/>
                <w:b/>
                <w:u w:val="single"/>
              </w:rPr>
            </w:pPr>
            <w:r w:rsidRPr="006E506E">
              <w:rPr>
                <w:rFonts w:cstheme="minorHAnsi"/>
                <w:b/>
                <w:u w:val="single"/>
              </w:rPr>
              <w:t>Glassware moulding to plastic ware</w:t>
            </w:r>
          </w:p>
          <w:p w14:paraId="7CED573C" w14:textId="77777777" w:rsidR="009D1899" w:rsidRDefault="009D1899" w:rsidP="009D1899">
            <w:pPr>
              <w:rPr>
                <w:rFonts w:cstheme="minorHAnsi"/>
              </w:rPr>
            </w:pPr>
            <w:r>
              <w:rPr>
                <w:rFonts w:cstheme="minorHAnsi"/>
              </w:rPr>
              <w:t>Sharp injury to operators</w:t>
            </w:r>
          </w:p>
          <w:p w14:paraId="1FB32C13" w14:textId="77777777" w:rsidR="009D1899" w:rsidRPr="0056098C" w:rsidRDefault="009D1899" w:rsidP="009D1899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1418" w:type="dxa"/>
          </w:tcPr>
          <w:p w14:paraId="37AE8FB9" w14:textId="38389A6C" w:rsidR="009D1899" w:rsidRPr="0056098C" w:rsidRDefault="009D1899" w:rsidP="009D1899">
            <w:pPr>
              <w:spacing w:after="0" w:line="240" w:lineRule="auto"/>
              <w:rPr>
                <w:rFonts w:eastAsia="Times New Roman" w:cstheme="minorHAnsi"/>
              </w:rPr>
            </w:pPr>
            <w:r w:rsidRPr="005809C4">
              <w:rPr>
                <w:rFonts w:eastAsia="Times New Roman" w:cstheme="minorHAnsi"/>
              </w:rPr>
              <w:t>Operators, bystanders</w:t>
            </w:r>
            <w:r>
              <w:rPr>
                <w:rFonts w:eastAsia="Times New Roman" w:cstheme="minorHAnsi"/>
              </w:rPr>
              <w:t>,</w:t>
            </w:r>
          </w:p>
        </w:tc>
        <w:tc>
          <w:tcPr>
            <w:tcW w:w="3402" w:type="dxa"/>
            <w:shd w:val="clear" w:color="auto" w:fill="auto"/>
          </w:tcPr>
          <w:p w14:paraId="6E89045D" w14:textId="77777777" w:rsidR="009D1899" w:rsidRDefault="009D1899" w:rsidP="009D1899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Training</w:t>
            </w:r>
          </w:p>
          <w:p w14:paraId="1979498A" w14:textId="77777777" w:rsidR="009D1899" w:rsidRDefault="009D1899" w:rsidP="009D1899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3ECC763D" w14:textId="17C92FF2" w:rsidR="009D1899" w:rsidRPr="0056098C" w:rsidRDefault="009D1899" w:rsidP="009D1899">
            <w:pPr>
              <w:spacing w:after="0" w:line="240" w:lineRule="auto"/>
              <w:rPr>
                <w:rFonts w:cstheme="minorHAnsi"/>
              </w:rPr>
            </w:pPr>
            <w:r>
              <w:rPr>
                <w:rFonts w:eastAsia="Times New Roman" w:cstheme="minorHAnsi"/>
              </w:rPr>
              <w:t>Lab users to separate bagged waste from contaminated glassware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4E0C752" w14:textId="70A693DA" w:rsidR="009D1899" w:rsidRDefault="009D1899" w:rsidP="009D18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eastAsia="Times New Roman" w:cstheme="minorHAnsi"/>
              </w:rPr>
              <w:t>V Low</w:t>
            </w:r>
          </w:p>
        </w:tc>
        <w:tc>
          <w:tcPr>
            <w:tcW w:w="2985" w:type="dxa"/>
            <w:shd w:val="clear" w:color="auto" w:fill="auto"/>
          </w:tcPr>
          <w:p w14:paraId="7E4B615D" w14:textId="77777777" w:rsidR="009D1899" w:rsidRDefault="009D1899" w:rsidP="009D18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2CE31F0D" w14:textId="77777777" w:rsidR="009D1899" w:rsidRDefault="009D1899" w:rsidP="009D18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02B0FB7" w14:textId="418313BF" w:rsidR="009D1899" w:rsidRDefault="009D1899" w:rsidP="009D18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eastAsia="Times New Roman" w:cstheme="minorHAnsi"/>
                <w:color w:val="000099"/>
              </w:rPr>
              <w:t>V Low</w:t>
            </w:r>
          </w:p>
        </w:tc>
      </w:tr>
      <w:tr w:rsidR="009D1899" w:rsidRPr="006F523D" w14:paraId="4FC6220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08B9700" w14:textId="77777777" w:rsidR="009D1899" w:rsidRPr="005809C4" w:rsidRDefault="009D1899" w:rsidP="009D1899">
            <w:pPr>
              <w:rPr>
                <w:rFonts w:cstheme="minorHAnsi"/>
              </w:rPr>
            </w:pPr>
            <w:r w:rsidRPr="005809C4">
              <w:rPr>
                <w:rFonts w:cstheme="minorHAnsi"/>
                <w:b/>
                <w:u w:val="single"/>
              </w:rPr>
              <w:t>Deterioration of seals, pressure relief valves and other components</w:t>
            </w:r>
          </w:p>
          <w:p w14:paraId="262CA3E8" w14:textId="77777777" w:rsidR="009D1899" w:rsidRPr="005809C4" w:rsidRDefault="009D1899" w:rsidP="009D1899">
            <w:pPr>
              <w:rPr>
                <w:rFonts w:cstheme="minorHAnsi"/>
              </w:rPr>
            </w:pPr>
            <w:r w:rsidRPr="005809C4">
              <w:rPr>
                <w:rFonts w:cstheme="minorHAnsi"/>
              </w:rPr>
              <w:t>Failure of component, inadvertent release of steam</w:t>
            </w:r>
          </w:p>
          <w:p w14:paraId="2BE95A23" w14:textId="77777777" w:rsidR="009D1899" w:rsidRPr="0056098C" w:rsidRDefault="009D1899" w:rsidP="009D1899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1418" w:type="dxa"/>
          </w:tcPr>
          <w:p w14:paraId="3233C3A9" w14:textId="1998CB02" w:rsidR="009D1899" w:rsidRPr="0056098C" w:rsidRDefault="009D1899" w:rsidP="009D1899">
            <w:pPr>
              <w:spacing w:after="0" w:line="240" w:lineRule="auto"/>
              <w:rPr>
                <w:rFonts w:eastAsia="Times New Roman" w:cstheme="minorHAnsi"/>
              </w:rPr>
            </w:pPr>
            <w:r w:rsidRPr="005809C4">
              <w:rPr>
                <w:rFonts w:eastAsia="Times New Roman" w:cstheme="minorHAnsi"/>
              </w:rPr>
              <w:t>Operators, bystanders</w:t>
            </w:r>
            <w:r>
              <w:rPr>
                <w:rFonts w:eastAsia="Times New Roman" w:cstheme="minorHAnsi"/>
              </w:rPr>
              <w:t>, service engineers</w:t>
            </w:r>
          </w:p>
        </w:tc>
        <w:tc>
          <w:tcPr>
            <w:tcW w:w="3402" w:type="dxa"/>
            <w:shd w:val="clear" w:color="auto" w:fill="auto"/>
          </w:tcPr>
          <w:p w14:paraId="15B0C965" w14:textId="77777777" w:rsidR="009D1899" w:rsidRDefault="009D1899" w:rsidP="009D1899">
            <w:pPr>
              <w:rPr>
                <w:rFonts w:cstheme="minorHAnsi"/>
              </w:rPr>
            </w:pPr>
            <w:r w:rsidRPr="005809C4">
              <w:rPr>
                <w:rFonts w:cstheme="minorHAnsi"/>
              </w:rPr>
              <w:t>Statutory testing to ensure</w:t>
            </w:r>
            <w:r>
              <w:rPr>
                <w:rFonts w:cstheme="minorHAnsi"/>
              </w:rPr>
              <w:t xml:space="preserve"> seals etc. are fit for purpose.</w:t>
            </w:r>
          </w:p>
          <w:p w14:paraId="3A2AEDFA" w14:textId="77777777" w:rsidR="009D1899" w:rsidRPr="005809C4" w:rsidRDefault="009D1899" w:rsidP="009D1899">
            <w:pPr>
              <w:rPr>
                <w:rFonts w:cstheme="minorHAnsi"/>
              </w:rPr>
            </w:pPr>
            <w:r w:rsidRPr="005809C4">
              <w:rPr>
                <w:rFonts w:cstheme="minorHAnsi"/>
              </w:rPr>
              <w:t>Named pers</w:t>
            </w:r>
            <w:r>
              <w:rPr>
                <w:rFonts w:cstheme="minorHAnsi"/>
              </w:rPr>
              <w:t>on to ensure m</w:t>
            </w:r>
            <w:r w:rsidRPr="005809C4">
              <w:rPr>
                <w:rFonts w:cstheme="minorHAnsi"/>
              </w:rPr>
              <w:t xml:space="preserve">aintenance </w:t>
            </w:r>
            <w:r>
              <w:rPr>
                <w:rFonts w:cstheme="minorHAnsi"/>
              </w:rPr>
              <w:t xml:space="preserve">schedule </w:t>
            </w:r>
            <w:r w:rsidRPr="005809C4">
              <w:rPr>
                <w:rFonts w:cstheme="minorHAnsi"/>
              </w:rPr>
              <w:t>does not lapse.</w:t>
            </w:r>
          </w:p>
          <w:p w14:paraId="1BF851D6" w14:textId="77777777" w:rsidR="009D1899" w:rsidRDefault="009D1899" w:rsidP="009D1899">
            <w:pPr>
              <w:spacing w:after="0" w:line="240" w:lineRule="auto"/>
              <w:rPr>
                <w:rFonts w:cstheme="minorHAnsi"/>
              </w:rPr>
            </w:pPr>
            <w:r w:rsidRPr="005809C4">
              <w:rPr>
                <w:rFonts w:cstheme="minorHAnsi"/>
              </w:rPr>
              <w:t xml:space="preserve">Users to immediately report to </w:t>
            </w:r>
            <w:r>
              <w:rPr>
                <w:rFonts w:cstheme="minorHAnsi"/>
              </w:rPr>
              <w:t xml:space="preserve">named person </w:t>
            </w:r>
            <w:r w:rsidRPr="005809C4">
              <w:rPr>
                <w:rFonts w:cstheme="minorHAnsi"/>
              </w:rPr>
              <w:t xml:space="preserve">any defects of which they become aware. </w:t>
            </w:r>
          </w:p>
          <w:p w14:paraId="20683332" w14:textId="77777777" w:rsidR="009D1899" w:rsidRDefault="009D1899" w:rsidP="009D1899">
            <w:pPr>
              <w:spacing w:after="0" w:line="240" w:lineRule="auto"/>
              <w:rPr>
                <w:rFonts w:cstheme="minorHAnsi"/>
              </w:rPr>
            </w:pPr>
          </w:p>
          <w:p w14:paraId="06E60729" w14:textId="5880BE55" w:rsidR="009D1899" w:rsidRPr="0056098C" w:rsidRDefault="009D1899" w:rsidP="009D1899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U</w:t>
            </w:r>
            <w:r w:rsidRPr="005809C4">
              <w:rPr>
                <w:rFonts w:cstheme="minorHAnsi"/>
              </w:rPr>
              <w:t>sers should be made aware of inspection intervals and any results of periodic examination and maintenance.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1AD5E6D" w14:textId="5E12B36B" w:rsidR="009D1899" w:rsidRDefault="009D1899" w:rsidP="009D18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eastAsia="Times New Roman" w:cstheme="minorHAnsi"/>
              </w:rPr>
              <w:t>V Low</w:t>
            </w:r>
          </w:p>
        </w:tc>
        <w:tc>
          <w:tcPr>
            <w:tcW w:w="2985" w:type="dxa"/>
            <w:shd w:val="clear" w:color="auto" w:fill="auto"/>
          </w:tcPr>
          <w:p w14:paraId="330C4DB8" w14:textId="0E7A0955" w:rsidR="009D1899" w:rsidRDefault="009D1899" w:rsidP="009D18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5809C4">
              <w:rPr>
                <w:rFonts w:eastAsia="Times New Roman" w:cstheme="minorHAnsi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0" w:name="Text5"/>
            <w:r w:rsidRPr="005809C4">
              <w:rPr>
                <w:rFonts w:eastAsia="Times New Roman" w:cstheme="minorHAnsi"/>
              </w:rPr>
              <w:instrText xml:space="preserve"> FORMTEXT </w:instrText>
            </w:r>
            <w:r w:rsidRPr="005809C4">
              <w:rPr>
                <w:rFonts w:eastAsia="Times New Roman" w:cstheme="minorHAnsi"/>
              </w:rPr>
            </w:r>
            <w:r w:rsidRPr="005809C4">
              <w:rPr>
                <w:rFonts w:eastAsia="Times New Roman" w:cstheme="minorHAnsi"/>
              </w:rPr>
              <w:fldChar w:fldCharType="separate"/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</w:rPr>
              <w:fldChar w:fldCharType="end"/>
            </w:r>
            <w:bookmarkEnd w:id="0"/>
          </w:p>
        </w:tc>
        <w:tc>
          <w:tcPr>
            <w:tcW w:w="1722" w:type="dxa"/>
            <w:shd w:val="clear" w:color="auto" w:fill="auto"/>
          </w:tcPr>
          <w:p w14:paraId="7A0E68AD" w14:textId="7AC4C636" w:rsidR="009D1899" w:rsidRDefault="009D1899" w:rsidP="009D18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5809C4">
              <w:rPr>
                <w:rFonts w:eastAsia="Times New Roman" w:cstheme="minorHAnsi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" w:name="Text6"/>
            <w:r w:rsidRPr="005809C4">
              <w:rPr>
                <w:rFonts w:eastAsia="Times New Roman" w:cstheme="minorHAnsi"/>
              </w:rPr>
              <w:instrText xml:space="preserve"> FORMTEXT </w:instrText>
            </w:r>
            <w:r w:rsidRPr="005809C4">
              <w:rPr>
                <w:rFonts w:eastAsia="Times New Roman" w:cstheme="minorHAnsi"/>
              </w:rPr>
            </w:r>
            <w:r w:rsidRPr="005809C4">
              <w:rPr>
                <w:rFonts w:eastAsia="Times New Roman" w:cstheme="minorHAnsi"/>
              </w:rPr>
              <w:fldChar w:fldCharType="separate"/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</w:rPr>
              <w:fldChar w:fldCharType="end"/>
            </w:r>
            <w:bookmarkEnd w:id="1"/>
          </w:p>
        </w:tc>
        <w:tc>
          <w:tcPr>
            <w:tcW w:w="1287" w:type="dxa"/>
            <w:shd w:val="clear" w:color="auto" w:fill="auto"/>
            <w:vAlign w:val="center"/>
          </w:tcPr>
          <w:p w14:paraId="15D2B713" w14:textId="69F4F8A1" w:rsidR="009D1899" w:rsidRDefault="009D1899" w:rsidP="009D18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eastAsia="Times New Roman" w:cstheme="minorHAnsi"/>
                <w:color w:val="000099"/>
              </w:rPr>
              <w:t>V Low</w:t>
            </w:r>
          </w:p>
        </w:tc>
      </w:tr>
      <w:tr w:rsidR="009D1899" w:rsidRPr="006F523D" w14:paraId="3F752D7B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5F331CB" w14:textId="77777777" w:rsidR="009D1899" w:rsidRPr="005809C4" w:rsidRDefault="009D1899" w:rsidP="009D1899">
            <w:pPr>
              <w:rPr>
                <w:rFonts w:cstheme="minorHAnsi"/>
                <w:b/>
                <w:u w:val="single"/>
              </w:rPr>
            </w:pPr>
            <w:r w:rsidRPr="005809C4">
              <w:rPr>
                <w:rFonts w:cstheme="minorHAnsi"/>
                <w:b/>
                <w:u w:val="single"/>
              </w:rPr>
              <w:lastRenderedPageBreak/>
              <w:t>E</w:t>
            </w:r>
            <w:r>
              <w:rPr>
                <w:rFonts w:cstheme="minorHAnsi"/>
                <w:b/>
                <w:u w:val="single"/>
              </w:rPr>
              <w:t>xplosive displacement of a door</w:t>
            </w:r>
          </w:p>
          <w:p w14:paraId="39B571FF" w14:textId="0DCA3BE0" w:rsidR="009D1899" w:rsidRPr="0056098C" w:rsidRDefault="009D1899" w:rsidP="009D1899">
            <w:pPr>
              <w:rPr>
                <w:rFonts w:cstheme="minorHAnsi"/>
                <w:b/>
                <w:u w:val="single"/>
              </w:rPr>
            </w:pPr>
            <w:r>
              <w:rPr>
                <w:rFonts w:cstheme="minorHAnsi"/>
              </w:rPr>
              <w:t>Impact injury</w:t>
            </w:r>
          </w:p>
        </w:tc>
        <w:tc>
          <w:tcPr>
            <w:tcW w:w="1418" w:type="dxa"/>
          </w:tcPr>
          <w:p w14:paraId="00E3293E" w14:textId="2267AF0F" w:rsidR="009D1899" w:rsidRPr="0056098C" w:rsidRDefault="009D1899" w:rsidP="009D1899">
            <w:pPr>
              <w:spacing w:after="0" w:line="240" w:lineRule="auto"/>
              <w:rPr>
                <w:rFonts w:eastAsia="Times New Roman" w:cstheme="minorHAnsi"/>
              </w:rPr>
            </w:pPr>
            <w:r w:rsidRPr="005809C4">
              <w:rPr>
                <w:rFonts w:eastAsia="Times New Roman" w:cstheme="minorHAnsi"/>
              </w:rPr>
              <w:t>Operators, bystanders</w:t>
            </w:r>
            <w:r>
              <w:rPr>
                <w:rFonts w:eastAsia="Times New Roman" w:cstheme="minorHAnsi"/>
              </w:rPr>
              <w:t>, service engineers</w:t>
            </w:r>
          </w:p>
        </w:tc>
        <w:tc>
          <w:tcPr>
            <w:tcW w:w="3402" w:type="dxa"/>
            <w:shd w:val="clear" w:color="auto" w:fill="auto"/>
          </w:tcPr>
          <w:p w14:paraId="7EB38C24" w14:textId="77777777" w:rsidR="009D1899" w:rsidRDefault="009D1899" w:rsidP="009D1899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Statutory testing</w:t>
            </w:r>
          </w:p>
          <w:p w14:paraId="49143C09" w14:textId="77777777" w:rsidR="009D1899" w:rsidRDefault="009D1899" w:rsidP="009D1899">
            <w:pPr>
              <w:spacing w:after="0" w:line="240" w:lineRule="auto"/>
              <w:rPr>
                <w:rFonts w:cstheme="minorHAnsi"/>
              </w:rPr>
            </w:pPr>
          </w:p>
          <w:p w14:paraId="285001F5" w14:textId="77777777" w:rsidR="009D1899" w:rsidRDefault="009D1899" w:rsidP="009D1899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I</w:t>
            </w:r>
            <w:r w:rsidRPr="005809C4">
              <w:rPr>
                <w:rFonts w:cstheme="minorHAnsi"/>
              </w:rPr>
              <w:t xml:space="preserve">nterlocks to prevent pressurisation if door is not secured properly. </w:t>
            </w:r>
          </w:p>
          <w:p w14:paraId="25B1EEB1" w14:textId="77777777" w:rsidR="009D1899" w:rsidRPr="0056098C" w:rsidRDefault="009D1899" w:rsidP="009D189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61EB480" w14:textId="2067E1EE" w:rsidR="009D1899" w:rsidRDefault="009D1899" w:rsidP="009D18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eastAsia="Times New Roman" w:cstheme="minorHAnsi"/>
              </w:rPr>
              <w:t>V Low</w:t>
            </w:r>
          </w:p>
        </w:tc>
        <w:tc>
          <w:tcPr>
            <w:tcW w:w="2985" w:type="dxa"/>
            <w:shd w:val="clear" w:color="auto" w:fill="auto"/>
          </w:tcPr>
          <w:p w14:paraId="52FF5A51" w14:textId="4C533DB4" w:rsidR="009D1899" w:rsidRDefault="009D1899" w:rsidP="009D18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5809C4">
              <w:rPr>
                <w:rFonts w:eastAsia="Times New Roman" w:cstheme="minorHAnsi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5809C4">
              <w:rPr>
                <w:rFonts w:eastAsia="Times New Roman" w:cstheme="minorHAnsi"/>
              </w:rPr>
              <w:instrText xml:space="preserve"> FORMTEXT </w:instrText>
            </w:r>
            <w:r w:rsidRPr="005809C4">
              <w:rPr>
                <w:rFonts w:eastAsia="Times New Roman" w:cstheme="minorHAnsi"/>
              </w:rPr>
            </w:r>
            <w:r w:rsidRPr="005809C4">
              <w:rPr>
                <w:rFonts w:eastAsia="Times New Roman" w:cstheme="minorHAnsi"/>
              </w:rPr>
              <w:fldChar w:fldCharType="separate"/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938C66B" w14:textId="3072FEDA" w:rsidR="009D1899" w:rsidRDefault="009D1899" w:rsidP="009D18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5809C4">
              <w:rPr>
                <w:rFonts w:eastAsia="Times New Roman" w:cstheme="minorHAnsi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5809C4">
              <w:rPr>
                <w:rFonts w:eastAsia="Times New Roman" w:cstheme="minorHAnsi"/>
              </w:rPr>
              <w:instrText xml:space="preserve"> FORMTEXT </w:instrText>
            </w:r>
            <w:r w:rsidRPr="005809C4">
              <w:rPr>
                <w:rFonts w:eastAsia="Times New Roman" w:cstheme="minorHAnsi"/>
              </w:rPr>
            </w:r>
            <w:r w:rsidRPr="005809C4">
              <w:rPr>
                <w:rFonts w:eastAsia="Times New Roman" w:cstheme="minorHAnsi"/>
              </w:rPr>
              <w:fldChar w:fldCharType="separate"/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  <w:noProof/>
              </w:rPr>
              <w:t> </w:t>
            </w:r>
            <w:r w:rsidRPr="005809C4">
              <w:rPr>
                <w:rFonts w:eastAsia="Times New Roman" w:cstheme="minorHAnsi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220CD6B" w14:textId="46A7D094" w:rsidR="009D1899" w:rsidRDefault="009D1899" w:rsidP="009D18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eastAsia="Times New Roman" w:cstheme="minorHAnsi"/>
                <w:color w:val="000099"/>
              </w:rPr>
              <w:t>V Low</w:t>
            </w:r>
          </w:p>
        </w:tc>
      </w:tr>
    </w:tbl>
    <w:p w14:paraId="3258AFEF" w14:textId="77777777" w:rsidR="009D6A65" w:rsidRDefault="009D6A65" w:rsidP="00C04697">
      <w:pPr>
        <w:rPr>
          <w:b/>
          <w:color w:val="000099"/>
        </w:rPr>
      </w:pPr>
    </w:p>
    <w:p w14:paraId="0F62390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1E7D359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46323C73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1045D422" w14:textId="2A802FFD" w:rsidR="003D0144" w:rsidRPr="00EE0AB1" w:rsidRDefault="0056098C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Low</w:t>
            </w:r>
          </w:p>
        </w:tc>
      </w:tr>
      <w:tr w:rsidR="003D0144" w:rsidRPr="00EE0AB1" w14:paraId="30D0A446" w14:textId="77777777" w:rsidTr="00CF010C">
        <w:trPr>
          <w:trHeight w:val="284"/>
        </w:trPr>
        <w:tc>
          <w:tcPr>
            <w:tcW w:w="2523" w:type="dxa"/>
            <w:vMerge/>
          </w:tcPr>
          <w:p w14:paraId="15A3E39D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4B5FAF30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4F3AD11E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66F1BBA6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1E7554E0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1645DB36" w14:textId="77777777" w:rsidR="00151909" w:rsidRPr="00151909" w:rsidRDefault="00151909" w:rsidP="00CF010C">
            <w:r>
              <w:t>(e.g. funding or practical implications)</w:t>
            </w:r>
          </w:p>
          <w:p w14:paraId="10F7652F" w14:textId="77777777" w:rsidR="00C04697" w:rsidRDefault="00C04697" w:rsidP="00CF010C"/>
          <w:p w14:paraId="7DF1893F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362B3989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  <w:p w14:paraId="334B1C28" w14:textId="77777777" w:rsidR="00C04697" w:rsidRDefault="00C04697" w:rsidP="00CF010C"/>
          <w:p w14:paraId="6383E6C6" w14:textId="77777777" w:rsidR="00C04697" w:rsidRDefault="00C04697" w:rsidP="00CF010C"/>
          <w:p w14:paraId="56391544" w14:textId="77777777" w:rsidR="00C04697" w:rsidRDefault="00C04697" w:rsidP="00CF010C"/>
        </w:tc>
      </w:tr>
      <w:tr w:rsidR="00C04697" w14:paraId="566E0992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62B8C95C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6611CA80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539288E9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379B2883" w14:textId="77777777" w:rsidR="00C04697" w:rsidRDefault="00C04697" w:rsidP="00CF010C"/>
        </w:tc>
      </w:tr>
      <w:tr w:rsidR="00C04697" w14:paraId="38B3356E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56721A07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725D5F46" w14:textId="019FF33A" w:rsidR="00C04697" w:rsidRDefault="00643C97" w:rsidP="00267D13">
            <w:r>
              <w:t>&lt;</w:t>
            </w:r>
            <w:r w:rsidR="00425552">
              <w:t xml:space="preserve">Name of </w:t>
            </w:r>
            <w:r>
              <w:t>Peer, Supervisor or Line Manager&gt;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031CED61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7CB59EA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1F4517EA" w14:textId="6557D80C" w:rsidR="00C04697" w:rsidRDefault="00325421" w:rsidP="00267D13">
            <w:r>
              <w:t>&lt;insert role&gt;</w:t>
            </w:r>
          </w:p>
        </w:tc>
      </w:tr>
      <w:tr w:rsidR="00C04697" w14:paraId="1F6B8D46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4E1587DA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2B0991E9" w14:textId="397C3CD6" w:rsidR="00C04697" w:rsidRDefault="00325421" w:rsidP="00267D13">
            <w:r>
              <w:t>&lt;add date of approval&gt;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292F57B6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1844A036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1BC2E8D9" w14:textId="77777777" w:rsidR="00C04697" w:rsidRDefault="00C04697" w:rsidP="00CF010C"/>
        </w:tc>
      </w:tr>
    </w:tbl>
    <w:p w14:paraId="7C1771FF" w14:textId="77777777" w:rsidR="00C04697" w:rsidRDefault="00C04697" w:rsidP="00C04697">
      <w:r w:rsidRPr="00A92CC6">
        <w:t>Please print a copy, sign it and keep for your records</w:t>
      </w:r>
    </w:p>
    <w:p w14:paraId="4158385B" w14:textId="77777777" w:rsidR="001A3652" w:rsidRDefault="001A3652" w:rsidP="001A3652">
      <w:pPr>
        <w:rPr>
          <w:b/>
          <w:bCs/>
        </w:rPr>
      </w:pPr>
    </w:p>
    <w:p w14:paraId="18DB185A" w14:textId="77777777" w:rsidR="001A3652" w:rsidRDefault="001A3652" w:rsidP="001A3652">
      <w:pPr>
        <w:rPr>
          <w:b/>
          <w:bCs/>
        </w:rPr>
      </w:pPr>
    </w:p>
    <w:p w14:paraId="04C222A9" w14:textId="77777777" w:rsidR="001A3652" w:rsidRDefault="001A3652" w:rsidP="001A3652">
      <w:pPr>
        <w:rPr>
          <w:b/>
          <w:bCs/>
        </w:rPr>
      </w:pPr>
    </w:p>
    <w:p w14:paraId="03029E3F" w14:textId="2841F0DD" w:rsidR="001A3652" w:rsidRPr="007A1A44" w:rsidRDefault="001A3652" w:rsidP="001A3652">
      <w:pPr>
        <w:rPr>
          <w:b/>
          <w:bCs/>
        </w:rPr>
      </w:pPr>
      <w:r w:rsidRPr="007A1A44">
        <w:rPr>
          <w:b/>
          <w:bCs/>
        </w:rPr>
        <w:lastRenderedPageBreak/>
        <w:t>Document history:</w:t>
      </w:r>
    </w:p>
    <w:tbl>
      <w:tblPr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268"/>
        <w:gridCol w:w="1843"/>
        <w:gridCol w:w="8647"/>
      </w:tblGrid>
      <w:tr w:rsidR="001A3652" w:rsidRPr="003C7D30" w14:paraId="675DD0C6" w14:textId="77777777" w:rsidTr="00672A73">
        <w:trPr>
          <w:trHeight w:val="276"/>
        </w:trPr>
        <w:tc>
          <w:tcPr>
            <w:tcW w:w="1696" w:type="dxa"/>
          </w:tcPr>
          <w:p w14:paraId="167D8BB7" w14:textId="77777777" w:rsidR="001A3652" w:rsidRPr="003C7D30" w:rsidRDefault="001A3652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2268" w:type="dxa"/>
          </w:tcPr>
          <w:p w14:paraId="6965A121" w14:textId="77777777" w:rsidR="001A3652" w:rsidRPr="003C7D30" w:rsidRDefault="001A3652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Date</w:t>
            </w:r>
          </w:p>
        </w:tc>
        <w:tc>
          <w:tcPr>
            <w:tcW w:w="1843" w:type="dxa"/>
          </w:tcPr>
          <w:p w14:paraId="7AE361ED" w14:textId="77777777" w:rsidR="001A3652" w:rsidRPr="003C7D30" w:rsidRDefault="001A3652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Reviewer</w:t>
            </w:r>
          </w:p>
        </w:tc>
        <w:tc>
          <w:tcPr>
            <w:tcW w:w="8647" w:type="dxa"/>
          </w:tcPr>
          <w:p w14:paraId="0030B35E" w14:textId="77777777" w:rsidR="001A3652" w:rsidRPr="003C7D30" w:rsidRDefault="001A3652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Comments/Changes Made</w:t>
            </w:r>
          </w:p>
        </w:tc>
      </w:tr>
      <w:tr w:rsidR="001A3652" w:rsidRPr="003C7D30" w14:paraId="6B3445DF" w14:textId="77777777" w:rsidTr="00672A73">
        <w:trPr>
          <w:trHeight w:val="276"/>
        </w:trPr>
        <w:tc>
          <w:tcPr>
            <w:tcW w:w="1696" w:type="dxa"/>
          </w:tcPr>
          <w:p w14:paraId="151F1B8B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V1.0</w:t>
            </w:r>
          </w:p>
        </w:tc>
        <w:tc>
          <w:tcPr>
            <w:tcW w:w="2268" w:type="dxa"/>
          </w:tcPr>
          <w:p w14:paraId="65705CAA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30/07/2018</w:t>
            </w:r>
          </w:p>
        </w:tc>
        <w:tc>
          <w:tcPr>
            <w:tcW w:w="1843" w:type="dxa"/>
          </w:tcPr>
          <w:p w14:paraId="229FD64D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Ian Graham</w:t>
            </w:r>
          </w:p>
        </w:tc>
        <w:tc>
          <w:tcPr>
            <w:tcW w:w="8647" w:type="dxa"/>
          </w:tcPr>
          <w:p w14:paraId="68ED1B11" w14:textId="77777777" w:rsidR="001A3652" w:rsidRPr="003C7D30" w:rsidRDefault="001A3652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>New version</w:t>
            </w:r>
          </w:p>
        </w:tc>
      </w:tr>
      <w:tr w:rsidR="001A3652" w:rsidRPr="003C7D30" w14:paraId="258517F0" w14:textId="77777777" w:rsidTr="00672A73">
        <w:trPr>
          <w:trHeight w:val="276"/>
        </w:trPr>
        <w:tc>
          <w:tcPr>
            <w:tcW w:w="1696" w:type="dxa"/>
          </w:tcPr>
          <w:p w14:paraId="4F696F07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V2.0</w:t>
            </w:r>
          </w:p>
        </w:tc>
        <w:tc>
          <w:tcPr>
            <w:tcW w:w="2268" w:type="dxa"/>
          </w:tcPr>
          <w:p w14:paraId="1AD5327E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>
              <w:t>15/08/2019</w:t>
            </w:r>
          </w:p>
        </w:tc>
        <w:tc>
          <w:tcPr>
            <w:tcW w:w="1843" w:type="dxa"/>
          </w:tcPr>
          <w:p w14:paraId="7FFEC22B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6B6BE6E0" w14:textId="77777777" w:rsidR="001A3652" w:rsidRPr="003C7D30" w:rsidRDefault="001A3652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 xml:space="preserve">Reviewed </w:t>
            </w:r>
            <w:r>
              <w:rPr>
                <w:rFonts w:cstheme="minorHAnsi"/>
              </w:rPr>
              <w:t>– no significant changes made</w:t>
            </w:r>
          </w:p>
        </w:tc>
      </w:tr>
      <w:tr w:rsidR="001A3652" w:rsidRPr="003C7D30" w14:paraId="15450FEF" w14:textId="77777777" w:rsidTr="00672A73">
        <w:trPr>
          <w:trHeight w:val="276"/>
        </w:trPr>
        <w:tc>
          <w:tcPr>
            <w:tcW w:w="1696" w:type="dxa"/>
          </w:tcPr>
          <w:p w14:paraId="7DF40FB3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V2.1</w:t>
            </w:r>
          </w:p>
        </w:tc>
        <w:tc>
          <w:tcPr>
            <w:tcW w:w="2268" w:type="dxa"/>
          </w:tcPr>
          <w:p w14:paraId="170B4B1A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03/08/2023</w:t>
            </w:r>
          </w:p>
        </w:tc>
        <w:tc>
          <w:tcPr>
            <w:tcW w:w="1843" w:type="dxa"/>
          </w:tcPr>
          <w:p w14:paraId="274CEEB3" w14:textId="77777777" w:rsidR="001A3652" w:rsidRPr="003C7D30" w:rsidRDefault="001A365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4D6E2317" w14:textId="77777777" w:rsidR="001A3652" w:rsidRPr="003C7D30" w:rsidRDefault="001A3652" w:rsidP="00672A73">
            <w:pPr>
              <w:rPr>
                <w:rFonts w:cstheme="minorHAnsi"/>
              </w:rPr>
            </w:pPr>
            <w:r>
              <w:rPr>
                <w:rFonts w:cstheme="minorHAnsi"/>
              </w:rPr>
              <w:t>Reviewed – added document history and altered dates on front page – this section should be completed by those adopting this generic.</w:t>
            </w:r>
          </w:p>
        </w:tc>
      </w:tr>
    </w:tbl>
    <w:p w14:paraId="158110DA" w14:textId="77777777" w:rsidR="001A3652" w:rsidRPr="00C73799" w:rsidRDefault="001A3652" w:rsidP="001A3652"/>
    <w:p w14:paraId="33A27292" w14:textId="77777777" w:rsidR="005C73B6" w:rsidRDefault="005C73B6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18F3EEF3" w14:textId="77777777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1F33A8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1BCF22C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475CCBC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663C3B16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B39F53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333FD35E" w14:textId="77777777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612291C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640682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6FE84B4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3D9BC11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1B4BB6D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42B16ED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BF695DC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DDFEBA5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25FE0CD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6656DCF3" w14:textId="77777777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329C8E2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3B061FD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75008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30FCDB0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6F6C470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27EDD86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A946AE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5AD5ADDA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27B7C28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013E2B01" w14:textId="77777777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2D674EF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6F4E0B4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2013E56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653AFC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438C251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7277A01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46AB0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C1B85B5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66E52EB8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69E1EE32" w14:textId="77777777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490476E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4B51E52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1FD072F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1AD836B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73B8E0E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1698DB8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29B8C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A1BC9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2FCD166C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11260F80" w14:textId="77777777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1B7BE08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7A60CE1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6ECF33A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1DFD6BB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1E19B0B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A9DD5B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1BC662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968AB2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7253BA7C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7C2DF04A" w14:textId="77777777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7C2D5D1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73583E8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1B63838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53B8CA3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7331D44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9AA7CA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7C845A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EE7CA9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3144E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9684FEE" w14:textId="77777777" w:rsidR="00DF6251" w:rsidRDefault="00C04697" w:rsidP="00C73799">
      <w:r w:rsidRPr="00307801">
        <w:t>See ‘</w:t>
      </w:r>
      <w:hyperlink r:id="rId16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6ECC17E7" w14:textId="77777777" w:rsidR="003C7D30" w:rsidRDefault="003C7D30" w:rsidP="00C73799"/>
    <w:sectPr w:rsidR="003C7D30" w:rsidSect="009D6A65">
      <w:headerReference w:type="default" r:id="rId17"/>
      <w:footerReference w:type="default" r:id="rId18"/>
      <w:headerReference w:type="first" r:id="rId19"/>
      <w:footerReference w:type="first" r:id="rId20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C99B9" w14:textId="77777777" w:rsidR="0002402B" w:rsidRDefault="0002402B" w:rsidP="00B25957">
      <w:pPr>
        <w:spacing w:after="0" w:line="240" w:lineRule="auto"/>
      </w:pPr>
      <w:r>
        <w:separator/>
      </w:r>
    </w:p>
  </w:endnote>
  <w:endnote w:type="continuationSeparator" w:id="0">
    <w:p w14:paraId="0AF61CB9" w14:textId="77777777" w:rsidR="0002402B" w:rsidRDefault="0002402B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24184B1" w14:textId="48BBF349" w:rsidR="006E506E" w:rsidRDefault="006E506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D5DC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68C79C1" w14:textId="77777777" w:rsidR="006E506E" w:rsidRDefault="006E50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21F87" w14:textId="2E0BD17F" w:rsidR="006E506E" w:rsidRDefault="00702A75" w:rsidP="002C57C5">
    <w:pPr>
      <w:pStyle w:val="Footer"/>
      <w:pBdr>
        <w:top w:val="single" w:sz="4" w:space="1" w:color="auto"/>
      </w:pBdr>
      <w:tabs>
        <w:tab w:val="clear" w:pos="9026"/>
        <w:tab w:val="left" w:pos="5750"/>
      </w:tabs>
      <w:rPr>
        <w:sz w:val="20"/>
      </w:rPr>
    </w:pPr>
    <w:r>
      <w:rPr>
        <w:sz w:val="20"/>
      </w:rPr>
      <w:t xml:space="preserve">Generic Risk Assessment – Use of Autoclaves – Version </w:t>
    </w:r>
    <w:r w:rsidR="002C57C5">
      <w:rPr>
        <w:sz w:val="20"/>
      </w:rPr>
      <w:t>2</w:t>
    </w:r>
    <w:r>
      <w:rPr>
        <w:sz w:val="20"/>
      </w:rPr>
      <w:t>.</w:t>
    </w:r>
    <w:r w:rsidR="00242AF1">
      <w:rPr>
        <w:sz w:val="20"/>
      </w:rPr>
      <w:t>1</w:t>
    </w:r>
    <w:r w:rsidR="002C57C5">
      <w:rPr>
        <w:sz w:val="20"/>
      </w:rPr>
      <w:tab/>
    </w:r>
  </w:p>
  <w:p w14:paraId="5EB054BC" w14:textId="77777777" w:rsidR="006E506E" w:rsidRDefault="006E506E" w:rsidP="00E12A81">
    <w:pPr>
      <w:pStyle w:val="Footer"/>
      <w:pBdr>
        <w:top w:val="single" w:sz="4" w:space="1" w:color="auto"/>
      </w:pBdr>
      <w:rPr>
        <w:sz w:val="20"/>
      </w:rPr>
    </w:pPr>
  </w:p>
  <w:p w14:paraId="2DAF9035" w14:textId="77777777" w:rsidR="006E506E" w:rsidRPr="00E12A81" w:rsidRDefault="006E506E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76C66" w14:textId="77777777" w:rsidR="0002402B" w:rsidRDefault="0002402B" w:rsidP="00B25957">
      <w:pPr>
        <w:spacing w:after="0" w:line="240" w:lineRule="auto"/>
      </w:pPr>
      <w:r>
        <w:separator/>
      </w:r>
    </w:p>
  </w:footnote>
  <w:footnote w:type="continuationSeparator" w:id="0">
    <w:p w14:paraId="0C568E69" w14:textId="77777777" w:rsidR="0002402B" w:rsidRDefault="0002402B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588B8C22" w14:textId="77777777" w:rsidR="006E506E" w:rsidRDefault="006E506E" w:rsidP="003D0144"/>
      <w:p w14:paraId="7C8BE3C4" w14:textId="77777777" w:rsidR="006E506E" w:rsidRPr="003D0144" w:rsidRDefault="006E506E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1DADDA3B" w14:textId="77777777" w:rsidR="006E506E" w:rsidRDefault="006E506E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3B620" w14:textId="77777777" w:rsidR="006E506E" w:rsidRDefault="006E506E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884A6B5" wp14:editId="43FC4F3C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559DA"/>
    <w:multiLevelType w:val="singleLevel"/>
    <w:tmpl w:val="191A5C50"/>
    <w:lvl w:ilvl="0">
      <w:start w:val="1"/>
      <w:numFmt w:val="bullet"/>
      <w:lvlText w:val=""/>
      <w:lvlJc w:val="left"/>
      <w:pPr>
        <w:tabs>
          <w:tab w:val="num" w:pos="1191"/>
        </w:tabs>
        <w:ind w:left="1191" w:hanging="511"/>
      </w:pPr>
      <w:rPr>
        <w:rFonts w:ascii="Symbol" w:hAnsi="Symbol" w:hint="default"/>
        <w:color w:val="auto"/>
        <w:sz w:val="20"/>
      </w:rPr>
    </w:lvl>
  </w:abstractNum>
  <w:abstractNum w:abstractNumId="4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8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504B0267"/>
    <w:multiLevelType w:val="singleLevel"/>
    <w:tmpl w:val="570C0088"/>
    <w:lvl w:ilvl="0">
      <w:start w:val="1"/>
      <w:numFmt w:val="lowerRoman"/>
      <w:lvlText w:val="(%1)"/>
      <w:lvlJc w:val="left"/>
      <w:pPr>
        <w:tabs>
          <w:tab w:val="num" w:pos="720"/>
        </w:tabs>
        <w:ind w:left="510" w:hanging="510"/>
      </w:pPr>
      <w:rPr>
        <w:rFonts w:ascii="Arial" w:hAnsi="Arial" w:cs="Times New Roman" w:hint="default"/>
        <w:sz w:val="20"/>
      </w:rPr>
    </w:lvl>
  </w:abstractNum>
  <w:abstractNum w:abstractNumId="16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1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1279451">
    <w:abstractNumId w:val="8"/>
  </w:num>
  <w:num w:numId="2" w16cid:durableId="128714561">
    <w:abstractNumId w:val="19"/>
  </w:num>
  <w:num w:numId="3" w16cid:durableId="1129586630">
    <w:abstractNumId w:val="16"/>
  </w:num>
  <w:num w:numId="4" w16cid:durableId="1851720818">
    <w:abstractNumId w:val="21"/>
  </w:num>
  <w:num w:numId="5" w16cid:durableId="1092316519">
    <w:abstractNumId w:val="22"/>
  </w:num>
  <w:num w:numId="6" w16cid:durableId="1344354191">
    <w:abstractNumId w:val="23"/>
  </w:num>
  <w:num w:numId="7" w16cid:durableId="744912288">
    <w:abstractNumId w:val="6"/>
  </w:num>
  <w:num w:numId="8" w16cid:durableId="1276058792">
    <w:abstractNumId w:val="9"/>
  </w:num>
  <w:num w:numId="9" w16cid:durableId="1607157090">
    <w:abstractNumId w:val="10"/>
  </w:num>
  <w:num w:numId="10" w16cid:durableId="1462269184">
    <w:abstractNumId w:val="18"/>
  </w:num>
  <w:num w:numId="11" w16cid:durableId="507643649">
    <w:abstractNumId w:val="0"/>
  </w:num>
  <w:num w:numId="12" w16cid:durableId="2046251843">
    <w:abstractNumId w:val="2"/>
  </w:num>
  <w:num w:numId="13" w16cid:durableId="232813086">
    <w:abstractNumId w:val="17"/>
  </w:num>
  <w:num w:numId="14" w16cid:durableId="1791629036">
    <w:abstractNumId w:val="11"/>
  </w:num>
  <w:num w:numId="15" w16cid:durableId="985858084">
    <w:abstractNumId w:val="1"/>
  </w:num>
  <w:num w:numId="16" w16cid:durableId="70153865">
    <w:abstractNumId w:val="20"/>
  </w:num>
  <w:num w:numId="17" w16cid:durableId="1800301298">
    <w:abstractNumId w:val="4"/>
  </w:num>
  <w:num w:numId="18" w16cid:durableId="778916403">
    <w:abstractNumId w:val="7"/>
  </w:num>
  <w:num w:numId="19" w16cid:durableId="231232577">
    <w:abstractNumId w:val="5"/>
  </w:num>
  <w:num w:numId="20" w16cid:durableId="688601952">
    <w:abstractNumId w:val="13"/>
  </w:num>
  <w:num w:numId="21" w16cid:durableId="646395404">
    <w:abstractNumId w:val="14"/>
  </w:num>
  <w:num w:numId="22" w16cid:durableId="559513417">
    <w:abstractNumId w:val="12"/>
  </w:num>
  <w:num w:numId="23" w16cid:durableId="1492942844">
    <w:abstractNumId w:val="3"/>
  </w:num>
  <w:num w:numId="24" w16cid:durableId="960234621">
    <w:abstractNumId w:val="1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81"/>
  <w:drawingGridVerticalSpacing w:val="181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2402B"/>
    <w:rsid w:val="000400E8"/>
    <w:rsid w:val="00046832"/>
    <w:rsid w:val="000539B7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A3652"/>
    <w:rsid w:val="001D092C"/>
    <w:rsid w:val="001F0CA5"/>
    <w:rsid w:val="001F6716"/>
    <w:rsid w:val="002011BC"/>
    <w:rsid w:val="00236354"/>
    <w:rsid w:val="00237300"/>
    <w:rsid w:val="00241747"/>
    <w:rsid w:val="00242AF1"/>
    <w:rsid w:val="00251F3C"/>
    <w:rsid w:val="0026296D"/>
    <w:rsid w:val="00267D13"/>
    <w:rsid w:val="00285279"/>
    <w:rsid w:val="00286CB2"/>
    <w:rsid w:val="002A3A73"/>
    <w:rsid w:val="002A563F"/>
    <w:rsid w:val="002C08B5"/>
    <w:rsid w:val="002C57C5"/>
    <w:rsid w:val="002D5DCB"/>
    <w:rsid w:val="002F3CA4"/>
    <w:rsid w:val="002F4C4C"/>
    <w:rsid w:val="00301B8B"/>
    <w:rsid w:val="003045CA"/>
    <w:rsid w:val="00307801"/>
    <w:rsid w:val="0031677D"/>
    <w:rsid w:val="00325421"/>
    <w:rsid w:val="00337111"/>
    <w:rsid w:val="00363A4C"/>
    <w:rsid w:val="00376251"/>
    <w:rsid w:val="00381F82"/>
    <w:rsid w:val="00384BE9"/>
    <w:rsid w:val="00397D4C"/>
    <w:rsid w:val="003A21D8"/>
    <w:rsid w:val="003A5861"/>
    <w:rsid w:val="003C0389"/>
    <w:rsid w:val="003C7D30"/>
    <w:rsid w:val="003D0144"/>
    <w:rsid w:val="003D2BC6"/>
    <w:rsid w:val="003E0F56"/>
    <w:rsid w:val="00400BFC"/>
    <w:rsid w:val="00425552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6098C"/>
    <w:rsid w:val="005809C4"/>
    <w:rsid w:val="005969F2"/>
    <w:rsid w:val="005A7FD0"/>
    <w:rsid w:val="005B0775"/>
    <w:rsid w:val="005C092B"/>
    <w:rsid w:val="005C73B6"/>
    <w:rsid w:val="005E39EB"/>
    <w:rsid w:val="005E40E4"/>
    <w:rsid w:val="0060123C"/>
    <w:rsid w:val="00601912"/>
    <w:rsid w:val="006118FC"/>
    <w:rsid w:val="00643C97"/>
    <w:rsid w:val="00665FC6"/>
    <w:rsid w:val="006902E1"/>
    <w:rsid w:val="006958B5"/>
    <w:rsid w:val="006B0388"/>
    <w:rsid w:val="006B197A"/>
    <w:rsid w:val="006E506E"/>
    <w:rsid w:val="00702A75"/>
    <w:rsid w:val="00707ACD"/>
    <w:rsid w:val="00716829"/>
    <w:rsid w:val="0073521E"/>
    <w:rsid w:val="0075211E"/>
    <w:rsid w:val="00761AB1"/>
    <w:rsid w:val="00774DF4"/>
    <w:rsid w:val="00777818"/>
    <w:rsid w:val="00794651"/>
    <w:rsid w:val="00796676"/>
    <w:rsid w:val="007A1A44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A6B06"/>
    <w:rsid w:val="008D2348"/>
    <w:rsid w:val="008F0FF5"/>
    <w:rsid w:val="008F3ADC"/>
    <w:rsid w:val="00910541"/>
    <w:rsid w:val="00915EE3"/>
    <w:rsid w:val="00935ECA"/>
    <w:rsid w:val="00984F4F"/>
    <w:rsid w:val="009878E3"/>
    <w:rsid w:val="009903B5"/>
    <w:rsid w:val="009930C5"/>
    <w:rsid w:val="009A1130"/>
    <w:rsid w:val="009B0500"/>
    <w:rsid w:val="009B343C"/>
    <w:rsid w:val="009B6021"/>
    <w:rsid w:val="009D1899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2F33"/>
    <w:rsid w:val="00A863EA"/>
    <w:rsid w:val="00A952A1"/>
    <w:rsid w:val="00AB68AA"/>
    <w:rsid w:val="00AC080D"/>
    <w:rsid w:val="00B256B8"/>
    <w:rsid w:val="00B25957"/>
    <w:rsid w:val="00B44238"/>
    <w:rsid w:val="00B54A4E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946E3"/>
    <w:rsid w:val="00CA3E4B"/>
    <w:rsid w:val="00CA61FB"/>
    <w:rsid w:val="00CB7786"/>
    <w:rsid w:val="00CC13BC"/>
    <w:rsid w:val="00CD7184"/>
    <w:rsid w:val="00CF010C"/>
    <w:rsid w:val="00CF0F9F"/>
    <w:rsid w:val="00CF35DD"/>
    <w:rsid w:val="00CF63C5"/>
    <w:rsid w:val="00D00B5F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C599A"/>
    <w:rsid w:val="00DD0263"/>
    <w:rsid w:val="00DE185A"/>
    <w:rsid w:val="00DE5EB4"/>
    <w:rsid w:val="00DF6251"/>
    <w:rsid w:val="00DF7243"/>
    <w:rsid w:val="00E12A81"/>
    <w:rsid w:val="00E1459A"/>
    <w:rsid w:val="00E7614A"/>
    <w:rsid w:val="00EC663A"/>
    <w:rsid w:val="00ED34F3"/>
    <w:rsid w:val="00F01328"/>
    <w:rsid w:val="00F03E38"/>
    <w:rsid w:val="00F03F41"/>
    <w:rsid w:val="00F3485E"/>
    <w:rsid w:val="00F4360F"/>
    <w:rsid w:val="00F5727B"/>
    <w:rsid w:val="00F60856"/>
    <w:rsid w:val="00F80CF7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A3A2C11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15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3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arwick.ac.uk/services/healthsafetywellbeing/guidance/chemical_safety/hazardoussubstances/substanceinformationnotes/index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38FE02A-0FFB-4E07-9715-8CA27DA01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1072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7171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5</cp:revision>
  <cp:lastPrinted>2017-09-26T15:29:00Z</cp:lastPrinted>
  <dcterms:created xsi:type="dcterms:W3CDTF">2023-08-03T09:11:00Z</dcterms:created>
  <dcterms:modified xsi:type="dcterms:W3CDTF">2023-08-04T07:58:00Z</dcterms:modified>
</cp:coreProperties>
</file>