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598E8EDB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605"/>
        <w:gridCol w:w="3827"/>
      </w:tblGrid>
      <w:tr w:rsidR="0077230C" w14:paraId="488E0205" w14:textId="77777777" w:rsidTr="0077230C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4D0B40CC" w14:textId="77777777" w:rsidR="0077230C" w:rsidRDefault="0077230C" w:rsidP="0077230C">
            <w:r>
              <w:t>Title of Risk Assessment</w:t>
            </w:r>
          </w:p>
        </w:tc>
        <w:tc>
          <w:tcPr>
            <w:tcW w:w="5565" w:type="dxa"/>
            <w:gridSpan w:val="3"/>
            <w:vAlign w:val="center"/>
          </w:tcPr>
          <w:p w14:paraId="43C1B8C3" w14:textId="77777777" w:rsidR="0077230C" w:rsidRDefault="0077230C" w:rsidP="0077230C">
            <w:r>
              <w:t>Handling cryogenic fluids</w:t>
            </w:r>
          </w:p>
        </w:tc>
        <w:tc>
          <w:tcPr>
            <w:tcW w:w="1981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79D9E4D5" w14:textId="77777777" w:rsidR="0077230C" w:rsidRDefault="0077230C" w:rsidP="0077230C">
            <w:pPr>
              <w:jc w:val="right"/>
            </w:pPr>
            <w:r>
              <w:t>Date of assessment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CB0F9" w14:textId="28D64B43" w:rsidR="0077230C" w:rsidRDefault="0077230C" w:rsidP="0077230C">
            <w:r>
              <w:t>&lt;insert date&gt;</w:t>
            </w:r>
          </w:p>
        </w:tc>
      </w:tr>
      <w:tr w:rsidR="0077230C" w14:paraId="2A4A27A0" w14:textId="77777777" w:rsidTr="0077230C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F05130" w14:textId="77777777" w:rsidR="0077230C" w:rsidRDefault="0077230C" w:rsidP="0077230C"/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406749F9" w14:textId="77777777" w:rsidR="0077230C" w:rsidRDefault="0077230C" w:rsidP="007723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558D9D63" w14:textId="77777777" w:rsidR="0077230C" w:rsidRDefault="0077230C" w:rsidP="0077230C"/>
        </w:tc>
        <w:tc>
          <w:tcPr>
            <w:tcW w:w="198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DBC731" w14:textId="77777777" w:rsidR="0077230C" w:rsidRDefault="0077230C" w:rsidP="0077230C">
            <w:pPr>
              <w:jc w:val="right"/>
            </w:pP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756FAD" w14:textId="77777777" w:rsidR="0077230C" w:rsidRDefault="0077230C" w:rsidP="0077230C">
            <w:pPr>
              <w:jc w:val="center"/>
            </w:pPr>
          </w:p>
        </w:tc>
      </w:tr>
      <w:tr w:rsidR="0077230C" w14:paraId="356350C8" w14:textId="77777777" w:rsidTr="0077230C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14:paraId="79DEEEA0" w14:textId="77777777" w:rsidR="0077230C" w:rsidRDefault="0077230C" w:rsidP="0077230C"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8757798" w14:textId="77777777" w:rsidR="0077230C" w:rsidRDefault="0077230C" w:rsidP="0077230C">
            <w:r>
              <w:t>All Science Departments</w:t>
            </w:r>
          </w:p>
        </w:tc>
        <w:tc>
          <w:tcPr>
            <w:tcW w:w="1981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4D79EBA4" w14:textId="77777777" w:rsidR="0077230C" w:rsidRDefault="0077230C" w:rsidP="0077230C">
            <w:pPr>
              <w:jc w:val="right"/>
            </w:pPr>
            <w:r>
              <w:t>Date review due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1E24C" w14:textId="7A93B827" w:rsidR="0077230C" w:rsidRDefault="0077230C" w:rsidP="0077230C">
            <w:r>
              <w:t>&lt;review date 3 years later.  To review earlier following an incident or significant change&gt;</w:t>
            </w:r>
          </w:p>
        </w:tc>
      </w:tr>
      <w:tr w:rsidR="0077230C" w14:paraId="621C34BA" w14:textId="77777777" w:rsidTr="0077230C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ED3F6" w14:textId="77777777" w:rsidR="0077230C" w:rsidRDefault="0077230C" w:rsidP="0077230C"/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14:paraId="3FB64CE6" w14:textId="77777777" w:rsidR="0077230C" w:rsidRDefault="0077230C" w:rsidP="007723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14:paraId="4FB0E6CD" w14:textId="77777777" w:rsidR="0077230C" w:rsidRDefault="0077230C" w:rsidP="0077230C"/>
        </w:tc>
        <w:tc>
          <w:tcPr>
            <w:tcW w:w="1981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09318BE" w14:textId="77777777" w:rsidR="0077230C" w:rsidRDefault="0077230C" w:rsidP="0077230C"/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291BCC" w14:textId="77777777" w:rsidR="0077230C" w:rsidRDefault="0077230C" w:rsidP="0077230C">
            <w:pPr>
              <w:jc w:val="right"/>
            </w:pPr>
          </w:p>
        </w:tc>
      </w:tr>
      <w:tr w:rsidR="0077230C" w14:paraId="375339AB" w14:textId="77777777" w:rsidTr="0077230C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6F1FB8AE" w14:textId="77777777" w:rsidR="0077230C" w:rsidRDefault="0077230C" w:rsidP="0077230C">
            <w:r>
              <w:t>Description of Task/Process</w:t>
            </w:r>
          </w:p>
        </w:tc>
        <w:tc>
          <w:tcPr>
            <w:tcW w:w="11373" w:type="dxa"/>
            <w:gridSpan w:val="6"/>
            <w:vAlign w:val="center"/>
          </w:tcPr>
          <w:p w14:paraId="2EFCE7BE" w14:textId="77777777" w:rsidR="0077230C" w:rsidRDefault="0077230C" w:rsidP="0077230C">
            <w:r>
              <w:t>The filling, dispensing and use of cryogenic fluids</w:t>
            </w:r>
          </w:p>
        </w:tc>
      </w:tr>
      <w:tr w:rsidR="0077230C" w14:paraId="09B1E3D8" w14:textId="77777777" w:rsidTr="0077230C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D82034" w14:textId="77777777" w:rsidR="0077230C" w:rsidRDefault="0077230C" w:rsidP="0077230C"/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4581E85" w14:textId="77777777" w:rsidR="0077230C" w:rsidRDefault="0077230C" w:rsidP="007723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13978D91" w14:textId="77777777" w:rsidR="0077230C" w:rsidRDefault="0077230C" w:rsidP="0077230C"/>
        </w:tc>
        <w:tc>
          <w:tcPr>
            <w:tcW w:w="4432" w:type="dxa"/>
            <w:gridSpan w:val="2"/>
            <w:tcBorders>
              <w:left w:val="nil"/>
              <w:bottom w:val="nil"/>
              <w:right w:val="nil"/>
            </w:tcBorders>
          </w:tcPr>
          <w:p w14:paraId="381E9E76" w14:textId="77777777" w:rsidR="0077230C" w:rsidRDefault="0077230C" w:rsidP="0077230C"/>
        </w:tc>
      </w:tr>
      <w:tr w:rsidR="0077230C" w14:paraId="09A9070B" w14:textId="77777777" w:rsidTr="0077230C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14:paraId="087E9A2F" w14:textId="77777777" w:rsidR="0077230C" w:rsidRDefault="0077230C" w:rsidP="0077230C"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9FD6" w14:textId="77777777" w:rsidR="0077230C" w:rsidRDefault="0077230C" w:rsidP="0077230C">
            <w:r>
              <w:t>&lt;name of individual or competent persons&gt;</w:t>
            </w:r>
          </w:p>
        </w:tc>
        <w:tc>
          <w:tcPr>
            <w:tcW w:w="7095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19DFBB" w14:textId="77777777" w:rsidR="0077230C" w:rsidRDefault="0077230C" w:rsidP="0077230C"/>
        </w:tc>
      </w:tr>
      <w:tr w:rsidR="0077230C" w14:paraId="4A4A4AF1" w14:textId="77777777" w:rsidTr="0077230C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47FD902" w14:textId="77777777" w:rsidR="0077230C" w:rsidRDefault="0077230C" w:rsidP="007723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7B4FB6B" w14:textId="77777777" w:rsidR="0077230C" w:rsidRDefault="0077230C" w:rsidP="0077230C"/>
        </w:tc>
        <w:tc>
          <w:tcPr>
            <w:tcW w:w="709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51DFB9B" w14:textId="77777777" w:rsidR="0077230C" w:rsidRDefault="0077230C" w:rsidP="007723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110E918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F29CD07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B5857" w14:textId="35AE0938" w:rsidR="00A30BF4" w:rsidRDefault="00A30BF4" w:rsidP="00A30BF4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activity, the materials used, the people involved or the environment.</w:t>
            </w:r>
          </w:p>
          <w:p w14:paraId="70A48CD9" w14:textId="7F1E710B" w:rsidR="001D5C22" w:rsidRPr="001D5C22" w:rsidRDefault="001D5C22" w:rsidP="00A30BF4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szCs w:val="24"/>
              </w:rPr>
            </w:pPr>
            <w:r>
              <w:rPr>
                <w:rFonts w:cstheme="minorHAnsi"/>
                <w:szCs w:val="24"/>
              </w:rPr>
              <w:t xml:space="preserve">This risk assessment should be read in conjunction with </w:t>
            </w:r>
            <w:hyperlink r:id="rId9" w:history="1">
              <w:r w:rsidRPr="001D5C22">
                <w:rPr>
                  <w:rStyle w:val="Hyperlink"/>
                  <w:rFonts w:cstheme="minorHAnsi"/>
                  <w:szCs w:val="24"/>
                </w:rPr>
                <w:t>Substance Information Note 018</w:t>
              </w:r>
            </w:hyperlink>
            <w:r>
              <w:rPr>
                <w:rFonts w:cstheme="minorHAnsi"/>
                <w:szCs w:val="24"/>
              </w:rPr>
              <w:t xml:space="preserve"> which contains general information from the safety data sheet (SDS).</w:t>
            </w:r>
          </w:p>
          <w:p w14:paraId="4568D06E" w14:textId="77777777" w:rsidR="00E12A81" w:rsidRDefault="00E12A81" w:rsidP="00572F8B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60CB3574" w14:textId="77777777" w:rsidR="00492156" w:rsidRDefault="00492156" w:rsidP="00C04697"/>
    <w:p w14:paraId="6ECE8704" w14:textId="77777777" w:rsidR="00492156" w:rsidRDefault="00492156">
      <w:r>
        <w:br w:type="page"/>
      </w:r>
    </w:p>
    <w:p w14:paraId="041EA988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74E87D67" w14:textId="77777777" w:rsidTr="006B6380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275A6A4C" w14:textId="77777777" w:rsidR="003D0144" w:rsidRPr="000A10B3" w:rsidRDefault="00FB5B9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52ACBFAC" w14:textId="77777777" w:rsidR="003D0144" w:rsidRPr="000A10B3" w:rsidRDefault="00FB5B9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4842101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296F02D7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22CCC175" w14:textId="77777777" w:rsidR="009D6A65" w:rsidRPr="00CF010C" w:rsidRDefault="00FB5B9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242666B2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703E6F30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263C6AF1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76DF659B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7349E524" w14:textId="77777777" w:rsidR="003D0144" w:rsidRPr="00CF010C" w:rsidRDefault="00FB5B98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3548BF7C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161FC4D8" w14:textId="77777777" w:rsidR="003D0144" w:rsidRPr="006F523D" w:rsidRDefault="00DE2AD2" w:rsidP="00DE2AD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Cold b</w:t>
            </w:r>
            <w:r w:rsidR="009B5B3F">
              <w:rPr>
                <w:rFonts w:ascii="Calibri" w:hAnsi="Calibri"/>
                <w:b/>
                <w:bCs/>
                <w:color w:val="000099"/>
              </w:rPr>
              <w:t>urns to hands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from fluid</w:t>
            </w:r>
            <w:r w:rsidR="00572F8B">
              <w:rPr>
                <w:rFonts w:ascii="Calibri" w:hAnsi="Calibri"/>
                <w:b/>
                <w:bCs/>
                <w:color w:val="000099"/>
              </w:rPr>
              <w:t xml:space="preserve"> (filling and use)</w:t>
            </w:r>
          </w:p>
        </w:tc>
        <w:tc>
          <w:tcPr>
            <w:tcW w:w="1418" w:type="dxa"/>
          </w:tcPr>
          <w:p w14:paraId="5BCF3FA6" w14:textId="77777777" w:rsidR="003D0144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38C9B173" w14:textId="77777777" w:rsidR="00856A80" w:rsidRPr="00660F76" w:rsidRDefault="001F0D95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  <w:lang w:val="es-ES"/>
              </w:rPr>
            </w:pPr>
            <w:r w:rsidRPr="00856A80">
              <w:rPr>
                <w:rFonts w:ascii="Calibri" w:eastAsia="Times New Roman" w:hAnsi="Calibri" w:cs="Times New Roman"/>
              </w:rPr>
              <w:t>PPE - c</w:t>
            </w:r>
            <w:r w:rsidR="00DE2AD2" w:rsidRPr="00856A80">
              <w:rPr>
                <w:rFonts w:ascii="Calibri" w:eastAsia="Times New Roman" w:hAnsi="Calibri" w:cs="Times New Roman"/>
              </w:rPr>
              <w:t>ryogenic gloves</w:t>
            </w:r>
            <w:r w:rsidRPr="00856A80">
              <w:rPr>
                <w:rFonts w:ascii="Calibri" w:eastAsia="Times New Roman" w:hAnsi="Calibri" w:cs="Times New Roman"/>
              </w:rPr>
              <w:t xml:space="preserve"> must be worn</w:t>
            </w:r>
            <w:r w:rsidR="00DE2AD2" w:rsidRPr="00856A80">
              <w:rPr>
                <w:rFonts w:ascii="Calibri" w:eastAsia="Times New Roman" w:hAnsi="Calibri" w:cs="Times New Roman"/>
              </w:rPr>
              <w:t xml:space="preserve">.  </w:t>
            </w:r>
            <w:r w:rsidR="00856A80" w:rsidRPr="00660F76">
              <w:rPr>
                <w:rFonts w:ascii="Calibri" w:eastAsia="Times New Roman" w:hAnsi="Calibri" w:cs="Times New Roman"/>
                <w:lang w:val="es-ES"/>
              </w:rPr>
              <w:t>BS EN 420, BS EN 511, BS EN 388</w:t>
            </w:r>
          </w:p>
          <w:p w14:paraId="2CA96311" w14:textId="77777777" w:rsidR="00904047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Tr</w:t>
            </w:r>
            <w:r w:rsidR="00904047">
              <w:rPr>
                <w:rFonts w:ascii="Calibri" w:eastAsia="Times New Roman" w:hAnsi="Calibri" w:cs="Times New Roman"/>
              </w:rPr>
              <w:t>aining to highlight this need.</w:t>
            </w:r>
          </w:p>
          <w:p w14:paraId="794A584B" w14:textId="77777777" w:rsidR="003D0144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Signage.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42A1C46" w14:textId="77777777" w:rsidR="003D0144" w:rsidRPr="001A2CC3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E8B79FA" w14:textId="77777777" w:rsidR="003D0144" w:rsidRPr="00904047" w:rsidRDefault="00856A80" w:rsidP="009040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Training to be carried out by competent person</w:t>
            </w:r>
            <w:r w:rsidR="00904047" w:rsidRPr="00904047">
              <w:rPr>
                <w:rFonts w:ascii="Calibri" w:eastAsia="Times New Roman" w:hAnsi="Calibri" w:cs="Times New Roman"/>
              </w:rPr>
              <w:t>.</w:t>
            </w:r>
          </w:p>
          <w:p w14:paraId="57D34FC6" w14:textId="77777777" w:rsidR="00904047" w:rsidRPr="00904047" w:rsidRDefault="00904047" w:rsidP="009040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 xml:space="preserve">Signage to be put into place where absent in </w:t>
            </w:r>
            <w:r>
              <w:rPr>
                <w:rFonts w:ascii="Calibri" w:eastAsia="Times New Roman" w:hAnsi="Calibri" w:cs="Times New Roman"/>
              </w:rPr>
              <w:t>cryogenic dispensing areas.</w:t>
            </w:r>
          </w:p>
        </w:tc>
        <w:tc>
          <w:tcPr>
            <w:tcW w:w="1722" w:type="dxa"/>
            <w:shd w:val="clear" w:color="auto" w:fill="auto"/>
          </w:tcPr>
          <w:p w14:paraId="60A8449B" w14:textId="77777777" w:rsidR="003D0144" w:rsidRPr="00904047" w:rsidRDefault="00904047" w:rsidP="009040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277" w:hanging="277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Line manager to ensure that users are trained prior to permitting them to handle cryogens.</w:t>
            </w:r>
          </w:p>
          <w:p w14:paraId="325CDACE" w14:textId="77777777" w:rsidR="00904047" w:rsidRPr="00904047" w:rsidRDefault="00904047" w:rsidP="009040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277" w:hanging="277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 xml:space="preserve">Technical Services to be requested to procure </w:t>
            </w:r>
            <w:r>
              <w:rPr>
                <w:rFonts w:ascii="Calibri" w:eastAsia="Times New Roman" w:hAnsi="Calibri" w:cs="Times New Roman"/>
              </w:rPr>
              <w:t xml:space="preserve">and fix up </w:t>
            </w:r>
            <w:r w:rsidRPr="00904047">
              <w:rPr>
                <w:rFonts w:ascii="Calibri" w:eastAsia="Times New Roman" w:hAnsi="Calibri" w:cs="Times New Roman"/>
              </w:rPr>
              <w:t>relevant hazard signage.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F42EB47" w14:textId="77777777" w:rsidR="003D0144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2DF50F4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2E6D6D5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 splash in eyes</w:t>
            </w:r>
            <w:r w:rsidR="00572F8B">
              <w:rPr>
                <w:rFonts w:ascii="Calibri" w:hAnsi="Calibri"/>
                <w:b/>
                <w:bCs/>
                <w:color w:val="000099"/>
              </w:rPr>
              <w:t xml:space="preserve"> (filling and use)</w:t>
            </w:r>
          </w:p>
        </w:tc>
        <w:tc>
          <w:tcPr>
            <w:tcW w:w="1418" w:type="dxa"/>
          </w:tcPr>
          <w:p w14:paraId="2CCC7A9A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3B883BE3" w14:textId="77777777" w:rsidR="00904047" w:rsidRDefault="00904047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Cryogenics handled in restricted area or an area which is located away from other activities.</w:t>
            </w:r>
          </w:p>
          <w:p w14:paraId="746E5A6A" w14:textId="77777777" w:rsidR="00856A80" w:rsidRPr="004069D2" w:rsidRDefault="001F0D95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4069D2">
              <w:rPr>
                <w:rFonts w:ascii="Calibri" w:eastAsia="Times New Roman" w:hAnsi="Calibri" w:cs="Times New Roman"/>
              </w:rPr>
              <w:t xml:space="preserve">PPE </w:t>
            </w:r>
            <w:r w:rsidR="004069D2" w:rsidRPr="004069D2">
              <w:rPr>
                <w:rFonts w:ascii="Calibri" w:eastAsia="Times New Roman" w:hAnsi="Calibri" w:cs="Times New Roman"/>
              </w:rPr>
              <w:t>–</w:t>
            </w:r>
            <w:r w:rsidRPr="004069D2">
              <w:rPr>
                <w:rFonts w:ascii="Calibri" w:eastAsia="Times New Roman" w:hAnsi="Calibri" w:cs="Times New Roman"/>
              </w:rPr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eye protection to be </w:t>
            </w:r>
            <w:r w:rsidR="00DE2AD2" w:rsidRPr="004069D2">
              <w:rPr>
                <w:rFonts w:ascii="Calibri" w:eastAsia="Times New Roman" w:hAnsi="Calibri" w:cs="Times New Roman"/>
              </w:rPr>
              <w:t>worn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 BS EN 166 grade 3</w:t>
            </w:r>
            <w:r w:rsidR="004069D2">
              <w:rPr>
                <w:rFonts w:ascii="Calibri" w:eastAsia="Times New Roman" w:hAnsi="Calibri" w:cs="Times New Roman"/>
              </w:rPr>
              <w:t>,</w:t>
            </w:r>
            <w:r w:rsidR="004069D2"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>goggles</w:t>
            </w:r>
            <w:r w:rsidR="004069D2">
              <w:rPr>
                <w:rFonts w:ascii="Calibri" w:eastAsia="Times New Roman" w:hAnsi="Calibri" w:cs="Times New Roman"/>
              </w:rPr>
              <w:t xml:space="preserve"> or </w:t>
            </w:r>
            <w:r w:rsidR="004069D2" w:rsidRPr="004069D2">
              <w:rPr>
                <w:rFonts w:ascii="Calibri" w:eastAsia="Times New Roman" w:hAnsi="Calibri" w:cs="Times New Roman"/>
              </w:rPr>
              <w:t>full-face visor</w:t>
            </w:r>
          </w:p>
          <w:p w14:paraId="488F8460" w14:textId="77777777" w:rsidR="00904047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Tr</w:t>
            </w:r>
            <w:r w:rsidR="00904047">
              <w:rPr>
                <w:rFonts w:ascii="Calibri" w:eastAsia="Times New Roman" w:hAnsi="Calibri" w:cs="Times New Roman"/>
              </w:rPr>
              <w:t>aining to highlight this need.</w:t>
            </w:r>
          </w:p>
          <w:p w14:paraId="44D6380F" w14:textId="77777777" w:rsidR="00CF010C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Signage.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931617A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267570D8" w14:textId="77777777" w:rsidR="00904047" w:rsidRPr="001A2CC3" w:rsidRDefault="0090404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Suitability of cryogenic handling to be considered in future building design.</w:t>
            </w:r>
          </w:p>
        </w:tc>
        <w:tc>
          <w:tcPr>
            <w:tcW w:w="1722" w:type="dxa"/>
            <w:shd w:val="clear" w:color="auto" w:fill="auto"/>
          </w:tcPr>
          <w:p w14:paraId="0276DB0D" w14:textId="77777777" w:rsidR="00CF010C" w:rsidRPr="001A2CC3" w:rsidRDefault="0090404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 Project Managers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24BE2744" w14:textId="77777777" w:rsidR="00CF010C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334AF9F0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D572042" w14:textId="77777777" w:rsidR="00CF010C" w:rsidRPr="006F523D" w:rsidRDefault="00DE2AD2" w:rsidP="00DE2AD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Cryogenic burns to feet</w:t>
            </w:r>
            <w:r w:rsidR="00572F8B">
              <w:rPr>
                <w:rFonts w:ascii="Calibri" w:hAnsi="Calibri"/>
                <w:b/>
                <w:bCs/>
                <w:color w:val="000099"/>
              </w:rPr>
              <w:t xml:space="preserve"> (filling and use)</w:t>
            </w:r>
          </w:p>
        </w:tc>
        <w:tc>
          <w:tcPr>
            <w:tcW w:w="1418" w:type="dxa"/>
          </w:tcPr>
          <w:p w14:paraId="027D502F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06663AE1" w14:textId="677BBD9E" w:rsidR="00856A80" w:rsidRPr="001D5C22" w:rsidRDefault="00DE2AD2" w:rsidP="001D5C2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Enclosed footwear must be worn.  </w:t>
            </w:r>
            <w:r w:rsidR="004069D2" w:rsidRPr="004069D2">
              <w:rPr>
                <w:rFonts w:ascii="Calibri" w:eastAsia="Times New Roman" w:hAnsi="Calibri" w:cs="Times New Roman"/>
              </w:rPr>
              <w:t>If boots are worn,</w:t>
            </w:r>
            <w:r w:rsidR="001D5C22">
              <w:rPr>
                <w:rFonts w:ascii="Calibri" w:eastAsia="Times New Roman" w:hAnsi="Calibri" w:cs="Times New Roman"/>
              </w:rPr>
              <w:t xml:space="preserve"> </w:t>
            </w:r>
            <w:r w:rsidR="004069D2" w:rsidRPr="001D5C22">
              <w:rPr>
                <w:rFonts w:ascii="Calibri" w:eastAsia="Times New Roman" w:hAnsi="Calibri" w:cs="Times New Roman"/>
              </w:rPr>
              <w:t>trousers s</w:t>
            </w:r>
            <w:r w:rsidR="006B6380" w:rsidRPr="001D5C22">
              <w:rPr>
                <w:rFonts w:ascii="Calibri" w:eastAsia="Times New Roman" w:hAnsi="Calibri" w:cs="Times New Roman"/>
              </w:rPr>
              <w:t>hould be worn outside the boots</w:t>
            </w:r>
            <w:r w:rsidR="004069D2" w:rsidRPr="001D5C22">
              <w:rPr>
                <w:rFonts w:ascii="Calibri" w:eastAsia="Times New Roman" w:hAnsi="Calibri" w:cs="Times New Roman"/>
              </w:rPr>
              <w:t xml:space="preserve"> to prevent liquid running into the top of the boot</w:t>
            </w:r>
            <w:r w:rsidR="001D5C22">
              <w:rPr>
                <w:rFonts w:ascii="Calibri" w:eastAsia="Times New Roman" w:hAnsi="Calibri" w:cs="Times New Roman"/>
              </w:rPr>
              <w:t>.</w:t>
            </w:r>
          </w:p>
          <w:p w14:paraId="1AED6AC9" w14:textId="77777777" w:rsidR="00CF010C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Training to highlight this need.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1265878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71CB6F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3A393CC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569B4D4" w14:textId="77777777" w:rsidR="00CF010C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223A053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E634C9E" w14:textId="77777777" w:rsidR="00CF010C" w:rsidRPr="006F523D" w:rsidRDefault="00DE2AD2" w:rsidP="00DE2AD2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 burns caused by failure of protection devices</w:t>
            </w:r>
          </w:p>
        </w:tc>
        <w:tc>
          <w:tcPr>
            <w:tcW w:w="1418" w:type="dxa"/>
          </w:tcPr>
          <w:p w14:paraId="227F40D6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06E719C1" w14:textId="77777777" w:rsidR="00CF010C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Regular servicing and replacement of protective devices (pressure relief valves, bursting discs)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AD3A394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43753E2" w14:textId="77777777" w:rsidR="00CF010C" w:rsidRPr="00904047" w:rsidRDefault="00904047" w:rsidP="009040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Pressurised dewars and liquid gas tanks to be subject to regular servicing and statutory testing</w:t>
            </w:r>
            <w:r>
              <w:rPr>
                <w:rFonts w:ascii="Calibri" w:eastAsia="Times New Roman" w:hAnsi="Calibri" w:cs="Times New Roman"/>
              </w:rPr>
              <w:t xml:space="preserve"> if not already in place</w:t>
            </w:r>
            <w:r w:rsidRPr="00904047">
              <w:rPr>
                <w:rFonts w:ascii="Calibri" w:eastAsia="Times New Roman" w:hAnsi="Calibri" w:cs="Times New Roman"/>
              </w:rPr>
              <w:t>.</w:t>
            </w:r>
            <w:r>
              <w:rPr>
                <w:rFonts w:ascii="Calibri" w:eastAsia="Times New Roman" w:hAnsi="Calibri" w:cs="Times New Roman"/>
              </w:rPr>
              <w:t xml:space="preserve">  Note records need to be maintained to evidence this.</w:t>
            </w:r>
          </w:p>
          <w:p w14:paraId="6999ED53" w14:textId="77777777" w:rsidR="00904047" w:rsidRPr="00904047" w:rsidRDefault="00904047" w:rsidP="0090404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New facilities to be added to Crimson system by Department</w:t>
            </w:r>
          </w:p>
        </w:tc>
        <w:tc>
          <w:tcPr>
            <w:tcW w:w="1722" w:type="dxa"/>
            <w:shd w:val="clear" w:color="auto" w:fill="auto"/>
          </w:tcPr>
          <w:p w14:paraId="51327C64" w14:textId="77777777" w:rsidR="00CF010C" w:rsidRPr="001A2CC3" w:rsidRDefault="0090404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Technical Services to ensure regular PPM in place and that records are maintained and the installation and pressure dewars are added to Crimson.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8DAF01B" w14:textId="77777777" w:rsidR="00CF010C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6BE0D374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6E7CF4D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filling</w:t>
            </w:r>
          </w:p>
        </w:tc>
        <w:tc>
          <w:tcPr>
            <w:tcW w:w="1418" w:type="dxa"/>
          </w:tcPr>
          <w:p w14:paraId="26088428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2FC2BB70" w14:textId="77777777" w:rsid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Fill in well ventilated area, preferably outside.  </w:t>
            </w:r>
          </w:p>
          <w:p w14:paraId="5C9D8769" w14:textId="77777777" w:rsidR="00904047" w:rsidRPr="00856A80" w:rsidRDefault="00904047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Facilities suitably designed with adequate ventilation.</w:t>
            </w:r>
          </w:p>
          <w:p w14:paraId="2260AB2D" w14:textId="77777777" w:rsidR="00856A80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Remain attentive to filling operation and do not overfill. </w:t>
            </w:r>
            <w:r w:rsidR="00077D53" w:rsidRPr="00856A80">
              <w:rPr>
                <w:rFonts w:ascii="Calibri" w:eastAsia="Times New Roman" w:hAnsi="Calibri" w:cs="Times New Roman"/>
              </w:rPr>
              <w:t xml:space="preserve"> </w:t>
            </w:r>
          </w:p>
          <w:p w14:paraId="7193A3A1" w14:textId="77777777" w:rsidR="00CF010C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Indoor filling points to have oxygen level sensor system</w:t>
            </w:r>
            <w:r w:rsidR="00856A80" w:rsidRPr="00856A80">
              <w:rPr>
                <w:rFonts w:ascii="Calibri" w:eastAsia="Times New Roman" w:hAnsi="Calibri" w:cs="Times New Roman"/>
              </w:rPr>
              <w:t xml:space="preserve"> and alarm</w:t>
            </w:r>
            <w:r w:rsidRPr="00856A80">
              <w:rPr>
                <w:rFonts w:ascii="Calibri" w:eastAsia="Times New Roman" w:hAnsi="Calibri" w:cs="Times New Roman"/>
              </w:rPr>
              <w:t>.</w:t>
            </w:r>
          </w:p>
          <w:p w14:paraId="47F93FDD" w14:textId="77777777" w:rsidR="00137546" w:rsidRPr="00856A80" w:rsidRDefault="00137546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Alarm system subject to PPM and testing.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013DC2C" w14:textId="77777777" w:rsidR="00CF010C" w:rsidRPr="001A2CC3" w:rsidRDefault="001375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</w:t>
            </w:r>
          </w:p>
        </w:tc>
        <w:tc>
          <w:tcPr>
            <w:tcW w:w="2985" w:type="dxa"/>
            <w:shd w:val="clear" w:color="auto" w:fill="auto"/>
          </w:tcPr>
          <w:p w14:paraId="54F26A7C" w14:textId="77777777" w:rsidR="00CF010C" w:rsidRPr="00904047" w:rsidRDefault="00856A80" w:rsidP="0090404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All persons involved in the filling, dispensing and use of cryogenic fluids to know what to do in the event of an alarm sounding.</w:t>
            </w:r>
          </w:p>
          <w:p w14:paraId="72EC0377" w14:textId="77777777" w:rsidR="00856A80" w:rsidRPr="00904047" w:rsidRDefault="00856A80" w:rsidP="0090404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Persons NOT to ignore alarm.</w:t>
            </w:r>
          </w:p>
          <w:p w14:paraId="634DE610" w14:textId="77777777" w:rsidR="00856A80" w:rsidRDefault="00856A80" w:rsidP="0090404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If alarm continually sounds in area, report the matter to Technical Services and the H&amp;S Department.</w:t>
            </w:r>
          </w:p>
          <w:p w14:paraId="3E7FDB24" w14:textId="77777777" w:rsidR="00137546" w:rsidRPr="00904047" w:rsidRDefault="00137546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Servicing regime to be in place to ensure alarm system remains operational at all times.</w:t>
            </w:r>
          </w:p>
        </w:tc>
        <w:tc>
          <w:tcPr>
            <w:tcW w:w="1722" w:type="dxa"/>
            <w:shd w:val="clear" w:color="auto" w:fill="auto"/>
          </w:tcPr>
          <w:p w14:paraId="4A06BA10" w14:textId="77777777" w:rsidR="00CF010C" w:rsidRDefault="00137546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77" w:hanging="283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Technical Services and Supervisors to ensure that persons are trained prior to handling cryogenics.</w:t>
            </w:r>
          </w:p>
          <w:p w14:paraId="7F1CC450" w14:textId="77777777" w:rsidR="00137546" w:rsidRPr="00137546" w:rsidRDefault="00137546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77" w:hanging="283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Technical Services to ensure PPM </w:t>
            </w:r>
            <w:r>
              <w:rPr>
                <w:rFonts w:ascii="Calibri" w:eastAsia="Times New Roman" w:hAnsi="Calibri" w:cs="Times New Roman"/>
              </w:rPr>
              <w:lastRenderedPageBreak/>
              <w:t>in place for system alarm and to maintain records.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DA41C5D" w14:textId="77777777" w:rsidR="00CF010C" w:rsidRPr="006F523D" w:rsidRDefault="00137546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lastRenderedPageBreak/>
              <w:t>M</w:t>
            </w:r>
          </w:p>
        </w:tc>
      </w:tr>
      <w:tr w:rsidR="00CF010C" w:rsidRPr="006F523D" w14:paraId="6B146A8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B1D07C5" w14:textId="77777777"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 burns from contact with cold surfaces</w:t>
            </w:r>
          </w:p>
        </w:tc>
        <w:tc>
          <w:tcPr>
            <w:tcW w:w="1418" w:type="dxa"/>
          </w:tcPr>
          <w:p w14:paraId="13BFE982" w14:textId="77777777"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446DEB01" w14:textId="77777777" w:rsidR="00CF010C" w:rsidRPr="001A2CC3" w:rsidRDefault="001F0D95" w:rsidP="006B638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PPE - cryogenic gloves</w:t>
            </w:r>
            <w:r w:rsidR="006B6380">
              <w:rPr>
                <w:rFonts w:ascii="Calibri" w:eastAsia="Times New Roman" w:hAnsi="Calibri" w:cs="Times New Roman"/>
              </w:rPr>
              <w:t xml:space="preserve"> to</w:t>
            </w:r>
            <w:r w:rsidR="006B6380" w:rsidRPr="006B6380">
              <w:rPr>
                <w:rFonts w:ascii="Calibri" w:eastAsia="Times New Roman" w:hAnsi="Calibri" w:cs="Times New Roman"/>
              </w:rPr>
              <w:t xml:space="preserve"> BS EN 420, BS EN 511, BS EN 388</w:t>
            </w:r>
            <w:r>
              <w:rPr>
                <w:rFonts w:ascii="Calibri" w:eastAsia="Times New Roman" w:hAnsi="Calibri" w:cs="Times New Roman"/>
              </w:rPr>
              <w:t>.  Training to alert user to this hazard.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7DD69D8" w14:textId="77777777"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14324D3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68C86D2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C113468" w14:textId="77777777"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14:paraId="7A5A9A33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94864F0" w14:textId="77777777" w:rsidR="00CF010C" w:rsidRPr="006F523D" w:rsidRDefault="001F0D95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Injury to back, arms, legs when moving trolley (slips, trips)</w:t>
            </w:r>
          </w:p>
        </w:tc>
        <w:tc>
          <w:tcPr>
            <w:tcW w:w="1418" w:type="dxa"/>
          </w:tcPr>
          <w:p w14:paraId="39550A34" w14:textId="77777777" w:rsidR="00CF010C" w:rsidRPr="001A2CC3" w:rsidRDefault="001F0D9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0E753D84" w14:textId="77777777" w:rsid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Dewars have wheels that can aid transport from one location to another.</w:t>
            </w:r>
          </w:p>
          <w:p w14:paraId="42C5B583" w14:textId="77777777" w:rsidR="00CF010C" w:rsidRPr="00FD18E5" w:rsidRDefault="001F0D9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Manual handling training.  Awareness of push rather than pull.  Awareness of uneven surfaces likely to cause topple.</w:t>
            </w:r>
          </w:p>
          <w:p w14:paraId="35D14426" w14:textId="77777777" w:rsidR="00FD18E5" w:rsidRP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 xml:space="preserve">Route </w:t>
            </w:r>
            <w:r>
              <w:rPr>
                <w:rFonts w:ascii="Calibri" w:eastAsia="Times New Roman" w:hAnsi="Calibri" w:cs="Times New Roman"/>
              </w:rPr>
              <w:t>to be pre-planned, to avoid slopes and stairs.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8302C50" w14:textId="77777777" w:rsidR="00CF010C" w:rsidRPr="001A2CC3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2B20CFFB" w14:textId="77777777" w:rsidR="00CF010C" w:rsidRPr="001A2CC3" w:rsidRDefault="006B6380" w:rsidP="006B638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Designers of new facilities to consider the movement of dewars etc as part of the design scope to ensure slopes and steps are eliminated.</w:t>
            </w:r>
          </w:p>
        </w:tc>
        <w:tc>
          <w:tcPr>
            <w:tcW w:w="1722" w:type="dxa"/>
            <w:shd w:val="clear" w:color="auto" w:fill="auto"/>
          </w:tcPr>
          <w:p w14:paraId="24D79EA3" w14:textId="77777777" w:rsidR="00CF010C" w:rsidRPr="001A2CC3" w:rsidRDefault="00FD18E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 Project Managers and Department involved in design of facility.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EED8D81" w14:textId="77777777"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1F0D95" w:rsidRPr="006F523D" w14:paraId="7E190F9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0DA9EFA" w14:textId="77777777" w:rsidR="001F0D95" w:rsidRDefault="00572F8B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using</w:t>
            </w:r>
            <w:r w:rsidR="00FD18E5">
              <w:rPr>
                <w:rFonts w:ascii="Calibri" w:hAnsi="Calibri"/>
                <w:b/>
                <w:bCs/>
                <w:color w:val="000099"/>
              </w:rPr>
              <w:t xml:space="preserve"> or transporting</w:t>
            </w:r>
          </w:p>
        </w:tc>
        <w:tc>
          <w:tcPr>
            <w:tcW w:w="1418" w:type="dxa"/>
          </w:tcPr>
          <w:p w14:paraId="5E118774" w14:textId="77777777" w:rsidR="001F0D95" w:rsidRDefault="00572F8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6186548B" w14:textId="77777777" w:rsidR="001F0D95" w:rsidRPr="00FD18E5" w:rsidRDefault="00572F8B" w:rsidP="00FD18E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Work in well-ventilated area.  I</w:t>
            </w:r>
            <w:r w:rsidR="00FD18E5">
              <w:rPr>
                <w:rFonts w:ascii="Calibri" w:eastAsia="Times New Roman" w:hAnsi="Calibri" w:cs="Times New Roman"/>
              </w:rPr>
              <w:t>f working in an e</w:t>
            </w:r>
            <w:r w:rsidRPr="00FD18E5">
              <w:rPr>
                <w:rFonts w:ascii="Calibri" w:eastAsia="Times New Roman" w:hAnsi="Calibri" w:cs="Times New Roman"/>
              </w:rPr>
              <w:t>nclosed space use oxygen depletion alarm</w:t>
            </w:r>
            <w:r w:rsidR="00FD18E5" w:rsidRPr="00FD18E5">
              <w:rPr>
                <w:rFonts w:ascii="Calibri" w:eastAsia="Times New Roman" w:hAnsi="Calibri" w:cs="Times New Roman"/>
              </w:rPr>
              <w:t>.</w:t>
            </w:r>
          </w:p>
          <w:p w14:paraId="796630E9" w14:textId="77777777" w:rsidR="00FD18E5" w:rsidRPr="00FD18E5" w:rsidRDefault="00FD18E5" w:rsidP="00FD18E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 xml:space="preserve">Suitable procedures in place </w:t>
            </w:r>
            <w:r>
              <w:rPr>
                <w:rFonts w:ascii="Calibri" w:eastAsia="Times New Roman" w:hAnsi="Calibri" w:cs="Times New Roman"/>
              </w:rPr>
              <w:t xml:space="preserve">where </w:t>
            </w:r>
            <w:r w:rsidRPr="00FD18E5">
              <w:rPr>
                <w:rFonts w:ascii="Calibri" w:eastAsia="Times New Roman" w:hAnsi="Calibri" w:cs="Times New Roman"/>
              </w:rPr>
              <w:t>there is a need to t</w:t>
            </w:r>
            <w:r>
              <w:rPr>
                <w:rFonts w:ascii="Calibri" w:eastAsia="Times New Roman" w:hAnsi="Calibri" w:cs="Times New Roman"/>
              </w:rPr>
              <w:t xml:space="preserve">ransport filled </w:t>
            </w:r>
            <w:proofErr w:type="spell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in a lift to prevent others from using lift at the same time.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06F415F" w14:textId="77777777"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272BB48D" w14:textId="77777777" w:rsidR="001F0D95" w:rsidRDefault="006B638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Persons </w:t>
            </w:r>
            <w:r w:rsidR="00FD18E5">
              <w:rPr>
                <w:rFonts w:ascii="Calibri" w:eastAsia="Times New Roman" w:hAnsi="Calibri" w:cs="Times New Roman"/>
              </w:rPr>
              <w:t xml:space="preserve">to be </w:t>
            </w:r>
            <w:r>
              <w:rPr>
                <w:rFonts w:ascii="Calibri" w:eastAsia="Times New Roman" w:hAnsi="Calibri" w:cs="Times New Roman"/>
              </w:rPr>
              <w:t>trained in emergency procedures if alarm sounds.</w:t>
            </w:r>
          </w:p>
        </w:tc>
        <w:tc>
          <w:tcPr>
            <w:tcW w:w="1722" w:type="dxa"/>
            <w:shd w:val="clear" w:color="auto" w:fill="auto"/>
          </w:tcPr>
          <w:p w14:paraId="52BA534C" w14:textId="77777777" w:rsidR="001F0D95" w:rsidRDefault="00FD18E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Local manager / supervisor to ensure persons are trained in the emergency procedures prior to any work taking place involving cryogens.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11A6ECA" w14:textId="77777777"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D18E5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6C2A33" w:rsidRPr="006F523D" w14:paraId="62EA211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2786715" w14:textId="77777777" w:rsidR="006C2A33" w:rsidRDefault="006C2A33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Obstruction of walkways</w:t>
            </w:r>
            <w:r w:rsidR="00077D53">
              <w:rPr>
                <w:rFonts w:ascii="Calibri" w:hAnsi="Calibri"/>
                <w:b/>
                <w:bCs/>
                <w:color w:val="000099"/>
              </w:rPr>
              <w:t xml:space="preserve"> – fire escape issues</w:t>
            </w:r>
          </w:p>
        </w:tc>
        <w:tc>
          <w:tcPr>
            <w:tcW w:w="1418" w:type="dxa"/>
          </w:tcPr>
          <w:p w14:paraId="001745E8" w14:textId="77777777" w:rsidR="006C2A33" w:rsidRDefault="006C2A3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17E18E61" w14:textId="77777777"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a</w:t>
            </w:r>
            <w:r w:rsidR="006C2A33">
              <w:rPr>
                <w:rFonts w:ascii="Calibri" w:eastAsia="Times New Roman" w:hAnsi="Calibri" w:cs="Times New Roman"/>
              </w:rPr>
              <w:t>ware</w:t>
            </w:r>
            <w:r>
              <w:rPr>
                <w:rFonts w:ascii="Calibri" w:eastAsia="Times New Roman" w:hAnsi="Calibri" w:cs="Times New Roman"/>
              </w:rPr>
              <w:t xml:space="preserve"> that they need</w:t>
            </w:r>
            <w:r w:rsidR="006C2A33">
              <w:rPr>
                <w:rFonts w:ascii="Calibri" w:eastAsia="Times New Roman" w:hAnsi="Calibri" w:cs="Times New Roman"/>
              </w:rPr>
              <w:t xml:space="preserve"> to maintain thoroughfares</w:t>
            </w:r>
            <w:r>
              <w:rPr>
                <w:rFonts w:ascii="Calibri" w:eastAsia="Times New Roman" w:hAnsi="Calibri" w:cs="Times New Roman"/>
              </w:rPr>
              <w:t xml:space="preserve"> at all times.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31FE273" w14:textId="77777777" w:rsidR="006C2A33" w:rsidRDefault="006C2A3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393F3AA6" w14:textId="77777777"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Regular checks of thoroughfares to be carried out by departmental staff.  To report issues as they arise.</w:t>
            </w:r>
          </w:p>
        </w:tc>
        <w:tc>
          <w:tcPr>
            <w:tcW w:w="1722" w:type="dxa"/>
            <w:shd w:val="clear" w:color="auto" w:fill="auto"/>
          </w:tcPr>
          <w:p w14:paraId="49B9D702" w14:textId="77777777" w:rsidR="006C2A33" w:rsidRDefault="0024365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person in the Department (at all times)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97A465C" w14:textId="77777777" w:rsidR="006C2A33" w:rsidRDefault="002436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</w:tbl>
    <w:p w14:paraId="4B038DE0" w14:textId="77777777" w:rsidR="009D6A65" w:rsidRDefault="009D6A65" w:rsidP="00C04697">
      <w:pPr>
        <w:rPr>
          <w:b/>
          <w:color w:val="000099"/>
        </w:rPr>
      </w:pPr>
    </w:p>
    <w:p w14:paraId="62669826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4CCFF807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14E7D87A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1D687EAA" w14:textId="77777777" w:rsidR="003D0144" w:rsidRPr="00EE0AB1" w:rsidRDefault="00137546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M</w:t>
            </w:r>
          </w:p>
        </w:tc>
      </w:tr>
      <w:tr w:rsidR="003D0144" w:rsidRPr="00EE0AB1" w14:paraId="69CBE8BF" w14:textId="77777777" w:rsidTr="00CF010C">
        <w:trPr>
          <w:trHeight w:val="284"/>
        </w:trPr>
        <w:tc>
          <w:tcPr>
            <w:tcW w:w="2523" w:type="dxa"/>
            <w:vMerge/>
          </w:tcPr>
          <w:p w14:paraId="616B0E31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630C4BFC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4EACDE4C" w14:textId="77777777" w:rsidR="003D0144" w:rsidRDefault="003D0144" w:rsidP="00C04697"/>
    <w:p w14:paraId="58D8ED90" w14:textId="77777777" w:rsidR="006B6380" w:rsidRDefault="006B6380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372B8002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151E92FE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50F9E068" w14:textId="77777777" w:rsidR="00151909" w:rsidRPr="00151909" w:rsidRDefault="00151909" w:rsidP="00CF010C">
            <w:r>
              <w:t>(e.g. funding or practical implications)</w:t>
            </w:r>
          </w:p>
          <w:p w14:paraId="1D22D039" w14:textId="77777777" w:rsidR="00C04697" w:rsidRDefault="00C04697" w:rsidP="00CF010C"/>
          <w:p w14:paraId="5B9AD766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E4642D6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0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  <w:p w14:paraId="487F0354" w14:textId="77777777" w:rsidR="00C04697" w:rsidRDefault="00C04697" w:rsidP="00CF010C"/>
          <w:p w14:paraId="4BAF8375" w14:textId="77777777" w:rsidR="00C04697" w:rsidRDefault="00C04697" w:rsidP="00CF010C"/>
          <w:p w14:paraId="27530675" w14:textId="77777777" w:rsidR="00C04697" w:rsidRDefault="00C04697" w:rsidP="00CF010C"/>
        </w:tc>
      </w:tr>
      <w:tr w:rsidR="00C04697" w14:paraId="3B6C3CDF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1ADAADD6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24BADCD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3C57811E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0401281B" w14:textId="51E8737F" w:rsidR="00C04697" w:rsidRDefault="00C04697" w:rsidP="00CF010C"/>
        </w:tc>
      </w:tr>
      <w:tr w:rsidR="00C04697" w14:paraId="53F9F8E8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4267FF2B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2AB4EB64" w14:textId="77777777" w:rsidR="00C04697" w:rsidRDefault="00243651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79B71BD7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0B3F002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120B3B98" w14:textId="69B84C7C" w:rsidR="00C04697" w:rsidRDefault="00660F76" w:rsidP="00267D13">
            <w:r>
              <w:t>&lt;insert role&gt;</w:t>
            </w:r>
          </w:p>
        </w:tc>
      </w:tr>
      <w:tr w:rsidR="00C04697" w14:paraId="34B1238C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37CEB496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0FF2A7A0" w14:textId="2E1ECD00" w:rsidR="00C04697" w:rsidRDefault="00660F76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6B156363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2E92CAFF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50826031" w14:textId="77777777" w:rsidR="00C04697" w:rsidRDefault="00C04697" w:rsidP="00CF010C"/>
        </w:tc>
      </w:tr>
    </w:tbl>
    <w:p w14:paraId="0AAD9358" w14:textId="77777777" w:rsidR="00C04697" w:rsidRDefault="00C04697" w:rsidP="00C04697">
      <w:r w:rsidRPr="00A92CC6">
        <w:t>Please print a copy, sign it and keep for your records</w:t>
      </w:r>
    </w:p>
    <w:p w14:paraId="008766C1" w14:textId="77777777" w:rsidR="00FB5B98" w:rsidRDefault="00FB5B98" w:rsidP="00FB5B98">
      <w:pPr>
        <w:rPr>
          <w:b/>
          <w:bCs/>
        </w:rPr>
      </w:pPr>
    </w:p>
    <w:p w14:paraId="211D4FAB" w14:textId="77777777" w:rsidR="00FB5B98" w:rsidRDefault="00FB5B98" w:rsidP="00FB5B98">
      <w:pPr>
        <w:rPr>
          <w:b/>
          <w:bCs/>
        </w:rPr>
      </w:pPr>
    </w:p>
    <w:p w14:paraId="40E25D46" w14:textId="77777777" w:rsidR="00FB5B98" w:rsidRDefault="00FB5B98" w:rsidP="00FB5B98">
      <w:pPr>
        <w:rPr>
          <w:b/>
          <w:bCs/>
        </w:rPr>
      </w:pPr>
    </w:p>
    <w:p w14:paraId="48C9D949" w14:textId="7C862264" w:rsidR="00FB5B98" w:rsidRPr="007A1A44" w:rsidRDefault="00FB5B98" w:rsidP="00FB5B98">
      <w:pPr>
        <w:rPr>
          <w:b/>
          <w:bCs/>
        </w:rPr>
      </w:pPr>
      <w:r w:rsidRPr="007A1A44">
        <w:rPr>
          <w:b/>
          <w:bCs/>
        </w:rPr>
        <w:lastRenderedPageBreak/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FB5B98" w:rsidRPr="003C7D30" w14:paraId="1EF7B106" w14:textId="77777777" w:rsidTr="00672A73">
        <w:trPr>
          <w:trHeight w:val="276"/>
        </w:trPr>
        <w:tc>
          <w:tcPr>
            <w:tcW w:w="1696" w:type="dxa"/>
          </w:tcPr>
          <w:p w14:paraId="02A19120" w14:textId="77777777" w:rsidR="00FB5B98" w:rsidRPr="003C7D30" w:rsidRDefault="00FB5B98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0B4936AB" w14:textId="77777777" w:rsidR="00FB5B98" w:rsidRPr="003C7D30" w:rsidRDefault="00FB5B98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12C300E3" w14:textId="77777777" w:rsidR="00FB5B98" w:rsidRPr="003C7D30" w:rsidRDefault="00FB5B98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5E05C8DD" w14:textId="77777777" w:rsidR="00FB5B98" w:rsidRPr="003C7D30" w:rsidRDefault="00FB5B98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FB5B98" w:rsidRPr="003C7D30" w14:paraId="21570DB8" w14:textId="77777777" w:rsidTr="00672A73">
        <w:trPr>
          <w:trHeight w:val="276"/>
        </w:trPr>
        <w:tc>
          <w:tcPr>
            <w:tcW w:w="1696" w:type="dxa"/>
          </w:tcPr>
          <w:p w14:paraId="1F4EF02C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32609C48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15/07/2017</w:t>
            </w:r>
          </w:p>
        </w:tc>
        <w:tc>
          <w:tcPr>
            <w:tcW w:w="1843" w:type="dxa"/>
          </w:tcPr>
          <w:p w14:paraId="3F5836E5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363EC6A2" w14:textId="77777777" w:rsidR="00FB5B98" w:rsidRPr="003C7D30" w:rsidRDefault="00FB5B98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FB5B98" w:rsidRPr="003C7D30" w14:paraId="69DB2515" w14:textId="77777777" w:rsidTr="00672A73">
        <w:trPr>
          <w:trHeight w:val="276"/>
        </w:trPr>
        <w:tc>
          <w:tcPr>
            <w:tcW w:w="1696" w:type="dxa"/>
          </w:tcPr>
          <w:p w14:paraId="23B60FA8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1A836245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t>15/08/2019</w:t>
            </w:r>
          </w:p>
        </w:tc>
        <w:tc>
          <w:tcPr>
            <w:tcW w:w="1843" w:type="dxa"/>
          </w:tcPr>
          <w:p w14:paraId="3D5DBA6C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4FC59467" w14:textId="77777777" w:rsidR="00FB5B98" w:rsidRPr="003C7D30" w:rsidRDefault="00FB5B98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no significant changes made</w:t>
            </w:r>
          </w:p>
        </w:tc>
      </w:tr>
      <w:tr w:rsidR="00FB5B98" w:rsidRPr="003C7D30" w14:paraId="6EC6CF5A" w14:textId="77777777" w:rsidTr="00672A73">
        <w:trPr>
          <w:trHeight w:val="276"/>
        </w:trPr>
        <w:tc>
          <w:tcPr>
            <w:tcW w:w="1696" w:type="dxa"/>
          </w:tcPr>
          <w:p w14:paraId="172A8587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555138ED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2801AE5F" w14:textId="77777777" w:rsidR="00FB5B98" w:rsidRPr="003C7D30" w:rsidRDefault="00FB5B98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638B36EB" w14:textId="77777777" w:rsidR="00FB5B98" w:rsidRPr="003C7D30" w:rsidRDefault="00FB5B98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01D59445" w14:textId="77777777" w:rsidR="00016922" w:rsidRDefault="00016922" w:rsidP="00C04697"/>
    <w:p w14:paraId="3765C866" w14:textId="77777777" w:rsidR="00FB5B98" w:rsidRDefault="00FB5B98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7AD72570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79A5C2C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672E307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2067D2D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DFD24C6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378C2D4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0CF44CC0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2AC4459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46AE1D6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0AABBB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50EFC69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19A1DB9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17299D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4854A8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888696C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44101F1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6E6C3128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13311F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5E86728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66E50CD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7C2BA0B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0C0DD2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1EFF64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C70F74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8A8A815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794530C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427E79CC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47A6ABA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6014746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0BC2262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23E696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1F5D857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61D59D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06AE67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2A5D8CE5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61F3011C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3AE731B8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09134CC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475DEB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8EECE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C64B1C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3E05EBE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0437BC1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375030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0C241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ED27535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16900CB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526B33E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75B36A3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EFE30B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789EF4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0513083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62FA0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205835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E4A0C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0F8BCA0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62503997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44504E3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57D4EE4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1EC67F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4005CED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39DD379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6AA971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97405A9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09DADE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1E5282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ABE3324" w14:textId="77777777" w:rsidR="00DF6251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7D62D86B" w14:textId="77777777" w:rsidR="002F1D2F" w:rsidRDefault="002F1D2F" w:rsidP="00C73799"/>
    <w:p w14:paraId="5A4C46C0" w14:textId="77777777" w:rsidR="002F1D2F" w:rsidRPr="00C73799" w:rsidRDefault="002F1D2F" w:rsidP="002F1D2F"/>
    <w:p w14:paraId="57534FAB" w14:textId="77777777" w:rsidR="002F1D2F" w:rsidRPr="00C73799" w:rsidRDefault="002F1D2F" w:rsidP="00C73799"/>
    <w:sectPr w:rsidR="002F1D2F" w:rsidRPr="00C73799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3231B" w14:textId="77777777" w:rsidR="00236EBE" w:rsidRDefault="00236EBE" w:rsidP="00B25957">
      <w:pPr>
        <w:spacing w:after="0" w:line="240" w:lineRule="auto"/>
      </w:pPr>
      <w:r>
        <w:separator/>
      </w:r>
    </w:p>
  </w:endnote>
  <w:endnote w:type="continuationSeparator" w:id="0">
    <w:p w14:paraId="7C4D03BC" w14:textId="77777777" w:rsidR="00236EBE" w:rsidRDefault="00236EBE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257E0D0" w14:textId="1099435F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5C2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0586F11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80F77" w14:textId="518BF0E3" w:rsidR="00C73799" w:rsidRDefault="00D00DCC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 xml:space="preserve">Generic Risk Assessment – Handling Cryogenic Fluids – Version </w:t>
    </w:r>
    <w:r w:rsidR="00660F76">
      <w:rPr>
        <w:sz w:val="20"/>
      </w:rPr>
      <w:t>2</w:t>
    </w:r>
    <w:r>
      <w:rPr>
        <w:sz w:val="20"/>
      </w:rPr>
      <w:t>.</w:t>
    </w:r>
    <w:r w:rsidR="002F1D2F">
      <w:rPr>
        <w:sz w:val="20"/>
      </w:rPr>
      <w:t>1</w:t>
    </w:r>
  </w:p>
  <w:p w14:paraId="0836102A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1D16DD1F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54032" w14:textId="77777777" w:rsidR="00236EBE" w:rsidRDefault="00236EBE" w:rsidP="00B25957">
      <w:pPr>
        <w:spacing w:after="0" w:line="240" w:lineRule="auto"/>
      </w:pPr>
      <w:r>
        <w:separator/>
      </w:r>
    </w:p>
  </w:footnote>
  <w:footnote w:type="continuationSeparator" w:id="0">
    <w:p w14:paraId="507396B0" w14:textId="77777777" w:rsidR="00236EBE" w:rsidRDefault="00236EBE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2EF20C76" w14:textId="77777777" w:rsidR="00C73799" w:rsidRDefault="00C73799" w:rsidP="003D0144"/>
      <w:p w14:paraId="16D4CF21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7D1AEAAB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D91A3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7524C33" wp14:editId="5B424107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411A2C"/>
    <w:multiLevelType w:val="hybridMultilevel"/>
    <w:tmpl w:val="5E8A5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C267D"/>
    <w:multiLevelType w:val="hybridMultilevel"/>
    <w:tmpl w:val="981CD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C1E32"/>
    <w:multiLevelType w:val="hybridMultilevel"/>
    <w:tmpl w:val="02409D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0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3E6CC3"/>
    <w:multiLevelType w:val="hybridMultilevel"/>
    <w:tmpl w:val="B0CC3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B422D1"/>
    <w:multiLevelType w:val="hybridMultilevel"/>
    <w:tmpl w:val="B4E06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8C3FB6"/>
    <w:multiLevelType w:val="hybridMultilevel"/>
    <w:tmpl w:val="B9021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6368988">
    <w:abstractNumId w:val="10"/>
  </w:num>
  <w:num w:numId="2" w16cid:durableId="331107541">
    <w:abstractNumId w:val="22"/>
  </w:num>
  <w:num w:numId="3" w16cid:durableId="588394379">
    <w:abstractNumId w:val="19"/>
  </w:num>
  <w:num w:numId="4" w16cid:durableId="912474097">
    <w:abstractNumId w:val="24"/>
  </w:num>
  <w:num w:numId="5" w16cid:durableId="367729349">
    <w:abstractNumId w:val="25"/>
  </w:num>
  <w:num w:numId="6" w16cid:durableId="996810018">
    <w:abstractNumId w:val="27"/>
  </w:num>
  <w:num w:numId="7" w16cid:durableId="584727510">
    <w:abstractNumId w:val="8"/>
  </w:num>
  <w:num w:numId="8" w16cid:durableId="1374384005">
    <w:abstractNumId w:val="11"/>
  </w:num>
  <w:num w:numId="9" w16cid:durableId="1195001197">
    <w:abstractNumId w:val="12"/>
  </w:num>
  <w:num w:numId="10" w16cid:durableId="1470393874">
    <w:abstractNumId w:val="21"/>
  </w:num>
  <w:num w:numId="11" w16cid:durableId="961038426">
    <w:abstractNumId w:val="0"/>
  </w:num>
  <w:num w:numId="12" w16cid:durableId="304048986">
    <w:abstractNumId w:val="3"/>
  </w:num>
  <w:num w:numId="13" w16cid:durableId="178200471">
    <w:abstractNumId w:val="20"/>
  </w:num>
  <w:num w:numId="14" w16cid:durableId="1085103630">
    <w:abstractNumId w:val="13"/>
  </w:num>
  <w:num w:numId="15" w16cid:durableId="1338388508">
    <w:abstractNumId w:val="2"/>
  </w:num>
  <w:num w:numId="16" w16cid:durableId="1361516714">
    <w:abstractNumId w:val="23"/>
  </w:num>
  <w:num w:numId="17" w16cid:durableId="1393969236">
    <w:abstractNumId w:val="4"/>
  </w:num>
  <w:num w:numId="18" w16cid:durableId="1424913558">
    <w:abstractNumId w:val="9"/>
  </w:num>
  <w:num w:numId="19" w16cid:durableId="1241208161">
    <w:abstractNumId w:val="7"/>
  </w:num>
  <w:num w:numId="20" w16cid:durableId="1965578544">
    <w:abstractNumId w:val="15"/>
  </w:num>
  <w:num w:numId="21" w16cid:durableId="874540300">
    <w:abstractNumId w:val="18"/>
  </w:num>
  <w:num w:numId="22" w16cid:durableId="1861116865">
    <w:abstractNumId w:val="14"/>
  </w:num>
  <w:num w:numId="23" w16cid:durableId="2039969873">
    <w:abstractNumId w:val="6"/>
  </w:num>
  <w:num w:numId="24" w16cid:durableId="170803837">
    <w:abstractNumId w:val="5"/>
  </w:num>
  <w:num w:numId="25" w16cid:durableId="1175926460">
    <w:abstractNumId w:val="26"/>
  </w:num>
  <w:num w:numId="26" w16cid:durableId="806893930">
    <w:abstractNumId w:val="16"/>
  </w:num>
  <w:num w:numId="27" w16cid:durableId="162667674">
    <w:abstractNumId w:val="17"/>
  </w:num>
  <w:num w:numId="28" w16cid:durableId="10312266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77D53"/>
    <w:rsid w:val="000B471B"/>
    <w:rsid w:val="000C58E2"/>
    <w:rsid w:val="000E0EC6"/>
    <w:rsid w:val="00105AE2"/>
    <w:rsid w:val="001373EF"/>
    <w:rsid w:val="00137546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D5C22"/>
    <w:rsid w:val="001F0D95"/>
    <w:rsid w:val="001F6716"/>
    <w:rsid w:val="002011BC"/>
    <w:rsid w:val="00207287"/>
    <w:rsid w:val="00236354"/>
    <w:rsid w:val="00236EBE"/>
    <w:rsid w:val="00237300"/>
    <w:rsid w:val="00241747"/>
    <w:rsid w:val="00243651"/>
    <w:rsid w:val="0026296D"/>
    <w:rsid w:val="00267D13"/>
    <w:rsid w:val="00285279"/>
    <w:rsid w:val="00286CB2"/>
    <w:rsid w:val="0028721D"/>
    <w:rsid w:val="002A3A73"/>
    <w:rsid w:val="002A563F"/>
    <w:rsid w:val="002C08B5"/>
    <w:rsid w:val="002F1D2F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D0144"/>
    <w:rsid w:val="003D2BC6"/>
    <w:rsid w:val="003E0F56"/>
    <w:rsid w:val="00400BFC"/>
    <w:rsid w:val="004069D2"/>
    <w:rsid w:val="0042711D"/>
    <w:rsid w:val="004413F4"/>
    <w:rsid w:val="0046142E"/>
    <w:rsid w:val="00482907"/>
    <w:rsid w:val="00492156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72F8B"/>
    <w:rsid w:val="005969F2"/>
    <w:rsid w:val="005A7FD0"/>
    <w:rsid w:val="005B0775"/>
    <w:rsid w:val="005B67C3"/>
    <w:rsid w:val="005C092B"/>
    <w:rsid w:val="005E40E4"/>
    <w:rsid w:val="00601912"/>
    <w:rsid w:val="006118FC"/>
    <w:rsid w:val="00615037"/>
    <w:rsid w:val="00660F76"/>
    <w:rsid w:val="006902E1"/>
    <w:rsid w:val="006958B5"/>
    <w:rsid w:val="006B0388"/>
    <w:rsid w:val="006B197A"/>
    <w:rsid w:val="006B6380"/>
    <w:rsid w:val="006C2A33"/>
    <w:rsid w:val="006D080F"/>
    <w:rsid w:val="00707ACD"/>
    <w:rsid w:val="00716829"/>
    <w:rsid w:val="0073521E"/>
    <w:rsid w:val="0075211E"/>
    <w:rsid w:val="0077230C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56A80"/>
    <w:rsid w:val="00861C82"/>
    <w:rsid w:val="008632E4"/>
    <w:rsid w:val="008730DA"/>
    <w:rsid w:val="00874129"/>
    <w:rsid w:val="008828B4"/>
    <w:rsid w:val="008D2348"/>
    <w:rsid w:val="008F3ADC"/>
    <w:rsid w:val="00904047"/>
    <w:rsid w:val="00910541"/>
    <w:rsid w:val="00915EE3"/>
    <w:rsid w:val="00984F4F"/>
    <w:rsid w:val="009878E3"/>
    <w:rsid w:val="009903B5"/>
    <w:rsid w:val="009930C5"/>
    <w:rsid w:val="009A1130"/>
    <w:rsid w:val="009B0500"/>
    <w:rsid w:val="009B3880"/>
    <w:rsid w:val="009B5B3F"/>
    <w:rsid w:val="009B6021"/>
    <w:rsid w:val="009D6A65"/>
    <w:rsid w:val="009E2528"/>
    <w:rsid w:val="009E2773"/>
    <w:rsid w:val="009F4543"/>
    <w:rsid w:val="00A1496F"/>
    <w:rsid w:val="00A16B0D"/>
    <w:rsid w:val="00A2690B"/>
    <w:rsid w:val="00A30BF4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BE1E13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00DCC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2AD2"/>
    <w:rsid w:val="00DE5EB4"/>
    <w:rsid w:val="00DF6251"/>
    <w:rsid w:val="00DF7243"/>
    <w:rsid w:val="00E12A81"/>
    <w:rsid w:val="00E1459A"/>
    <w:rsid w:val="00EB3AC5"/>
    <w:rsid w:val="00EC663A"/>
    <w:rsid w:val="00ED34F3"/>
    <w:rsid w:val="00F03E38"/>
    <w:rsid w:val="00F03F41"/>
    <w:rsid w:val="00F3485E"/>
    <w:rsid w:val="00F4360F"/>
    <w:rsid w:val="00F5727B"/>
    <w:rsid w:val="00F60856"/>
    <w:rsid w:val="00F60EB4"/>
    <w:rsid w:val="00FB3F6A"/>
    <w:rsid w:val="00FB5B98"/>
    <w:rsid w:val="00FC395E"/>
    <w:rsid w:val="00FC6541"/>
    <w:rsid w:val="00FD18E5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2421644"/>
  <w15:docId w15:val="{9D57B7A8-52F1-49A4-8857-F3194705D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68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peopleatrisk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10" Type="http://schemas.openxmlformats.org/officeDocument/2006/relationships/hyperlink" Target="https://www2.warwick.ac.uk/services/healthsafetywellbeing/managingrisks/hazidentification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yperlink" Target="https://warwick.ac.uk/services/healthsafetywellbeing/guidance/chemical_safety/hazardoussubstances/substanceinformationnotes/index" TargetMode="Externa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12CCBA3-90F2-4A09-89A7-92875CFFE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1158</Words>
  <Characters>6605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3</cp:revision>
  <cp:lastPrinted>2017-09-26T15:29:00Z</cp:lastPrinted>
  <dcterms:created xsi:type="dcterms:W3CDTF">2023-08-03T13:26:00Z</dcterms:created>
  <dcterms:modified xsi:type="dcterms:W3CDTF">2023-08-04T08:05:00Z</dcterms:modified>
</cp:coreProperties>
</file>