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296E78" w14:textId="77777777" w:rsidR="00D109AF" w:rsidRDefault="00D109AF" w:rsidP="00C25036">
      <w:pPr>
        <w:spacing w:after="0"/>
        <w:rPr>
          <w:i/>
          <w:color w:val="595959" w:themeColor="text1" w:themeTint="A6"/>
          <w:sz w:val="20"/>
          <w:szCs w:val="21"/>
        </w:rPr>
      </w:pPr>
    </w:p>
    <w:p w14:paraId="409066B4" w14:textId="77777777" w:rsidR="009C1DC7" w:rsidRDefault="009C1DC7" w:rsidP="00C25036">
      <w:pPr>
        <w:spacing w:after="0"/>
        <w:rPr>
          <w:i/>
          <w:color w:val="595959" w:themeColor="text1" w:themeTint="A6"/>
          <w:sz w:val="20"/>
          <w:szCs w:val="21"/>
        </w:rPr>
      </w:pPr>
    </w:p>
    <w:tbl>
      <w:tblPr>
        <w:tblStyle w:val="TableGrid"/>
        <w:tblpPr w:leftFromText="180" w:rightFromText="180" w:vertAnchor="text" w:horzAnchor="margin" w:tblpY="821"/>
        <w:tblW w:w="10627" w:type="dxa"/>
        <w:tblLook w:val="04A0" w:firstRow="1" w:lastRow="0" w:firstColumn="1" w:lastColumn="0" w:noHBand="0" w:noVBand="1"/>
      </w:tblPr>
      <w:tblGrid>
        <w:gridCol w:w="8780"/>
        <w:gridCol w:w="985"/>
        <w:gridCol w:w="862"/>
      </w:tblGrid>
      <w:tr w:rsidR="00E639DC" w:rsidRPr="006A38E7" w14:paraId="32F4675A" w14:textId="77777777" w:rsidTr="009F28EC">
        <w:tc>
          <w:tcPr>
            <w:tcW w:w="10627" w:type="dxa"/>
            <w:gridSpan w:val="3"/>
            <w:shd w:val="clear" w:color="auto" w:fill="B8CCE4" w:themeFill="accent1" w:themeFillTint="66"/>
            <w:vAlign w:val="center"/>
          </w:tcPr>
          <w:p w14:paraId="477D74BE" w14:textId="00B2C169" w:rsidR="00E639DC" w:rsidRDefault="00772BC4" w:rsidP="00772BC4">
            <w:pPr>
              <w:spacing w:line="259" w:lineRule="auto"/>
              <w:jc w:val="center"/>
              <w:rPr>
                <w:b/>
                <w:color w:val="000000" w:themeColor="text1"/>
                <w:sz w:val="21"/>
                <w:szCs w:val="21"/>
              </w:rPr>
            </w:pPr>
            <w:r>
              <w:rPr>
                <w:b/>
                <w:sz w:val="28"/>
                <w:szCs w:val="28"/>
              </w:rPr>
              <w:t>How to i</w:t>
            </w:r>
            <w:r w:rsidR="00E639DC" w:rsidRPr="00B81882">
              <w:rPr>
                <w:b/>
                <w:sz w:val="28"/>
                <w:szCs w:val="28"/>
              </w:rPr>
              <w:t xml:space="preserve">nput </w:t>
            </w:r>
            <w:r>
              <w:rPr>
                <w:b/>
                <w:sz w:val="28"/>
                <w:szCs w:val="28"/>
              </w:rPr>
              <w:t>variable hours in SuccessFactors – worker checklist</w:t>
            </w:r>
          </w:p>
        </w:tc>
      </w:tr>
      <w:tr w:rsidR="00E639DC" w:rsidRPr="006A38E7" w14:paraId="287A6A07" w14:textId="77777777" w:rsidTr="009F28EC">
        <w:tc>
          <w:tcPr>
            <w:tcW w:w="10627" w:type="dxa"/>
            <w:gridSpan w:val="3"/>
            <w:shd w:val="clear" w:color="auto" w:fill="B8CCE4" w:themeFill="accent1" w:themeFillTint="66"/>
            <w:vAlign w:val="center"/>
          </w:tcPr>
          <w:p w14:paraId="652DC8BA" w14:textId="77777777" w:rsidR="00E639DC" w:rsidRPr="004C7473" w:rsidRDefault="00E639DC" w:rsidP="00E639DC">
            <w:pPr>
              <w:spacing w:line="259" w:lineRule="auto"/>
              <w:rPr>
                <w:b/>
                <w:color w:val="000000" w:themeColor="text1"/>
                <w:sz w:val="21"/>
                <w:szCs w:val="21"/>
              </w:rPr>
            </w:pPr>
            <w:r>
              <w:rPr>
                <w:b/>
                <w:color w:val="000000" w:themeColor="text1"/>
                <w:sz w:val="21"/>
                <w:szCs w:val="21"/>
              </w:rPr>
              <w:t xml:space="preserve">Inputting your Timesheet </w:t>
            </w:r>
          </w:p>
        </w:tc>
      </w:tr>
      <w:tr w:rsidR="00E639DC" w:rsidRPr="006A38E7" w14:paraId="1A7F4D9B" w14:textId="77777777" w:rsidTr="00E57DC8">
        <w:trPr>
          <w:trHeight w:val="1594"/>
        </w:trPr>
        <w:tc>
          <w:tcPr>
            <w:tcW w:w="8780" w:type="dxa"/>
            <w:shd w:val="clear" w:color="auto" w:fill="auto"/>
            <w:vAlign w:val="center"/>
          </w:tcPr>
          <w:p w14:paraId="7B425BF1" w14:textId="77777777" w:rsidR="00E639DC" w:rsidRDefault="00E639DC" w:rsidP="00E639DC">
            <w:pPr>
              <w:spacing w:before="120"/>
              <w:rPr>
                <w:color w:val="000000" w:themeColor="text1"/>
                <w:sz w:val="21"/>
                <w:szCs w:val="21"/>
              </w:rPr>
            </w:pPr>
            <w:r w:rsidRPr="00B81882">
              <w:rPr>
                <w:color w:val="000000" w:themeColor="text1"/>
                <w:sz w:val="21"/>
                <w:szCs w:val="21"/>
              </w:rPr>
              <w:t xml:space="preserve">If you have more than one assignment you must ensure that you select and record the hours against the appropriate assignment record.  To do this click on the </w:t>
            </w:r>
            <w:r w:rsidRPr="00B81882">
              <w:rPr>
                <w:noProof/>
                <w:color w:val="000000" w:themeColor="text1"/>
                <w:sz w:val="21"/>
                <w:szCs w:val="21"/>
                <w:lang w:eastAsia="en-GB"/>
              </w:rPr>
              <w:drawing>
                <wp:inline distT="0" distB="0" distL="0" distR="0" wp14:anchorId="346B3843" wp14:editId="105A3776">
                  <wp:extent cx="135082" cy="123825"/>
                  <wp:effectExtent l="0" t="0" r="0" b="0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931" cy="1255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00" w:themeColor="text1"/>
                <w:sz w:val="21"/>
                <w:szCs w:val="21"/>
              </w:rPr>
              <w:t>icon on the header bar</w:t>
            </w:r>
          </w:p>
          <w:p w14:paraId="6D7E31F7" w14:textId="38F34CF6" w:rsidR="00E639DC" w:rsidRDefault="00E639DC" w:rsidP="009F28EC">
            <w:pPr>
              <w:spacing w:before="120"/>
              <w:rPr>
                <w:color w:val="000000" w:themeColor="text1"/>
                <w:sz w:val="21"/>
                <w:szCs w:val="21"/>
              </w:rPr>
            </w:pPr>
            <w:r w:rsidRPr="00B81882">
              <w:rPr>
                <w:color w:val="000000" w:themeColor="text1"/>
                <w:sz w:val="21"/>
                <w:szCs w:val="21"/>
              </w:rPr>
              <w:t>The system will have defaulted to your master assignment which is denoted by a gold star and a tick will be showing. If you wish to select a different assignment then click on it accordingly. The screen will then update, please give it time to do so before following next steps.</w:t>
            </w:r>
          </w:p>
        </w:tc>
        <w:tc>
          <w:tcPr>
            <w:tcW w:w="1847" w:type="dxa"/>
            <w:gridSpan w:val="2"/>
            <w:shd w:val="clear" w:color="auto" w:fill="auto"/>
            <w:vAlign w:val="center"/>
          </w:tcPr>
          <w:p w14:paraId="1D4FD3DC" w14:textId="10DD1F5D" w:rsidR="00E639DC" w:rsidRDefault="00451D9A" w:rsidP="009F28EC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952164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39DC" w:rsidRPr="00213954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E639DC" w:rsidRPr="00213954">
              <w:rPr>
                <w:color w:val="000000" w:themeColor="text1"/>
                <w:sz w:val="21"/>
                <w:szCs w:val="21"/>
              </w:rPr>
              <w:t xml:space="preserve"> Done</w:t>
            </w:r>
            <w:r w:rsidR="00E639DC">
              <w:rPr>
                <w:color w:val="000000" w:themeColor="text1"/>
                <w:sz w:val="21"/>
                <w:szCs w:val="21"/>
              </w:rPr>
              <w:t xml:space="preserve"> </w:t>
            </w:r>
          </w:p>
        </w:tc>
      </w:tr>
      <w:tr w:rsidR="00E639DC" w:rsidRPr="006A38E7" w14:paraId="32077A9E" w14:textId="77777777" w:rsidTr="00E57DC8">
        <w:trPr>
          <w:trHeight w:val="412"/>
        </w:trPr>
        <w:tc>
          <w:tcPr>
            <w:tcW w:w="8780" w:type="dxa"/>
            <w:shd w:val="clear" w:color="auto" w:fill="auto"/>
            <w:vAlign w:val="center"/>
          </w:tcPr>
          <w:p w14:paraId="20D0ED01" w14:textId="7793EB75" w:rsidR="00E639DC" w:rsidRPr="00213954" w:rsidRDefault="00E639DC" w:rsidP="00E639DC">
            <w:pPr>
              <w:spacing w:line="259" w:lineRule="auto"/>
              <w:jc w:val="both"/>
              <w:rPr>
                <w:color w:val="000000" w:themeColor="text1"/>
                <w:sz w:val="21"/>
                <w:szCs w:val="21"/>
              </w:rPr>
            </w:pPr>
            <w:r w:rsidRPr="004C7473">
              <w:rPr>
                <w:color w:val="000000" w:themeColor="text1"/>
                <w:sz w:val="21"/>
                <w:szCs w:val="21"/>
              </w:rPr>
              <w:t xml:space="preserve">Navigate to the </w:t>
            </w:r>
            <w:r w:rsidRPr="00E639DC">
              <w:rPr>
                <w:b/>
                <w:color w:val="000000" w:themeColor="text1"/>
                <w:sz w:val="21"/>
                <w:szCs w:val="21"/>
              </w:rPr>
              <w:t>‘My Info’</w:t>
            </w:r>
            <w:r w:rsidRPr="004C7473">
              <w:rPr>
                <w:color w:val="000000" w:themeColor="text1"/>
                <w:sz w:val="21"/>
                <w:szCs w:val="21"/>
              </w:rPr>
              <w:t xml:space="preserve"> section </w:t>
            </w:r>
            <w:r>
              <w:rPr>
                <w:color w:val="000000" w:themeColor="text1"/>
                <w:sz w:val="21"/>
                <w:szCs w:val="21"/>
              </w:rPr>
              <w:t xml:space="preserve">of your home page and </w:t>
            </w:r>
            <w:r w:rsidRPr="004C7473">
              <w:rPr>
                <w:color w:val="000000" w:themeColor="text1"/>
                <w:sz w:val="21"/>
                <w:szCs w:val="21"/>
              </w:rPr>
              <w:t xml:space="preserve">then click on the </w:t>
            </w:r>
            <w:r w:rsidRPr="00E639DC">
              <w:rPr>
                <w:b/>
                <w:color w:val="000000" w:themeColor="text1"/>
                <w:sz w:val="21"/>
                <w:szCs w:val="21"/>
              </w:rPr>
              <w:t xml:space="preserve">‘Time Sheet’ </w:t>
            </w:r>
            <w:r w:rsidRPr="004C7473">
              <w:rPr>
                <w:color w:val="000000" w:themeColor="text1"/>
                <w:sz w:val="21"/>
                <w:szCs w:val="21"/>
              </w:rPr>
              <w:t>tile.</w:t>
            </w:r>
          </w:p>
        </w:tc>
        <w:tc>
          <w:tcPr>
            <w:tcW w:w="1847" w:type="dxa"/>
            <w:gridSpan w:val="2"/>
            <w:shd w:val="clear" w:color="auto" w:fill="auto"/>
            <w:vAlign w:val="center"/>
          </w:tcPr>
          <w:p w14:paraId="0A2113F6" w14:textId="77777777" w:rsidR="00E639DC" w:rsidRPr="00213954" w:rsidRDefault="00451D9A" w:rsidP="00E639DC">
            <w:pPr>
              <w:spacing w:line="259" w:lineRule="auto"/>
              <w:jc w:val="center"/>
              <w:rPr>
                <w:b/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1616910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39DC" w:rsidRPr="00213954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E639DC" w:rsidRPr="0021395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E639DC" w:rsidRPr="006A38E7" w14:paraId="15E42EB3" w14:textId="77777777" w:rsidTr="00E57DC8">
        <w:trPr>
          <w:trHeight w:val="1032"/>
        </w:trPr>
        <w:tc>
          <w:tcPr>
            <w:tcW w:w="8780" w:type="dxa"/>
            <w:shd w:val="clear" w:color="auto" w:fill="auto"/>
            <w:vAlign w:val="center"/>
          </w:tcPr>
          <w:p w14:paraId="63F7C65B" w14:textId="4FA23EDD" w:rsidR="00E639DC" w:rsidRDefault="00E639DC" w:rsidP="00E639DC">
            <w:pPr>
              <w:spacing w:before="120"/>
              <w:rPr>
                <w:rFonts w:ascii="Calibri" w:hAnsi="Calibri"/>
              </w:rPr>
            </w:pPr>
            <w:r w:rsidRPr="006577B5">
              <w:rPr>
                <w:rFonts w:ascii="Calibri" w:hAnsi="Calibri"/>
              </w:rPr>
              <w:t xml:space="preserve">The screen will default to the current week and day. If you wish to record </w:t>
            </w:r>
            <w:r>
              <w:rPr>
                <w:rFonts w:ascii="Calibri" w:hAnsi="Calibri"/>
              </w:rPr>
              <w:t xml:space="preserve">hours worked </w:t>
            </w:r>
            <w:r w:rsidRPr="006577B5">
              <w:rPr>
                <w:rFonts w:ascii="Calibri" w:hAnsi="Calibri"/>
              </w:rPr>
              <w:t>for a different week, click on the left arrow</w:t>
            </w:r>
            <w:r w:rsidR="00451D9A">
              <w:rPr>
                <w:rFonts w:ascii="Calibri" w:hAnsi="Calibri"/>
              </w:rPr>
              <w:t>.</w:t>
            </w:r>
            <w:r w:rsidRPr="006577B5">
              <w:rPr>
                <w:rFonts w:ascii="Calibri" w:hAnsi="Calibri"/>
              </w:rPr>
              <w:t xml:space="preserve"> </w:t>
            </w:r>
          </w:p>
          <w:p w14:paraId="33816B6C" w14:textId="77777777" w:rsidR="00E639DC" w:rsidRPr="004C7473" w:rsidRDefault="00E639DC" w:rsidP="00E639DC">
            <w:pPr>
              <w:spacing w:before="120"/>
              <w:rPr>
                <w:rFonts w:ascii="Calibri" w:hAnsi="Calibri"/>
              </w:rPr>
            </w:pPr>
            <w:r w:rsidRPr="006577B5">
              <w:rPr>
                <w:rFonts w:ascii="Calibri" w:hAnsi="Calibri"/>
              </w:rPr>
              <w:t>If you wish to change the day th</w:t>
            </w:r>
            <w:r>
              <w:rPr>
                <w:rFonts w:ascii="Calibri" w:hAnsi="Calibri"/>
              </w:rPr>
              <w:t xml:space="preserve">at you worked the hours on </w:t>
            </w:r>
            <w:r w:rsidRPr="006577B5">
              <w:rPr>
                <w:rFonts w:ascii="Calibri" w:hAnsi="Calibri"/>
              </w:rPr>
              <w:t>then click on the appropriate date column.</w:t>
            </w:r>
          </w:p>
        </w:tc>
        <w:tc>
          <w:tcPr>
            <w:tcW w:w="1847" w:type="dxa"/>
            <w:gridSpan w:val="2"/>
            <w:shd w:val="clear" w:color="auto" w:fill="auto"/>
            <w:vAlign w:val="center"/>
          </w:tcPr>
          <w:p w14:paraId="0702EA53" w14:textId="77777777" w:rsidR="00E639DC" w:rsidRPr="00BC0F5F" w:rsidRDefault="00451D9A" w:rsidP="00E639DC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573693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39DC" w:rsidRPr="00213954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E639DC" w:rsidRPr="0021395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E639DC" w:rsidRPr="006A38E7" w14:paraId="1FCCA86E" w14:textId="77777777" w:rsidTr="00E57DC8">
        <w:trPr>
          <w:trHeight w:val="492"/>
        </w:trPr>
        <w:tc>
          <w:tcPr>
            <w:tcW w:w="8780" w:type="dxa"/>
            <w:shd w:val="clear" w:color="auto" w:fill="auto"/>
            <w:vAlign w:val="center"/>
          </w:tcPr>
          <w:p w14:paraId="6DE03382" w14:textId="2DBB24B1" w:rsidR="00E639DC" w:rsidRPr="00884DC7" w:rsidRDefault="00E639DC" w:rsidP="00E639DC">
            <w:pPr>
              <w:spacing w:before="120"/>
              <w:rPr>
                <w:color w:val="000000" w:themeColor="text1"/>
                <w:sz w:val="21"/>
                <w:szCs w:val="21"/>
              </w:rPr>
            </w:pPr>
            <w:r w:rsidRPr="004C7473">
              <w:rPr>
                <w:rFonts w:ascii="Calibri" w:hAnsi="Calibri"/>
              </w:rPr>
              <w:t xml:space="preserve">Once you have selected the correct day of the </w:t>
            </w:r>
            <w:r>
              <w:rPr>
                <w:rFonts w:ascii="Calibri" w:hAnsi="Calibri"/>
              </w:rPr>
              <w:t xml:space="preserve">correct </w:t>
            </w:r>
            <w:r w:rsidRPr="004C7473">
              <w:rPr>
                <w:rFonts w:ascii="Calibri" w:hAnsi="Calibri"/>
              </w:rPr>
              <w:t xml:space="preserve">week, click on </w:t>
            </w:r>
            <w:r w:rsidRPr="004C7473">
              <w:rPr>
                <w:rFonts w:ascii="Calibri" w:hAnsi="Calibri"/>
                <w:b/>
              </w:rPr>
              <w:t>‘Details’</w:t>
            </w:r>
            <w:r w:rsidRPr="004C7473">
              <w:rPr>
                <w:rFonts w:ascii="Calibri" w:hAnsi="Calibri"/>
              </w:rPr>
              <w:t xml:space="preserve"> in the bottom left hand corner</w:t>
            </w:r>
            <w:r>
              <w:rPr>
                <w:rFonts w:ascii="Calibri" w:hAnsi="Calibri"/>
              </w:rPr>
              <w:t xml:space="preserve"> of the screen.</w:t>
            </w:r>
          </w:p>
        </w:tc>
        <w:tc>
          <w:tcPr>
            <w:tcW w:w="1847" w:type="dxa"/>
            <w:gridSpan w:val="2"/>
            <w:shd w:val="clear" w:color="auto" w:fill="auto"/>
            <w:vAlign w:val="center"/>
          </w:tcPr>
          <w:p w14:paraId="4D25020E" w14:textId="77777777" w:rsidR="00E639DC" w:rsidRDefault="00451D9A" w:rsidP="00E639DC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1919008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39DC" w:rsidRPr="00213954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E639DC" w:rsidRPr="0021395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E639DC" w:rsidRPr="006A38E7" w14:paraId="39B9F810" w14:textId="77777777" w:rsidTr="00E57DC8">
        <w:trPr>
          <w:trHeight w:val="542"/>
        </w:trPr>
        <w:tc>
          <w:tcPr>
            <w:tcW w:w="8780" w:type="dxa"/>
            <w:shd w:val="clear" w:color="auto" w:fill="auto"/>
            <w:vAlign w:val="center"/>
          </w:tcPr>
          <w:p w14:paraId="09665988" w14:textId="3D5D03AD" w:rsidR="00E639DC" w:rsidRDefault="00E639DC" w:rsidP="00E639DC">
            <w:pPr>
              <w:spacing w:line="259" w:lineRule="auto"/>
              <w:rPr>
                <w:color w:val="000000" w:themeColor="text1"/>
                <w:sz w:val="21"/>
                <w:szCs w:val="21"/>
              </w:rPr>
            </w:pPr>
            <w:r w:rsidRPr="004C7473">
              <w:rPr>
                <w:color w:val="000000" w:themeColor="text1"/>
                <w:sz w:val="21"/>
                <w:szCs w:val="21"/>
              </w:rPr>
              <w:t xml:space="preserve">The ‘time type’ will default to </w:t>
            </w:r>
            <w:r w:rsidRPr="004C7473">
              <w:rPr>
                <w:b/>
                <w:color w:val="000000" w:themeColor="text1"/>
                <w:sz w:val="21"/>
                <w:szCs w:val="21"/>
              </w:rPr>
              <w:t>‘Variable Hours’</w:t>
            </w:r>
            <w:r>
              <w:rPr>
                <w:b/>
                <w:color w:val="000000" w:themeColor="text1"/>
                <w:sz w:val="21"/>
                <w:szCs w:val="21"/>
              </w:rPr>
              <w:t>;</w:t>
            </w:r>
            <w:r w:rsidRPr="004C7473">
              <w:rPr>
                <w:color w:val="000000" w:themeColor="text1"/>
                <w:sz w:val="21"/>
                <w:szCs w:val="21"/>
              </w:rPr>
              <w:t xml:space="preserve"> this is only time type that will be available to you.</w:t>
            </w:r>
          </w:p>
        </w:tc>
        <w:tc>
          <w:tcPr>
            <w:tcW w:w="1847" w:type="dxa"/>
            <w:gridSpan w:val="2"/>
            <w:shd w:val="clear" w:color="auto" w:fill="auto"/>
            <w:vAlign w:val="center"/>
          </w:tcPr>
          <w:p w14:paraId="36857A84" w14:textId="77777777" w:rsidR="00E639DC" w:rsidRDefault="00451D9A" w:rsidP="00E639DC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946825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39DC" w:rsidRPr="00213954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E639DC" w:rsidRPr="0021395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E639DC" w:rsidRPr="006A38E7" w14:paraId="72EAF875" w14:textId="77777777" w:rsidTr="00E57DC8">
        <w:trPr>
          <w:trHeight w:val="542"/>
        </w:trPr>
        <w:tc>
          <w:tcPr>
            <w:tcW w:w="8780" w:type="dxa"/>
            <w:shd w:val="clear" w:color="auto" w:fill="auto"/>
            <w:vAlign w:val="center"/>
          </w:tcPr>
          <w:p w14:paraId="5AF46A07" w14:textId="44923B21" w:rsidR="00E639DC" w:rsidRDefault="00E639DC" w:rsidP="009F28EC">
            <w:pPr>
              <w:spacing w:line="259" w:lineRule="auto"/>
              <w:rPr>
                <w:color w:val="000000" w:themeColor="text1"/>
                <w:sz w:val="21"/>
                <w:szCs w:val="21"/>
              </w:rPr>
            </w:pPr>
            <w:r w:rsidRPr="004C7473">
              <w:rPr>
                <w:color w:val="000000" w:themeColor="text1"/>
                <w:sz w:val="21"/>
                <w:szCs w:val="21"/>
              </w:rPr>
              <w:t xml:space="preserve">Input the appropriate hours and minutes into the </w:t>
            </w:r>
            <w:r w:rsidRPr="00E639DC">
              <w:rPr>
                <w:b/>
                <w:color w:val="000000" w:themeColor="text1"/>
                <w:sz w:val="21"/>
                <w:szCs w:val="21"/>
              </w:rPr>
              <w:t>‘Duration’</w:t>
            </w:r>
            <w:r w:rsidRPr="004C7473">
              <w:rPr>
                <w:color w:val="000000" w:themeColor="text1"/>
                <w:sz w:val="21"/>
                <w:szCs w:val="21"/>
              </w:rPr>
              <w:t xml:space="preserve"> fields, then click outside of the fields for the data to populate.</w:t>
            </w:r>
          </w:p>
        </w:tc>
        <w:tc>
          <w:tcPr>
            <w:tcW w:w="1847" w:type="dxa"/>
            <w:gridSpan w:val="2"/>
            <w:shd w:val="clear" w:color="auto" w:fill="auto"/>
            <w:vAlign w:val="center"/>
          </w:tcPr>
          <w:p w14:paraId="6D94721F" w14:textId="77777777" w:rsidR="00E639DC" w:rsidRDefault="00451D9A" w:rsidP="00E639DC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814154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39DC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E639DC" w:rsidRPr="00FC245E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E639DC" w:rsidRPr="006A38E7" w14:paraId="60180EAE" w14:textId="77777777" w:rsidTr="00E57DC8">
        <w:trPr>
          <w:trHeight w:val="542"/>
        </w:trPr>
        <w:tc>
          <w:tcPr>
            <w:tcW w:w="8780" w:type="dxa"/>
            <w:shd w:val="clear" w:color="auto" w:fill="auto"/>
            <w:vAlign w:val="center"/>
          </w:tcPr>
          <w:p w14:paraId="39268FF3" w14:textId="52E77072" w:rsidR="00E639DC" w:rsidRPr="00E6198E" w:rsidRDefault="00E639DC" w:rsidP="00451D9A">
            <w:pPr>
              <w:spacing w:before="120"/>
              <w:rPr>
                <w:color w:val="000000" w:themeColor="text1"/>
                <w:sz w:val="21"/>
                <w:szCs w:val="21"/>
              </w:rPr>
            </w:pPr>
            <w:r w:rsidRPr="004C7473">
              <w:rPr>
                <w:rFonts w:ascii="Calibri" w:hAnsi="Calibri"/>
              </w:rPr>
              <w:t xml:space="preserve">Only input a cost code into the </w:t>
            </w:r>
            <w:r w:rsidRPr="004C7473">
              <w:rPr>
                <w:rFonts w:ascii="Calibri" w:hAnsi="Calibri"/>
                <w:b/>
              </w:rPr>
              <w:t>‘Cost Centre’</w:t>
            </w:r>
            <w:r w:rsidRPr="004C7473">
              <w:rPr>
                <w:rFonts w:ascii="Calibri" w:hAnsi="Calibri"/>
              </w:rPr>
              <w:t xml:space="preserve"> field if the cost is to be charged to a code that is different to the one that is already set against your assignment, otherwise leave this field blank.</w:t>
            </w:r>
          </w:p>
        </w:tc>
        <w:tc>
          <w:tcPr>
            <w:tcW w:w="985" w:type="dxa"/>
            <w:shd w:val="clear" w:color="auto" w:fill="auto"/>
            <w:vAlign w:val="center"/>
          </w:tcPr>
          <w:p w14:paraId="5338F375" w14:textId="182E557C" w:rsidR="00E639DC" w:rsidRDefault="00451D9A" w:rsidP="009F28EC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1566561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39DC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E639DC" w:rsidRPr="00FC245E">
              <w:rPr>
                <w:color w:val="000000" w:themeColor="text1"/>
                <w:sz w:val="21"/>
                <w:szCs w:val="21"/>
              </w:rPr>
              <w:t xml:space="preserve"> </w:t>
            </w:r>
            <w:r w:rsidR="00E639DC">
              <w:rPr>
                <w:color w:val="000000" w:themeColor="text1"/>
                <w:sz w:val="21"/>
                <w:szCs w:val="21"/>
              </w:rPr>
              <w:t>Different cost code entered</w:t>
            </w:r>
          </w:p>
        </w:tc>
        <w:tc>
          <w:tcPr>
            <w:tcW w:w="862" w:type="dxa"/>
            <w:shd w:val="clear" w:color="auto" w:fill="auto"/>
            <w:vAlign w:val="center"/>
          </w:tcPr>
          <w:p w14:paraId="4AE0BE19" w14:textId="7DB89B44" w:rsidR="00E639DC" w:rsidRDefault="00451D9A" w:rsidP="00E639DC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639683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39DC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E639DC" w:rsidRPr="00AF6B6C">
              <w:rPr>
                <w:color w:val="000000" w:themeColor="text1"/>
                <w:sz w:val="21"/>
                <w:szCs w:val="21"/>
              </w:rPr>
              <w:t xml:space="preserve"> </w:t>
            </w:r>
            <w:r w:rsidR="00E639DC">
              <w:rPr>
                <w:color w:val="000000" w:themeColor="text1"/>
                <w:sz w:val="21"/>
                <w:szCs w:val="21"/>
              </w:rPr>
              <w:t>Left blank</w:t>
            </w:r>
          </w:p>
          <w:p w14:paraId="2AE9A2D2" w14:textId="77777777" w:rsidR="00E639DC" w:rsidRDefault="00E639DC" w:rsidP="00E639DC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</w:p>
        </w:tc>
      </w:tr>
      <w:tr w:rsidR="004C43D8" w:rsidRPr="006A38E7" w14:paraId="4E965579" w14:textId="77777777" w:rsidTr="00451D9A">
        <w:trPr>
          <w:trHeight w:val="708"/>
        </w:trPr>
        <w:tc>
          <w:tcPr>
            <w:tcW w:w="8780" w:type="dxa"/>
            <w:shd w:val="clear" w:color="auto" w:fill="auto"/>
          </w:tcPr>
          <w:p w14:paraId="2BDA5274" w14:textId="22C4150E" w:rsidR="00451D9A" w:rsidRPr="00A11868" w:rsidRDefault="004C43D8" w:rsidP="00451D9A">
            <w:pPr>
              <w:spacing w:before="120"/>
              <w:ind w:right="321"/>
              <w:rPr>
                <w:rFonts w:ascii="Calibri" w:hAnsi="Calibri"/>
              </w:rPr>
            </w:pPr>
            <w:r w:rsidRPr="00A11868">
              <w:rPr>
                <w:rFonts w:ascii="Calibri" w:hAnsi="Calibri"/>
              </w:rPr>
              <w:t xml:space="preserve">If you want to add a message to your line manager who will be approving the timesheet you can do so in the </w:t>
            </w:r>
            <w:r w:rsidRPr="00A11868">
              <w:rPr>
                <w:rFonts w:ascii="Calibri" w:hAnsi="Calibri"/>
                <w:b/>
              </w:rPr>
              <w:t>‘Comments’</w:t>
            </w:r>
            <w:r w:rsidRPr="00A11868">
              <w:rPr>
                <w:rFonts w:ascii="Calibri" w:hAnsi="Calibri"/>
              </w:rPr>
              <w:t xml:space="preserve"> box, otherwise leave the field blank. If you have added a different cost centre in the cost centre field you </w:t>
            </w:r>
            <w:r w:rsidRPr="00A11868">
              <w:rPr>
                <w:rFonts w:ascii="Calibri" w:hAnsi="Calibri"/>
                <w:b/>
              </w:rPr>
              <w:t>must i</w:t>
            </w:r>
            <w:r w:rsidRPr="00A11868">
              <w:rPr>
                <w:rFonts w:ascii="Calibri" w:hAnsi="Calibri"/>
              </w:rPr>
              <w:t xml:space="preserve">ndicate this in the </w:t>
            </w:r>
            <w:r w:rsidRPr="00A11868">
              <w:rPr>
                <w:rFonts w:ascii="Calibri" w:hAnsi="Calibri"/>
                <w:b/>
              </w:rPr>
              <w:t>‘Comments’</w:t>
            </w:r>
            <w:r w:rsidRPr="00A11868">
              <w:rPr>
                <w:rFonts w:ascii="Calibri" w:hAnsi="Calibri"/>
              </w:rPr>
              <w:t xml:space="preserve"> box.</w:t>
            </w:r>
          </w:p>
        </w:tc>
        <w:tc>
          <w:tcPr>
            <w:tcW w:w="985" w:type="dxa"/>
            <w:shd w:val="clear" w:color="auto" w:fill="auto"/>
            <w:vAlign w:val="center"/>
          </w:tcPr>
          <w:p w14:paraId="49032346" w14:textId="186D1564" w:rsidR="004C43D8" w:rsidRDefault="00451D9A" w:rsidP="004C43D8">
            <w:pPr>
              <w:spacing w:line="259" w:lineRule="auto"/>
              <w:ind w:right="180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818796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43D8" w:rsidRPr="00FC245E">
                  <w:rPr>
                    <w:rFonts w:ascii="Segoe UI Symbol" w:hAnsi="Segoe UI Symbol" w:cs="Segoe UI Symbol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C43D8" w:rsidRPr="00FC245E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  <w:tc>
          <w:tcPr>
            <w:tcW w:w="862" w:type="dxa"/>
            <w:shd w:val="clear" w:color="auto" w:fill="auto"/>
            <w:vAlign w:val="center"/>
          </w:tcPr>
          <w:p w14:paraId="4D86FCA0" w14:textId="271418AB" w:rsidR="004C43D8" w:rsidRDefault="00451D9A" w:rsidP="004C43D8">
            <w:pPr>
              <w:spacing w:line="259" w:lineRule="auto"/>
              <w:ind w:right="180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1466584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43D8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C43D8" w:rsidRPr="00AF6B6C">
              <w:rPr>
                <w:color w:val="000000" w:themeColor="text1"/>
                <w:sz w:val="21"/>
                <w:szCs w:val="21"/>
              </w:rPr>
              <w:t xml:space="preserve"> </w:t>
            </w:r>
            <w:r w:rsidR="004C43D8">
              <w:rPr>
                <w:color w:val="000000" w:themeColor="text1"/>
                <w:sz w:val="21"/>
                <w:szCs w:val="21"/>
              </w:rPr>
              <w:t>N/A</w:t>
            </w:r>
          </w:p>
        </w:tc>
      </w:tr>
      <w:tr w:rsidR="00451D9A" w:rsidRPr="006A38E7" w14:paraId="4C222090" w14:textId="77777777" w:rsidTr="00451D9A">
        <w:trPr>
          <w:trHeight w:val="637"/>
        </w:trPr>
        <w:tc>
          <w:tcPr>
            <w:tcW w:w="8780" w:type="dxa"/>
            <w:shd w:val="clear" w:color="auto" w:fill="auto"/>
            <w:vAlign w:val="center"/>
          </w:tcPr>
          <w:p w14:paraId="4DFC6429" w14:textId="77777777" w:rsidR="00451D9A" w:rsidRPr="007B24BE" w:rsidRDefault="00451D9A" w:rsidP="00451D9A">
            <w:pPr>
              <w:spacing w:line="259" w:lineRule="auto"/>
              <w:ind w:right="321"/>
              <w:rPr>
                <w:color w:val="FF0066"/>
                <w:sz w:val="21"/>
                <w:szCs w:val="21"/>
              </w:rPr>
            </w:pPr>
            <w:r>
              <w:rPr>
                <w:rFonts w:ascii="Calibri" w:hAnsi="Calibri"/>
              </w:rPr>
              <w:t>When you have ensured that you have recorded all the time for a given week, c</w:t>
            </w:r>
            <w:r w:rsidRPr="001022E7">
              <w:rPr>
                <w:rFonts w:ascii="Calibri" w:hAnsi="Calibri"/>
              </w:rPr>
              <w:t xml:space="preserve">lick on </w:t>
            </w:r>
            <w:r w:rsidRPr="001022E7">
              <w:rPr>
                <w:rFonts w:ascii="Calibri" w:hAnsi="Calibri"/>
                <w:b/>
              </w:rPr>
              <w:t>‘</w:t>
            </w:r>
            <w:r>
              <w:rPr>
                <w:rFonts w:ascii="Calibri" w:hAnsi="Calibri"/>
                <w:b/>
              </w:rPr>
              <w:t>Submit</w:t>
            </w:r>
            <w:r w:rsidRPr="001022E7">
              <w:rPr>
                <w:rFonts w:ascii="Calibri" w:hAnsi="Calibri"/>
                <w:b/>
              </w:rPr>
              <w:t>’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</w:rPr>
              <w:t xml:space="preserve">in the bottom right hand corner.  </w:t>
            </w:r>
          </w:p>
        </w:tc>
        <w:tc>
          <w:tcPr>
            <w:tcW w:w="1847" w:type="dxa"/>
            <w:gridSpan w:val="2"/>
            <w:shd w:val="clear" w:color="auto" w:fill="auto"/>
            <w:vAlign w:val="center"/>
          </w:tcPr>
          <w:p w14:paraId="38EF371D" w14:textId="506BEB65" w:rsidR="00451D9A" w:rsidRPr="007B24BE" w:rsidRDefault="00451D9A" w:rsidP="00451D9A">
            <w:pPr>
              <w:spacing w:line="259" w:lineRule="auto"/>
              <w:jc w:val="center"/>
              <w:rPr>
                <w:color w:val="FF0066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1369210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Pr="00FC245E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51D9A" w:rsidRPr="006A38E7" w14:paraId="38718BCE" w14:textId="77777777" w:rsidTr="00E57DC8">
        <w:tc>
          <w:tcPr>
            <w:tcW w:w="8780" w:type="dxa"/>
            <w:shd w:val="clear" w:color="auto" w:fill="auto"/>
            <w:vAlign w:val="center"/>
          </w:tcPr>
          <w:p w14:paraId="3E08B664" w14:textId="77777777" w:rsidR="00451D9A" w:rsidRPr="007B24BE" w:rsidRDefault="00451D9A" w:rsidP="00451D9A">
            <w:pPr>
              <w:spacing w:line="259" w:lineRule="auto"/>
              <w:ind w:right="321"/>
              <w:rPr>
                <w:color w:val="FF0066"/>
                <w:sz w:val="21"/>
                <w:szCs w:val="21"/>
              </w:rPr>
            </w:pPr>
            <w:r>
              <w:rPr>
                <w:rFonts w:ascii="Calibri" w:hAnsi="Calibri"/>
              </w:rPr>
              <w:t xml:space="preserve">When a pop-up window appears, you can either </w:t>
            </w:r>
            <w:r w:rsidRPr="00A11868">
              <w:rPr>
                <w:rFonts w:ascii="Calibri" w:hAnsi="Calibri"/>
              </w:rPr>
              <w:t xml:space="preserve">Click on </w:t>
            </w:r>
            <w:r w:rsidRPr="00A11868">
              <w:rPr>
                <w:rFonts w:ascii="Calibri" w:hAnsi="Calibri"/>
                <w:b/>
              </w:rPr>
              <w:t>‘Cancel’</w:t>
            </w:r>
            <w:r w:rsidRPr="00A11868">
              <w:rPr>
                <w:rFonts w:ascii="Calibri" w:hAnsi="Calibri"/>
              </w:rPr>
              <w:t xml:space="preserve"> to be taken back to the previous </w:t>
            </w:r>
            <w:r>
              <w:rPr>
                <w:rFonts w:ascii="Calibri" w:hAnsi="Calibri"/>
              </w:rPr>
              <w:t>screen to make any amendments or if you are satisfied that the details are correct,</w:t>
            </w:r>
            <w:r w:rsidRPr="00A11868">
              <w:rPr>
                <w:rFonts w:ascii="Calibri" w:hAnsi="Calibri"/>
              </w:rPr>
              <w:t xml:space="preserve"> click on </w:t>
            </w:r>
            <w:r w:rsidRPr="00A11868">
              <w:rPr>
                <w:rFonts w:ascii="Calibri" w:hAnsi="Calibri"/>
                <w:b/>
              </w:rPr>
              <w:t>‘Submit’</w:t>
            </w:r>
            <w:r w:rsidRPr="00A11868">
              <w:rPr>
                <w:rFonts w:ascii="Calibri" w:hAnsi="Calibri"/>
              </w:rPr>
              <w:t>.</w:t>
            </w:r>
          </w:p>
        </w:tc>
        <w:tc>
          <w:tcPr>
            <w:tcW w:w="1847" w:type="dxa"/>
            <w:gridSpan w:val="2"/>
            <w:shd w:val="clear" w:color="auto" w:fill="auto"/>
            <w:vAlign w:val="center"/>
          </w:tcPr>
          <w:p w14:paraId="69C151F1" w14:textId="5310D4B8" w:rsidR="00451D9A" w:rsidRPr="007B24BE" w:rsidRDefault="00451D9A" w:rsidP="00451D9A">
            <w:pPr>
              <w:spacing w:line="259" w:lineRule="auto"/>
              <w:ind w:right="-254"/>
              <w:jc w:val="center"/>
              <w:rPr>
                <w:color w:val="FF0066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1887792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Pr="00FC245E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51D9A" w:rsidRPr="006A38E7" w14:paraId="4D43C5E1" w14:textId="77777777" w:rsidTr="009F28EC">
        <w:tc>
          <w:tcPr>
            <w:tcW w:w="10627" w:type="dxa"/>
            <w:gridSpan w:val="3"/>
            <w:shd w:val="clear" w:color="auto" w:fill="auto"/>
            <w:vAlign w:val="center"/>
          </w:tcPr>
          <w:p w14:paraId="770D1DF9" w14:textId="63B62FFC" w:rsidR="00451D9A" w:rsidRPr="00D25F9F" w:rsidRDefault="00451D9A" w:rsidP="00451D9A">
            <w:pPr>
              <w:spacing w:line="259" w:lineRule="auto"/>
              <w:rPr>
                <w:sz w:val="21"/>
                <w:szCs w:val="21"/>
              </w:rPr>
            </w:pPr>
            <w:r w:rsidRPr="001022E7">
              <w:rPr>
                <w:rFonts w:ascii="Calibri" w:hAnsi="Calibri"/>
              </w:rPr>
              <w:t>A notification email will then automatically be sent to your line manager</w:t>
            </w:r>
            <w:r>
              <w:rPr>
                <w:rFonts w:ascii="Calibri" w:hAnsi="Calibri"/>
              </w:rPr>
              <w:t xml:space="preserve"> (and Local Finance contact where applicable) </w:t>
            </w:r>
            <w:bookmarkStart w:id="0" w:name="_GoBack"/>
            <w:bookmarkEnd w:id="0"/>
            <w:r>
              <w:rPr>
                <w:rFonts w:ascii="Calibri" w:hAnsi="Calibri"/>
              </w:rPr>
              <w:t xml:space="preserve">instructing them to review and </w:t>
            </w:r>
            <w:r w:rsidRPr="001022E7">
              <w:rPr>
                <w:rFonts w:ascii="Calibri" w:hAnsi="Calibri"/>
              </w:rPr>
              <w:t xml:space="preserve">authorise the </w:t>
            </w:r>
            <w:r>
              <w:rPr>
                <w:rFonts w:ascii="Calibri" w:hAnsi="Calibri"/>
              </w:rPr>
              <w:t>timesheet</w:t>
            </w:r>
            <w:r w:rsidRPr="001022E7">
              <w:rPr>
                <w:rFonts w:ascii="Calibri" w:hAnsi="Calibri"/>
              </w:rPr>
              <w:t xml:space="preserve"> within the system</w:t>
            </w:r>
            <w:r>
              <w:rPr>
                <w:rFonts w:ascii="Calibri" w:hAnsi="Calibri"/>
              </w:rPr>
              <w:t>.</w:t>
            </w:r>
          </w:p>
        </w:tc>
      </w:tr>
    </w:tbl>
    <w:p w14:paraId="7419B3E0" w14:textId="77777777" w:rsidR="00E639DC" w:rsidRDefault="00E639DC" w:rsidP="00E639DC">
      <w:pPr>
        <w:spacing w:before="120"/>
        <w:rPr>
          <w:i/>
          <w:color w:val="595959" w:themeColor="text1" w:themeTint="A6"/>
          <w:sz w:val="20"/>
          <w:szCs w:val="21"/>
        </w:rPr>
      </w:pPr>
    </w:p>
    <w:p w14:paraId="7D52ACAE" w14:textId="77777777" w:rsidR="009F28EC" w:rsidRPr="009F28EC" w:rsidRDefault="009F28EC" w:rsidP="00E639DC">
      <w:pPr>
        <w:spacing w:before="120"/>
        <w:rPr>
          <w:i/>
          <w:color w:val="595959" w:themeColor="text1" w:themeTint="A6"/>
          <w:sz w:val="16"/>
          <w:szCs w:val="16"/>
        </w:rPr>
      </w:pPr>
    </w:p>
    <w:p w14:paraId="3EFD5571" w14:textId="5945CCA9" w:rsidR="009F28EC" w:rsidRDefault="009F28EC" w:rsidP="009F28EC">
      <w:pPr>
        <w:rPr>
          <w:i/>
          <w:color w:val="595959" w:themeColor="text1" w:themeTint="A6"/>
          <w:sz w:val="20"/>
          <w:szCs w:val="21"/>
        </w:rPr>
      </w:pPr>
    </w:p>
    <w:p w14:paraId="65C948B5" w14:textId="5D4AFEE9" w:rsidR="004A3F31" w:rsidRPr="004A3F31" w:rsidRDefault="004A3F31" w:rsidP="004A3F31">
      <w:pPr>
        <w:jc w:val="center"/>
        <w:rPr>
          <w:b/>
          <w:i/>
        </w:rPr>
      </w:pPr>
      <w:r w:rsidRPr="004A3F31">
        <w:rPr>
          <w:b/>
          <w:i/>
        </w:rPr>
        <w:t>For further details please see the ‘How to… Record Variable Hours in SuccessFactors’ guide.</w:t>
      </w:r>
    </w:p>
    <w:p w14:paraId="00B88589" w14:textId="57FA78E9" w:rsidR="00E639DC" w:rsidRPr="00D70467" w:rsidRDefault="00E639DC" w:rsidP="009F28EC">
      <w:pPr>
        <w:rPr>
          <w:color w:val="595959" w:themeColor="text1" w:themeTint="A6"/>
          <w:sz w:val="20"/>
        </w:rPr>
      </w:pPr>
      <w:r w:rsidRPr="006A38E7">
        <w:rPr>
          <w:i/>
          <w:color w:val="595959" w:themeColor="text1" w:themeTint="A6"/>
          <w:sz w:val="20"/>
          <w:szCs w:val="21"/>
        </w:rPr>
        <w:t>Remember: SuccessFactors times</w:t>
      </w:r>
      <w:r>
        <w:rPr>
          <w:i/>
          <w:color w:val="595959" w:themeColor="text1" w:themeTint="A6"/>
          <w:sz w:val="20"/>
          <w:szCs w:val="21"/>
        </w:rPr>
        <w:t xml:space="preserve"> out after 30</w:t>
      </w:r>
      <w:r w:rsidRPr="00D51F72">
        <w:rPr>
          <w:i/>
          <w:color w:val="595959" w:themeColor="text1" w:themeTint="A6"/>
          <w:sz w:val="20"/>
          <w:szCs w:val="21"/>
        </w:rPr>
        <w:t xml:space="preserve"> minutes of inactivity – do not leave form for longer than this as it </w:t>
      </w:r>
      <w:r>
        <w:rPr>
          <w:i/>
          <w:color w:val="595959" w:themeColor="text1" w:themeTint="A6"/>
          <w:sz w:val="20"/>
          <w:szCs w:val="21"/>
        </w:rPr>
        <w:t>will not be saved</w:t>
      </w:r>
    </w:p>
    <w:p w14:paraId="6FAD0F6A" w14:textId="7576821C" w:rsidR="00687F2A" w:rsidRPr="00D70467" w:rsidRDefault="00687F2A" w:rsidP="00E639DC">
      <w:pPr>
        <w:spacing w:before="120"/>
        <w:rPr>
          <w:color w:val="595959" w:themeColor="text1" w:themeTint="A6"/>
          <w:sz w:val="20"/>
        </w:rPr>
      </w:pPr>
    </w:p>
    <w:sectPr w:rsidR="00687F2A" w:rsidRPr="00D70467" w:rsidSect="005125C0">
      <w:headerReference w:type="first" r:id="rId9"/>
      <w:pgSz w:w="11906" w:h="16838"/>
      <w:pgMar w:top="720" w:right="720" w:bottom="284" w:left="720" w:header="51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4C676E" w14:textId="77777777" w:rsidR="00F97EE8" w:rsidRDefault="00F97EE8" w:rsidP="00081007">
      <w:pPr>
        <w:spacing w:after="0" w:line="240" w:lineRule="auto"/>
      </w:pPr>
      <w:r>
        <w:separator/>
      </w:r>
    </w:p>
  </w:endnote>
  <w:endnote w:type="continuationSeparator" w:id="0">
    <w:p w14:paraId="76811047" w14:textId="77777777" w:rsidR="00F97EE8" w:rsidRDefault="00F97EE8" w:rsidP="00081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4180AD" w14:textId="77777777" w:rsidR="00F97EE8" w:rsidRDefault="00F97EE8" w:rsidP="00081007">
      <w:pPr>
        <w:spacing w:after="0" w:line="240" w:lineRule="auto"/>
      </w:pPr>
      <w:r>
        <w:separator/>
      </w:r>
    </w:p>
  </w:footnote>
  <w:footnote w:type="continuationSeparator" w:id="0">
    <w:p w14:paraId="2C0B6A9F" w14:textId="77777777" w:rsidR="00F97EE8" w:rsidRDefault="00F97EE8" w:rsidP="000810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00F1B3" w14:textId="13604F74" w:rsidR="00E639DC" w:rsidRDefault="00E639DC">
    <w:pPr>
      <w:pStyle w:val="Header"/>
    </w:pPr>
    <w:r w:rsidRPr="00BB3EC3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70D4CA7D" wp14:editId="39B8D129">
          <wp:simplePos x="0" y="0"/>
          <wp:positionH relativeFrom="page">
            <wp:posOffset>19050</wp:posOffset>
          </wp:positionH>
          <wp:positionV relativeFrom="paragraph">
            <wp:posOffset>-635</wp:posOffset>
          </wp:positionV>
          <wp:extent cx="7505700" cy="751205"/>
          <wp:effectExtent l="0" t="0" r="0" b="0"/>
          <wp:wrapNone/>
          <wp:docPr id="2" name="Picture 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5700" cy="751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65B43"/>
    <w:multiLevelType w:val="hybridMultilevel"/>
    <w:tmpl w:val="CE90E2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C21690"/>
    <w:multiLevelType w:val="hybridMultilevel"/>
    <w:tmpl w:val="98F6B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9F62D9"/>
    <w:multiLevelType w:val="hybridMultilevel"/>
    <w:tmpl w:val="3C363A1C"/>
    <w:lvl w:ilvl="0" w:tplc="F5AA2B1C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B2C1F5D"/>
    <w:multiLevelType w:val="hybridMultilevel"/>
    <w:tmpl w:val="BDCE06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C6620C"/>
    <w:multiLevelType w:val="hybridMultilevel"/>
    <w:tmpl w:val="E5F2FCA0"/>
    <w:lvl w:ilvl="0" w:tplc="3CC256B2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33C6DD6"/>
    <w:multiLevelType w:val="hybridMultilevel"/>
    <w:tmpl w:val="A33EF92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3464409"/>
    <w:multiLevelType w:val="hybridMultilevel"/>
    <w:tmpl w:val="87F64A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672284"/>
    <w:multiLevelType w:val="hybridMultilevel"/>
    <w:tmpl w:val="BB702F02"/>
    <w:lvl w:ilvl="0" w:tplc="3D4C0FC0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EC07EB"/>
    <w:multiLevelType w:val="hybridMultilevel"/>
    <w:tmpl w:val="E7BA88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123961"/>
    <w:multiLevelType w:val="hybridMultilevel"/>
    <w:tmpl w:val="049064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9"/>
  </w:num>
  <w:num w:numId="7">
    <w:abstractNumId w:val="6"/>
  </w:num>
  <w:num w:numId="8">
    <w:abstractNumId w:val="3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135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1007"/>
    <w:rsid w:val="00017B9E"/>
    <w:rsid w:val="00017C10"/>
    <w:rsid w:val="000200D4"/>
    <w:rsid w:val="0002371E"/>
    <w:rsid w:val="00025D12"/>
    <w:rsid w:val="00066270"/>
    <w:rsid w:val="000702B1"/>
    <w:rsid w:val="00071E02"/>
    <w:rsid w:val="00077649"/>
    <w:rsid w:val="00081007"/>
    <w:rsid w:val="00085056"/>
    <w:rsid w:val="000A005D"/>
    <w:rsid w:val="000A6710"/>
    <w:rsid w:val="000A7A3B"/>
    <w:rsid w:val="000C3006"/>
    <w:rsid w:val="000D70CD"/>
    <w:rsid w:val="000E49B7"/>
    <w:rsid w:val="000F4888"/>
    <w:rsid w:val="000F5925"/>
    <w:rsid w:val="000F6C8C"/>
    <w:rsid w:val="001110D8"/>
    <w:rsid w:val="001154CB"/>
    <w:rsid w:val="00140D37"/>
    <w:rsid w:val="0015494D"/>
    <w:rsid w:val="00161B50"/>
    <w:rsid w:val="00165E89"/>
    <w:rsid w:val="00170634"/>
    <w:rsid w:val="0017779B"/>
    <w:rsid w:val="00197955"/>
    <w:rsid w:val="001A36E6"/>
    <w:rsid w:val="001A3E01"/>
    <w:rsid w:val="001C0F16"/>
    <w:rsid w:val="001D0B6D"/>
    <w:rsid w:val="001D5BBD"/>
    <w:rsid w:val="001F2979"/>
    <w:rsid w:val="001F7C97"/>
    <w:rsid w:val="002022FF"/>
    <w:rsid w:val="00213954"/>
    <w:rsid w:val="0021601A"/>
    <w:rsid w:val="00230043"/>
    <w:rsid w:val="002432D8"/>
    <w:rsid w:val="00246041"/>
    <w:rsid w:val="00247E4B"/>
    <w:rsid w:val="0027776F"/>
    <w:rsid w:val="0028283D"/>
    <w:rsid w:val="002B5247"/>
    <w:rsid w:val="002C0055"/>
    <w:rsid w:val="002C23C2"/>
    <w:rsid w:val="002C3059"/>
    <w:rsid w:val="002C496E"/>
    <w:rsid w:val="002D2EA5"/>
    <w:rsid w:val="002E03C0"/>
    <w:rsid w:val="00305773"/>
    <w:rsid w:val="00312433"/>
    <w:rsid w:val="003345D7"/>
    <w:rsid w:val="00346F6E"/>
    <w:rsid w:val="003700C3"/>
    <w:rsid w:val="00385654"/>
    <w:rsid w:val="003859DD"/>
    <w:rsid w:val="003911B6"/>
    <w:rsid w:val="00396E91"/>
    <w:rsid w:val="0039710F"/>
    <w:rsid w:val="003C08C0"/>
    <w:rsid w:val="003C1A1A"/>
    <w:rsid w:val="003C5D25"/>
    <w:rsid w:val="003F1894"/>
    <w:rsid w:val="003F6FEF"/>
    <w:rsid w:val="00414D58"/>
    <w:rsid w:val="00451D9A"/>
    <w:rsid w:val="00477D12"/>
    <w:rsid w:val="00494BE6"/>
    <w:rsid w:val="004A3F31"/>
    <w:rsid w:val="004A6116"/>
    <w:rsid w:val="004B5755"/>
    <w:rsid w:val="004C43D8"/>
    <w:rsid w:val="004C7473"/>
    <w:rsid w:val="004F1E19"/>
    <w:rsid w:val="005008BE"/>
    <w:rsid w:val="005020D5"/>
    <w:rsid w:val="005033A0"/>
    <w:rsid w:val="005125C0"/>
    <w:rsid w:val="0052204D"/>
    <w:rsid w:val="00524E80"/>
    <w:rsid w:val="0053424C"/>
    <w:rsid w:val="0054576B"/>
    <w:rsid w:val="00553849"/>
    <w:rsid w:val="00553A46"/>
    <w:rsid w:val="0055512C"/>
    <w:rsid w:val="005763B5"/>
    <w:rsid w:val="005941FF"/>
    <w:rsid w:val="005A2A4E"/>
    <w:rsid w:val="005A4B3F"/>
    <w:rsid w:val="005B5D39"/>
    <w:rsid w:val="005C0B4A"/>
    <w:rsid w:val="005C145E"/>
    <w:rsid w:val="005D6765"/>
    <w:rsid w:val="005E3C14"/>
    <w:rsid w:val="005E5B74"/>
    <w:rsid w:val="005E7905"/>
    <w:rsid w:val="00625A28"/>
    <w:rsid w:val="0063300F"/>
    <w:rsid w:val="00633896"/>
    <w:rsid w:val="006429B3"/>
    <w:rsid w:val="006569A4"/>
    <w:rsid w:val="0066063B"/>
    <w:rsid w:val="00687F2A"/>
    <w:rsid w:val="00690BD3"/>
    <w:rsid w:val="006932CF"/>
    <w:rsid w:val="006A38E7"/>
    <w:rsid w:val="006D1212"/>
    <w:rsid w:val="006F3728"/>
    <w:rsid w:val="00700405"/>
    <w:rsid w:val="007061DA"/>
    <w:rsid w:val="00714253"/>
    <w:rsid w:val="00723420"/>
    <w:rsid w:val="00724FC1"/>
    <w:rsid w:val="007357D9"/>
    <w:rsid w:val="00740A3C"/>
    <w:rsid w:val="007503D1"/>
    <w:rsid w:val="007600C5"/>
    <w:rsid w:val="00772BC4"/>
    <w:rsid w:val="007828AC"/>
    <w:rsid w:val="0078368F"/>
    <w:rsid w:val="00786A26"/>
    <w:rsid w:val="007A0A98"/>
    <w:rsid w:val="007A5D77"/>
    <w:rsid w:val="007B24BE"/>
    <w:rsid w:val="007B69F4"/>
    <w:rsid w:val="007C28B5"/>
    <w:rsid w:val="007D0187"/>
    <w:rsid w:val="007D03C0"/>
    <w:rsid w:val="007D2439"/>
    <w:rsid w:val="007D6C9C"/>
    <w:rsid w:val="007E6E2A"/>
    <w:rsid w:val="007F0C67"/>
    <w:rsid w:val="007F2475"/>
    <w:rsid w:val="00802B7D"/>
    <w:rsid w:val="008133D3"/>
    <w:rsid w:val="00814692"/>
    <w:rsid w:val="00821534"/>
    <w:rsid w:val="00824661"/>
    <w:rsid w:val="00831CF5"/>
    <w:rsid w:val="0083306E"/>
    <w:rsid w:val="008428DE"/>
    <w:rsid w:val="008457EA"/>
    <w:rsid w:val="00851C13"/>
    <w:rsid w:val="00851DAE"/>
    <w:rsid w:val="0085395F"/>
    <w:rsid w:val="00855789"/>
    <w:rsid w:val="00856F42"/>
    <w:rsid w:val="00870829"/>
    <w:rsid w:val="00884DC7"/>
    <w:rsid w:val="008902AE"/>
    <w:rsid w:val="00892C76"/>
    <w:rsid w:val="008A162B"/>
    <w:rsid w:val="008B0E2C"/>
    <w:rsid w:val="008D0DB7"/>
    <w:rsid w:val="008D757E"/>
    <w:rsid w:val="008E6086"/>
    <w:rsid w:val="008F45C3"/>
    <w:rsid w:val="009013FA"/>
    <w:rsid w:val="009111AC"/>
    <w:rsid w:val="00911B76"/>
    <w:rsid w:val="00912212"/>
    <w:rsid w:val="00914366"/>
    <w:rsid w:val="00931FE5"/>
    <w:rsid w:val="0093521A"/>
    <w:rsid w:val="009431D3"/>
    <w:rsid w:val="00971351"/>
    <w:rsid w:val="009A04C4"/>
    <w:rsid w:val="009A4F85"/>
    <w:rsid w:val="009A6FD7"/>
    <w:rsid w:val="009B181A"/>
    <w:rsid w:val="009B6D75"/>
    <w:rsid w:val="009C0CB3"/>
    <w:rsid w:val="009C1DC7"/>
    <w:rsid w:val="009C7759"/>
    <w:rsid w:val="009F28EC"/>
    <w:rsid w:val="00A0211B"/>
    <w:rsid w:val="00A02987"/>
    <w:rsid w:val="00A11868"/>
    <w:rsid w:val="00A20E06"/>
    <w:rsid w:val="00A216C1"/>
    <w:rsid w:val="00A323FC"/>
    <w:rsid w:val="00A32F80"/>
    <w:rsid w:val="00A37862"/>
    <w:rsid w:val="00A378BE"/>
    <w:rsid w:val="00A621DD"/>
    <w:rsid w:val="00A73B50"/>
    <w:rsid w:val="00A80969"/>
    <w:rsid w:val="00A81950"/>
    <w:rsid w:val="00A964C2"/>
    <w:rsid w:val="00AB23F8"/>
    <w:rsid w:val="00AB4AC4"/>
    <w:rsid w:val="00AC200B"/>
    <w:rsid w:val="00AD279F"/>
    <w:rsid w:val="00AD6DEE"/>
    <w:rsid w:val="00AE13E2"/>
    <w:rsid w:val="00AE2FF8"/>
    <w:rsid w:val="00AF6B6C"/>
    <w:rsid w:val="00AF78A2"/>
    <w:rsid w:val="00B1465E"/>
    <w:rsid w:val="00B22A6B"/>
    <w:rsid w:val="00B42073"/>
    <w:rsid w:val="00B536DF"/>
    <w:rsid w:val="00B55388"/>
    <w:rsid w:val="00B71250"/>
    <w:rsid w:val="00B7313C"/>
    <w:rsid w:val="00B7485B"/>
    <w:rsid w:val="00B76A2A"/>
    <w:rsid w:val="00B81882"/>
    <w:rsid w:val="00B859B4"/>
    <w:rsid w:val="00B919F7"/>
    <w:rsid w:val="00BA6E1C"/>
    <w:rsid w:val="00BC0000"/>
    <w:rsid w:val="00BC0F5F"/>
    <w:rsid w:val="00BC594C"/>
    <w:rsid w:val="00BD190A"/>
    <w:rsid w:val="00BD4B7B"/>
    <w:rsid w:val="00BE3A5C"/>
    <w:rsid w:val="00BE3F32"/>
    <w:rsid w:val="00BF3BC5"/>
    <w:rsid w:val="00C017C4"/>
    <w:rsid w:val="00C21AA7"/>
    <w:rsid w:val="00C24804"/>
    <w:rsid w:val="00C25036"/>
    <w:rsid w:val="00C31B64"/>
    <w:rsid w:val="00C465F1"/>
    <w:rsid w:val="00C46DC4"/>
    <w:rsid w:val="00C503E4"/>
    <w:rsid w:val="00C53F8E"/>
    <w:rsid w:val="00C56678"/>
    <w:rsid w:val="00C60C86"/>
    <w:rsid w:val="00C61991"/>
    <w:rsid w:val="00C732C7"/>
    <w:rsid w:val="00C74E0E"/>
    <w:rsid w:val="00C85830"/>
    <w:rsid w:val="00CA7026"/>
    <w:rsid w:val="00CA731E"/>
    <w:rsid w:val="00CC0E71"/>
    <w:rsid w:val="00CC1F5E"/>
    <w:rsid w:val="00CD7D2A"/>
    <w:rsid w:val="00CF617A"/>
    <w:rsid w:val="00D109AF"/>
    <w:rsid w:val="00D25DFE"/>
    <w:rsid w:val="00D25F9F"/>
    <w:rsid w:val="00D26B31"/>
    <w:rsid w:val="00D36333"/>
    <w:rsid w:val="00D409D3"/>
    <w:rsid w:val="00D41DB5"/>
    <w:rsid w:val="00D46139"/>
    <w:rsid w:val="00D46957"/>
    <w:rsid w:val="00D51C5A"/>
    <w:rsid w:val="00D62783"/>
    <w:rsid w:val="00D70467"/>
    <w:rsid w:val="00D86155"/>
    <w:rsid w:val="00D90E9B"/>
    <w:rsid w:val="00DB461C"/>
    <w:rsid w:val="00DB4F1F"/>
    <w:rsid w:val="00DC5B60"/>
    <w:rsid w:val="00DE67E0"/>
    <w:rsid w:val="00E00E83"/>
    <w:rsid w:val="00E02C2E"/>
    <w:rsid w:val="00E16FF8"/>
    <w:rsid w:val="00E2166C"/>
    <w:rsid w:val="00E21CA7"/>
    <w:rsid w:val="00E25167"/>
    <w:rsid w:val="00E40187"/>
    <w:rsid w:val="00E57DC8"/>
    <w:rsid w:val="00E6198E"/>
    <w:rsid w:val="00E6394D"/>
    <w:rsid w:val="00E639DC"/>
    <w:rsid w:val="00E67FE5"/>
    <w:rsid w:val="00E91910"/>
    <w:rsid w:val="00E96FC6"/>
    <w:rsid w:val="00EA06F9"/>
    <w:rsid w:val="00EA1A3C"/>
    <w:rsid w:val="00EA38C1"/>
    <w:rsid w:val="00EA5859"/>
    <w:rsid w:val="00EB000A"/>
    <w:rsid w:val="00EB0296"/>
    <w:rsid w:val="00EB1DDD"/>
    <w:rsid w:val="00EB492F"/>
    <w:rsid w:val="00EC3B06"/>
    <w:rsid w:val="00ED2E6E"/>
    <w:rsid w:val="00ED3BAE"/>
    <w:rsid w:val="00ED45AB"/>
    <w:rsid w:val="00ED7BF5"/>
    <w:rsid w:val="00ED7CCB"/>
    <w:rsid w:val="00EE006F"/>
    <w:rsid w:val="00EE679C"/>
    <w:rsid w:val="00EF37CF"/>
    <w:rsid w:val="00F0231A"/>
    <w:rsid w:val="00F06AA6"/>
    <w:rsid w:val="00F10242"/>
    <w:rsid w:val="00F13E54"/>
    <w:rsid w:val="00F156BA"/>
    <w:rsid w:val="00F20D90"/>
    <w:rsid w:val="00F23960"/>
    <w:rsid w:val="00F33FD7"/>
    <w:rsid w:val="00F40B23"/>
    <w:rsid w:val="00F418DA"/>
    <w:rsid w:val="00F42650"/>
    <w:rsid w:val="00F43624"/>
    <w:rsid w:val="00F55C23"/>
    <w:rsid w:val="00F62062"/>
    <w:rsid w:val="00F75039"/>
    <w:rsid w:val="00F752D7"/>
    <w:rsid w:val="00F842BD"/>
    <w:rsid w:val="00F85B18"/>
    <w:rsid w:val="00F96D5F"/>
    <w:rsid w:val="00F97EE8"/>
    <w:rsid w:val="00FA2637"/>
    <w:rsid w:val="00FA53F4"/>
    <w:rsid w:val="00FA61ED"/>
    <w:rsid w:val="00FB1840"/>
    <w:rsid w:val="00FB5698"/>
    <w:rsid w:val="00FC029B"/>
    <w:rsid w:val="00FC245E"/>
    <w:rsid w:val="00FC72EF"/>
    <w:rsid w:val="00FE5A2D"/>
    <w:rsid w:val="00FF2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169"/>
    <o:shapelayout v:ext="edit">
      <o:idmap v:ext="edit" data="1"/>
    </o:shapelayout>
  </w:shapeDefaults>
  <w:decimalSymbol w:val="."/>
  <w:listSeparator w:val=","/>
  <w14:docId w14:val="14D1B935"/>
  <w15:docId w15:val="{7503CB15-08C6-40FD-8E76-949AC3C6F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10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10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81007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8100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10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100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1007"/>
  </w:style>
  <w:style w:type="paragraph" w:styleId="Footer">
    <w:name w:val="footer"/>
    <w:basedOn w:val="Normal"/>
    <w:link w:val="Foot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1007"/>
  </w:style>
  <w:style w:type="character" w:styleId="CommentReference">
    <w:name w:val="annotation reference"/>
    <w:basedOn w:val="DefaultParagraphFont"/>
    <w:uiPriority w:val="99"/>
    <w:semiHidden/>
    <w:unhideWhenUsed/>
    <w:rsid w:val="000850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850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850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50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505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CDC39-A00E-496C-B9B9-088373A16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885E299D</Template>
  <TotalTime>5</TotalTime>
  <Pages>1</Pages>
  <Words>389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Cartridge, Lisa</dc:creator>
  <cp:lastModifiedBy>Hatfield, Brigitte</cp:lastModifiedBy>
  <cp:revision>5</cp:revision>
  <cp:lastPrinted>2018-08-03T06:28:00Z</cp:lastPrinted>
  <dcterms:created xsi:type="dcterms:W3CDTF">2019-09-10T13:50:00Z</dcterms:created>
  <dcterms:modified xsi:type="dcterms:W3CDTF">2019-09-17T15:41:00Z</dcterms:modified>
</cp:coreProperties>
</file>