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06"/>
        <w:tblW w:w="10910" w:type="dxa"/>
        <w:tblLook w:val="04A0" w:firstRow="1" w:lastRow="0" w:firstColumn="1" w:lastColumn="0" w:noHBand="0" w:noVBand="1"/>
      </w:tblPr>
      <w:tblGrid>
        <w:gridCol w:w="9493"/>
        <w:gridCol w:w="1417"/>
      </w:tblGrid>
      <w:tr w:rsidR="00AF063E" w:rsidRPr="00982B3E" w14:paraId="175F8B94" w14:textId="77777777" w:rsidTr="001860BA"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7390DC47" w14:textId="0DC017A8" w:rsidR="00AF063E" w:rsidRPr="00982B3E" w:rsidRDefault="00A919DE" w:rsidP="001860BA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REVIEW</w:t>
            </w:r>
            <w:r w:rsidR="00213830">
              <w:rPr>
                <w:b/>
                <w:sz w:val="24"/>
                <w:szCs w:val="24"/>
              </w:rPr>
              <w:t xml:space="preserve">ING </w:t>
            </w:r>
            <w:r w:rsidR="001860BA">
              <w:rPr>
                <w:b/>
                <w:sz w:val="24"/>
                <w:szCs w:val="24"/>
              </w:rPr>
              <w:t>SHARED PARENTAL</w:t>
            </w:r>
            <w:r w:rsidR="00213830">
              <w:rPr>
                <w:b/>
                <w:sz w:val="24"/>
                <w:szCs w:val="24"/>
              </w:rPr>
              <w:t xml:space="preserve"> LEAVE</w:t>
            </w:r>
            <w:r w:rsidR="00011979">
              <w:rPr>
                <w:b/>
                <w:sz w:val="24"/>
                <w:szCs w:val="24"/>
              </w:rPr>
              <w:t xml:space="preserve"> </w:t>
            </w:r>
            <w:r w:rsidR="00DE5FE5">
              <w:rPr>
                <w:b/>
                <w:sz w:val="24"/>
                <w:szCs w:val="24"/>
              </w:rPr>
              <w:t xml:space="preserve">REQUESTS </w:t>
            </w:r>
            <w:r w:rsidR="00011979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LINE MANAGER</w:t>
            </w:r>
            <w:r w:rsidR="00011979">
              <w:rPr>
                <w:b/>
                <w:sz w:val="24"/>
                <w:szCs w:val="24"/>
              </w:rPr>
              <w:t>S’ CHECKLIST</w:t>
            </w:r>
          </w:p>
        </w:tc>
      </w:tr>
      <w:tr w:rsidR="003C08C0" w:rsidRPr="00982B3E" w14:paraId="67B3F26A" w14:textId="77777777" w:rsidTr="001860BA">
        <w:tc>
          <w:tcPr>
            <w:tcW w:w="9493" w:type="dxa"/>
            <w:shd w:val="clear" w:color="auto" w:fill="B8CCE4" w:themeFill="accent1" w:themeFillTint="66"/>
            <w:vAlign w:val="center"/>
          </w:tcPr>
          <w:p w14:paraId="465FBF32" w14:textId="77777777" w:rsidR="003C08C0" w:rsidRPr="00982B3E" w:rsidRDefault="003C08C0" w:rsidP="001860BA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82B3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236B468" w14:textId="77777777" w:rsidR="003C08C0" w:rsidRPr="00982B3E" w:rsidRDefault="003C08C0" w:rsidP="001860BA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82B3E">
              <w:rPr>
                <w:b/>
                <w:sz w:val="24"/>
                <w:szCs w:val="24"/>
              </w:rPr>
              <w:t>Progress</w:t>
            </w:r>
          </w:p>
        </w:tc>
      </w:tr>
      <w:tr w:rsidR="00213830" w:rsidRPr="00982B3E" w14:paraId="5E4531F0" w14:textId="77777777" w:rsidTr="001860BA"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23932027" w14:textId="4E5D605A" w:rsidR="00213830" w:rsidRPr="00982B3E" w:rsidRDefault="00DE5FE5" w:rsidP="001860B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  <w:r w:rsidR="00A919DE">
              <w:rPr>
                <w:b/>
                <w:sz w:val="24"/>
                <w:szCs w:val="24"/>
              </w:rPr>
              <w:t>ing a</w:t>
            </w:r>
            <w:r w:rsidR="00213830">
              <w:rPr>
                <w:b/>
                <w:sz w:val="24"/>
                <w:szCs w:val="24"/>
              </w:rPr>
              <w:t xml:space="preserve"> leave</w:t>
            </w:r>
            <w:r w:rsidR="00A919DE">
              <w:rPr>
                <w:b/>
                <w:sz w:val="24"/>
                <w:szCs w:val="24"/>
              </w:rPr>
              <w:t xml:space="preserve"> request</w:t>
            </w:r>
          </w:p>
        </w:tc>
      </w:tr>
      <w:tr w:rsidR="00FA2AD2" w:rsidRPr="006A38E7" w14:paraId="4F26BF57" w14:textId="77777777" w:rsidTr="001860BA">
        <w:trPr>
          <w:trHeight w:hRule="exact" w:val="598"/>
        </w:trPr>
        <w:tc>
          <w:tcPr>
            <w:tcW w:w="9493" w:type="dxa"/>
            <w:vAlign w:val="center"/>
          </w:tcPr>
          <w:p w14:paraId="2E1FDDAC" w14:textId="446A8471" w:rsidR="00FA2AD2" w:rsidRPr="009F0E87" w:rsidRDefault="001860BA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If</w:t>
            </w:r>
            <w:r w:rsidR="002138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A919DE">
              <w:rPr>
                <w:color w:val="000000" w:themeColor="text1"/>
                <w:sz w:val="21"/>
                <w:szCs w:val="21"/>
              </w:rPr>
              <w:t>your direct report</w:t>
            </w:r>
            <w:r w:rsidR="00213830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is not the mother/primary adopter, ensure that they have</w:t>
            </w:r>
            <w:r w:rsidR="002138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A919DE">
              <w:rPr>
                <w:color w:val="000000" w:themeColor="text1"/>
                <w:sz w:val="21"/>
                <w:szCs w:val="21"/>
              </w:rPr>
              <w:t>thei</w:t>
            </w:r>
            <w:r w:rsidR="00213830">
              <w:rPr>
                <w:color w:val="000000" w:themeColor="text1"/>
                <w:sz w:val="21"/>
                <w:szCs w:val="21"/>
              </w:rPr>
              <w:t xml:space="preserve">r </w:t>
            </w:r>
            <w:r>
              <w:rPr>
                <w:color w:val="000000" w:themeColor="text1"/>
                <w:sz w:val="21"/>
                <w:szCs w:val="21"/>
              </w:rPr>
              <w:t xml:space="preserve">partner’s </w:t>
            </w:r>
            <w:r w:rsidR="00213830">
              <w:rPr>
                <w:color w:val="000000" w:themeColor="text1"/>
                <w:sz w:val="21"/>
                <w:szCs w:val="21"/>
              </w:rPr>
              <w:t>MatB1/matching certificate available</w:t>
            </w:r>
            <w:r>
              <w:rPr>
                <w:color w:val="000000" w:themeColor="text1"/>
                <w:sz w:val="21"/>
                <w:szCs w:val="21"/>
              </w:rPr>
              <w:t xml:space="preserve"> before starting their request in </w:t>
            </w:r>
            <w:proofErr w:type="spellStart"/>
            <w:proofErr w:type="gramStart"/>
            <w:r>
              <w:rPr>
                <w:color w:val="000000" w:themeColor="text1"/>
                <w:sz w:val="21"/>
                <w:szCs w:val="21"/>
              </w:rPr>
              <w:t>SuccessFactors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213830">
              <w:rPr>
                <w:color w:val="000000" w:themeColor="text1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787C895" w14:textId="77777777" w:rsidR="00FA2AD2" w:rsidRPr="003F1894" w:rsidRDefault="001860BA" w:rsidP="001860BA">
            <w:pPr>
              <w:spacing w:line="259" w:lineRule="auto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20671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AD2" w:rsidRPr="003F1894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FA2AD2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7301D6" w:rsidRPr="006A38E7" w14:paraId="65966ACE" w14:textId="77777777" w:rsidTr="001860BA">
        <w:trPr>
          <w:trHeight w:hRule="exact" w:val="284"/>
        </w:trPr>
        <w:tc>
          <w:tcPr>
            <w:tcW w:w="9493" w:type="dxa"/>
            <w:shd w:val="clear" w:color="auto" w:fill="auto"/>
            <w:vAlign w:val="center"/>
          </w:tcPr>
          <w:p w14:paraId="0BD4BED2" w14:textId="1287BE8D" w:rsidR="007301D6" w:rsidRPr="007301D6" w:rsidRDefault="00213830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Calibri" w:eastAsia="MS Mincho" w:hAnsi="Calibri" w:cs="Arial"/>
                <w:shd w:val="clear" w:color="auto" w:fill="FFFFFF"/>
              </w:rPr>
              <w:t>D</w:t>
            </w:r>
            <w:r w:rsidR="00A919DE">
              <w:rPr>
                <w:rFonts w:ascii="Calibri" w:eastAsia="MS Mincho" w:hAnsi="Calibri" w:cs="Arial"/>
                <w:shd w:val="clear" w:color="auto" w:fill="FFFFFF"/>
              </w:rPr>
              <w:t>i</w:t>
            </w:r>
            <w:r>
              <w:rPr>
                <w:rFonts w:ascii="Calibri" w:eastAsia="MS Mincho" w:hAnsi="Calibri" w:cs="Arial"/>
                <w:shd w:val="clear" w:color="auto" w:fill="FFFFFF"/>
              </w:rPr>
              <w:t xml:space="preserve">scuss </w:t>
            </w:r>
            <w:r w:rsidR="00A919DE">
              <w:rPr>
                <w:rFonts w:ascii="Calibri" w:eastAsia="MS Mincho" w:hAnsi="Calibri" w:cs="Arial"/>
                <w:shd w:val="clear" w:color="auto" w:fill="FFFFFF"/>
              </w:rPr>
              <w:t>your direct report’s</w:t>
            </w:r>
            <w:r>
              <w:rPr>
                <w:rFonts w:ascii="Calibri" w:eastAsia="MS Mincho" w:hAnsi="Calibri" w:cs="Arial"/>
                <w:shd w:val="clear" w:color="auto" w:fill="FFFFFF"/>
              </w:rPr>
              <w:t xml:space="preserve"> plans and agree dates</w:t>
            </w:r>
            <w:r w:rsidR="007301D6" w:rsidRPr="007301D6">
              <w:rPr>
                <w:rFonts w:ascii="Calibri" w:eastAsia="MS Mincho" w:hAnsi="Calibri" w:cs="Arial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73EF1" w14:textId="674AB156" w:rsidR="007301D6" w:rsidRPr="007B24BE" w:rsidRDefault="001860BA" w:rsidP="001860BA">
            <w:pPr>
              <w:spacing w:line="259" w:lineRule="auto"/>
              <w:jc w:val="center"/>
              <w:rPr>
                <w:color w:val="FF0066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15410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D6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301D6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026BD552" w14:textId="77777777" w:rsidTr="001860BA">
        <w:trPr>
          <w:trHeight w:hRule="exact" w:val="593"/>
        </w:trPr>
        <w:tc>
          <w:tcPr>
            <w:tcW w:w="9493" w:type="dxa"/>
            <w:shd w:val="clear" w:color="auto" w:fill="auto"/>
            <w:vAlign w:val="center"/>
          </w:tcPr>
          <w:p w14:paraId="0C26E930" w14:textId="4C1BC525" w:rsidR="00446537" w:rsidRPr="007301D6" w:rsidRDefault="00A919DE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</w:rPr>
              <w:t>When you receive an email notification that your direct report has submitted their request in-system, l</w:t>
            </w:r>
            <w:r w:rsidR="00213830">
              <w:rPr>
                <w:rFonts w:ascii="Calibri" w:eastAsia="MS Mincho" w:hAnsi="Calibri" w:cs="Times New Roman"/>
              </w:rPr>
              <w:t>og in to SuccessFactors.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C948D" w14:textId="4B7D5504" w:rsidR="00446537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350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5A228703" w14:textId="77777777" w:rsidTr="001860BA">
        <w:trPr>
          <w:trHeight w:hRule="exact" w:val="284"/>
        </w:trPr>
        <w:tc>
          <w:tcPr>
            <w:tcW w:w="9493" w:type="dxa"/>
            <w:vAlign w:val="center"/>
          </w:tcPr>
          <w:p w14:paraId="230EB731" w14:textId="7DF522A9" w:rsidR="00446537" w:rsidRDefault="00213830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 xml:space="preserve">Click on the </w:t>
            </w:r>
            <w:r w:rsidRPr="00213830">
              <w:rPr>
                <w:rFonts w:ascii="Calibri" w:eastAsia="MS Mincho" w:hAnsi="Calibri" w:cs="Times New Roman"/>
                <w:b/>
              </w:rPr>
              <w:t>‘</w:t>
            </w:r>
            <w:r w:rsidR="009E4301">
              <w:rPr>
                <w:rFonts w:ascii="Calibri" w:eastAsia="MS Mincho" w:hAnsi="Calibri" w:cs="Times New Roman"/>
                <w:b/>
              </w:rPr>
              <w:t>Approve Requests</w:t>
            </w:r>
            <w:r w:rsidRPr="00213830">
              <w:rPr>
                <w:rFonts w:ascii="Calibri" w:eastAsia="MS Mincho" w:hAnsi="Calibri" w:cs="Times New Roman"/>
                <w:b/>
              </w:rPr>
              <w:t>’</w:t>
            </w:r>
            <w:r>
              <w:rPr>
                <w:rFonts w:ascii="Calibri" w:eastAsia="MS Mincho" w:hAnsi="Calibri" w:cs="Times New Roman"/>
              </w:rPr>
              <w:t xml:space="preserve"> tile on your home page</w:t>
            </w:r>
            <w:r w:rsidR="00446537" w:rsidRPr="007301D6">
              <w:rPr>
                <w:rFonts w:ascii="Calibri" w:eastAsia="MS Mincho" w:hAnsi="Calibri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696C4" w14:textId="333B589E" w:rsidR="00446537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6823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446537" w:rsidRPr="006A38E7" w14:paraId="2FC937F1" w14:textId="77777777" w:rsidTr="001860BA">
        <w:trPr>
          <w:trHeight w:hRule="exact" w:val="562"/>
        </w:trPr>
        <w:tc>
          <w:tcPr>
            <w:tcW w:w="9493" w:type="dxa"/>
            <w:vAlign w:val="center"/>
          </w:tcPr>
          <w:p w14:paraId="12839F44" w14:textId="24DAE8B2" w:rsidR="00446537" w:rsidRDefault="00A919DE" w:rsidP="001860BA">
            <w:pPr>
              <w:pStyle w:val="ListParagraph"/>
              <w:numPr>
                <w:ilvl w:val="0"/>
                <w:numId w:val="14"/>
              </w:numPr>
              <w:ind w:left="447" w:hanging="425"/>
              <w:rPr>
                <w:rFonts w:ascii="Calibri" w:eastAsia="MS Mincho" w:hAnsi="Calibri" w:cs="Times New Roman"/>
              </w:rPr>
            </w:pPr>
            <w:r>
              <w:rPr>
                <w:rFonts w:ascii="Calibri" w:hAnsi="Calibri"/>
              </w:rPr>
              <w:t>S</w:t>
            </w:r>
            <w:r w:rsidR="00446537">
              <w:rPr>
                <w:rFonts w:ascii="Calibri" w:hAnsi="Calibri"/>
              </w:rPr>
              <w:t xml:space="preserve">elect </w:t>
            </w:r>
            <w:r w:rsidR="00213830">
              <w:rPr>
                <w:rFonts w:ascii="Calibri" w:hAnsi="Calibri"/>
              </w:rPr>
              <w:t xml:space="preserve">the appropriate </w:t>
            </w:r>
            <w:r w:rsidR="001860BA">
              <w:rPr>
                <w:rFonts w:ascii="Calibri" w:hAnsi="Calibri"/>
              </w:rPr>
              <w:t>shared parental</w:t>
            </w:r>
            <w:r w:rsidR="00213830">
              <w:rPr>
                <w:rFonts w:ascii="Calibri" w:hAnsi="Calibri"/>
              </w:rPr>
              <w:t xml:space="preserve"> leave </w:t>
            </w:r>
            <w:r>
              <w:rPr>
                <w:rFonts w:ascii="Calibri" w:hAnsi="Calibri"/>
              </w:rPr>
              <w:t>time off request and click on the blue hyperlinked workflow details</w:t>
            </w:r>
            <w:r w:rsidR="00446537">
              <w:rPr>
                <w:rFonts w:ascii="Calibri" w:hAnsi="Calibri"/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1ACA6" w14:textId="3A46AC1C" w:rsidR="00446537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15242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DE5FE5" w:rsidRPr="006A38E7" w14:paraId="143466ED" w14:textId="77777777" w:rsidTr="001860BA">
        <w:trPr>
          <w:trHeight w:hRule="exact" w:val="570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77E7D71D" w14:textId="5E21E84D" w:rsidR="00DE5FE5" w:rsidRDefault="00DE5FE5" w:rsidP="001860BA">
            <w:pPr>
              <w:spacing w:line="259" w:lineRule="auto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Approving a leave request</w:t>
            </w:r>
          </w:p>
        </w:tc>
      </w:tr>
      <w:tr w:rsidR="00446537" w:rsidRPr="006A38E7" w14:paraId="32F834E5" w14:textId="77777777" w:rsidTr="001860BA">
        <w:trPr>
          <w:trHeight w:hRule="exact" w:val="570"/>
        </w:trPr>
        <w:tc>
          <w:tcPr>
            <w:tcW w:w="9493" w:type="dxa"/>
            <w:vAlign w:val="center"/>
          </w:tcPr>
          <w:p w14:paraId="79B0EEE3" w14:textId="586028F6" w:rsidR="00446537" w:rsidRPr="00B075D0" w:rsidRDefault="00A919DE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eastAsia="MS Mincho" w:hAnsi="Calibri" w:cs="Times New Roman"/>
              </w:rPr>
              <w:t>Review the</w:t>
            </w:r>
            <w:r w:rsidR="00213830">
              <w:rPr>
                <w:rFonts w:ascii="Calibri" w:eastAsia="MS Mincho" w:hAnsi="Calibri" w:cs="Times New Roman"/>
              </w:rPr>
              <w:t xml:space="preserve"> </w:t>
            </w:r>
            <w:r w:rsidR="001860BA">
              <w:rPr>
                <w:rFonts w:ascii="Calibri" w:eastAsia="MS Mincho" w:hAnsi="Calibri" w:cs="Times New Roman"/>
              </w:rPr>
              <w:t>shared parental</w:t>
            </w:r>
            <w:r w:rsidR="00213830">
              <w:rPr>
                <w:rFonts w:ascii="Calibri" w:eastAsia="MS Mincho" w:hAnsi="Calibri" w:cs="Times New Roman"/>
              </w:rPr>
              <w:t xml:space="preserve"> leave</w:t>
            </w:r>
            <w:r>
              <w:rPr>
                <w:rFonts w:ascii="Calibri" w:eastAsia="MS Mincho" w:hAnsi="Calibri" w:cs="Times New Roman"/>
              </w:rPr>
              <w:t xml:space="preserve"> request and if all is as previously agreed, click on </w:t>
            </w:r>
            <w:r w:rsidRPr="00A919DE">
              <w:rPr>
                <w:rFonts w:ascii="Calibri" w:eastAsia="MS Mincho" w:hAnsi="Calibri" w:cs="Times New Roman"/>
                <w:b/>
              </w:rPr>
              <w:t>‘Approve’</w:t>
            </w:r>
            <w:r>
              <w:rPr>
                <w:rFonts w:ascii="Calibri" w:eastAsia="MS Mincho" w:hAnsi="Calibri" w:cs="Times New Roman"/>
              </w:rPr>
              <w:t>.</w:t>
            </w:r>
          </w:p>
        </w:tc>
        <w:tc>
          <w:tcPr>
            <w:tcW w:w="1417" w:type="dxa"/>
          </w:tcPr>
          <w:p w14:paraId="13C97773" w14:textId="443599CD" w:rsidR="00446537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791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46537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446537" w:rsidRPr="006A38E7" w14:paraId="3089A547" w14:textId="77777777" w:rsidTr="001860BA">
        <w:trPr>
          <w:trHeight w:hRule="exact" w:val="416"/>
        </w:trPr>
        <w:tc>
          <w:tcPr>
            <w:tcW w:w="9493" w:type="dxa"/>
            <w:vAlign w:val="center"/>
          </w:tcPr>
          <w:p w14:paraId="63C65412" w14:textId="58AFFC3D" w:rsidR="00446537" w:rsidRPr="00446537" w:rsidRDefault="00213830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will receive an email notification when </w:t>
            </w:r>
            <w:r w:rsidR="00A919DE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request has been approved by Payroll</w:t>
            </w:r>
            <w:r w:rsidR="00446537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94262F" w14:textId="21C75FB2" w:rsidR="00446537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4993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37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46537" w:rsidRPr="003F1894">
              <w:rPr>
                <w:color w:val="000000" w:themeColor="text1"/>
                <w:sz w:val="21"/>
                <w:szCs w:val="21"/>
              </w:rPr>
              <w:t xml:space="preserve"> Done</w:t>
            </w:r>
          </w:p>
        </w:tc>
      </w:tr>
      <w:tr w:rsidR="003A4A11" w:rsidRPr="006A38E7" w14:paraId="606C1767" w14:textId="77777777" w:rsidTr="001860BA">
        <w:trPr>
          <w:trHeight w:val="554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630F6394" w14:textId="776C7525" w:rsidR="003A4A11" w:rsidRDefault="00DE5FE5" w:rsidP="001860BA">
            <w:pPr>
              <w:spacing w:line="259" w:lineRule="auto"/>
              <w:ind w:left="447" w:hanging="425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Declini</w:t>
            </w:r>
            <w:r w:rsidR="003A4A11">
              <w:rPr>
                <w:b/>
                <w:sz w:val="24"/>
                <w:szCs w:val="24"/>
              </w:rPr>
              <w:t xml:space="preserve">ng </w:t>
            </w:r>
            <w:r>
              <w:rPr>
                <w:b/>
                <w:sz w:val="24"/>
                <w:szCs w:val="24"/>
              </w:rPr>
              <w:t>a</w:t>
            </w:r>
            <w:r w:rsidR="003A4A11">
              <w:rPr>
                <w:b/>
                <w:sz w:val="24"/>
                <w:szCs w:val="24"/>
              </w:rPr>
              <w:t xml:space="preserve"> leave </w:t>
            </w:r>
            <w:r>
              <w:rPr>
                <w:b/>
                <w:sz w:val="24"/>
                <w:szCs w:val="24"/>
              </w:rPr>
              <w:t>request</w:t>
            </w:r>
          </w:p>
        </w:tc>
      </w:tr>
      <w:tr w:rsidR="003A4A11" w:rsidRPr="006A38E7" w14:paraId="367AED40" w14:textId="77777777" w:rsidTr="001860BA">
        <w:trPr>
          <w:trHeight w:hRule="exact" w:val="1256"/>
        </w:trPr>
        <w:tc>
          <w:tcPr>
            <w:tcW w:w="9493" w:type="dxa"/>
            <w:vAlign w:val="center"/>
          </w:tcPr>
          <w:p w14:paraId="3C2DDE5F" w14:textId="79A01F23" w:rsidR="003A4A11" w:rsidRPr="00DE5FE5" w:rsidRDefault="00DE5FE5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libri" w:hAnsi="Calibri"/>
              </w:rPr>
            </w:pPr>
            <w:r w:rsidRPr="00DE5FE5">
              <w:rPr>
                <w:rFonts w:ascii="Calibri" w:hAnsi="Calibri"/>
              </w:rPr>
              <w:t xml:space="preserve">If the </w:t>
            </w:r>
            <w:r w:rsidR="001860BA">
              <w:rPr>
                <w:rFonts w:ascii="Calibri" w:hAnsi="Calibri"/>
              </w:rPr>
              <w:t>shared parental leave</w:t>
            </w:r>
            <w:r w:rsidRPr="00DE5FE5">
              <w:rPr>
                <w:rFonts w:ascii="Calibri" w:hAnsi="Calibri"/>
              </w:rPr>
              <w:t xml:space="preserve"> </w:t>
            </w:r>
            <w:r w:rsidR="001860BA">
              <w:rPr>
                <w:rFonts w:ascii="Calibri" w:hAnsi="Calibri"/>
              </w:rPr>
              <w:t>request</w:t>
            </w:r>
            <w:r w:rsidRPr="00DE5FE5">
              <w:rPr>
                <w:rFonts w:ascii="Calibri" w:hAnsi="Calibri"/>
              </w:rPr>
              <w:t xml:space="preserve"> does not include </w:t>
            </w:r>
            <w:r w:rsidR="001860BA">
              <w:rPr>
                <w:rFonts w:ascii="Calibri" w:hAnsi="Calibri"/>
              </w:rPr>
              <w:t>all of the relevant documentation (SPL1 and SPL3 forms for the mother/primary adopter or SPL2 and SPL3 forms, including the MatB1/matching certificate for the partner or secondary adopter)</w:t>
            </w:r>
            <w:r w:rsidR="003A4A11" w:rsidRPr="00DE5FE5">
              <w:rPr>
                <w:rFonts w:ascii="Calibri" w:hAnsi="Calibri"/>
              </w:rPr>
              <w:t xml:space="preserve"> </w:t>
            </w:r>
            <w:r w:rsidRPr="00DE5FE5">
              <w:rPr>
                <w:rFonts w:ascii="Calibri" w:hAnsi="Calibri"/>
              </w:rPr>
              <w:t xml:space="preserve">post a comment in the </w:t>
            </w:r>
            <w:r w:rsidRPr="00DE5FE5">
              <w:rPr>
                <w:rFonts w:ascii="Calibri" w:hAnsi="Calibri"/>
                <w:b/>
              </w:rPr>
              <w:t>‘Comment’</w:t>
            </w:r>
            <w:r w:rsidRPr="00DE5FE5">
              <w:rPr>
                <w:rFonts w:ascii="Calibri" w:hAnsi="Calibri"/>
              </w:rPr>
              <w:t xml:space="preserve"> box to explain why you are sending the request back and </w:t>
            </w:r>
            <w:r w:rsidR="003A4A11" w:rsidRPr="00DE5FE5">
              <w:rPr>
                <w:rFonts w:ascii="Calibri" w:hAnsi="Calibri"/>
              </w:rPr>
              <w:t xml:space="preserve">click on </w:t>
            </w:r>
            <w:r w:rsidR="003A4A11" w:rsidRPr="00DE5FE5">
              <w:rPr>
                <w:rFonts w:ascii="Calibri" w:hAnsi="Calibri"/>
                <w:b/>
              </w:rPr>
              <w:t>‘</w:t>
            </w:r>
            <w:r w:rsidRPr="00DE5FE5">
              <w:rPr>
                <w:rFonts w:ascii="Calibri" w:hAnsi="Calibri"/>
                <w:b/>
              </w:rPr>
              <w:t>Decline</w:t>
            </w:r>
            <w:r w:rsidR="003A4A11" w:rsidRPr="00DE5FE5">
              <w:rPr>
                <w:rFonts w:ascii="Calibri" w:hAnsi="Calibri"/>
                <w:b/>
              </w:rPr>
              <w:t>’</w:t>
            </w:r>
            <w:r w:rsidR="003A4A11" w:rsidRPr="00DE5FE5">
              <w:rPr>
                <w:rFonts w:ascii="Calibri" w:hAnsi="Calibri"/>
              </w:rPr>
              <w:t xml:space="preserve">. </w:t>
            </w:r>
          </w:p>
        </w:tc>
        <w:tc>
          <w:tcPr>
            <w:tcW w:w="1417" w:type="dxa"/>
          </w:tcPr>
          <w:p w14:paraId="46B8B169" w14:textId="46C13DD8" w:rsidR="003A4A11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2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1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A4A11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DE5FE5" w:rsidRPr="006A38E7" w14:paraId="45C19204" w14:textId="77777777" w:rsidTr="001860BA">
        <w:trPr>
          <w:trHeight w:hRule="exact" w:val="551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351019FB" w14:textId="4D5BFCBA" w:rsidR="00DE5FE5" w:rsidRDefault="00DE5FE5" w:rsidP="001860BA">
            <w:pPr>
              <w:spacing w:line="259" w:lineRule="auto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Delegating a leave request</w:t>
            </w:r>
          </w:p>
        </w:tc>
      </w:tr>
      <w:tr w:rsidR="003A4A11" w:rsidRPr="006A38E7" w14:paraId="1F654286" w14:textId="77777777" w:rsidTr="001860BA">
        <w:trPr>
          <w:trHeight w:hRule="exact" w:val="656"/>
        </w:trPr>
        <w:tc>
          <w:tcPr>
            <w:tcW w:w="9493" w:type="dxa"/>
            <w:vAlign w:val="center"/>
          </w:tcPr>
          <w:p w14:paraId="117DF0B3" w14:textId="6187E147" w:rsidR="003A4A11" w:rsidRDefault="00DE5FE5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need to delegate the request to someone else, post an explanation in the </w:t>
            </w:r>
            <w:r w:rsidRPr="00DE5FE5">
              <w:rPr>
                <w:rFonts w:ascii="Calibri" w:hAnsi="Calibri"/>
                <w:b/>
              </w:rPr>
              <w:t>‘Comment’</w:t>
            </w:r>
            <w:r>
              <w:rPr>
                <w:rFonts w:ascii="Calibri" w:hAnsi="Calibri"/>
              </w:rPr>
              <w:t xml:space="preserve"> box and click on </w:t>
            </w:r>
            <w:r w:rsidRPr="00DE5FE5">
              <w:rPr>
                <w:rFonts w:ascii="Calibri" w:hAnsi="Calibri"/>
                <w:b/>
              </w:rPr>
              <w:t>‘Delegate’</w:t>
            </w:r>
            <w:r w:rsidR="003A4A11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</w:tcPr>
          <w:p w14:paraId="2787CA36" w14:textId="76A07EB3" w:rsidR="003A4A11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67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11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A4A11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E64CCD" w:rsidRPr="006A38E7" w14:paraId="5BB8D348" w14:textId="77777777" w:rsidTr="001860BA">
        <w:trPr>
          <w:trHeight w:hRule="exact" w:val="623"/>
        </w:trPr>
        <w:tc>
          <w:tcPr>
            <w:tcW w:w="9493" w:type="dxa"/>
            <w:vAlign w:val="center"/>
          </w:tcPr>
          <w:p w14:paraId="786B770F" w14:textId="02F92D0E" w:rsidR="00E64CCD" w:rsidRDefault="00DE5FE5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the pop-up window that opens, enter the name of the person you wish to delegate the workflow to</w:t>
            </w:r>
            <w:r w:rsidR="009E4301">
              <w:rPr>
                <w:rFonts w:ascii="Calibri" w:hAnsi="Calibri"/>
              </w:rPr>
              <w:t xml:space="preserve"> and click on </w:t>
            </w:r>
            <w:r w:rsidR="009E4301" w:rsidRPr="009E4301">
              <w:rPr>
                <w:rFonts w:ascii="Calibri" w:hAnsi="Calibri"/>
                <w:b/>
              </w:rPr>
              <w:t>‘Send’</w:t>
            </w:r>
            <w:r w:rsidR="00E64CCD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</w:tcPr>
          <w:p w14:paraId="4DC362F9" w14:textId="72D44852" w:rsidR="00E64CCD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599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CCD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64CCD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E64CCD" w:rsidRPr="006A38E7" w14:paraId="3F1DC4A7" w14:textId="77777777" w:rsidTr="001860BA">
        <w:trPr>
          <w:trHeight w:hRule="exact" w:val="703"/>
        </w:trPr>
        <w:tc>
          <w:tcPr>
            <w:tcW w:w="9493" w:type="dxa"/>
            <w:vAlign w:val="center"/>
          </w:tcPr>
          <w:p w14:paraId="686719A3" w14:textId="7FE5BC74" w:rsidR="00E64CCD" w:rsidRDefault="009E4301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will be asked to confirm your wish to delegate in a new window.  If you are happy to delegate the request, click on </w:t>
            </w:r>
            <w:r w:rsidRPr="009E4301">
              <w:rPr>
                <w:rFonts w:ascii="Calibri" w:hAnsi="Calibri"/>
                <w:b/>
              </w:rPr>
              <w:t>‘Delegate’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7" w:type="dxa"/>
          </w:tcPr>
          <w:p w14:paraId="564F668B" w14:textId="6ECE219B" w:rsidR="00E64CCD" w:rsidRDefault="001860BA" w:rsidP="001860BA">
            <w:pPr>
              <w:spacing w:line="259" w:lineRule="auto"/>
              <w:jc w:val="center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717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CCD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64CCD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477C60" w:rsidRPr="006A38E7" w14:paraId="72203920" w14:textId="77777777" w:rsidTr="001860BA">
        <w:trPr>
          <w:trHeight w:hRule="exact" w:val="605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53B56CEA" w14:textId="411D82CF" w:rsidR="00477C60" w:rsidRDefault="00477C60" w:rsidP="001860BA">
            <w:pPr>
              <w:spacing w:line="259" w:lineRule="auto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Adding in </w:t>
            </w:r>
            <w:r w:rsidR="001860BA">
              <w:rPr>
                <w:b/>
                <w:sz w:val="24"/>
                <w:szCs w:val="24"/>
              </w:rPr>
              <w:t>SPL</w:t>
            </w:r>
            <w:r>
              <w:rPr>
                <w:b/>
                <w:sz w:val="24"/>
                <w:szCs w:val="24"/>
              </w:rPr>
              <w:t>IT day payments</w:t>
            </w:r>
          </w:p>
        </w:tc>
      </w:tr>
      <w:tr w:rsidR="00992638" w:rsidRPr="006A38E7" w14:paraId="2A35C479" w14:textId="77777777" w:rsidTr="001860BA">
        <w:trPr>
          <w:trHeight w:hRule="exact" w:val="429"/>
        </w:trPr>
        <w:tc>
          <w:tcPr>
            <w:tcW w:w="9493" w:type="dxa"/>
            <w:vAlign w:val="center"/>
          </w:tcPr>
          <w:p w14:paraId="04C4B70F" w14:textId="20783D7E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 w:cstheme="minorHAnsi"/>
              </w:rPr>
              <w:t xml:space="preserve">Log in to SuccessFactors and click on the </w:t>
            </w:r>
            <w:r w:rsidRPr="00573F37">
              <w:rPr>
                <w:rFonts w:ascii="Calibri" w:hAnsi="Calibri" w:cstheme="minorHAnsi"/>
                <w:b/>
              </w:rPr>
              <w:t>‘M</w:t>
            </w:r>
            <w:r>
              <w:rPr>
                <w:rFonts w:ascii="Calibri" w:hAnsi="Calibri" w:cstheme="minorHAnsi"/>
                <w:b/>
              </w:rPr>
              <w:t>anage M</w:t>
            </w:r>
            <w:r w:rsidRPr="00573F37">
              <w:rPr>
                <w:rFonts w:ascii="Calibri" w:hAnsi="Calibri" w:cstheme="minorHAnsi"/>
                <w:b/>
              </w:rPr>
              <w:t>y Team’</w:t>
            </w:r>
            <w:r>
              <w:rPr>
                <w:rFonts w:ascii="Calibri" w:hAnsi="Calibri" w:cstheme="minorHAnsi"/>
              </w:rPr>
              <w:t xml:space="preserve"> tile on your home page.</w:t>
            </w:r>
          </w:p>
        </w:tc>
        <w:tc>
          <w:tcPr>
            <w:tcW w:w="1417" w:type="dxa"/>
          </w:tcPr>
          <w:p w14:paraId="09AF6EAE" w14:textId="20EE8A58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9095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6834D406" w14:textId="77777777" w:rsidTr="001860BA">
        <w:trPr>
          <w:trHeight w:hRule="exact" w:val="703"/>
        </w:trPr>
        <w:tc>
          <w:tcPr>
            <w:tcW w:w="9493" w:type="dxa"/>
            <w:vAlign w:val="center"/>
          </w:tcPr>
          <w:p w14:paraId="704AD215" w14:textId="15E8D677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 w:rsidRPr="00477C60">
              <w:rPr>
                <w:rFonts w:ascii="Calibri" w:eastAsia="MS Mincho" w:hAnsi="Calibri" w:cs="Cambria"/>
              </w:rPr>
              <w:t>Click on the relevant team member from the list on the left hand side of your screen</w:t>
            </w:r>
            <w:r>
              <w:rPr>
                <w:rFonts w:ascii="Calibri" w:eastAsia="MS Mincho" w:hAnsi="Calibri" w:cs="Cambria"/>
              </w:rPr>
              <w:t xml:space="preserve"> and </w:t>
            </w:r>
            <w:r w:rsidRPr="00477C60">
              <w:rPr>
                <w:rFonts w:ascii="Calibri" w:eastAsia="MS Mincho" w:hAnsi="Calibri" w:cs="Cambria"/>
              </w:rPr>
              <w:t xml:space="preserve">click on the </w:t>
            </w:r>
            <w:r w:rsidRPr="00477C60">
              <w:rPr>
                <w:rFonts w:ascii="Calibri" w:eastAsia="MS Mincho" w:hAnsi="Calibri" w:cs="Cambria"/>
                <w:b/>
              </w:rPr>
              <w:t xml:space="preserve">‘Go to Profile’ </w:t>
            </w:r>
            <w:r w:rsidRPr="00477C60">
              <w:rPr>
                <w:rFonts w:ascii="Calibri" w:eastAsia="MS Mincho" w:hAnsi="Calibri" w:cs="Cambria"/>
              </w:rPr>
              <w:t>hyperlink</w:t>
            </w:r>
            <w:r>
              <w:rPr>
                <w:rFonts w:ascii="Calibri" w:eastAsia="MS Mincho" w:hAnsi="Calibri" w:cs="Cambria"/>
              </w:rPr>
              <w:t>.</w:t>
            </w:r>
          </w:p>
        </w:tc>
        <w:tc>
          <w:tcPr>
            <w:tcW w:w="1417" w:type="dxa"/>
          </w:tcPr>
          <w:p w14:paraId="016A5B15" w14:textId="7A8C549B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829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7BB56DF7" w14:textId="77777777" w:rsidTr="001860BA">
        <w:trPr>
          <w:trHeight w:hRule="exact" w:val="703"/>
        </w:trPr>
        <w:tc>
          <w:tcPr>
            <w:tcW w:w="9493" w:type="dxa"/>
            <w:vAlign w:val="center"/>
          </w:tcPr>
          <w:p w14:paraId="549FB200" w14:textId="11886B9C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the </w:t>
            </w:r>
            <w:r w:rsidRPr="008A189D">
              <w:rPr>
                <w:rFonts w:ascii="Calibri" w:hAnsi="Calibri"/>
                <w:b/>
              </w:rPr>
              <w:t xml:space="preserve">‘Compensation </w:t>
            </w:r>
            <w:r>
              <w:rPr>
                <w:rFonts w:ascii="Calibri" w:hAnsi="Calibri"/>
                <w:b/>
              </w:rPr>
              <w:t>Informa</w:t>
            </w:r>
            <w:r w:rsidRPr="008A189D">
              <w:rPr>
                <w:rFonts w:ascii="Calibri" w:hAnsi="Calibri"/>
                <w:b/>
              </w:rPr>
              <w:t>tion’</w:t>
            </w:r>
            <w:r>
              <w:rPr>
                <w:rFonts w:ascii="Calibri" w:hAnsi="Calibri"/>
              </w:rPr>
              <w:t xml:space="preserve"> tab and scroll down until you see the section entitled </w:t>
            </w:r>
            <w:r w:rsidRPr="00477C60">
              <w:rPr>
                <w:rFonts w:ascii="Calibri" w:hAnsi="Calibri"/>
                <w:b/>
              </w:rPr>
              <w:t xml:space="preserve">‘Pay </w:t>
            </w:r>
            <w:proofErr w:type="gramStart"/>
            <w:r w:rsidRPr="00477C60">
              <w:rPr>
                <w:rFonts w:ascii="Calibri" w:hAnsi="Calibri"/>
                <w:b/>
              </w:rPr>
              <w:t>Component  Non</w:t>
            </w:r>
            <w:proofErr w:type="gramEnd"/>
            <w:r w:rsidRPr="00477C60">
              <w:rPr>
                <w:rFonts w:ascii="Calibri" w:hAnsi="Calibri"/>
                <w:b/>
              </w:rPr>
              <w:t xml:space="preserve"> Recurring’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7" w:type="dxa"/>
          </w:tcPr>
          <w:p w14:paraId="0D7C7C33" w14:textId="0E360E6D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8418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621BC294" w14:textId="77777777" w:rsidTr="001860BA">
        <w:trPr>
          <w:trHeight w:hRule="exact" w:val="866"/>
        </w:trPr>
        <w:tc>
          <w:tcPr>
            <w:tcW w:w="9493" w:type="dxa"/>
            <w:vAlign w:val="center"/>
          </w:tcPr>
          <w:p w14:paraId="26548289" w14:textId="4F9611BC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the </w:t>
            </w:r>
            <w:r w:rsidRPr="00393270">
              <w:rPr>
                <w:rFonts w:ascii="Calibri" w:hAnsi="Calibri"/>
                <w:b/>
              </w:rPr>
              <w:t>‘+’</w:t>
            </w:r>
            <w:r>
              <w:rPr>
                <w:rFonts w:ascii="Calibri" w:hAnsi="Calibri"/>
              </w:rPr>
              <w:t xml:space="preserve"> button to the right of </w:t>
            </w:r>
            <w:r w:rsidRPr="00393270">
              <w:rPr>
                <w:rFonts w:ascii="Calibri" w:hAnsi="Calibri"/>
                <w:b/>
              </w:rPr>
              <w:t xml:space="preserve">‘One </w:t>
            </w:r>
            <w:proofErr w:type="gramStart"/>
            <w:r w:rsidRPr="00393270">
              <w:rPr>
                <w:rFonts w:ascii="Calibri" w:hAnsi="Calibri"/>
                <w:b/>
              </w:rPr>
              <w:t>Off</w:t>
            </w:r>
            <w:proofErr w:type="gramEnd"/>
            <w:r w:rsidRPr="00393270">
              <w:rPr>
                <w:rFonts w:ascii="Calibri" w:hAnsi="Calibri"/>
                <w:b/>
              </w:rPr>
              <w:t xml:space="preserve"> Payments’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and then in the </w:t>
            </w:r>
            <w:r w:rsidRPr="00834EA1">
              <w:rPr>
                <w:rFonts w:ascii="Calibri" w:hAnsi="Calibri"/>
                <w:b/>
              </w:rPr>
              <w:t>‘Issue Date’</w:t>
            </w:r>
            <w:r>
              <w:rPr>
                <w:rFonts w:ascii="Calibri" w:hAnsi="Calibri"/>
              </w:rPr>
              <w:t xml:space="preserve"> field, complete the date of the </w:t>
            </w:r>
            <w:r w:rsidR="001860BA">
              <w:rPr>
                <w:rFonts w:ascii="Calibri" w:hAnsi="Calibri"/>
              </w:rPr>
              <w:t>SPL</w:t>
            </w:r>
            <w:r>
              <w:rPr>
                <w:rFonts w:ascii="Calibri" w:hAnsi="Calibri"/>
              </w:rPr>
              <w:t>IT day that your team member worked.</w:t>
            </w:r>
            <w:r w:rsidR="006E25CD">
              <w:rPr>
                <w:rFonts w:ascii="Calibri" w:hAnsi="Calibri"/>
              </w:rPr>
              <w:t xml:space="preserve">  </w:t>
            </w:r>
            <w:r w:rsidR="006E25CD" w:rsidRPr="006E25CD">
              <w:rPr>
                <w:rFonts w:ascii="Calibri" w:hAnsi="Calibri"/>
                <w:b/>
              </w:rPr>
              <w:t>NB:</w:t>
            </w:r>
            <w:r w:rsidR="006E25CD">
              <w:rPr>
                <w:rFonts w:ascii="Calibri" w:hAnsi="Calibri"/>
                <w:b/>
              </w:rPr>
              <w:t xml:space="preserve"> payment will be made for a whole day, irrespective of the number of hours worked.</w:t>
            </w:r>
          </w:p>
        </w:tc>
        <w:tc>
          <w:tcPr>
            <w:tcW w:w="1417" w:type="dxa"/>
          </w:tcPr>
          <w:p w14:paraId="1320885B" w14:textId="70B5CE89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273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073F26B5" w14:textId="77777777" w:rsidTr="001860BA">
        <w:trPr>
          <w:trHeight w:hRule="exact" w:val="703"/>
        </w:trPr>
        <w:tc>
          <w:tcPr>
            <w:tcW w:w="9493" w:type="dxa"/>
            <w:vAlign w:val="center"/>
          </w:tcPr>
          <w:p w14:paraId="0F3935B1" w14:textId="362B3807" w:rsidR="00992638" w:rsidRDefault="00992638" w:rsidP="001860BA">
            <w:pPr>
              <w:pStyle w:val="ListParagraph"/>
              <w:numPr>
                <w:ilvl w:val="0"/>
                <w:numId w:val="14"/>
              </w:numPr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the dropdown arrow on the </w:t>
            </w:r>
            <w:r w:rsidRPr="00834EA1">
              <w:rPr>
                <w:rFonts w:ascii="Calibri" w:hAnsi="Calibri"/>
                <w:b/>
              </w:rPr>
              <w:t>‘Pay Component’</w:t>
            </w:r>
            <w:r>
              <w:rPr>
                <w:rFonts w:ascii="Calibri" w:hAnsi="Calibri"/>
              </w:rPr>
              <w:t xml:space="preserve"> field and then select </w:t>
            </w:r>
            <w:r w:rsidRPr="00834EA1">
              <w:rPr>
                <w:rFonts w:ascii="Calibri" w:hAnsi="Calibri"/>
                <w:b/>
              </w:rPr>
              <w:t>‘KIT/SPLIT days’</w:t>
            </w:r>
            <w:r>
              <w:rPr>
                <w:rFonts w:ascii="Calibri" w:hAnsi="Calibri"/>
              </w:rPr>
              <w:t xml:space="preserve">.  The </w:t>
            </w:r>
            <w:r w:rsidRPr="00834EA1">
              <w:rPr>
                <w:rFonts w:ascii="Calibri" w:hAnsi="Calibri"/>
                <w:b/>
              </w:rPr>
              <w:t>‘Currency’</w:t>
            </w:r>
            <w:r>
              <w:rPr>
                <w:rFonts w:ascii="Calibri" w:hAnsi="Calibri"/>
              </w:rPr>
              <w:t xml:space="preserve"> field will default to </w:t>
            </w:r>
            <w:r w:rsidRPr="00834EA1">
              <w:rPr>
                <w:rFonts w:ascii="Calibri" w:hAnsi="Calibri"/>
                <w:b/>
              </w:rPr>
              <w:t>‘GBP’</w:t>
            </w:r>
            <w:r>
              <w:rPr>
                <w:rFonts w:ascii="Calibri" w:hAnsi="Calibri"/>
              </w:rPr>
              <w:t xml:space="preserve"> (British pounds sterling).</w:t>
            </w:r>
          </w:p>
        </w:tc>
        <w:tc>
          <w:tcPr>
            <w:tcW w:w="1417" w:type="dxa"/>
          </w:tcPr>
          <w:p w14:paraId="20CD839F" w14:textId="09C9A050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7483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6C9947E7" w14:textId="77777777" w:rsidTr="001860BA">
        <w:trPr>
          <w:trHeight w:hRule="exact" w:val="703"/>
        </w:trPr>
        <w:tc>
          <w:tcPr>
            <w:tcW w:w="9493" w:type="dxa"/>
            <w:vAlign w:val="center"/>
          </w:tcPr>
          <w:p w14:paraId="06FEE1B5" w14:textId="4D7DE293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need to allocate the costs to a cost centre other than that from which your team member’s salary is paid, type this into the </w:t>
            </w:r>
            <w:r w:rsidRPr="00834EA1">
              <w:rPr>
                <w:rFonts w:ascii="Calibri" w:hAnsi="Calibri"/>
                <w:b/>
              </w:rPr>
              <w:t>‘Alternative Cost Centre’</w:t>
            </w:r>
            <w:r>
              <w:rPr>
                <w:rFonts w:ascii="Calibri" w:hAnsi="Calibri"/>
              </w:rPr>
              <w:t xml:space="preserve"> field.</w:t>
            </w:r>
          </w:p>
        </w:tc>
        <w:tc>
          <w:tcPr>
            <w:tcW w:w="1417" w:type="dxa"/>
          </w:tcPr>
          <w:p w14:paraId="7B259A31" w14:textId="34C3A8F0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701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260FC9DD" w14:textId="77777777" w:rsidTr="001860BA">
        <w:trPr>
          <w:trHeight w:hRule="exact" w:val="443"/>
        </w:trPr>
        <w:tc>
          <w:tcPr>
            <w:tcW w:w="9493" w:type="dxa"/>
            <w:vAlign w:val="center"/>
          </w:tcPr>
          <w:p w14:paraId="53BFF9B4" w14:textId="5F21FE72" w:rsidR="00992638" w:rsidRDefault="00992638" w:rsidP="001860BA">
            <w:pPr>
              <w:pStyle w:val="ListParagraph"/>
              <w:numPr>
                <w:ilvl w:val="0"/>
                <w:numId w:val="14"/>
              </w:numPr>
              <w:ind w:left="447" w:hanging="425"/>
              <w:rPr>
                <w:rFonts w:ascii="Calibri" w:hAnsi="Calibri"/>
              </w:rPr>
            </w:pPr>
            <w:r w:rsidRPr="00992638">
              <w:rPr>
                <w:rFonts w:ascii="Calibri" w:hAnsi="Calibri"/>
              </w:rPr>
              <w:t xml:space="preserve">Leave the </w:t>
            </w:r>
            <w:r w:rsidRPr="00992638">
              <w:rPr>
                <w:rFonts w:ascii="Calibri" w:hAnsi="Calibri"/>
                <w:b/>
              </w:rPr>
              <w:t>‘Sequence Number’</w:t>
            </w:r>
            <w:r w:rsidRPr="00992638">
              <w:rPr>
                <w:rFonts w:ascii="Calibri" w:hAnsi="Calibri"/>
              </w:rPr>
              <w:t xml:space="preserve"> field blank and</w:t>
            </w:r>
            <w:r>
              <w:rPr>
                <w:rFonts w:ascii="Calibri" w:hAnsi="Calibri"/>
              </w:rPr>
              <w:t xml:space="preserve"> l</w:t>
            </w:r>
            <w:r w:rsidRPr="00992638">
              <w:rPr>
                <w:rFonts w:ascii="Calibri" w:hAnsi="Calibri"/>
              </w:rPr>
              <w:t xml:space="preserve">eave the </w:t>
            </w:r>
            <w:r w:rsidRPr="00992638">
              <w:rPr>
                <w:rFonts w:ascii="Calibri" w:hAnsi="Calibri"/>
                <w:b/>
              </w:rPr>
              <w:t>‘Number’</w:t>
            </w:r>
            <w:r w:rsidRPr="00992638">
              <w:rPr>
                <w:rFonts w:ascii="Calibri" w:hAnsi="Calibri"/>
              </w:rPr>
              <w:t xml:space="preserve"> field set to 1.</w:t>
            </w:r>
          </w:p>
        </w:tc>
        <w:tc>
          <w:tcPr>
            <w:tcW w:w="1417" w:type="dxa"/>
          </w:tcPr>
          <w:p w14:paraId="06DB4C6E" w14:textId="452BCB1F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169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791E0EA7" w14:textId="77777777" w:rsidTr="001860BA">
        <w:trPr>
          <w:trHeight w:hRule="exact" w:val="864"/>
        </w:trPr>
        <w:tc>
          <w:tcPr>
            <w:tcW w:w="9493" w:type="dxa"/>
            <w:vAlign w:val="center"/>
          </w:tcPr>
          <w:p w14:paraId="13792088" w14:textId="4E2261D2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If you need to add more </w:t>
            </w:r>
            <w:r w:rsidR="001860BA">
              <w:rPr>
                <w:rFonts w:ascii="Calibri" w:hAnsi="Calibri"/>
              </w:rPr>
              <w:t>SPL</w:t>
            </w:r>
            <w:r>
              <w:rPr>
                <w:rFonts w:ascii="Calibri" w:hAnsi="Calibri"/>
              </w:rPr>
              <w:t xml:space="preserve">IT days at this stage, click on the </w:t>
            </w:r>
            <w:r w:rsidRPr="00664692">
              <w:rPr>
                <w:rFonts w:ascii="Calibri" w:hAnsi="Calibri"/>
                <w:b/>
              </w:rPr>
              <w:t>‘+ Add’</w:t>
            </w:r>
            <w:r>
              <w:rPr>
                <w:rFonts w:ascii="Calibri" w:hAnsi="Calibri"/>
              </w:rPr>
              <w:t xml:space="preserve"> button and you will see an additional set of fields open where you can enter the relevant details for the additional </w:t>
            </w:r>
            <w:r w:rsidR="001860BA">
              <w:rPr>
                <w:rFonts w:ascii="Calibri" w:hAnsi="Calibri"/>
              </w:rPr>
              <w:t>SPL</w:t>
            </w:r>
            <w:r>
              <w:rPr>
                <w:rFonts w:ascii="Calibri" w:hAnsi="Calibri"/>
              </w:rPr>
              <w:t>IT day(s).</w:t>
            </w:r>
          </w:p>
        </w:tc>
        <w:tc>
          <w:tcPr>
            <w:tcW w:w="1417" w:type="dxa"/>
          </w:tcPr>
          <w:p w14:paraId="28E1CA63" w14:textId="34384F07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62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992638" w:rsidRPr="006A38E7" w14:paraId="229E6869" w14:textId="77777777" w:rsidTr="001860BA">
        <w:trPr>
          <w:trHeight w:hRule="exact" w:val="420"/>
        </w:trPr>
        <w:tc>
          <w:tcPr>
            <w:tcW w:w="9493" w:type="dxa"/>
            <w:vAlign w:val="center"/>
          </w:tcPr>
          <w:p w14:paraId="07DFD384" w14:textId="536B440F" w:rsidR="00992638" w:rsidRDefault="0099263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447" w:hanging="4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Click on </w:t>
            </w:r>
            <w:r w:rsidRPr="00664692">
              <w:rPr>
                <w:rFonts w:ascii="Calibri" w:hAnsi="Calibri"/>
                <w:b/>
              </w:rPr>
              <w:t>‘Save’</w:t>
            </w:r>
            <w:r>
              <w:rPr>
                <w:rFonts w:ascii="Calibri" w:hAnsi="Calibri"/>
              </w:rPr>
              <w:t xml:space="preserve"> and the request will be triggered in payroll automatically.</w:t>
            </w:r>
          </w:p>
        </w:tc>
        <w:tc>
          <w:tcPr>
            <w:tcW w:w="1417" w:type="dxa"/>
          </w:tcPr>
          <w:p w14:paraId="30C221FB" w14:textId="790A9DA8" w:rsidR="00992638" w:rsidRDefault="001860BA" w:rsidP="001860BA">
            <w:pPr>
              <w:spacing w:line="259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189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3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263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D32463" w:rsidRPr="006A38E7" w14:paraId="17FE0992" w14:textId="77777777" w:rsidTr="001860BA">
        <w:trPr>
          <w:trHeight w:hRule="exact" w:val="420"/>
        </w:trPr>
        <w:tc>
          <w:tcPr>
            <w:tcW w:w="10910" w:type="dxa"/>
            <w:gridSpan w:val="2"/>
            <w:shd w:val="clear" w:color="auto" w:fill="B8CCE4" w:themeFill="accent1" w:themeFillTint="66"/>
            <w:vAlign w:val="center"/>
          </w:tcPr>
          <w:p w14:paraId="6E8FA6C7" w14:textId="6B634E41" w:rsidR="00D32463" w:rsidRDefault="00D32463" w:rsidP="001860BA">
            <w:pPr>
              <w:spacing w:line="259" w:lineRule="auto"/>
              <w:rPr>
                <w:sz w:val="21"/>
                <w:szCs w:val="21"/>
              </w:rPr>
            </w:pPr>
            <w:r>
              <w:rPr>
                <w:b/>
                <w:sz w:val="24"/>
                <w:szCs w:val="24"/>
              </w:rPr>
              <w:t>Confirming the actual return to work date</w:t>
            </w:r>
          </w:p>
        </w:tc>
      </w:tr>
      <w:tr w:rsidR="00D32463" w:rsidRPr="006A38E7" w14:paraId="42236026" w14:textId="77777777" w:rsidTr="001860BA">
        <w:trPr>
          <w:trHeight w:hRule="exact" w:val="870"/>
        </w:trPr>
        <w:tc>
          <w:tcPr>
            <w:tcW w:w="9493" w:type="dxa"/>
            <w:shd w:val="clear" w:color="auto" w:fill="auto"/>
            <w:vAlign w:val="center"/>
          </w:tcPr>
          <w:p w14:paraId="090656E1" w14:textId="1707CED1" w:rsidR="00D32463" w:rsidRPr="00D32463" w:rsidRDefault="00D32463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>When you are notified that the employee is returning to work (whether on their originally anticipated date or earlier</w:t>
            </w:r>
            <w:r w:rsidR="001860BA">
              <w:t>)</w:t>
            </w:r>
            <w:r>
              <w:t xml:space="preserve">, navigate to the </w:t>
            </w:r>
            <w:r w:rsidR="007D16F8" w:rsidRPr="007D16F8">
              <w:rPr>
                <w:b/>
              </w:rPr>
              <w:t>‘</w:t>
            </w:r>
            <w:r w:rsidRPr="007D16F8">
              <w:rPr>
                <w:b/>
              </w:rPr>
              <w:t>Time</w:t>
            </w:r>
            <w:r w:rsidR="007D16F8" w:rsidRPr="007D16F8">
              <w:rPr>
                <w:b/>
              </w:rPr>
              <w:t>’</w:t>
            </w:r>
            <w:r>
              <w:t xml:space="preserve"> section on their profile.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89CC8" w14:textId="550CDB8A" w:rsidR="00D32463" w:rsidRPr="00D32463" w:rsidRDefault="001860BA" w:rsidP="001860BA">
            <w:pPr>
              <w:spacing w:line="259" w:lineRule="auto"/>
              <w:jc w:val="center"/>
              <w:rPr>
                <w:b/>
              </w:rPr>
            </w:pPr>
            <w:sdt>
              <w:sdtPr>
                <w:rPr>
                  <w:sz w:val="21"/>
                  <w:szCs w:val="21"/>
                </w:rPr>
                <w:id w:val="1189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F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16F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D32463" w:rsidRPr="006A38E7" w14:paraId="5AA409F5" w14:textId="77777777" w:rsidTr="001860BA">
        <w:trPr>
          <w:trHeight w:hRule="exact" w:val="698"/>
        </w:trPr>
        <w:tc>
          <w:tcPr>
            <w:tcW w:w="9493" w:type="dxa"/>
            <w:shd w:val="clear" w:color="auto" w:fill="auto"/>
            <w:vAlign w:val="center"/>
          </w:tcPr>
          <w:p w14:paraId="72B8961F" w14:textId="3907C2D8" w:rsidR="00D32463" w:rsidRPr="00D32463" w:rsidRDefault="00D32463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Click on </w:t>
            </w:r>
            <w:r w:rsidR="007D16F8" w:rsidRPr="007D16F8">
              <w:rPr>
                <w:b/>
              </w:rPr>
              <w:t>‘</w:t>
            </w:r>
            <w:r w:rsidRPr="007D16F8">
              <w:rPr>
                <w:b/>
              </w:rPr>
              <w:t>Administer Time</w:t>
            </w:r>
            <w:r w:rsidR="007D16F8" w:rsidRPr="007D16F8">
              <w:rPr>
                <w:b/>
              </w:rPr>
              <w:t>’</w:t>
            </w:r>
            <w:r>
              <w:t xml:space="preserve"> and the pencil icon next to the relevant </w:t>
            </w:r>
            <w:r w:rsidR="001860BA">
              <w:t>shared parental</w:t>
            </w:r>
            <w:r>
              <w:t xml:space="preserve"> leave record.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21BDE" w14:textId="0CDF5D63" w:rsidR="00D32463" w:rsidRPr="00D32463" w:rsidRDefault="001860BA" w:rsidP="001860BA">
            <w:pPr>
              <w:spacing w:line="259" w:lineRule="auto"/>
              <w:jc w:val="center"/>
            </w:pPr>
            <w:sdt>
              <w:sdtPr>
                <w:rPr>
                  <w:sz w:val="21"/>
                  <w:szCs w:val="21"/>
                </w:rPr>
                <w:id w:val="-7614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F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16F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D32463" w:rsidRPr="006A38E7" w14:paraId="2C389418" w14:textId="77777777" w:rsidTr="001860BA">
        <w:trPr>
          <w:trHeight w:hRule="exact" w:val="1279"/>
        </w:trPr>
        <w:tc>
          <w:tcPr>
            <w:tcW w:w="9493" w:type="dxa"/>
            <w:shd w:val="clear" w:color="auto" w:fill="auto"/>
            <w:vAlign w:val="center"/>
          </w:tcPr>
          <w:p w14:paraId="493BAF0D" w14:textId="56205393" w:rsidR="00D32463" w:rsidRDefault="00D32463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Enter the actual return to work date and add in a comment if the date that you have entered is different from the anticipated return to work date.  </w:t>
            </w:r>
          </w:p>
          <w:p w14:paraId="4DD3E2AA" w14:textId="76EBDFB3" w:rsidR="00D32463" w:rsidRPr="00D32463" w:rsidRDefault="00D32463" w:rsidP="001860BA">
            <w:pPr>
              <w:pStyle w:val="ListParagraph"/>
              <w:spacing w:line="259" w:lineRule="auto"/>
              <w:ind w:left="382"/>
            </w:pPr>
            <w:r w:rsidRPr="00D32463">
              <w:rPr>
                <w:b/>
              </w:rPr>
              <w:t>NB.</w:t>
            </w:r>
            <w:r>
              <w:rPr>
                <w:b/>
              </w:rPr>
              <w:t xml:space="preserve"> The comment is vital to ensure </w:t>
            </w:r>
            <w:r w:rsidR="007D16F8">
              <w:rPr>
                <w:b/>
              </w:rPr>
              <w:t xml:space="preserve">that Payroll are aware that they need </w:t>
            </w:r>
            <w:proofErr w:type="gramStart"/>
            <w:r w:rsidR="007D16F8">
              <w:rPr>
                <w:b/>
              </w:rPr>
              <w:t>to ‘re</w:t>
            </w:r>
            <w:proofErr w:type="gramEnd"/>
            <w:r w:rsidR="007D16F8">
              <w:rPr>
                <w:b/>
              </w:rPr>
              <w:t xml:space="preserve">-activate’ the employee. 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77B78" w14:textId="79D2899F" w:rsidR="00D32463" w:rsidRPr="00D32463" w:rsidRDefault="001860BA" w:rsidP="001860BA">
            <w:pPr>
              <w:spacing w:line="259" w:lineRule="auto"/>
              <w:jc w:val="center"/>
            </w:pPr>
            <w:sdt>
              <w:sdtPr>
                <w:rPr>
                  <w:sz w:val="21"/>
                  <w:szCs w:val="21"/>
                </w:rPr>
                <w:id w:val="-5350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F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16F8" w:rsidRPr="006A38E7">
              <w:rPr>
                <w:sz w:val="21"/>
                <w:szCs w:val="21"/>
              </w:rPr>
              <w:t xml:space="preserve"> Done</w:t>
            </w:r>
          </w:p>
        </w:tc>
      </w:tr>
      <w:tr w:rsidR="00D32463" w:rsidRPr="006A38E7" w14:paraId="67890425" w14:textId="77777777" w:rsidTr="001860BA">
        <w:trPr>
          <w:trHeight w:hRule="exact" w:val="420"/>
        </w:trPr>
        <w:tc>
          <w:tcPr>
            <w:tcW w:w="9493" w:type="dxa"/>
            <w:shd w:val="clear" w:color="auto" w:fill="auto"/>
            <w:vAlign w:val="center"/>
          </w:tcPr>
          <w:p w14:paraId="2A1F8625" w14:textId="5C76AC25" w:rsidR="00D32463" w:rsidRPr="00D32463" w:rsidRDefault="007D16F8" w:rsidP="001860BA">
            <w:pPr>
              <w:pStyle w:val="ListParagraph"/>
              <w:numPr>
                <w:ilvl w:val="0"/>
                <w:numId w:val="14"/>
              </w:numPr>
              <w:spacing w:line="259" w:lineRule="auto"/>
            </w:pPr>
            <w:r>
              <w:t xml:space="preserve">Click on </w:t>
            </w:r>
            <w:r w:rsidRPr="007D16F8">
              <w:rPr>
                <w:b/>
              </w:rPr>
              <w:t>‘Submit’</w:t>
            </w:r>
            <w:r>
              <w:t xml:space="preserve"> and a workflow will be triggered for Payroll approval.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7EE2D" w14:textId="3506CD00" w:rsidR="00D32463" w:rsidRPr="00D32463" w:rsidRDefault="001860BA" w:rsidP="001860BA">
            <w:pPr>
              <w:spacing w:line="259" w:lineRule="auto"/>
              <w:jc w:val="center"/>
            </w:pPr>
            <w:sdt>
              <w:sdtPr>
                <w:rPr>
                  <w:sz w:val="21"/>
                  <w:szCs w:val="21"/>
                </w:rPr>
                <w:id w:val="16013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6F8" w:rsidRPr="006A38E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16F8" w:rsidRPr="006A38E7">
              <w:rPr>
                <w:sz w:val="21"/>
                <w:szCs w:val="21"/>
              </w:rPr>
              <w:t xml:space="preserve"> Done</w:t>
            </w:r>
          </w:p>
        </w:tc>
      </w:tr>
    </w:tbl>
    <w:p w14:paraId="439E867B" w14:textId="77777777" w:rsidR="00AF063E" w:rsidRDefault="00AF063E" w:rsidP="0034199C">
      <w:pPr>
        <w:spacing w:after="0"/>
      </w:pPr>
    </w:p>
    <w:p w14:paraId="37B3BE52" w14:textId="77777777" w:rsidR="001860BA" w:rsidRDefault="001860BA" w:rsidP="001860BA">
      <w:pPr>
        <w:spacing w:before="120" w:after="0" w:line="240" w:lineRule="auto"/>
        <w:jc w:val="center"/>
        <w:rPr>
          <w:b/>
          <w:i/>
        </w:rPr>
      </w:pPr>
      <w:r>
        <w:rPr>
          <w:b/>
          <w:i/>
        </w:rPr>
        <w:t xml:space="preserve">For </w:t>
      </w:r>
      <w:r w:rsidRPr="00ED2DD9">
        <w:rPr>
          <w:b/>
          <w:i/>
        </w:rPr>
        <w:t xml:space="preserve">further details, </w:t>
      </w:r>
      <w:r>
        <w:rPr>
          <w:b/>
          <w:i/>
        </w:rPr>
        <w:t>p</w:t>
      </w:r>
      <w:r w:rsidRPr="00ED2DD9">
        <w:rPr>
          <w:b/>
          <w:i/>
        </w:rPr>
        <w:t xml:space="preserve">lease refer to the ‘How to… </w:t>
      </w:r>
      <w:r>
        <w:rPr>
          <w:b/>
          <w:i/>
        </w:rPr>
        <w:t xml:space="preserve">Record Maternity and Adoption Leave in </w:t>
      </w:r>
      <w:proofErr w:type="spellStart"/>
      <w:r>
        <w:rPr>
          <w:b/>
          <w:i/>
        </w:rPr>
        <w:t>SuccessFactors</w:t>
      </w:r>
      <w:proofErr w:type="spellEnd"/>
      <w:r>
        <w:rPr>
          <w:b/>
          <w:i/>
        </w:rPr>
        <w:t xml:space="preserve">’ </w:t>
      </w:r>
    </w:p>
    <w:p w14:paraId="05991CAB" w14:textId="77777777" w:rsidR="001860BA" w:rsidRDefault="001860BA" w:rsidP="001860BA">
      <w:pPr>
        <w:spacing w:before="120" w:after="0" w:line="240" w:lineRule="auto"/>
        <w:jc w:val="center"/>
        <w:rPr>
          <w:b/>
          <w:i/>
        </w:rPr>
      </w:pPr>
      <w:proofErr w:type="gramStart"/>
      <w:r>
        <w:rPr>
          <w:b/>
          <w:i/>
        </w:rPr>
        <w:t>and</w:t>
      </w:r>
      <w:proofErr w:type="gramEnd"/>
      <w:r>
        <w:rPr>
          <w:b/>
          <w:i/>
        </w:rPr>
        <w:t xml:space="preserve"> ‘How to… Record Shared Parental Leave in </w:t>
      </w:r>
      <w:proofErr w:type="spellStart"/>
      <w:r w:rsidRPr="00ED2DD9">
        <w:rPr>
          <w:b/>
          <w:i/>
        </w:rPr>
        <w:t>SuccessFactors</w:t>
      </w:r>
      <w:proofErr w:type="spellEnd"/>
      <w:r w:rsidRPr="00ED2DD9">
        <w:rPr>
          <w:b/>
          <w:i/>
        </w:rPr>
        <w:t>’ guide</w:t>
      </w:r>
      <w:r>
        <w:rPr>
          <w:b/>
          <w:i/>
        </w:rPr>
        <w:t>s</w:t>
      </w:r>
      <w:r w:rsidRPr="00ED2DD9">
        <w:rPr>
          <w:b/>
          <w:i/>
        </w:rPr>
        <w:t>.</w:t>
      </w:r>
    </w:p>
    <w:p w14:paraId="57F93A9C" w14:textId="77777777" w:rsidR="00454622" w:rsidRPr="00454622" w:rsidRDefault="00454622" w:rsidP="001860BA">
      <w:pPr>
        <w:spacing w:before="120"/>
        <w:jc w:val="center"/>
        <w:rPr>
          <w:color w:val="595959" w:themeColor="text1" w:themeTint="A6"/>
          <w:sz w:val="20"/>
        </w:rPr>
      </w:pPr>
      <w:r w:rsidRPr="00454622">
        <w:rPr>
          <w:i/>
          <w:color w:val="595959" w:themeColor="text1" w:themeTint="A6"/>
          <w:sz w:val="20"/>
          <w:szCs w:val="21"/>
        </w:rPr>
        <w:t xml:space="preserve">Remember: </w:t>
      </w:r>
      <w:proofErr w:type="spellStart"/>
      <w:r w:rsidRPr="00454622">
        <w:rPr>
          <w:i/>
          <w:color w:val="595959" w:themeColor="text1" w:themeTint="A6"/>
          <w:sz w:val="20"/>
          <w:szCs w:val="21"/>
        </w:rPr>
        <w:t>SuccessFactors</w:t>
      </w:r>
      <w:proofErr w:type="spellEnd"/>
      <w:r w:rsidRPr="00454622">
        <w:rPr>
          <w:i/>
          <w:color w:val="595959" w:themeColor="text1" w:themeTint="A6"/>
          <w:sz w:val="20"/>
          <w:szCs w:val="21"/>
        </w:rPr>
        <w:t xml:space="preserve"> times out after 30 minutes of inactivity and your changes will not be saved automatically.</w:t>
      </w:r>
    </w:p>
    <w:p w14:paraId="6705E0FE" w14:textId="08019F8C" w:rsidR="001350BE" w:rsidRPr="00D70467" w:rsidRDefault="001350BE" w:rsidP="00821534">
      <w:pPr>
        <w:spacing w:before="120"/>
        <w:rPr>
          <w:color w:val="595959" w:themeColor="text1" w:themeTint="A6"/>
          <w:sz w:val="20"/>
        </w:rPr>
      </w:pPr>
    </w:p>
    <w:sectPr w:rsidR="001350BE" w:rsidRPr="00D70467" w:rsidSect="00ED2DD9">
      <w:headerReference w:type="first" r:id="rId8"/>
      <w:pgSz w:w="11906" w:h="16838"/>
      <w:pgMar w:top="567" w:right="720" w:bottom="28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676E" w14:textId="77777777" w:rsidR="00F97EE8" w:rsidRDefault="00F97EE8" w:rsidP="00081007">
      <w:pPr>
        <w:spacing w:after="0" w:line="240" w:lineRule="auto"/>
      </w:pPr>
      <w:r>
        <w:separator/>
      </w:r>
    </w:p>
  </w:endnote>
  <w:endnote w:type="continuationSeparator" w:id="0">
    <w:p w14:paraId="76811047" w14:textId="77777777" w:rsidR="00F97EE8" w:rsidRDefault="00F97EE8" w:rsidP="0008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80AD" w14:textId="77777777" w:rsidR="00F97EE8" w:rsidRDefault="00F97EE8" w:rsidP="00081007">
      <w:pPr>
        <w:spacing w:after="0" w:line="240" w:lineRule="auto"/>
      </w:pPr>
      <w:r>
        <w:separator/>
      </w:r>
    </w:p>
  </w:footnote>
  <w:footnote w:type="continuationSeparator" w:id="0">
    <w:p w14:paraId="2C0B6A9F" w14:textId="77777777" w:rsidR="00F97EE8" w:rsidRDefault="00F97EE8" w:rsidP="0008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66C3" w14:textId="6266EAAA" w:rsidR="00ED2DD9" w:rsidRPr="00ED2DD9" w:rsidRDefault="00E9546A" w:rsidP="00ED2DD9">
    <w:pPr>
      <w:pStyle w:val="Header"/>
      <w:rPr>
        <w:b/>
        <w:i/>
      </w:rPr>
    </w:pPr>
    <w:r w:rsidRPr="00BB3EC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455FA4" wp14:editId="3B078D61">
          <wp:simplePos x="0" y="0"/>
          <wp:positionH relativeFrom="page">
            <wp:align>left</wp:align>
          </wp:positionH>
          <wp:positionV relativeFrom="paragraph">
            <wp:posOffset>172085</wp:posOffset>
          </wp:positionV>
          <wp:extent cx="7505700" cy="751205"/>
          <wp:effectExtent l="0" t="0" r="0" b="0"/>
          <wp:wrapNone/>
          <wp:docPr id="2" name="Picture 2" descr="M:\DV\EXTERNAL AFFAIRS - University Marketing\Marketing Communications\Warwick Brand Assets 2015\Keyline logos\keyline_A4_portrait_blac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V\EXTERNAL AFFAIRS - University Marketing\Marketing Communications\Warwick Brand Assets 2015\Keyline logos\keyline_A4_portrait_black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A6EEC" w14:textId="18020D3F" w:rsidR="00370925" w:rsidRDefault="00370925" w:rsidP="003709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EC7"/>
    <w:multiLevelType w:val="hybridMultilevel"/>
    <w:tmpl w:val="427CDB72"/>
    <w:lvl w:ilvl="0" w:tplc="6072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40D"/>
    <w:multiLevelType w:val="hybridMultilevel"/>
    <w:tmpl w:val="D54A2ED8"/>
    <w:lvl w:ilvl="0" w:tplc="743C8F5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AD8"/>
    <w:multiLevelType w:val="hybridMultilevel"/>
    <w:tmpl w:val="D8747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690"/>
    <w:multiLevelType w:val="hybridMultilevel"/>
    <w:tmpl w:val="98F6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62D9"/>
    <w:multiLevelType w:val="hybridMultilevel"/>
    <w:tmpl w:val="3C363A1C"/>
    <w:lvl w:ilvl="0" w:tplc="F5AA2B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03A0284"/>
    <w:multiLevelType w:val="hybridMultilevel"/>
    <w:tmpl w:val="4678D228"/>
    <w:lvl w:ilvl="0" w:tplc="52D65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9E6"/>
    <w:multiLevelType w:val="hybridMultilevel"/>
    <w:tmpl w:val="314E0D50"/>
    <w:lvl w:ilvl="0" w:tplc="3600289E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B5812A4"/>
    <w:multiLevelType w:val="hybridMultilevel"/>
    <w:tmpl w:val="F0882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2B5F"/>
    <w:multiLevelType w:val="hybridMultilevel"/>
    <w:tmpl w:val="C340E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2FB6"/>
    <w:multiLevelType w:val="hybridMultilevel"/>
    <w:tmpl w:val="C9428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86A15"/>
    <w:multiLevelType w:val="hybridMultilevel"/>
    <w:tmpl w:val="C2908AC2"/>
    <w:lvl w:ilvl="0" w:tplc="7430CA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C6DD6"/>
    <w:multiLevelType w:val="hybridMultilevel"/>
    <w:tmpl w:val="A33EF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62B4E"/>
    <w:multiLevelType w:val="hybridMultilevel"/>
    <w:tmpl w:val="023400AA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64672284"/>
    <w:multiLevelType w:val="hybridMultilevel"/>
    <w:tmpl w:val="BB702F02"/>
    <w:lvl w:ilvl="0" w:tplc="3D4C0FC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07EB"/>
    <w:multiLevelType w:val="hybridMultilevel"/>
    <w:tmpl w:val="E7BA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3961"/>
    <w:multiLevelType w:val="hybridMultilevel"/>
    <w:tmpl w:val="0490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724D1"/>
    <w:multiLevelType w:val="hybridMultilevel"/>
    <w:tmpl w:val="635C2EB2"/>
    <w:lvl w:ilvl="0" w:tplc="5420DE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7"/>
    <w:rsid w:val="00011979"/>
    <w:rsid w:val="00011B3F"/>
    <w:rsid w:val="00017B9E"/>
    <w:rsid w:val="00017C10"/>
    <w:rsid w:val="0002371E"/>
    <w:rsid w:val="00025D12"/>
    <w:rsid w:val="00036EC7"/>
    <w:rsid w:val="00066270"/>
    <w:rsid w:val="000702B1"/>
    <w:rsid w:val="00071E02"/>
    <w:rsid w:val="00077649"/>
    <w:rsid w:val="00081007"/>
    <w:rsid w:val="00085056"/>
    <w:rsid w:val="000A6710"/>
    <w:rsid w:val="000A7A3B"/>
    <w:rsid w:val="000B7C43"/>
    <w:rsid w:val="000C3006"/>
    <w:rsid w:val="000D70CD"/>
    <w:rsid w:val="000E49B7"/>
    <w:rsid w:val="000F4888"/>
    <w:rsid w:val="000F5925"/>
    <w:rsid w:val="000F6C8C"/>
    <w:rsid w:val="001110D8"/>
    <w:rsid w:val="001154CB"/>
    <w:rsid w:val="001350BE"/>
    <w:rsid w:val="00140D37"/>
    <w:rsid w:val="00141672"/>
    <w:rsid w:val="0015494D"/>
    <w:rsid w:val="00161B50"/>
    <w:rsid w:val="00165E89"/>
    <w:rsid w:val="00170634"/>
    <w:rsid w:val="0017779B"/>
    <w:rsid w:val="001860BA"/>
    <w:rsid w:val="00197955"/>
    <w:rsid w:val="001A1727"/>
    <w:rsid w:val="001A36E6"/>
    <w:rsid w:val="001A3E01"/>
    <w:rsid w:val="001C0F16"/>
    <w:rsid w:val="001D0B6D"/>
    <w:rsid w:val="001D2987"/>
    <w:rsid w:val="001D5BBD"/>
    <w:rsid w:val="001F2979"/>
    <w:rsid w:val="001F7C97"/>
    <w:rsid w:val="002022FF"/>
    <w:rsid w:val="00213830"/>
    <w:rsid w:val="00213954"/>
    <w:rsid w:val="0021601A"/>
    <w:rsid w:val="00230043"/>
    <w:rsid w:val="002432D8"/>
    <w:rsid w:val="00246041"/>
    <w:rsid w:val="00247E4B"/>
    <w:rsid w:val="0027776F"/>
    <w:rsid w:val="0028283D"/>
    <w:rsid w:val="002B5247"/>
    <w:rsid w:val="002C0055"/>
    <w:rsid w:val="002C23C2"/>
    <w:rsid w:val="002C3059"/>
    <w:rsid w:val="00305773"/>
    <w:rsid w:val="00312433"/>
    <w:rsid w:val="00321C3F"/>
    <w:rsid w:val="0034199C"/>
    <w:rsid w:val="00346F6E"/>
    <w:rsid w:val="00363CA8"/>
    <w:rsid w:val="003700C3"/>
    <w:rsid w:val="00370925"/>
    <w:rsid w:val="00385654"/>
    <w:rsid w:val="003859DD"/>
    <w:rsid w:val="003911B6"/>
    <w:rsid w:val="0039369B"/>
    <w:rsid w:val="00396E91"/>
    <w:rsid w:val="0039710F"/>
    <w:rsid w:val="003A4A11"/>
    <w:rsid w:val="003C08C0"/>
    <w:rsid w:val="003D3B49"/>
    <w:rsid w:val="003E0FD5"/>
    <w:rsid w:val="003F1894"/>
    <w:rsid w:val="00414D58"/>
    <w:rsid w:val="004241E3"/>
    <w:rsid w:val="00446537"/>
    <w:rsid w:val="00454622"/>
    <w:rsid w:val="00477C60"/>
    <w:rsid w:val="00477D12"/>
    <w:rsid w:val="00494BE6"/>
    <w:rsid w:val="004A6116"/>
    <w:rsid w:val="004B5755"/>
    <w:rsid w:val="004F1264"/>
    <w:rsid w:val="004F1E19"/>
    <w:rsid w:val="005020D5"/>
    <w:rsid w:val="005033A0"/>
    <w:rsid w:val="0052204D"/>
    <w:rsid w:val="00524E80"/>
    <w:rsid w:val="0053424C"/>
    <w:rsid w:val="0054576B"/>
    <w:rsid w:val="00547BC2"/>
    <w:rsid w:val="00553849"/>
    <w:rsid w:val="00553A46"/>
    <w:rsid w:val="0055512C"/>
    <w:rsid w:val="00555A11"/>
    <w:rsid w:val="005941FF"/>
    <w:rsid w:val="005A2A4E"/>
    <w:rsid w:val="005A4B3F"/>
    <w:rsid w:val="005C0B4A"/>
    <w:rsid w:val="005C145E"/>
    <w:rsid w:val="005E3C14"/>
    <w:rsid w:val="005E5B74"/>
    <w:rsid w:val="005E7905"/>
    <w:rsid w:val="0060731C"/>
    <w:rsid w:val="00625A28"/>
    <w:rsid w:val="0063300F"/>
    <w:rsid w:val="00633896"/>
    <w:rsid w:val="006429B3"/>
    <w:rsid w:val="006569A4"/>
    <w:rsid w:val="00677070"/>
    <w:rsid w:val="00687F2A"/>
    <w:rsid w:val="00690BD3"/>
    <w:rsid w:val="00692B76"/>
    <w:rsid w:val="006932CF"/>
    <w:rsid w:val="006A38E7"/>
    <w:rsid w:val="006C2EC9"/>
    <w:rsid w:val="006E25CD"/>
    <w:rsid w:val="007061DA"/>
    <w:rsid w:val="00714253"/>
    <w:rsid w:val="00723420"/>
    <w:rsid w:val="007301D6"/>
    <w:rsid w:val="007357D9"/>
    <w:rsid w:val="00740A3C"/>
    <w:rsid w:val="007503D1"/>
    <w:rsid w:val="007600C5"/>
    <w:rsid w:val="00775F69"/>
    <w:rsid w:val="007828AC"/>
    <w:rsid w:val="0078368F"/>
    <w:rsid w:val="00786A26"/>
    <w:rsid w:val="007A0A98"/>
    <w:rsid w:val="007A26C5"/>
    <w:rsid w:val="007A5D77"/>
    <w:rsid w:val="007B0C19"/>
    <w:rsid w:val="007B24BE"/>
    <w:rsid w:val="007B69F4"/>
    <w:rsid w:val="007C28B5"/>
    <w:rsid w:val="007D0187"/>
    <w:rsid w:val="007D03C0"/>
    <w:rsid w:val="007D16F8"/>
    <w:rsid w:val="007D2439"/>
    <w:rsid w:val="007D6C9C"/>
    <w:rsid w:val="007E6E2A"/>
    <w:rsid w:val="007F0C67"/>
    <w:rsid w:val="007F2475"/>
    <w:rsid w:val="00802B7D"/>
    <w:rsid w:val="008133D3"/>
    <w:rsid w:val="00814692"/>
    <w:rsid w:val="00821534"/>
    <w:rsid w:val="00824661"/>
    <w:rsid w:val="00831CF5"/>
    <w:rsid w:val="0083306E"/>
    <w:rsid w:val="008428DE"/>
    <w:rsid w:val="008457EA"/>
    <w:rsid w:val="00851C13"/>
    <w:rsid w:val="00851DAE"/>
    <w:rsid w:val="0085395F"/>
    <w:rsid w:val="00855789"/>
    <w:rsid w:val="00870829"/>
    <w:rsid w:val="00884DC7"/>
    <w:rsid w:val="00892C76"/>
    <w:rsid w:val="008A162B"/>
    <w:rsid w:val="008B0E2C"/>
    <w:rsid w:val="008C18A5"/>
    <w:rsid w:val="008D0DB7"/>
    <w:rsid w:val="008D757E"/>
    <w:rsid w:val="008D7BBB"/>
    <w:rsid w:val="008F45C3"/>
    <w:rsid w:val="009013FA"/>
    <w:rsid w:val="009111AC"/>
    <w:rsid w:val="00911B76"/>
    <w:rsid w:val="00912212"/>
    <w:rsid w:val="00914366"/>
    <w:rsid w:val="00931FE5"/>
    <w:rsid w:val="0093521A"/>
    <w:rsid w:val="009431D3"/>
    <w:rsid w:val="009453DB"/>
    <w:rsid w:val="00954B48"/>
    <w:rsid w:val="00971351"/>
    <w:rsid w:val="00992638"/>
    <w:rsid w:val="009A04C4"/>
    <w:rsid w:val="009A4176"/>
    <w:rsid w:val="009A4F85"/>
    <w:rsid w:val="009B328A"/>
    <w:rsid w:val="009B3CF7"/>
    <w:rsid w:val="009B6D75"/>
    <w:rsid w:val="009C0CB3"/>
    <w:rsid w:val="009C1DC7"/>
    <w:rsid w:val="009C7759"/>
    <w:rsid w:val="009E4301"/>
    <w:rsid w:val="009E75AD"/>
    <w:rsid w:val="009F0E87"/>
    <w:rsid w:val="00A0211B"/>
    <w:rsid w:val="00A02987"/>
    <w:rsid w:val="00A20E06"/>
    <w:rsid w:val="00A216C1"/>
    <w:rsid w:val="00A263B6"/>
    <w:rsid w:val="00A323FC"/>
    <w:rsid w:val="00A36A34"/>
    <w:rsid w:val="00A37862"/>
    <w:rsid w:val="00A80969"/>
    <w:rsid w:val="00A81950"/>
    <w:rsid w:val="00A919DE"/>
    <w:rsid w:val="00A964C2"/>
    <w:rsid w:val="00AB23F8"/>
    <w:rsid w:val="00AB4AC4"/>
    <w:rsid w:val="00AC3DE4"/>
    <w:rsid w:val="00AD6DEE"/>
    <w:rsid w:val="00AE13E2"/>
    <w:rsid w:val="00AE2FF8"/>
    <w:rsid w:val="00AF063E"/>
    <w:rsid w:val="00AF6B6C"/>
    <w:rsid w:val="00AF78A2"/>
    <w:rsid w:val="00B1465E"/>
    <w:rsid w:val="00B22A6B"/>
    <w:rsid w:val="00B42073"/>
    <w:rsid w:val="00B536DF"/>
    <w:rsid w:val="00B55388"/>
    <w:rsid w:val="00B64969"/>
    <w:rsid w:val="00B71250"/>
    <w:rsid w:val="00B7313C"/>
    <w:rsid w:val="00B7485B"/>
    <w:rsid w:val="00B76A2A"/>
    <w:rsid w:val="00B859B4"/>
    <w:rsid w:val="00B919F7"/>
    <w:rsid w:val="00BA6E1C"/>
    <w:rsid w:val="00BC0000"/>
    <w:rsid w:val="00BC0F5F"/>
    <w:rsid w:val="00BD190A"/>
    <w:rsid w:val="00BD4B7B"/>
    <w:rsid w:val="00BE3F32"/>
    <w:rsid w:val="00BF3BC5"/>
    <w:rsid w:val="00C017C4"/>
    <w:rsid w:val="00C21AA7"/>
    <w:rsid w:val="00C24804"/>
    <w:rsid w:val="00C25036"/>
    <w:rsid w:val="00C31B64"/>
    <w:rsid w:val="00C3493B"/>
    <w:rsid w:val="00C46DC4"/>
    <w:rsid w:val="00C503E4"/>
    <w:rsid w:val="00C53F8E"/>
    <w:rsid w:val="00C56678"/>
    <w:rsid w:val="00C60C86"/>
    <w:rsid w:val="00C61991"/>
    <w:rsid w:val="00C732C7"/>
    <w:rsid w:val="00C74E0E"/>
    <w:rsid w:val="00CA7026"/>
    <w:rsid w:val="00CA731E"/>
    <w:rsid w:val="00CC0E71"/>
    <w:rsid w:val="00CC1B26"/>
    <w:rsid w:val="00CC1F5E"/>
    <w:rsid w:val="00CC2B83"/>
    <w:rsid w:val="00CC4E5E"/>
    <w:rsid w:val="00CD7D2A"/>
    <w:rsid w:val="00CE2B40"/>
    <w:rsid w:val="00D109AF"/>
    <w:rsid w:val="00D25DFE"/>
    <w:rsid w:val="00D25F9F"/>
    <w:rsid w:val="00D26B31"/>
    <w:rsid w:val="00D32463"/>
    <w:rsid w:val="00D36333"/>
    <w:rsid w:val="00D409D3"/>
    <w:rsid w:val="00D46139"/>
    <w:rsid w:val="00D46957"/>
    <w:rsid w:val="00D51C5A"/>
    <w:rsid w:val="00D573C1"/>
    <w:rsid w:val="00D62783"/>
    <w:rsid w:val="00D70467"/>
    <w:rsid w:val="00D77092"/>
    <w:rsid w:val="00D86155"/>
    <w:rsid w:val="00D90E9B"/>
    <w:rsid w:val="00D9301C"/>
    <w:rsid w:val="00DB461C"/>
    <w:rsid w:val="00DB4F1F"/>
    <w:rsid w:val="00DC5B60"/>
    <w:rsid w:val="00DE5FE5"/>
    <w:rsid w:val="00DE67E0"/>
    <w:rsid w:val="00E00E83"/>
    <w:rsid w:val="00E02C2E"/>
    <w:rsid w:val="00E16FF8"/>
    <w:rsid w:val="00E2166C"/>
    <w:rsid w:val="00E21CA7"/>
    <w:rsid w:val="00E25167"/>
    <w:rsid w:val="00E30F34"/>
    <w:rsid w:val="00E40187"/>
    <w:rsid w:val="00E41505"/>
    <w:rsid w:val="00E6394D"/>
    <w:rsid w:val="00E64CCD"/>
    <w:rsid w:val="00E67FE5"/>
    <w:rsid w:val="00E91910"/>
    <w:rsid w:val="00E9546A"/>
    <w:rsid w:val="00E96FC6"/>
    <w:rsid w:val="00EA06F9"/>
    <w:rsid w:val="00EA1A3C"/>
    <w:rsid w:val="00EA38C1"/>
    <w:rsid w:val="00EA5859"/>
    <w:rsid w:val="00EA7D00"/>
    <w:rsid w:val="00EB000A"/>
    <w:rsid w:val="00EB0296"/>
    <w:rsid w:val="00EB1DDD"/>
    <w:rsid w:val="00EB492F"/>
    <w:rsid w:val="00EC3B06"/>
    <w:rsid w:val="00ED2DD9"/>
    <w:rsid w:val="00ED2E6E"/>
    <w:rsid w:val="00ED3BAE"/>
    <w:rsid w:val="00ED45AB"/>
    <w:rsid w:val="00ED7BF5"/>
    <w:rsid w:val="00EE006F"/>
    <w:rsid w:val="00EE4F13"/>
    <w:rsid w:val="00EE679C"/>
    <w:rsid w:val="00EF37CF"/>
    <w:rsid w:val="00F0231A"/>
    <w:rsid w:val="00F06AA6"/>
    <w:rsid w:val="00F10242"/>
    <w:rsid w:val="00F13E54"/>
    <w:rsid w:val="00F156BA"/>
    <w:rsid w:val="00F20D90"/>
    <w:rsid w:val="00F23960"/>
    <w:rsid w:val="00F40B23"/>
    <w:rsid w:val="00F418DA"/>
    <w:rsid w:val="00F42650"/>
    <w:rsid w:val="00F43624"/>
    <w:rsid w:val="00F55C23"/>
    <w:rsid w:val="00F62062"/>
    <w:rsid w:val="00F75039"/>
    <w:rsid w:val="00F752D7"/>
    <w:rsid w:val="00F842BD"/>
    <w:rsid w:val="00F85B18"/>
    <w:rsid w:val="00F966DE"/>
    <w:rsid w:val="00F97EE8"/>
    <w:rsid w:val="00FA2637"/>
    <w:rsid w:val="00FA2AD2"/>
    <w:rsid w:val="00FA53F4"/>
    <w:rsid w:val="00FA61ED"/>
    <w:rsid w:val="00FB1840"/>
    <w:rsid w:val="00FB5698"/>
    <w:rsid w:val="00FC029B"/>
    <w:rsid w:val="00FC72EF"/>
    <w:rsid w:val="00FE5A2D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4D1B935"/>
  <w15:docId w15:val="{7503CB15-08C6-40FD-8E76-949AC3C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0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10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07"/>
  </w:style>
  <w:style w:type="paragraph" w:styleId="Footer">
    <w:name w:val="footer"/>
    <w:basedOn w:val="Normal"/>
    <w:link w:val="FooterChar"/>
    <w:uiPriority w:val="99"/>
    <w:unhideWhenUsed/>
    <w:rsid w:val="00081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07"/>
  </w:style>
  <w:style w:type="character" w:styleId="CommentReference">
    <w:name w:val="annotation reference"/>
    <w:basedOn w:val="DefaultParagraphFont"/>
    <w:uiPriority w:val="99"/>
    <w:semiHidden/>
    <w:unhideWhenUsed/>
    <w:rsid w:val="0008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A394-5D57-46CB-8B57-8FDF41D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CE5D3917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Cartridge, Lisa</dc:creator>
  <cp:lastModifiedBy>Hatfield, Brigitte</cp:lastModifiedBy>
  <cp:revision>2</cp:revision>
  <cp:lastPrinted>2018-07-31T12:10:00Z</cp:lastPrinted>
  <dcterms:created xsi:type="dcterms:W3CDTF">2019-03-26T14:58:00Z</dcterms:created>
  <dcterms:modified xsi:type="dcterms:W3CDTF">2019-03-26T14:58:00Z</dcterms:modified>
</cp:coreProperties>
</file>