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4177D4" w14:textId="77777777" w:rsidR="004F6A03" w:rsidRDefault="004F6A03"/>
    <w:p w14:paraId="729ED548" w14:textId="27B05260" w:rsidR="00D54DB9" w:rsidRPr="00144FB3" w:rsidRDefault="00D54DB9" w:rsidP="00144FB3">
      <w:pPr>
        <w:pStyle w:val="Heading1"/>
        <w:rPr>
          <w:sz w:val="44"/>
        </w:rPr>
      </w:pPr>
      <w:r w:rsidRPr="00D54DB9">
        <w:rPr>
          <w:sz w:val="44"/>
        </w:rPr>
        <w:t>Personal Development Review (PDR)</w:t>
      </w:r>
      <w:r w:rsidR="00144FB3">
        <w:rPr>
          <w:sz w:val="44"/>
        </w:rPr>
        <w:t xml:space="preserve"> 20</w:t>
      </w:r>
      <w:r w:rsidR="000F3F8A">
        <w:rPr>
          <w:sz w:val="44"/>
        </w:rPr>
        <w:t>2</w:t>
      </w:r>
      <w:r w:rsidR="00294B3C">
        <w:rPr>
          <w:sz w:val="44"/>
        </w:rPr>
        <w:t>2-23</w:t>
      </w:r>
      <w:r>
        <w:rPr>
          <w:sz w:val="44"/>
        </w:rPr>
        <w:br/>
      </w:r>
      <w:r w:rsidR="007C1239">
        <w:rPr>
          <w:sz w:val="44"/>
        </w:rPr>
        <w:t>Colleagues in p</w:t>
      </w:r>
      <w:r w:rsidRPr="00D54DB9">
        <w:rPr>
          <w:sz w:val="44"/>
        </w:rPr>
        <w:t>rofessiona</w:t>
      </w:r>
      <w:r w:rsidR="009743A4">
        <w:rPr>
          <w:sz w:val="44"/>
        </w:rPr>
        <w:t xml:space="preserve">l </w:t>
      </w:r>
      <w:r w:rsidR="007C1239">
        <w:rPr>
          <w:sz w:val="44"/>
        </w:rPr>
        <w:t>s</w:t>
      </w:r>
      <w:r w:rsidR="009743A4">
        <w:rPr>
          <w:sz w:val="44"/>
        </w:rPr>
        <w:t>ervices</w:t>
      </w:r>
      <w:r w:rsidR="007C1239">
        <w:rPr>
          <w:sz w:val="44"/>
        </w:rPr>
        <w:t xml:space="preserve"> roles, Estates and </w:t>
      </w:r>
      <w:r w:rsidR="00195EF7">
        <w:rPr>
          <w:sz w:val="44"/>
        </w:rPr>
        <w:t>CCSG</w:t>
      </w:r>
    </w:p>
    <w:p w14:paraId="726B729C" w14:textId="67CB8EB4" w:rsidR="00294B3C" w:rsidRPr="00294B3C" w:rsidRDefault="00294B3C" w:rsidP="00294B3C">
      <w:pPr>
        <w:spacing w:before="100" w:beforeAutospacing="1" w:after="100" w:afterAutospacing="1"/>
        <w:rPr>
          <w:iCs/>
        </w:rPr>
      </w:pPr>
      <w:r w:rsidRPr="00294B3C">
        <w:rPr>
          <w:iCs/>
        </w:rPr>
        <w:t xml:space="preserve">It is important for managers to check in with their staff to ensure they are well supported and have an opportunity to reflect on their achievements over the past year. The Personal Development </w:t>
      </w:r>
      <w:r w:rsidR="0054368F">
        <w:rPr>
          <w:iCs/>
        </w:rPr>
        <w:t>Review</w:t>
      </w:r>
      <w:r w:rsidRPr="00294B3C">
        <w:rPr>
          <w:iCs/>
        </w:rPr>
        <w:t xml:space="preserve"> framework is designed to support staff by encouraging constructive conversations between an individual </w:t>
      </w:r>
      <w:r w:rsidR="00272C90" w:rsidRPr="00294B3C">
        <w:rPr>
          <w:iCs/>
        </w:rPr>
        <w:t>and their</w:t>
      </w:r>
      <w:r w:rsidR="00272C90">
        <w:rPr>
          <w:iCs/>
        </w:rPr>
        <w:t xml:space="preserve"> </w:t>
      </w:r>
      <w:r w:rsidR="0054368F">
        <w:rPr>
          <w:iCs/>
        </w:rPr>
        <w:t>line manager.</w:t>
      </w:r>
    </w:p>
    <w:p w14:paraId="5269201E" w14:textId="4C94444D" w:rsidR="00571252" w:rsidRPr="00D979DE" w:rsidRDefault="00294B3C" w:rsidP="00294B3C">
      <w:pPr>
        <w:spacing w:before="100" w:beforeAutospacing="1" w:after="100" w:afterAutospacing="1"/>
        <w:rPr>
          <w:iCs/>
        </w:rPr>
      </w:pPr>
      <w:r w:rsidRPr="00294B3C">
        <w:rPr>
          <w:iCs/>
        </w:rPr>
        <w:t xml:space="preserve">The conversation should provide a ‘look back’, capturing the achievements and contributions made during 2022-23; and a 'look forward' to 2023-24 to agree goals and any development or support required. </w:t>
      </w:r>
    </w:p>
    <w:tbl>
      <w:tblPr>
        <w:tblStyle w:val="TableGrid"/>
        <w:tblpPr w:leftFromText="180" w:rightFromText="180" w:vertAnchor="text" w:horzAnchor="margin" w:tblpY="139"/>
        <w:tblW w:w="5000" w:type="pct"/>
        <w:tblLook w:val="04A0" w:firstRow="1" w:lastRow="0" w:firstColumn="1" w:lastColumn="0" w:noHBand="0" w:noVBand="1"/>
      </w:tblPr>
      <w:tblGrid>
        <w:gridCol w:w="7280"/>
        <w:gridCol w:w="7280"/>
      </w:tblGrid>
      <w:tr w:rsidR="007A4D26" w:rsidRPr="009C7E92" w14:paraId="1AC92244" w14:textId="77777777" w:rsidTr="00304022">
        <w:trPr>
          <w:trHeight w:val="283"/>
        </w:trPr>
        <w:tc>
          <w:tcPr>
            <w:tcW w:w="2500" w:type="pct"/>
          </w:tcPr>
          <w:p w14:paraId="5A5E9751" w14:textId="77777777" w:rsidR="007A4D26" w:rsidRPr="009C7E92" w:rsidRDefault="007A4D26" w:rsidP="00304022">
            <w:pPr>
              <w:pStyle w:val="Header"/>
              <w:spacing w:before="0"/>
              <w:rPr>
                <w:b/>
              </w:rPr>
            </w:pPr>
            <w:r>
              <w:rPr>
                <w:b/>
              </w:rPr>
              <w:t>Reviewee’s</w:t>
            </w:r>
            <w:r w:rsidRPr="009C7E92">
              <w:rPr>
                <w:b/>
              </w:rPr>
              <w:t xml:space="preserve"> Name: </w:t>
            </w:r>
          </w:p>
        </w:tc>
        <w:tc>
          <w:tcPr>
            <w:tcW w:w="2500" w:type="pct"/>
          </w:tcPr>
          <w:p w14:paraId="79DFD3B1" w14:textId="77777777" w:rsidR="007A4D26" w:rsidRPr="009C7E92" w:rsidRDefault="007A4D26" w:rsidP="00304022">
            <w:pPr>
              <w:pStyle w:val="Header"/>
              <w:spacing w:before="0"/>
              <w:rPr>
                <w:b/>
              </w:rPr>
            </w:pPr>
            <w:r w:rsidRPr="009C7E92">
              <w:rPr>
                <w:b/>
              </w:rPr>
              <w:t xml:space="preserve">Reviewer’s Name:  </w:t>
            </w:r>
          </w:p>
        </w:tc>
      </w:tr>
      <w:tr w:rsidR="007A4D26" w:rsidRPr="009C7E92" w14:paraId="148A5299" w14:textId="77777777" w:rsidTr="00304022">
        <w:trPr>
          <w:trHeight w:val="283"/>
        </w:trPr>
        <w:tc>
          <w:tcPr>
            <w:tcW w:w="2500" w:type="pct"/>
          </w:tcPr>
          <w:p w14:paraId="31345303" w14:textId="77777777" w:rsidR="007A4D26" w:rsidRPr="009C7E92" w:rsidRDefault="007A4D26" w:rsidP="00304022">
            <w:pPr>
              <w:pStyle w:val="Header"/>
              <w:spacing w:before="0"/>
              <w:rPr>
                <w:b/>
              </w:rPr>
            </w:pPr>
            <w:r w:rsidRPr="009C7E92">
              <w:rPr>
                <w:b/>
              </w:rPr>
              <w:t xml:space="preserve">Job Title: </w:t>
            </w:r>
          </w:p>
        </w:tc>
        <w:tc>
          <w:tcPr>
            <w:tcW w:w="2500" w:type="pct"/>
          </w:tcPr>
          <w:p w14:paraId="3F61586E" w14:textId="77777777" w:rsidR="007A4D26" w:rsidRPr="009C7E92" w:rsidRDefault="007A4D26" w:rsidP="00304022">
            <w:pPr>
              <w:pStyle w:val="Header"/>
              <w:spacing w:before="0"/>
              <w:rPr>
                <w:b/>
              </w:rPr>
            </w:pPr>
            <w:r w:rsidRPr="009C7E92">
              <w:rPr>
                <w:b/>
              </w:rPr>
              <w:t>Job Title:</w:t>
            </w:r>
          </w:p>
        </w:tc>
      </w:tr>
      <w:tr w:rsidR="007A4D26" w14:paraId="58B3F594" w14:textId="77777777" w:rsidTr="00304022">
        <w:trPr>
          <w:trHeight w:val="283"/>
        </w:trPr>
        <w:tc>
          <w:tcPr>
            <w:tcW w:w="2500" w:type="pct"/>
          </w:tcPr>
          <w:p w14:paraId="198F7ADF" w14:textId="77777777" w:rsidR="007A4D26" w:rsidRPr="009C7E92" w:rsidRDefault="007A4D26" w:rsidP="00304022">
            <w:pPr>
              <w:pStyle w:val="Header"/>
              <w:spacing w:before="0"/>
              <w:rPr>
                <w:b/>
              </w:rPr>
            </w:pPr>
            <w:r w:rsidRPr="009C7E92">
              <w:rPr>
                <w:b/>
              </w:rPr>
              <w:t xml:space="preserve">Department: </w:t>
            </w:r>
          </w:p>
        </w:tc>
        <w:tc>
          <w:tcPr>
            <w:tcW w:w="2500" w:type="pct"/>
          </w:tcPr>
          <w:p w14:paraId="306974D6" w14:textId="77777777" w:rsidR="007A4D26" w:rsidRDefault="007A4D26" w:rsidP="00304022">
            <w:pPr>
              <w:pStyle w:val="Header"/>
              <w:tabs>
                <w:tab w:val="clear" w:pos="9026"/>
                <w:tab w:val="left" w:pos="4513"/>
              </w:tabs>
              <w:spacing w:before="0"/>
            </w:pPr>
            <w:r w:rsidRPr="009C7E92">
              <w:rPr>
                <w:b/>
              </w:rPr>
              <w:t>Review Date:</w:t>
            </w:r>
            <w:r>
              <w:t xml:space="preserve"> </w:t>
            </w:r>
          </w:p>
        </w:tc>
      </w:tr>
    </w:tbl>
    <w:p w14:paraId="3F7B2D5F" w14:textId="77777777" w:rsidR="007A4D26" w:rsidRDefault="007A4D26" w:rsidP="00B67F06"/>
    <w:p w14:paraId="7AD50B38" w14:textId="77777777" w:rsidR="00304022" w:rsidRPr="00304022" w:rsidRDefault="00304022" w:rsidP="00304022"/>
    <w:p w14:paraId="4EED958E" w14:textId="77777777" w:rsidR="003A6C37" w:rsidRPr="00F7187F" w:rsidRDefault="00FF7BE6" w:rsidP="003A6C37">
      <w:pPr>
        <w:pStyle w:val="Heading2"/>
        <w:rPr>
          <w:b/>
          <w:sz w:val="36"/>
        </w:rPr>
      </w:pPr>
      <w:r w:rsidRPr="00F7187F">
        <w:rPr>
          <w:sz w:val="32"/>
        </w:rPr>
        <w:t>Sectio</w:t>
      </w:r>
      <w:r w:rsidR="003A6C37">
        <w:rPr>
          <w:sz w:val="32"/>
        </w:rPr>
        <w:t xml:space="preserve">n 1: Review of goals, </w:t>
      </w:r>
      <w:proofErr w:type="gramStart"/>
      <w:r w:rsidR="003A6C37">
        <w:rPr>
          <w:sz w:val="32"/>
        </w:rPr>
        <w:t>achievements</w:t>
      </w:r>
      <w:proofErr w:type="gramEnd"/>
      <w:r w:rsidR="003A6C37">
        <w:rPr>
          <w:sz w:val="32"/>
        </w:rPr>
        <w:t xml:space="preserve"> and contributions from 2022-23</w:t>
      </w:r>
    </w:p>
    <w:p w14:paraId="7D21ECA9" w14:textId="77777777" w:rsidR="00FF7BE6" w:rsidRDefault="003A6C37" w:rsidP="003A6C37">
      <w:pPr>
        <w:rPr>
          <w:sz w:val="22"/>
        </w:rPr>
      </w:pPr>
      <w:r>
        <w:rPr>
          <w:sz w:val="22"/>
        </w:rPr>
        <w:t>What have been the successes and challenges in relation to your goals from 2022-23? You may wish to highlight any positive areas or specific challenges. If no formal goals were set, consider the key pieces of work completed in the past year.</w:t>
      </w:r>
    </w:p>
    <w:p w14:paraId="38658D49" w14:textId="77777777" w:rsidR="003A6C37" w:rsidRDefault="003A6C37" w:rsidP="003A6C37">
      <w:pPr>
        <w:rPr>
          <w:sz w:val="22"/>
        </w:rPr>
      </w:pPr>
    </w:p>
    <w:tbl>
      <w:tblPr>
        <w:tblStyle w:val="TableGridLight"/>
        <w:tblW w:w="14575" w:type="dxa"/>
        <w:tblLook w:val="04A0" w:firstRow="1" w:lastRow="0" w:firstColumn="1" w:lastColumn="0" w:noHBand="0" w:noVBand="1"/>
      </w:tblPr>
      <w:tblGrid>
        <w:gridCol w:w="14575"/>
      </w:tblGrid>
      <w:tr w:rsidR="003A6C37" w14:paraId="5B1FA553" w14:textId="77777777" w:rsidTr="003A6C37">
        <w:trPr>
          <w:trHeight w:val="1984"/>
        </w:trPr>
        <w:tc>
          <w:tcPr>
            <w:tcW w:w="14575" w:type="dxa"/>
            <w:tcBorders>
              <w:top w:val="single" w:sz="4" w:space="0" w:color="auto"/>
              <w:left w:val="single" w:sz="4" w:space="0" w:color="auto"/>
              <w:bottom w:val="single" w:sz="4" w:space="0" w:color="auto"/>
              <w:right w:val="single" w:sz="4" w:space="0" w:color="auto"/>
            </w:tcBorders>
          </w:tcPr>
          <w:p w14:paraId="68FD5E83" w14:textId="77777777" w:rsidR="003A6C37" w:rsidRDefault="003A6C37" w:rsidP="00CD3730"/>
        </w:tc>
      </w:tr>
    </w:tbl>
    <w:p w14:paraId="1BC1A339" w14:textId="2AEA05FC" w:rsidR="003A6C37" w:rsidRPr="003A6C37" w:rsidRDefault="003A6C37" w:rsidP="003A6C37">
      <w:pPr>
        <w:rPr>
          <w:sz w:val="22"/>
        </w:rPr>
        <w:sectPr w:rsidR="003A6C37" w:rsidRPr="003A6C37" w:rsidSect="002479DE">
          <w:footerReference w:type="default" r:id="rId8"/>
          <w:headerReference w:type="first" r:id="rId9"/>
          <w:pgSz w:w="16838" w:h="11906" w:orient="landscape"/>
          <w:pgMar w:top="1134" w:right="1134" w:bottom="1440" w:left="1134" w:header="567" w:footer="709" w:gutter="0"/>
          <w:cols w:space="708"/>
          <w:titlePg/>
          <w:docGrid w:linePitch="360"/>
        </w:sectPr>
      </w:pPr>
    </w:p>
    <w:p w14:paraId="64511EA5" w14:textId="6766C06E" w:rsidR="00A073FE" w:rsidRPr="009C7E92" w:rsidRDefault="00A073FE" w:rsidP="00641F20">
      <w:pPr>
        <w:pStyle w:val="Heading2"/>
        <w:rPr>
          <w:rFonts w:asciiTheme="minorHAnsi" w:hAnsiTheme="minorHAnsi" w:cstheme="minorHAnsi"/>
        </w:rPr>
      </w:pPr>
      <w:r w:rsidRPr="00641F20">
        <w:rPr>
          <w:sz w:val="32"/>
        </w:rPr>
        <w:lastRenderedPageBreak/>
        <w:t>Section</w:t>
      </w:r>
      <w:r w:rsidR="00C07301" w:rsidRPr="00641F20">
        <w:rPr>
          <w:sz w:val="32"/>
        </w:rPr>
        <w:t xml:space="preserve"> </w:t>
      </w:r>
      <w:r w:rsidR="00272C90">
        <w:rPr>
          <w:sz w:val="32"/>
        </w:rPr>
        <w:t>2</w:t>
      </w:r>
      <w:r w:rsidR="00C07301" w:rsidRPr="00641F20">
        <w:rPr>
          <w:sz w:val="32"/>
        </w:rPr>
        <w:t>:</w:t>
      </w:r>
      <w:r w:rsidR="000F3F8A">
        <w:rPr>
          <w:sz w:val="32"/>
        </w:rPr>
        <w:t xml:space="preserve"> </w:t>
      </w:r>
      <w:r w:rsidR="00FB01FB">
        <w:rPr>
          <w:sz w:val="32"/>
        </w:rPr>
        <w:t>R</w:t>
      </w:r>
      <w:r w:rsidR="000F3F8A">
        <w:rPr>
          <w:sz w:val="32"/>
        </w:rPr>
        <w:t xml:space="preserve">eview of development </w:t>
      </w:r>
      <w:r w:rsidR="00854B84">
        <w:rPr>
          <w:sz w:val="32"/>
        </w:rPr>
        <w:t>202</w:t>
      </w:r>
      <w:r w:rsidR="00294B3C">
        <w:rPr>
          <w:sz w:val="32"/>
        </w:rPr>
        <w:t>2-23</w:t>
      </w:r>
    </w:p>
    <w:p w14:paraId="1FD9D5DC" w14:textId="54B21C53" w:rsidR="000F3F8A" w:rsidRDefault="00AC2569" w:rsidP="00947F10">
      <w:pPr>
        <w:rPr>
          <w:sz w:val="22"/>
        </w:rPr>
      </w:pPr>
      <w:r w:rsidRPr="00AC2569">
        <w:rPr>
          <w:sz w:val="22"/>
        </w:rPr>
        <w:t>Reflect on the impact and value of any development opportunities experienced during this period.</w:t>
      </w:r>
    </w:p>
    <w:p w14:paraId="53E3307A" w14:textId="77777777" w:rsidR="00F31893" w:rsidRDefault="00F31893" w:rsidP="00947F10">
      <w:pPr>
        <w:rPr>
          <w:sz w:val="22"/>
        </w:rPr>
      </w:pPr>
    </w:p>
    <w:tbl>
      <w:tblPr>
        <w:tblStyle w:val="TableGridLight"/>
        <w:tblW w:w="14575" w:type="dxa"/>
        <w:tblLook w:val="04A0" w:firstRow="1" w:lastRow="0" w:firstColumn="1" w:lastColumn="0" w:noHBand="0" w:noVBand="1"/>
      </w:tblPr>
      <w:tblGrid>
        <w:gridCol w:w="14575"/>
      </w:tblGrid>
      <w:tr w:rsidR="00F31893" w14:paraId="43F85E1B" w14:textId="77777777" w:rsidTr="003A6C37">
        <w:trPr>
          <w:trHeight w:val="1984"/>
        </w:trPr>
        <w:tc>
          <w:tcPr>
            <w:tcW w:w="14575" w:type="dxa"/>
            <w:tcBorders>
              <w:top w:val="single" w:sz="4" w:space="0" w:color="auto"/>
              <w:left w:val="single" w:sz="4" w:space="0" w:color="auto"/>
              <w:bottom w:val="single" w:sz="4" w:space="0" w:color="auto"/>
              <w:right w:val="single" w:sz="4" w:space="0" w:color="auto"/>
            </w:tcBorders>
          </w:tcPr>
          <w:p w14:paraId="32A37626" w14:textId="6BF13A96" w:rsidR="00F31893" w:rsidRDefault="00F31893" w:rsidP="008B3CC4">
            <w:bookmarkStart w:id="0" w:name="_Hlk130290848"/>
          </w:p>
        </w:tc>
      </w:tr>
      <w:bookmarkEnd w:id="0"/>
    </w:tbl>
    <w:p w14:paraId="2DE3B603" w14:textId="1554530F" w:rsidR="00F31893" w:rsidRDefault="00F31893" w:rsidP="00F31893"/>
    <w:p w14:paraId="6F730438" w14:textId="77777777" w:rsidR="00272C90" w:rsidRPr="009C7E92" w:rsidRDefault="00272C90" w:rsidP="00272C90">
      <w:pPr>
        <w:pStyle w:val="Heading2"/>
        <w:rPr>
          <w:rFonts w:asciiTheme="minorHAnsi" w:hAnsiTheme="minorHAnsi" w:cstheme="minorHAnsi"/>
        </w:rPr>
      </w:pPr>
      <w:r w:rsidRPr="00A23F6F">
        <w:rPr>
          <w:sz w:val="32"/>
          <w:szCs w:val="32"/>
        </w:rPr>
        <w:t xml:space="preserve">Section </w:t>
      </w:r>
      <w:r>
        <w:rPr>
          <w:sz w:val="32"/>
          <w:szCs w:val="32"/>
        </w:rPr>
        <w:t>3</w:t>
      </w:r>
      <w:r w:rsidRPr="00A23F6F">
        <w:rPr>
          <w:sz w:val="32"/>
          <w:szCs w:val="32"/>
        </w:rPr>
        <w:t xml:space="preserve">: </w:t>
      </w:r>
      <w:r>
        <w:rPr>
          <w:sz w:val="32"/>
          <w:szCs w:val="32"/>
        </w:rPr>
        <w:t>Contribution to the wider University strategy</w:t>
      </w:r>
    </w:p>
    <w:p w14:paraId="2A75C777" w14:textId="77777777" w:rsidR="00272C90" w:rsidRDefault="00272C90" w:rsidP="00272C90">
      <w:pPr>
        <w:rPr>
          <w:sz w:val="22"/>
          <w:szCs w:val="22"/>
          <w:lang w:eastAsia="en-US"/>
        </w:rPr>
      </w:pPr>
      <w:r>
        <w:rPr>
          <w:sz w:val="22"/>
          <w:szCs w:val="22"/>
        </w:rPr>
        <w:t xml:space="preserve">There are, on occasion, opportunities to be involved in </w:t>
      </w:r>
      <w:r w:rsidRPr="00055F16">
        <w:rPr>
          <w:sz w:val="22"/>
          <w:szCs w:val="22"/>
        </w:rPr>
        <w:t>institutional cross-functional initiatives</w:t>
      </w:r>
      <w:r>
        <w:rPr>
          <w:sz w:val="22"/>
          <w:szCs w:val="22"/>
        </w:rPr>
        <w:t xml:space="preserve"> that align with our strategy, and you may have made contributions to the wider University beyond your immediate goals. Such contributions might include activities and projects within our core purposes of </w:t>
      </w:r>
      <w:hyperlink r:id="rId10" w:history="1">
        <w:r w:rsidRPr="00BD75C2">
          <w:rPr>
            <w:rStyle w:val="Hyperlink"/>
            <w:sz w:val="22"/>
            <w:szCs w:val="22"/>
          </w:rPr>
          <w:t>Education</w:t>
        </w:r>
      </w:hyperlink>
      <w:r>
        <w:rPr>
          <w:sz w:val="22"/>
          <w:szCs w:val="22"/>
        </w:rPr>
        <w:t xml:space="preserve"> and </w:t>
      </w:r>
      <w:hyperlink r:id="rId11" w:history="1">
        <w:r w:rsidRPr="00BD75C2">
          <w:rPr>
            <w:rStyle w:val="Hyperlink"/>
            <w:sz w:val="22"/>
            <w:szCs w:val="22"/>
          </w:rPr>
          <w:t>Research</w:t>
        </w:r>
      </w:hyperlink>
      <w:r>
        <w:rPr>
          <w:sz w:val="22"/>
          <w:szCs w:val="22"/>
        </w:rPr>
        <w:t>, or in line with</w:t>
      </w:r>
      <w:r w:rsidRPr="00D56A0A">
        <w:t xml:space="preserve"> </w:t>
      </w:r>
      <w:hyperlink r:id="rId12" w:history="1">
        <w:r w:rsidRPr="00901A06">
          <w:rPr>
            <w:rStyle w:val="Hyperlink"/>
            <w:sz w:val="22"/>
            <w:szCs w:val="22"/>
          </w:rPr>
          <w:t>Innovation</w:t>
        </w:r>
      </w:hyperlink>
      <w:r w:rsidRPr="00D56A0A">
        <w:rPr>
          <w:sz w:val="22"/>
          <w:szCs w:val="22"/>
        </w:rPr>
        <w:t xml:space="preserve">, </w:t>
      </w:r>
      <w:hyperlink r:id="rId13" w:history="1">
        <w:r w:rsidRPr="00901A06">
          <w:rPr>
            <w:rStyle w:val="Hyperlink"/>
            <w:sz w:val="22"/>
            <w:szCs w:val="22"/>
          </w:rPr>
          <w:t>Inclusion</w:t>
        </w:r>
      </w:hyperlink>
      <w:r w:rsidRPr="00D56A0A">
        <w:rPr>
          <w:sz w:val="22"/>
          <w:szCs w:val="22"/>
        </w:rPr>
        <w:t xml:space="preserve">, </w:t>
      </w:r>
      <w:hyperlink r:id="rId14" w:history="1">
        <w:r w:rsidRPr="00BD75C2">
          <w:rPr>
            <w:rStyle w:val="Hyperlink"/>
            <w:sz w:val="22"/>
            <w:szCs w:val="22"/>
          </w:rPr>
          <w:t>International</w:t>
        </w:r>
      </w:hyperlink>
      <w:r>
        <w:rPr>
          <w:sz w:val="22"/>
          <w:szCs w:val="22"/>
        </w:rPr>
        <w:t xml:space="preserve">, </w:t>
      </w:r>
      <w:hyperlink r:id="rId15" w:history="1">
        <w:r>
          <w:rPr>
            <w:rStyle w:val="Hyperlink"/>
            <w:sz w:val="22"/>
            <w:szCs w:val="22"/>
          </w:rPr>
          <w:t>Regional</w:t>
        </w:r>
      </w:hyperlink>
      <w:r>
        <w:rPr>
          <w:rStyle w:val="Hyperlink"/>
          <w:sz w:val="22"/>
          <w:szCs w:val="22"/>
        </w:rPr>
        <w:t xml:space="preserve"> Leadership</w:t>
      </w:r>
      <w:r>
        <w:rPr>
          <w:sz w:val="22"/>
          <w:szCs w:val="22"/>
        </w:rPr>
        <w:t>,</w:t>
      </w:r>
      <w:r w:rsidRPr="00D56A0A">
        <w:rPr>
          <w:sz w:val="22"/>
          <w:szCs w:val="22"/>
        </w:rPr>
        <w:t xml:space="preserve"> </w:t>
      </w:r>
      <w:r>
        <w:rPr>
          <w:sz w:val="22"/>
          <w:szCs w:val="22"/>
        </w:rPr>
        <w:t xml:space="preserve">or </w:t>
      </w:r>
      <w:hyperlink r:id="rId16" w:history="1">
        <w:r w:rsidRPr="00055F16">
          <w:rPr>
            <w:rStyle w:val="Hyperlink"/>
            <w:sz w:val="22"/>
            <w:szCs w:val="22"/>
          </w:rPr>
          <w:t>Sustainability</w:t>
        </w:r>
      </w:hyperlink>
      <w:r>
        <w:rPr>
          <w:sz w:val="22"/>
          <w:szCs w:val="22"/>
        </w:rPr>
        <w:t xml:space="preserve">. It could also be participation in communities of practice, such as our </w:t>
      </w:r>
      <w:hyperlink r:id="rId17" w:history="1">
        <w:r w:rsidRPr="00197444">
          <w:rPr>
            <w:rStyle w:val="Hyperlink"/>
            <w:sz w:val="22"/>
            <w:szCs w:val="22"/>
          </w:rPr>
          <w:t>Staff Networks</w:t>
        </w:r>
      </w:hyperlink>
      <w:r>
        <w:rPr>
          <w:sz w:val="22"/>
          <w:szCs w:val="22"/>
        </w:rPr>
        <w:t xml:space="preserve"> and </w:t>
      </w:r>
      <w:hyperlink r:id="rId18" w:history="1">
        <w:r w:rsidRPr="00BD75C2">
          <w:rPr>
            <w:rStyle w:val="Hyperlink"/>
            <w:sz w:val="22"/>
            <w:szCs w:val="22"/>
          </w:rPr>
          <w:t>Academic Development Communities</w:t>
        </w:r>
      </w:hyperlink>
      <w:r>
        <w:rPr>
          <w:sz w:val="22"/>
          <w:szCs w:val="22"/>
        </w:rPr>
        <w:t xml:space="preserve">, or you may have contributed towards making Warwick a </w:t>
      </w:r>
      <w:hyperlink r:id="rId19" w:history="1">
        <w:r w:rsidRPr="00901A06">
          <w:rPr>
            <w:rStyle w:val="Hyperlink"/>
            <w:sz w:val="22"/>
            <w:szCs w:val="22"/>
          </w:rPr>
          <w:t>socially inclusive</w:t>
        </w:r>
      </w:hyperlink>
      <w:r>
        <w:rPr>
          <w:sz w:val="22"/>
          <w:szCs w:val="22"/>
        </w:rPr>
        <w:t xml:space="preserve"> community or to enhancing the </w:t>
      </w:r>
      <w:hyperlink r:id="rId20" w:history="1">
        <w:r w:rsidRPr="0017319C">
          <w:rPr>
            <w:rStyle w:val="Hyperlink"/>
            <w:sz w:val="22"/>
            <w:szCs w:val="22"/>
          </w:rPr>
          <w:t>student experience</w:t>
        </w:r>
      </w:hyperlink>
      <w:r>
        <w:rPr>
          <w:sz w:val="22"/>
          <w:szCs w:val="22"/>
        </w:rPr>
        <w:t>.</w:t>
      </w:r>
    </w:p>
    <w:p w14:paraId="5F031C79" w14:textId="72C4B132" w:rsidR="00272C90" w:rsidRDefault="00272C90" w:rsidP="00F31893"/>
    <w:tbl>
      <w:tblPr>
        <w:tblStyle w:val="TableGridLight"/>
        <w:tblW w:w="14575" w:type="dxa"/>
        <w:tblLook w:val="04A0" w:firstRow="1" w:lastRow="0" w:firstColumn="1" w:lastColumn="0" w:noHBand="0" w:noVBand="1"/>
      </w:tblPr>
      <w:tblGrid>
        <w:gridCol w:w="14575"/>
      </w:tblGrid>
      <w:tr w:rsidR="00272C90" w14:paraId="1C58402C" w14:textId="77777777" w:rsidTr="003A6C37">
        <w:trPr>
          <w:trHeight w:val="1984"/>
        </w:trPr>
        <w:tc>
          <w:tcPr>
            <w:tcW w:w="14575" w:type="dxa"/>
            <w:tcBorders>
              <w:top w:val="single" w:sz="4" w:space="0" w:color="auto"/>
              <w:left w:val="single" w:sz="4" w:space="0" w:color="auto"/>
              <w:bottom w:val="single" w:sz="4" w:space="0" w:color="auto"/>
              <w:right w:val="single" w:sz="4" w:space="0" w:color="auto"/>
            </w:tcBorders>
          </w:tcPr>
          <w:p w14:paraId="24D862EF" w14:textId="77777777" w:rsidR="00272C90" w:rsidRDefault="00272C90" w:rsidP="00CD3730"/>
        </w:tc>
      </w:tr>
    </w:tbl>
    <w:p w14:paraId="4DD801AA" w14:textId="77777777" w:rsidR="00272C90" w:rsidRDefault="00272C90" w:rsidP="00F31893"/>
    <w:p w14:paraId="7F38ECDF" w14:textId="77777777" w:rsidR="003A6C37" w:rsidRDefault="003A6C37">
      <w:pPr>
        <w:spacing w:before="0" w:after="160" w:line="259" w:lineRule="auto"/>
        <w:rPr>
          <w:rFonts w:asciiTheme="majorHAnsi" w:eastAsiaTheme="majorEastAsia" w:hAnsiTheme="majorHAnsi" w:cstheme="majorBidi"/>
          <w:color w:val="2E74B5" w:themeColor="accent1" w:themeShade="BF"/>
          <w:sz w:val="32"/>
          <w:szCs w:val="26"/>
        </w:rPr>
      </w:pPr>
      <w:r>
        <w:rPr>
          <w:sz w:val="32"/>
        </w:rPr>
        <w:br w:type="page"/>
      </w:r>
    </w:p>
    <w:p w14:paraId="193806B4" w14:textId="21561A3A" w:rsidR="00A073FE" w:rsidRPr="00B4279A" w:rsidRDefault="00591B57" w:rsidP="00591B57">
      <w:pPr>
        <w:pStyle w:val="Heading2"/>
        <w:rPr>
          <w:sz w:val="32"/>
        </w:rPr>
      </w:pPr>
      <w:r w:rsidRPr="00B4279A">
        <w:rPr>
          <w:sz w:val="32"/>
        </w:rPr>
        <w:lastRenderedPageBreak/>
        <w:t xml:space="preserve">Section </w:t>
      </w:r>
      <w:r w:rsidR="00272C90">
        <w:rPr>
          <w:sz w:val="32"/>
        </w:rPr>
        <w:t>4</w:t>
      </w:r>
      <w:r w:rsidRPr="00B4279A">
        <w:rPr>
          <w:sz w:val="32"/>
        </w:rPr>
        <w:t xml:space="preserve">: </w:t>
      </w:r>
      <w:r w:rsidR="00F52882">
        <w:rPr>
          <w:sz w:val="32"/>
        </w:rPr>
        <w:t>Future</w:t>
      </w:r>
      <w:r w:rsidR="0091780C">
        <w:rPr>
          <w:sz w:val="32"/>
        </w:rPr>
        <w:t xml:space="preserve"> </w:t>
      </w:r>
      <w:r w:rsidR="003C06BC">
        <w:rPr>
          <w:sz w:val="32"/>
        </w:rPr>
        <w:t>g</w:t>
      </w:r>
      <w:r w:rsidR="00F52882">
        <w:rPr>
          <w:sz w:val="32"/>
        </w:rPr>
        <w:t>oals</w:t>
      </w:r>
      <w:r w:rsidR="001A0072">
        <w:rPr>
          <w:sz w:val="32"/>
        </w:rPr>
        <w:t xml:space="preserve"> </w:t>
      </w:r>
    </w:p>
    <w:p w14:paraId="6473B730" w14:textId="23155719" w:rsidR="007A4D26" w:rsidRDefault="00E52AEF" w:rsidP="00D467A4">
      <w:pPr>
        <w:rPr>
          <w:sz w:val="22"/>
          <w:szCs w:val="22"/>
        </w:rPr>
      </w:pPr>
      <w:r w:rsidRPr="00E52AEF">
        <w:rPr>
          <w:sz w:val="22"/>
          <w:szCs w:val="22"/>
        </w:rPr>
        <w:t>Consider the goals and priorities required for</w:t>
      </w:r>
      <w:r w:rsidR="00854B84">
        <w:rPr>
          <w:sz w:val="22"/>
          <w:szCs w:val="22"/>
        </w:rPr>
        <w:t xml:space="preserve"> 202</w:t>
      </w:r>
      <w:r w:rsidR="00294B3C">
        <w:rPr>
          <w:sz w:val="22"/>
          <w:szCs w:val="22"/>
        </w:rPr>
        <w:t>3-24</w:t>
      </w:r>
      <w:r w:rsidRPr="00E52AEF">
        <w:rPr>
          <w:sz w:val="22"/>
          <w:szCs w:val="22"/>
        </w:rPr>
        <w:t>, including any associated development. For each goal, consider the ‘what’ (desired achievements and contributions, and any interim milestones or objectives that will keep the goal on track), and the ‘how’ (expected ways of working relevant to your role/team/department). Consider how the goals set align to the University’s strategy and values</w:t>
      </w:r>
      <w:r w:rsidR="00232665">
        <w:rPr>
          <w:sz w:val="22"/>
          <w:szCs w:val="22"/>
        </w:rPr>
        <w:t xml:space="preserve"> as well as your departmental and team objectives</w:t>
      </w:r>
      <w:r w:rsidRPr="00E52AEF">
        <w:rPr>
          <w:sz w:val="22"/>
          <w:szCs w:val="22"/>
        </w:rPr>
        <w:t>. It may be helpful to consider the outcomes and how you will know when a goal has been achieved – what will be the measures of success?</w:t>
      </w:r>
      <w:r w:rsidR="004B411C">
        <w:rPr>
          <w:sz w:val="22"/>
          <w:szCs w:val="22"/>
        </w:rPr>
        <w:t xml:space="preserve"> </w:t>
      </w:r>
    </w:p>
    <w:p w14:paraId="118D1C20" w14:textId="77777777" w:rsidR="00E52AEF" w:rsidRPr="00443D37" w:rsidRDefault="00E52AEF" w:rsidP="00D467A4">
      <w:pPr>
        <w:rPr>
          <w:sz w:val="22"/>
          <w:szCs w:val="22"/>
        </w:rPr>
      </w:pPr>
    </w:p>
    <w:tbl>
      <w:tblPr>
        <w:tblStyle w:val="TableGrid"/>
        <w:tblW w:w="4974" w:type="pct"/>
        <w:tblInd w:w="-5" w:type="dxa"/>
        <w:tblLook w:val="04A0" w:firstRow="1" w:lastRow="0" w:firstColumn="1" w:lastColumn="0" w:noHBand="0" w:noVBand="1"/>
      </w:tblPr>
      <w:tblGrid>
        <w:gridCol w:w="429"/>
        <w:gridCol w:w="6292"/>
        <w:gridCol w:w="6292"/>
        <w:gridCol w:w="1585"/>
      </w:tblGrid>
      <w:tr w:rsidR="00D94804" w:rsidRPr="00641F20" w14:paraId="774060D0" w14:textId="77777777" w:rsidTr="00743719">
        <w:trPr>
          <w:cantSplit/>
          <w:trHeight w:val="397"/>
          <w:tblHeader/>
        </w:trPr>
        <w:tc>
          <w:tcPr>
            <w:tcW w:w="147" w:type="pct"/>
            <w:shd w:val="clear" w:color="auto" w:fill="F2F2F2" w:themeFill="background1" w:themeFillShade="F2"/>
          </w:tcPr>
          <w:p w14:paraId="7096997F" w14:textId="77777777" w:rsidR="00443D37" w:rsidRPr="00641F20" w:rsidRDefault="00443D37" w:rsidP="002011B5">
            <w:pPr>
              <w:keepLines/>
              <w:rPr>
                <w:sz w:val="22"/>
              </w:rPr>
            </w:pPr>
          </w:p>
        </w:tc>
        <w:tc>
          <w:tcPr>
            <w:tcW w:w="2155" w:type="pct"/>
            <w:shd w:val="clear" w:color="auto" w:fill="F2F2F2" w:themeFill="background1" w:themeFillShade="F2"/>
            <w:vAlign w:val="center"/>
          </w:tcPr>
          <w:p w14:paraId="5C8BA37B" w14:textId="77777777" w:rsidR="00443D37" w:rsidRPr="00641F20" w:rsidRDefault="00443D37" w:rsidP="00641F20">
            <w:pPr>
              <w:keepLines/>
              <w:spacing w:before="0" w:line="240" w:lineRule="auto"/>
              <w:jc w:val="center"/>
              <w:rPr>
                <w:b/>
                <w:sz w:val="22"/>
              </w:rPr>
            </w:pPr>
            <w:r w:rsidRPr="00641F20">
              <w:rPr>
                <w:b/>
                <w:sz w:val="22"/>
              </w:rPr>
              <w:t>Goal details</w:t>
            </w:r>
          </w:p>
        </w:tc>
        <w:tc>
          <w:tcPr>
            <w:tcW w:w="2155" w:type="pct"/>
            <w:shd w:val="clear" w:color="auto" w:fill="F2F2F2" w:themeFill="background1" w:themeFillShade="F2"/>
            <w:vAlign w:val="center"/>
          </w:tcPr>
          <w:p w14:paraId="740B99BF" w14:textId="77777777" w:rsidR="00443D37" w:rsidRPr="00641F20" w:rsidRDefault="00443D37" w:rsidP="00641F20">
            <w:pPr>
              <w:keepLines/>
              <w:spacing w:before="0" w:line="240" w:lineRule="auto"/>
              <w:jc w:val="center"/>
              <w:rPr>
                <w:b/>
                <w:sz w:val="22"/>
              </w:rPr>
            </w:pPr>
            <w:r w:rsidRPr="00641F20">
              <w:rPr>
                <w:b/>
                <w:sz w:val="22"/>
              </w:rPr>
              <w:t>Measures of success</w:t>
            </w:r>
          </w:p>
        </w:tc>
        <w:tc>
          <w:tcPr>
            <w:tcW w:w="543" w:type="pct"/>
            <w:shd w:val="clear" w:color="auto" w:fill="F2F2F2" w:themeFill="background1" w:themeFillShade="F2"/>
            <w:vAlign w:val="center"/>
          </w:tcPr>
          <w:p w14:paraId="7C161C16" w14:textId="77777777" w:rsidR="00443D37" w:rsidRPr="00641F20" w:rsidRDefault="00832F78" w:rsidP="00641F20">
            <w:pPr>
              <w:keepLines/>
              <w:spacing w:before="0" w:line="240" w:lineRule="auto"/>
              <w:jc w:val="center"/>
              <w:rPr>
                <w:b/>
                <w:sz w:val="22"/>
              </w:rPr>
            </w:pPr>
            <w:r>
              <w:rPr>
                <w:b/>
                <w:sz w:val="22"/>
              </w:rPr>
              <w:t>T</w:t>
            </w:r>
            <w:r w:rsidR="00443D37" w:rsidRPr="00641F20">
              <w:rPr>
                <w:b/>
                <w:sz w:val="22"/>
              </w:rPr>
              <w:t>imescales</w:t>
            </w:r>
          </w:p>
        </w:tc>
      </w:tr>
      <w:tr w:rsidR="00D94804" w:rsidRPr="00641F20" w14:paraId="3BDDF9F2" w14:textId="77777777" w:rsidTr="003A6C37">
        <w:trPr>
          <w:cantSplit/>
          <w:trHeight w:val="794"/>
        </w:trPr>
        <w:tc>
          <w:tcPr>
            <w:tcW w:w="147" w:type="pct"/>
            <w:shd w:val="clear" w:color="auto" w:fill="F2F2F2" w:themeFill="background1" w:themeFillShade="F2"/>
            <w:vAlign w:val="center"/>
          </w:tcPr>
          <w:p w14:paraId="7BCF1042" w14:textId="77777777" w:rsidR="00443D37" w:rsidRPr="00641F20" w:rsidRDefault="00443D37" w:rsidP="009B5A34">
            <w:pPr>
              <w:keepLines/>
              <w:rPr>
                <w:sz w:val="22"/>
              </w:rPr>
            </w:pPr>
            <w:r w:rsidRPr="00641F20">
              <w:rPr>
                <w:sz w:val="22"/>
              </w:rPr>
              <w:t>1</w:t>
            </w:r>
          </w:p>
        </w:tc>
        <w:tc>
          <w:tcPr>
            <w:tcW w:w="2155" w:type="pct"/>
          </w:tcPr>
          <w:p w14:paraId="51AFA831" w14:textId="77777777" w:rsidR="00443D37" w:rsidRPr="00641F20" w:rsidRDefault="00443D37" w:rsidP="002011B5">
            <w:pPr>
              <w:keepLines/>
              <w:rPr>
                <w:sz w:val="22"/>
              </w:rPr>
            </w:pPr>
          </w:p>
        </w:tc>
        <w:tc>
          <w:tcPr>
            <w:tcW w:w="2155" w:type="pct"/>
          </w:tcPr>
          <w:p w14:paraId="5AD42F26" w14:textId="77777777" w:rsidR="00443D37" w:rsidRPr="00641F20" w:rsidRDefault="00443D37" w:rsidP="002011B5">
            <w:pPr>
              <w:keepLines/>
              <w:rPr>
                <w:sz w:val="22"/>
              </w:rPr>
            </w:pPr>
          </w:p>
        </w:tc>
        <w:tc>
          <w:tcPr>
            <w:tcW w:w="543" w:type="pct"/>
          </w:tcPr>
          <w:p w14:paraId="1921AC5C" w14:textId="77777777" w:rsidR="00443D37" w:rsidRPr="00641F20" w:rsidRDefault="00443D37" w:rsidP="002011B5">
            <w:pPr>
              <w:keepLines/>
              <w:rPr>
                <w:sz w:val="22"/>
              </w:rPr>
            </w:pPr>
          </w:p>
        </w:tc>
      </w:tr>
      <w:tr w:rsidR="00D94804" w:rsidRPr="00641F20" w14:paraId="5495B25D" w14:textId="77777777" w:rsidTr="003A6C37">
        <w:trPr>
          <w:cantSplit/>
          <w:trHeight w:val="794"/>
        </w:trPr>
        <w:tc>
          <w:tcPr>
            <w:tcW w:w="147" w:type="pct"/>
            <w:shd w:val="clear" w:color="auto" w:fill="F2F2F2" w:themeFill="background1" w:themeFillShade="F2"/>
            <w:vAlign w:val="center"/>
          </w:tcPr>
          <w:p w14:paraId="4DCA9F6A" w14:textId="77777777" w:rsidR="00443D37" w:rsidRPr="00641F20" w:rsidRDefault="00443D37" w:rsidP="009B5A34">
            <w:pPr>
              <w:keepLines/>
              <w:rPr>
                <w:sz w:val="22"/>
              </w:rPr>
            </w:pPr>
            <w:r w:rsidRPr="00641F20">
              <w:rPr>
                <w:sz w:val="22"/>
              </w:rPr>
              <w:t>2</w:t>
            </w:r>
          </w:p>
        </w:tc>
        <w:tc>
          <w:tcPr>
            <w:tcW w:w="2155" w:type="pct"/>
          </w:tcPr>
          <w:p w14:paraId="715291ED" w14:textId="77777777" w:rsidR="00443D37" w:rsidRPr="00641F20" w:rsidRDefault="00443D37" w:rsidP="002011B5">
            <w:pPr>
              <w:keepLines/>
              <w:rPr>
                <w:sz w:val="22"/>
              </w:rPr>
            </w:pPr>
          </w:p>
        </w:tc>
        <w:tc>
          <w:tcPr>
            <w:tcW w:w="2155" w:type="pct"/>
          </w:tcPr>
          <w:p w14:paraId="07B52AEF" w14:textId="77777777" w:rsidR="00443D37" w:rsidRPr="00641F20" w:rsidRDefault="00443D37" w:rsidP="002011B5">
            <w:pPr>
              <w:keepLines/>
              <w:rPr>
                <w:sz w:val="22"/>
              </w:rPr>
            </w:pPr>
          </w:p>
        </w:tc>
        <w:tc>
          <w:tcPr>
            <w:tcW w:w="543" w:type="pct"/>
          </w:tcPr>
          <w:p w14:paraId="4C3CD3C9" w14:textId="77777777" w:rsidR="00443D37" w:rsidRPr="00641F20" w:rsidRDefault="00443D37" w:rsidP="002011B5">
            <w:pPr>
              <w:keepLines/>
              <w:rPr>
                <w:sz w:val="22"/>
              </w:rPr>
            </w:pPr>
          </w:p>
        </w:tc>
      </w:tr>
      <w:tr w:rsidR="00D94804" w:rsidRPr="00641F20" w14:paraId="6B791191" w14:textId="77777777" w:rsidTr="003A6C37">
        <w:trPr>
          <w:cantSplit/>
          <w:trHeight w:val="794"/>
        </w:trPr>
        <w:tc>
          <w:tcPr>
            <w:tcW w:w="147" w:type="pct"/>
            <w:shd w:val="clear" w:color="auto" w:fill="F2F2F2" w:themeFill="background1" w:themeFillShade="F2"/>
            <w:vAlign w:val="center"/>
          </w:tcPr>
          <w:p w14:paraId="0DE88CA7" w14:textId="77777777" w:rsidR="00443D37" w:rsidRPr="00641F20" w:rsidRDefault="00443D37" w:rsidP="009B5A34">
            <w:pPr>
              <w:keepLines/>
              <w:rPr>
                <w:sz w:val="22"/>
              </w:rPr>
            </w:pPr>
            <w:r w:rsidRPr="00641F20">
              <w:rPr>
                <w:sz w:val="22"/>
              </w:rPr>
              <w:t>3</w:t>
            </w:r>
          </w:p>
        </w:tc>
        <w:tc>
          <w:tcPr>
            <w:tcW w:w="2155" w:type="pct"/>
          </w:tcPr>
          <w:p w14:paraId="2D68A79A" w14:textId="77777777" w:rsidR="00443D37" w:rsidRPr="00641F20" w:rsidRDefault="00443D37" w:rsidP="002011B5">
            <w:pPr>
              <w:keepLines/>
              <w:rPr>
                <w:sz w:val="22"/>
              </w:rPr>
            </w:pPr>
          </w:p>
        </w:tc>
        <w:tc>
          <w:tcPr>
            <w:tcW w:w="2155" w:type="pct"/>
          </w:tcPr>
          <w:p w14:paraId="22F29CFB" w14:textId="77777777" w:rsidR="00443D37" w:rsidRPr="00641F20" w:rsidRDefault="00443D37" w:rsidP="002011B5">
            <w:pPr>
              <w:keepLines/>
              <w:rPr>
                <w:sz w:val="22"/>
              </w:rPr>
            </w:pPr>
          </w:p>
        </w:tc>
        <w:tc>
          <w:tcPr>
            <w:tcW w:w="543" w:type="pct"/>
          </w:tcPr>
          <w:p w14:paraId="507D2173" w14:textId="77777777" w:rsidR="00443D37" w:rsidRPr="00641F20" w:rsidRDefault="00443D37" w:rsidP="002011B5">
            <w:pPr>
              <w:keepLines/>
              <w:rPr>
                <w:sz w:val="22"/>
              </w:rPr>
            </w:pPr>
          </w:p>
        </w:tc>
      </w:tr>
    </w:tbl>
    <w:p w14:paraId="4CCF5C16" w14:textId="77777777" w:rsidR="00272C90" w:rsidRPr="00272C90" w:rsidRDefault="00272C90" w:rsidP="00272C90">
      <w:pPr>
        <w:rPr>
          <w:sz w:val="22"/>
          <w:szCs w:val="22"/>
        </w:rPr>
      </w:pPr>
    </w:p>
    <w:p w14:paraId="0D2965FE" w14:textId="102B4669" w:rsidR="00506AB2" w:rsidRPr="009C7E92" w:rsidRDefault="00506AB2" w:rsidP="00A23F6F">
      <w:pPr>
        <w:pStyle w:val="Heading2"/>
        <w:rPr>
          <w:rFonts w:asciiTheme="minorHAnsi" w:hAnsiTheme="minorHAnsi" w:cstheme="minorHAnsi"/>
        </w:rPr>
      </w:pPr>
      <w:r w:rsidRPr="00A23F6F">
        <w:rPr>
          <w:sz w:val="32"/>
          <w:szCs w:val="32"/>
        </w:rPr>
        <w:t xml:space="preserve">Section </w:t>
      </w:r>
      <w:r w:rsidR="00272C90">
        <w:rPr>
          <w:sz w:val="32"/>
          <w:szCs w:val="32"/>
        </w:rPr>
        <w:t>5</w:t>
      </w:r>
      <w:r w:rsidRPr="00A23F6F">
        <w:rPr>
          <w:sz w:val="32"/>
          <w:szCs w:val="32"/>
        </w:rPr>
        <w:t xml:space="preserve">: Future development </w:t>
      </w:r>
    </w:p>
    <w:p w14:paraId="259BDEF7" w14:textId="0166BF5E" w:rsidR="00506AB2" w:rsidRDefault="00506AB2" w:rsidP="00743719">
      <w:pPr>
        <w:rPr>
          <w:sz w:val="22"/>
        </w:rPr>
      </w:pPr>
      <w:r w:rsidRPr="00506AB2">
        <w:rPr>
          <w:sz w:val="22"/>
        </w:rPr>
        <w:t xml:space="preserve">Consider your development needs </w:t>
      </w:r>
      <w:r w:rsidR="000635EE">
        <w:rPr>
          <w:sz w:val="22"/>
        </w:rPr>
        <w:t>for 202</w:t>
      </w:r>
      <w:r w:rsidR="00294B3C">
        <w:rPr>
          <w:sz w:val="22"/>
        </w:rPr>
        <w:t>3-24</w:t>
      </w:r>
      <w:r w:rsidR="000635EE">
        <w:rPr>
          <w:sz w:val="22"/>
        </w:rPr>
        <w:t xml:space="preserve"> </w:t>
      </w:r>
      <w:r w:rsidRPr="00506AB2">
        <w:rPr>
          <w:sz w:val="22"/>
        </w:rPr>
        <w:t xml:space="preserve">and where you may need support. Development may be in relation to your existing role, how you approach your work, </w:t>
      </w:r>
      <w:r w:rsidR="00743719">
        <w:rPr>
          <w:sz w:val="22"/>
        </w:rPr>
        <w:t xml:space="preserve">your </w:t>
      </w:r>
      <w:r w:rsidRPr="00506AB2">
        <w:rPr>
          <w:sz w:val="22"/>
        </w:rPr>
        <w:t xml:space="preserve">general skillset, or your future career aspirations. </w:t>
      </w:r>
      <w:r w:rsidR="0055622B">
        <w:rPr>
          <w:sz w:val="22"/>
        </w:rPr>
        <w:t>O</w:t>
      </w:r>
      <w:r w:rsidR="0055622B" w:rsidRPr="00506AB2">
        <w:rPr>
          <w:sz w:val="22"/>
        </w:rPr>
        <w:t xml:space="preserve">pportunities for development may include </w:t>
      </w:r>
      <w:r w:rsidR="0055622B">
        <w:rPr>
          <w:sz w:val="22"/>
        </w:rPr>
        <w:t>accessing</w:t>
      </w:r>
      <w:r w:rsidR="00C93315">
        <w:rPr>
          <w:sz w:val="22"/>
        </w:rPr>
        <w:t xml:space="preserve"> support for </w:t>
      </w:r>
      <w:hyperlink r:id="rId21" w:history="1">
        <w:r w:rsidR="00C93315" w:rsidRPr="00AC05E6">
          <w:rPr>
            <w:rStyle w:val="Hyperlink"/>
            <w:sz w:val="22"/>
            <w:szCs w:val="22"/>
          </w:rPr>
          <w:t>personal skills and workplace behaviours</w:t>
        </w:r>
      </w:hyperlink>
      <w:r w:rsidR="00C93315" w:rsidRPr="00AC05E6">
        <w:rPr>
          <w:sz w:val="22"/>
          <w:szCs w:val="22"/>
        </w:rPr>
        <w:t>,</w:t>
      </w:r>
      <w:r w:rsidR="0055622B">
        <w:rPr>
          <w:sz w:val="22"/>
        </w:rPr>
        <w:t xml:space="preserve"> </w:t>
      </w:r>
      <w:r w:rsidR="0055622B" w:rsidRPr="00506AB2">
        <w:rPr>
          <w:sz w:val="22"/>
        </w:rPr>
        <w:t xml:space="preserve">day to day work, formal training, a secondment, involvement in a project, </w:t>
      </w:r>
      <w:hyperlink r:id="rId22" w:history="1">
        <w:r w:rsidR="0055622B" w:rsidRPr="0055622B">
          <w:rPr>
            <w:rStyle w:val="Hyperlink"/>
            <w:sz w:val="22"/>
          </w:rPr>
          <w:t>coaching and mentoring</w:t>
        </w:r>
      </w:hyperlink>
      <w:r w:rsidR="00743719">
        <w:rPr>
          <w:sz w:val="22"/>
        </w:rPr>
        <w:t>,</w:t>
      </w:r>
      <w:r w:rsidR="0055622B" w:rsidRPr="00506AB2">
        <w:rPr>
          <w:sz w:val="22"/>
        </w:rPr>
        <w:t xml:space="preserve"> or shadowing</w:t>
      </w:r>
      <w:r w:rsidR="0055622B">
        <w:rPr>
          <w:sz w:val="22"/>
        </w:rPr>
        <w:t xml:space="preserve">. </w:t>
      </w:r>
      <w:r>
        <w:rPr>
          <w:sz w:val="22"/>
        </w:rPr>
        <w:t>The</w:t>
      </w:r>
      <w:r w:rsidR="005F03EF">
        <w:rPr>
          <w:sz w:val="22"/>
        </w:rPr>
        <w:t xml:space="preserve"> </w:t>
      </w:r>
      <w:hyperlink r:id="rId23" w:history="1">
        <w:r w:rsidR="005F03EF" w:rsidRPr="005F03EF">
          <w:rPr>
            <w:rStyle w:val="Hyperlink"/>
            <w:sz w:val="22"/>
          </w:rPr>
          <w:t>Leadership and Management Development</w:t>
        </w:r>
      </w:hyperlink>
      <w:r w:rsidR="005F03EF">
        <w:rPr>
          <w:sz w:val="22"/>
        </w:rPr>
        <w:t xml:space="preserve"> </w:t>
      </w:r>
      <w:r>
        <w:rPr>
          <w:sz w:val="22"/>
        </w:rPr>
        <w:t xml:space="preserve">webpages provide </w:t>
      </w:r>
      <w:r w:rsidR="00743719">
        <w:rPr>
          <w:sz w:val="22"/>
        </w:rPr>
        <w:t>further</w:t>
      </w:r>
      <w:r w:rsidR="0055622B">
        <w:rPr>
          <w:sz w:val="22"/>
        </w:rPr>
        <w:t xml:space="preserve"> </w:t>
      </w:r>
      <w:r>
        <w:rPr>
          <w:sz w:val="22"/>
        </w:rPr>
        <w:t>details of development opportunities</w:t>
      </w:r>
      <w:r w:rsidR="00743719">
        <w:rPr>
          <w:sz w:val="22"/>
        </w:rPr>
        <w:t xml:space="preserve">, including </w:t>
      </w:r>
      <w:hyperlink r:id="rId24" w:history="1">
        <w:r w:rsidR="00743719" w:rsidRPr="00743719">
          <w:rPr>
            <w:rStyle w:val="Hyperlink"/>
            <w:sz w:val="22"/>
          </w:rPr>
          <w:t>support for leaders and managers</w:t>
        </w:r>
      </w:hyperlink>
      <w:r w:rsidR="0055622B">
        <w:rPr>
          <w:sz w:val="22"/>
        </w:rPr>
        <w:t xml:space="preserve">. You could also consider whether an </w:t>
      </w:r>
      <w:hyperlink r:id="rId25" w:history="1">
        <w:r w:rsidR="0055622B" w:rsidRPr="00F75CB0">
          <w:rPr>
            <w:rStyle w:val="Hyperlink"/>
            <w:sz w:val="22"/>
          </w:rPr>
          <w:t>apprenticeship</w:t>
        </w:r>
      </w:hyperlink>
      <w:r w:rsidR="0055622B">
        <w:rPr>
          <w:sz w:val="22"/>
        </w:rPr>
        <w:t xml:space="preserve"> may be useful in developing your skillset and career, or whether shadowing an academic colleague</w:t>
      </w:r>
      <w:r w:rsidR="00743719">
        <w:rPr>
          <w:sz w:val="22"/>
        </w:rPr>
        <w:t xml:space="preserve"> </w:t>
      </w:r>
      <w:r w:rsidR="0055622B">
        <w:rPr>
          <w:sz w:val="22"/>
        </w:rPr>
        <w:t xml:space="preserve">may enhance your </w:t>
      </w:r>
      <w:r w:rsidR="00261DEC">
        <w:rPr>
          <w:sz w:val="22"/>
        </w:rPr>
        <w:t xml:space="preserve">understanding </w:t>
      </w:r>
      <w:r w:rsidR="0055622B">
        <w:rPr>
          <w:sz w:val="22"/>
        </w:rPr>
        <w:t xml:space="preserve">of the </w:t>
      </w:r>
      <w:r w:rsidR="00743719">
        <w:rPr>
          <w:sz w:val="22"/>
        </w:rPr>
        <w:t>University’s</w:t>
      </w:r>
      <w:r w:rsidR="0055622B">
        <w:rPr>
          <w:sz w:val="22"/>
        </w:rPr>
        <w:t xml:space="preserve"> core purposes of research</w:t>
      </w:r>
      <w:r w:rsidR="009D31A5">
        <w:rPr>
          <w:sz w:val="22"/>
        </w:rPr>
        <w:t xml:space="preserve"> and education</w:t>
      </w:r>
      <w:r w:rsidR="00743719">
        <w:rPr>
          <w:sz w:val="22"/>
        </w:rPr>
        <w:t>, and how roles in academia interface with those in Professional Services</w:t>
      </w:r>
      <w:r w:rsidR="0055622B">
        <w:rPr>
          <w:sz w:val="22"/>
        </w:rPr>
        <w:t>.</w:t>
      </w:r>
    </w:p>
    <w:p w14:paraId="4444CAF1" w14:textId="77777777" w:rsidR="00506AB2" w:rsidRDefault="00506AB2" w:rsidP="00506AB2">
      <w:pPr>
        <w:rPr>
          <w:sz w:val="22"/>
        </w:rPr>
      </w:pPr>
    </w:p>
    <w:tbl>
      <w:tblPr>
        <w:tblStyle w:val="TableGridLight"/>
        <w:tblW w:w="14575" w:type="dxa"/>
        <w:tblLook w:val="04A0" w:firstRow="1" w:lastRow="0" w:firstColumn="1" w:lastColumn="0" w:noHBand="0" w:noVBand="1"/>
      </w:tblPr>
      <w:tblGrid>
        <w:gridCol w:w="14575"/>
      </w:tblGrid>
      <w:tr w:rsidR="00506AB2" w14:paraId="5901EB04" w14:textId="77777777" w:rsidTr="003A6C37">
        <w:trPr>
          <w:trHeight w:val="1984"/>
        </w:trPr>
        <w:tc>
          <w:tcPr>
            <w:tcW w:w="14575" w:type="dxa"/>
            <w:tcBorders>
              <w:top w:val="single" w:sz="4" w:space="0" w:color="auto"/>
              <w:left w:val="single" w:sz="4" w:space="0" w:color="auto"/>
              <w:bottom w:val="single" w:sz="4" w:space="0" w:color="auto"/>
              <w:right w:val="single" w:sz="4" w:space="0" w:color="auto"/>
            </w:tcBorders>
          </w:tcPr>
          <w:p w14:paraId="1E2A54BF" w14:textId="77777777" w:rsidR="00506AB2" w:rsidRDefault="00506AB2" w:rsidP="00E87A88"/>
        </w:tc>
      </w:tr>
    </w:tbl>
    <w:p w14:paraId="26ACC8A4" w14:textId="2C02189F" w:rsidR="00721744" w:rsidRDefault="008D0CF1" w:rsidP="00721744">
      <w:pPr>
        <w:pStyle w:val="Heading2"/>
      </w:pPr>
      <w:r>
        <w:rPr>
          <w:sz w:val="32"/>
        </w:rPr>
        <w:lastRenderedPageBreak/>
        <w:t xml:space="preserve">Section 6: </w:t>
      </w:r>
      <w:r w:rsidR="00721744" w:rsidRPr="008973B7">
        <w:rPr>
          <w:sz w:val="32"/>
        </w:rPr>
        <w:t xml:space="preserve">Career aspirations </w:t>
      </w:r>
    </w:p>
    <w:p w14:paraId="4D9A0070" w14:textId="77777777" w:rsidR="00721744" w:rsidRPr="00641F20" w:rsidRDefault="00721744" w:rsidP="00721744">
      <w:pPr>
        <w:rPr>
          <w:sz w:val="22"/>
        </w:rPr>
      </w:pPr>
      <w:r w:rsidRPr="00641F20">
        <w:rPr>
          <w:sz w:val="22"/>
        </w:rPr>
        <w:t>You may wish to discuss your future career aspirations, areas of interest, or opportunities for enhanced departmental/institutional responsibilities</w:t>
      </w:r>
      <w:r>
        <w:rPr>
          <w:sz w:val="22"/>
        </w:rPr>
        <w:t xml:space="preserve"> or contributions</w:t>
      </w:r>
      <w:r w:rsidRPr="00641F20">
        <w:rPr>
          <w:sz w:val="22"/>
        </w:rPr>
        <w:t>.</w:t>
      </w:r>
    </w:p>
    <w:p w14:paraId="7A6F41CC" w14:textId="77777777" w:rsidR="007A4D26" w:rsidRPr="00641F20" w:rsidRDefault="007A4D26" w:rsidP="00A82065">
      <w:pPr>
        <w:rPr>
          <w:sz w:val="22"/>
        </w:rPr>
      </w:pPr>
    </w:p>
    <w:tbl>
      <w:tblPr>
        <w:tblStyle w:val="TableGridLight"/>
        <w:tblW w:w="14598" w:type="dxa"/>
        <w:tblLook w:val="04A0" w:firstRow="1" w:lastRow="0" w:firstColumn="1" w:lastColumn="0" w:noHBand="0" w:noVBand="1"/>
      </w:tblPr>
      <w:tblGrid>
        <w:gridCol w:w="14598"/>
      </w:tblGrid>
      <w:tr w:rsidR="00A82065" w:rsidRPr="00641F20" w14:paraId="629CF7D3" w14:textId="77777777" w:rsidTr="00C81177">
        <w:trPr>
          <w:trHeight w:val="1701"/>
        </w:trPr>
        <w:tc>
          <w:tcPr>
            <w:tcW w:w="14598" w:type="dxa"/>
            <w:tcBorders>
              <w:top w:val="single" w:sz="4" w:space="0" w:color="auto"/>
              <w:left w:val="single" w:sz="4" w:space="0" w:color="auto"/>
              <w:bottom w:val="single" w:sz="4" w:space="0" w:color="auto"/>
              <w:right w:val="single" w:sz="4" w:space="0" w:color="auto"/>
            </w:tcBorders>
          </w:tcPr>
          <w:p w14:paraId="2D6DA699" w14:textId="77777777" w:rsidR="00A82065" w:rsidRPr="00641F20" w:rsidRDefault="00A82065" w:rsidP="00D903C2">
            <w:pPr>
              <w:rPr>
                <w:sz w:val="22"/>
              </w:rPr>
            </w:pPr>
            <w:bookmarkStart w:id="1" w:name="_Hlk130305929"/>
          </w:p>
        </w:tc>
      </w:tr>
      <w:bookmarkEnd w:id="1"/>
    </w:tbl>
    <w:p w14:paraId="6F3217E2" w14:textId="77777777" w:rsidR="003078BD" w:rsidRDefault="003078BD" w:rsidP="003078BD"/>
    <w:p w14:paraId="510767E2" w14:textId="44E06290" w:rsidR="00721744" w:rsidRDefault="00721744" w:rsidP="00721744">
      <w:pPr>
        <w:pStyle w:val="Heading2"/>
      </w:pPr>
      <w:r w:rsidRPr="008973B7">
        <w:rPr>
          <w:sz w:val="32"/>
        </w:rPr>
        <w:t xml:space="preserve">Section </w:t>
      </w:r>
      <w:r w:rsidR="003078BD">
        <w:rPr>
          <w:sz w:val="32"/>
        </w:rPr>
        <w:t>7</w:t>
      </w:r>
      <w:r w:rsidRPr="008973B7">
        <w:rPr>
          <w:sz w:val="32"/>
        </w:rPr>
        <w:t xml:space="preserve">: </w:t>
      </w:r>
      <w:r>
        <w:rPr>
          <w:sz w:val="32"/>
        </w:rPr>
        <w:t>Revi</w:t>
      </w:r>
      <w:r w:rsidR="003A6C37">
        <w:rPr>
          <w:sz w:val="32"/>
        </w:rPr>
        <w:t>e</w:t>
      </w:r>
      <w:r>
        <w:rPr>
          <w:sz w:val="32"/>
        </w:rPr>
        <w:t>wer comments</w:t>
      </w:r>
      <w:r w:rsidRPr="008973B7">
        <w:rPr>
          <w:sz w:val="32"/>
        </w:rPr>
        <w:t xml:space="preserve"> </w:t>
      </w:r>
    </w:p>
    <w:p w14:paraId="24292D82" w14:textId="77777777" w:rsidR="00721744" w:rsidRDefault="00721744" w:rsidP="00721744">
      <w:pPr>
        <w:rPr>
          <w:sz w:val="22"/>
        </w:rPr>
      </w:pPr>
      <w:r w:rsidRPr="000F3F8A">
        <w:rPr>
          <w:sz w:val="22"/>
        </w:rPr>
        <w:t>Provide a brief overall commentary on the development, achievements and contributions made by the reviewee during the period.</w:t>
      </w:r>
    </w:p>
    <w:p w14:paraId="4D024528" w14:textId="77777777" w:rsidR="00B67F06" w:rsidRPr="00641F20" w:rsidRDefault="00B67F06" w:rsidP="00B67F06">
      <w:pPr>
        <w:rPr>
          <w:sz w:val="22"/>
        </w:rPr>
      </w:pPr>
    </w:p>
    <w:tbl>
      <w:tblPr>
        <w:tblStyle w:val="TableGridLight"/>
        <w:tblW w:w="14598" w:type="dxa"/>
        <w:tblLook w:val="04A0" w:firstRow="1" w:lastRow="0" w:firstColumn="1" w:lastColumn="0" w:noHBand="0" w:noVBand="1"/>
      </w:tblPr>
      <w:tblGrid>
        <w:gridCol w:w="14598"/>
      </w:tblGrid>
      <w:tr w:rsidR="00B67F06" w:rsidRPr="00641F20" w14:paraId="6E67AC97" w14:textId="77777777" w:rsidTr="00C81177">
        <w:trPr>
          <w:trHeight w:val="1701"/>
        </w:trPr>
        <w:tc>
          <w:tcPr>
            <w:tcW w:w="14598" w:type="dxa"/>
            <w:tcBorders>
              <w:top w:val="single" w:sz="4" w:space="0" w:color="auto"/>
              <w:left w:val="single" w:sz="4" w:space="0" w:color="auto"/>
              <w:bottom w:val="single" w:sz="4" w:space="0" w:color="auto"/>
              <w:right w:val="single" w:sz="4" w:space="0" w:color="auto"/>
            </w:tcBorders>
          </w:tcPr>
          <w:p w14:paraId="7AF399FE" w14:textId="77777777" w:rsidR="00B67F06" w:rsidRPr="00641F20" w:rsidRDefault="00B67F06" w:rsidP="000139C3">
            <w:pPr>
              <w:rPr>
                <w:sz w:val="22"/>
              </w:rPr>
            </w:pPr>
          </w:p>
        </w:tc>
      </w:tr>
    </w:tbl>
    <w:p w14:paraId="3ADC34FE" w14:textId="77777777" w:rsidR="000F6ACE" w:rsidRPr="00D87AC1" w:rsidRDefault="000F6ACE" w:rsidP="00D87AC1"/>
    <w:p w14:paraId="2CE9B7DC" w14:textId="782BD6E7" w:rsidR="00F7187F" w:rsidRPr="00F7187F" w:rsidRDefault="00F7187F" w:rsidP="00F7187F">
      <w:pPr>
        <w:pStyle w:val="Heading2"/>
        <w:rPr>
          <w:sz w:val="32"/>
        </w:rPr>
      </w:pPr>
      <w:r w:rsidRPr="00F7187F">
        <w:rPr>
          <w:sz w:val="32"/>
        </w:rPr>
        <w:t xml:space="preserve">Section </w:t>
      </w:r>
      <w:r w:rsidR="003078BD">
        <w:rPr>
          <w:sz w:val="32"/>
        </w:rPr>
        <w:t>8</w:t>
      </w:r>
      <w:r w:rsidRPr="00F7187F">
        <w:rPr>
          <w:sz w:val="32"/>
        </w:rPr>
        <w:t>: Sign</w:t>
      </w:r>
      <w:r w:rsidR="00F16E38">
        <w:rPr>
          <w:sz w:val="32"/>
        </w:rPr>
        <w:t>atures</w:t>
      </w:r>
    </w:p>
    <w:p w14:paraId="1D3F469F" w14:textId="27910043" w:rsidR="00F7187F" w:rsidRPr="00641F20" w:rsidRDefault="00F7187F" w:rsidP="00F7187F">
      <w:pPr>
        <w:rPr>
          <w:sz w:val="22"/>
        </w:rPr>
      </w:pPr>
      <w:r w:rsidRPr="00641F20">
        <w:rPr>
          <w:sz w:val="22"/>
        </w:rPr>
        <w:t xml:space="preserve">Use this section to </w:t>
      </w:r>
      <w:r w:rsidR="00A82065" w:rsidRPr="00641F20">
        <w:rPr>
          <w:sz w:val="22"/>
        </w:rPr>
        <w:t xml:space="preserve">confirm that </w:t>
      </w:r>
      <w:r w:rsidR="00D02AA3" w:rsidRPr="00641F20">
        <w:rPr>
          <w:sz w:val="22"/>
        </w:rPr>
        <w:t xml:space="preserve">this is a true representation of </w:t>
      </w:r>
      <w:r w:rsidR="00A82065" w:rsidRPr="00641F20">
        <w:rPr>
          <w:sz w:val="22"/>
        </w:rPr>
        <w:t>th</w:t>
      </w:r>
      <w:r w:rsidR="001B10B9">
        <w:rPr>
          <w:sz w:val="22"/>
        </w:rPr>
        <w:t>is</w:t>
      </w:r>
      <w:r w:rsidR="00D02AA3" w:rsidRPr="00641F20">
        <w:rPr>
          <w:sz w:val="22"/>
        </w:rPr>
        <w:t xml:space="preserve"> PDR </w:t>
      </w:r>
      <w:r w:rsidR="00A82065" w:rsidRPr="00641F20">
        <w:rPr>
          <w:sz w:val="22"/>
        </w:rPr>
        <w:t>conversation</w:t>
      </w:r>
      <w:r w:rsidRPr="00641F20">
        <w:rPr>
          <w:sz w:val="22"/>
        </w:rPr>
        <w:t>.</w:t>
      </w:r>
      <w:r w:rsidR="009D31A5">
        <w:rPr>
          <w:sz w:val="22"/>
        </w:rPr>
        <w:br/>
      </w:r>
    </w:p>
    <w:p w14:paraId="36A962C8" w14:textId="41A43A45" w:rsidR="00F7187F" w:rsidRPr="00641F20" w:rsidRDefault="000A40D4" w:rsidP="00591B57">
      <w:pPr>
        <w:rPr>
          <w:sz w:val="22"/>
        </w:rPr>
      </w:pPr>
      <w:r w:rsidRPr="00641F20">
        <w:rPr>
          <w:sz w:val="22"/>
        </w:rPr>
        <w:t>Reviewee</w:t>
      </w:r>
      <w:r w:rsidR="00F7187F" w:rsidRPr="00641F20">
        <w:rPr>
          <w:sz w:val="22"/>
        </w:rPr>
        <w:t>:</w:t>
      </w:r>
      <w:r w:rsidR="00F7187F" w:rsidRPr="00641F20">
        <w:rPr>
          <w:sz w:val="22"/>
        </w:rPr>
        <w:tab/>
      </w:r>
      <w:r w:rsidR="00025D1C" w:rsidRPr="00641F20">
        <w:rPr>
          <w:sz w:val="22"/>
        </w:rPr>
        <w:t>____________________________________________________</w:t>
      </w:r>
      <w:r w:rsidR="00025D1C" w:rsidRPr="00641F20">
        <w:rPr>
          <w:sz w:val="22"/>
        </w:rPr>
        <w:tab/>
      </w:r>
      <w:r w:rsidR="00025D1C" w:rsidRPr="00641F20">
        <w:rPr>
          <w:sz w:val="22"/>
        </w:rPr>
        <w:tab/>
        <w:t xml:space="preserve">Date: </w:t>
      </w:r>
      <w:r w:rsidR="007603CE">
        <w:rPr>
          <w:sz w:val="22"/>
        </w:rPr>
        <w:tab/>
      </w:r>
      <w:r w:rsidR="007603CE" w:rsidRPr="00641F20">
        <w:rPr>
          <w:sz w:val="22"/>
        </w:rPr>
        <w:t>____________________________________________________</w:t>
      </w:r>
      <w:r w:rsidR="007603CE" w:rsidRPr="00641F20">
        <w:rPr>
          <w:sz w:val="22"/>
        </w:rPr>
        <w:tab/>
      </w:r>
    </w:p>
    <w:p w14:paraId="6C1DCB34" w14:textId="00C3DB1E" w:rsidR="00C308A2" w:rsidRDefault="00F7187F" w:rsidP="00591B57">
      <w:pPr>
        <w:rPr>
          <w:sz w:val="22"/>
        </w:rPr>
      </w:pPr>
      <w:r w:rsidRPr="00641F20">
        <w:rPr>
          <w:sz w:val="22"/>
        </w:rPr>
        <w:t>Reviewer:</w:t>
      </w:r>
      <w:r w:rsidRPr="00641F20">
        <w:rPr>
          <w:sz w:val="22"/>
        </w:rPr>
        <w:tab/>
      </w:r>
      <w:r w:rsidR="00025D1C" w:rsidRPr="00641F20">
        <w:rPr>
          <w:sz w:val="22"/>
        </w:rPr>
        <w:t>_____________________________________________________</w:t>
      </w:r>
      <w:r w:rsidR="00025D1C" w:rsidRPr="00641F20">
        <w:rPr>
          <w:sz w:val="22"/>
        </w:rPr>
        <w:tab/>
        <w:t>Date:</w:t>
      </w:r>
      <w:r w:rsidR="007603CE">
        <w:rPr>
          <w:sz w:val="22"/>
        </w:rPr>
        <w:tab/>
      </w:r>
      <w:r w:rsidR="007603CE" w:rsidRPr="00641F20">
        <w:rPr>
          <w:sz w:val="22"/>
        </w:rPr>
        <w:t>____________________________________________________</w:t>
      </w:r>
      <w:r w:rsidR="007603CE" w:rsidRPr="00641F20">
        <w:rPr>
          <w:sz w:val="22"/>
        </w:rPr>
        <w:tab/>
      </w:r>
    </w:p>
    <w:p w14:paraId="74B9BA07" w14:textId="77777777" w:rsidR="009D31A5" w:rsidRPr="009D31A5" w:rsidRDefault="009D31A5" w:rsidP="00591B57">
      <w:pPr>
        <w:rPr>
          <w:sz w:val="22"/>
        </w:rPr>
      </w:pPr>
    </w:p>
    <w:p w14:paraId="4E096A9F" w14:textId="77777777" w:rsidR="00D62829" w:rsidRPr="00F7187F" w:rsidRDefault="00D62829" w:rsidP="00D62829">
      <w:pPr>
        <w:pStyle w:val="Heading2"/>
        <w:rPr>
          <w:sz w:val="32"/>
        </w:rPr>
      </w:pPr>
      <w:r>
        <w:rPr>
          <w:sz w:val="32"/>
        </w:rPr>
        <w:t>Privacy Statement</w:t>
      </w:r>
    </w:p>
    <w:p w14:paraId="3AAAD783" w14:textId="4C82052B" w:rsidR="00C308A2" w:rsidRPr="00B67F06" w:rsidRDefault="00D62829" w:rsidP="00B67F06">
      <w:pPr>
        <w:rPr>
          <w:sz w:val="20"/>
        </w:rPr>
      </w:pPr>
      <w:r w:rsidRPr="002E0A93">
        <w:rPr>
          <w:sz w:val="20"/>
        </w:rPr>
        <w:t xml:space="preserve">Our </w:t>
      </w:r>
      <w:hyperlink r:id="rId26" w:history="1">
        <w:r w:rsidRPr="008278F2">
          <w:rPr>
            <w:rStyle w:val="Hyperlink"/>
            <w:sz w:val="20"/>
          </w:rPr>
          <w:t>Staff Privacy Notice</w:t>
        </w:r>
      </w:hyperlink>
      <w:r w:rsidRPr="002E0A93">
        <w:rPr>
          <w:sz w:val="20"/>
        </w:rPr>
        <w:t xml:space="preserve"> contains information on how and why we collect, store, use and share your personal data, your rights in relation to your personal data and who to contact in the event that you have a query or complaint. </w:t>
      </w:r>
    </w:p>
    <w:sectPr w:rsidR="00C308A2" w:rsidRPr="00B67F06" w:rsidSect="002479DE">
      <w:headerReference w:type="default" r:id="rId27"/>
      <w:pgSz w:w="16838" w:h="11906" w:orient="landscape" w:code="9"/>
      <w:pgMar w:top="1440" w:right="1077" w:bottom="1440" w:left="1077"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B2F5D3" w14:textId="77777777" w:rsidR="00612E0B" w:rsidRDefault="00612E0B" w:rsidP="009D1C36">
      <w:pPr>
        <w:spacing w:before="0" w:line="240" w:lineRule="auto"/>
      </w:pPr>
      <w:r>
        <w:separator/>
      </w:r>
    </w:p>
  </w:endnote>
  <w:endnote w:type="continuationSeparator" w:id="0">
    <w:p w14:paraId="0F8E7086" w14:textId="77777777" w:rsidR="00612E0B" w:rsidRDefault="00612E0B" w:rsidP="009D1C36">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3758663"/>
      <w:docPartObj>
        <w:docPartGallery w:val="Page Numbers (Bottom of Page)"/>
        <w:docPartUnique/>
      </w:docPartObj>
    </w:sdtPr>
    <w:sdtEndPr>
      <w:rPr>
        <w:sz w:val="20"/>
      </w:rPr>
    </w:sdtEndPr>
    <w:sdtContent>
      <w:p w14:paraId="43DB0093" w14:textId="77777777" w:rsidR="00C07301" w:rsidRDefault="00C07301">
        <w:pPr>
          <w:pStyle w:val="Footer"/>
          <w:jc w:val="right"/>
        </w:pPr>
        <w:r>
          <w:rPr>
            <w:noProof/>
          </w:rPr>
          <w:drawing>
            <wp:anchor distT="0" distB="0" distL="114300" distR="114300" simplePos="0" relativeHeight="251659264" behindDoc="1" locked="0" layoutInCell="1" allowOverlap="1" wp14:anchorId="799669C1" wp14:editId="08BB46D0">
              <wp:simplePos x="0" y="0"/>
              <wp:positionH relativeFrom="margin">
                <wp:align>left</wp:align>
              </wp:positionH>
              <wp:positionV relativeFrom="paragraph">
                <wp:posOffset>156210</wp:posOffset>
              </wp:positionV>
              <wp:extent cx="9607550" cy="1009015"/>
              <wp:effectExtent l="0" t="0" r="0" b="635"/>
              <wp:wrapNone/>
              <wp:docPr id="7" name="Picture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a:extLst>
                          <a:ext uri="{C183D7F6-B498-43B3-948B-1728B52AA6E4}">
                            <adec:decorative xmlns:adec="http://schemas.microsoft.com/office/drawing/2017/decorative" val="1"/>
                          </a:ext>
                        </a:extLst>
                      </pic:cNvPr>
                      <pic:cNvPicPr/>
                    </pic:nvPicPr>
                    <pic:blipFill>
                      <a:blip r:embed="rId1" cstate="print">
                        <a:extLst>
                          <a:ext uri="{28A0092B-C50C-407E-A947-70E740481C1C}">
                            <a14:useLocalDpi xmlns:a14="http://schemas.microsoft.com/office/drawing/2010/main" val="0"/>
                          </a:ext>
                        </a:extLst>
                      </a:blip>
                      <a:stretch>
                        <a:fillRect/>
                      </a:stretch>
                    </pic:blipFill>
                    <pic:spPr>
                      <a:xfrm>
                        <a:off x="0" y="0"/>
                        <a:ext cx="9607550" cy="1009015"/>
                      </a:xfrm>
                      <a:prstGeom prst="rect">
                        <a:avLst/>
                      </a:prstGeom>
                    </pic:spPr>
                  </pic:pic>
                </a:graphicData>
              </a:graphic>
            </wp:anchor>
          </w:drawing>
        </w:r>
      </w:p>
      <w:p w14:paraId="43B1D3D4" w14:textId="60EF2645" w:rsidR="00223E27" w:rsidRPr="00223E27" w:rsidRDefault="00223E27" w:rsidP="0087609A">
        <w:pPr>
          <w:pStyle w:val="Footer"/>
          <w:jc w:val="center"/>
          <w:rPr>
            <w:sz w:val="20"/>
          </w:rPr>
        </w:pPr>
        <w:r w:rsidRPr="00223E27">
          <w:rPr>
            <w:sz w:val="20"/>
          </w:rPr>
          <w:t>Personal Development Review (PDR)</w:t>
        </w:r>
        <w:r w:rsidR="00144FB3">
          <w:rPr>
            <w:sz w:val="20"/>
          </w:rPr>
          <w:t xml:space="preserve"> 20</w:t>
        </w:r>
        <w:r w:rsidR="007A4D26">
          <w:rPr>
            <w:sz w:val="20"/>
          </w:rPr>
          <w:t>2</w:t>
        </w:r>
        <w:r w:rsidR="00294B3C">
          <w:rPr>
            <w:sz w:val="20"/>
          </w:rPr>
          <w:t>2-23</w:t>
        </w:r>
        <w:r w:rsidRPr="00223E27">
          <w:rPr>
            <w:sz w:val="20"/>
          </w:rPr>
          <w:t>: Professional Services</w:t>
        </w:r>
        <w:r w:rsidR="007A4D26">
          <w:rPr>
            <w:sz w:val="20"/>
          </w:rPr>
          <w:t>, CCSG and Estates</w:t>
        </w:r>
        <w:r w:rsidR="00195EF7">
          <w:rPr>
            <w:sz w:val="20"/>
          </w:rPr>
          <w:t xml:space="preserve"> </w:t>
        </w:r>
        <w:r w:rsidR="000D40EA">
          <w:rPr>
            <w:sz w:val="20"/>
          </w:rPr>
          <w:t>S</w:t>
        </w:r>
        <w:r w:rsidRPr="00223E27">
          <w:rPr>
            <w:sz w:val="20"/>
          </w:rPr>
          <w:t xml:space="preserve">taff </w:t>
        </w:r>
        <w:r w:rsidR="007A4D26">
          <w:rPr>
            <w:sz w:val="20"/>
          </w:rPr>
          <w:tab/>
        </w:r>
        <w:r w:rsidR="0087609A">
          <w:rPr>
            <w:sz w:val="20"/>
          </w:rPr>
          <w:tab/>
        </w:r>
        <w:r w:rsidR="007A4D26">
          <w:rPr>
            <w:sz w:val="20"/>
          </w:rPr>
          <w:tab/>
        </w:r>
        <w:r>
          <w:rPr>
            <w:sz w:val="20"/>
          </w:rPr>
          <w:tab/>
        </w:r>
        <w:r w:rsidRPr="00223E27">
          <w:rPr>
            <w:sz w:val="20"/>
          </w:rPr>
          <w:tab/>
        </w:r>
        <w:r w:rsidRPr="00223E27">
          <w:rPr>
            <w:sz w:val="20"/>
          </w:rPr>
          <w:tab/>
        </w:r>
        <w:r w:rsidRPr="00223E27">
          <w:rPr>
            <w:sz w:val="20"/>
          </w:rPr>
          <w:tab/>
        </w:r>
        <w:r w:rsidRPr="00223E27">
          <w:rPr>
            <w:sz w:val="20"/>
          </w:rPr>
          <w:tab/>
          <w:t xml:space="preserve">Page </w:t>
        </w:r>
        <w:r w:rsidRPr="00223E27">
          <w:rPr>
            <w:sz w:val="20"/>
          </w:rPr>
          <w:fldChar w:fldCharType="begin"/>
        </w:r>
        <w:r w:rsidRPr="00223E27">
          <w:rPr>
            <w:sz w:val="20"/>
          </w:rPr>
          <w:instrText xml:space="preserve"> PAGE   \* MERGEFORMAT </w:instrText>
        </w:r>
        <w:r w:rsidRPr="00223E27">
          <w:rPr>
            <w:sz w:val="20"/>
          </w:rPr>
          <w:fldChar w:fldCharType="separate"/>
        </w:r>
        <w:r w:rsidR="001A0072">
          <w:rPr>
            <w:noProof/>
            <w:sz w:val="20"/>
          </w:rPr>
          <w:t>2</w:t>
        </w:r>
        <w:r w:rsidRPr="00223E27">
          <w:rPr>
            <w:noProof/>
            <w:sz w:val="20"/>
          </w:rPr>
          <w:fldChar w:fldCharType="end"/>
        </w:r>
        <w:r w:rsidRPr="00223E27">
          <w:rPr>
            <w:sz w:val="20"/>
          </w:rPr>
          <w:t xml:space="preserve"> </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1A82CC" w14:textId="77777777" w:rsidR="00612E0B" w:rsidRDefault="00612E0B" w:rsidP="009D1C36">
      <w:pPr>
        <w:spacing w:before="0" w:line="240" w:lineRule="auto"/>
      </w:pPr>
      <w:r>
        <w:separator/>
      </w:r>
    </w:p>
  </w:footnote>
  <w:footnote w:type="continuationSeparator" w:id="0">
    <w:p w14:paraId="50C57FE3" w14:textId="77777777" w:rsidR="00612E0B" w:rsidRDefault="00612E0B" w:rsidP="009D1C36">
      <w:pPr>
        <w:spacing w:before="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CF221F" w14:textId="77777777" w:rsidR="004F6A03" w:rsidRPr="004F6A03" w:rsidRDefault="00D54DB9" w:rsidP="004F6A03">
    <w:pPr>
      <w:pStyle w:val="Heading1"/>
      <w:rPr>
        <w:sz w:val="44"/>
      </w:rPr>
    </w:pPr>
    <w:r w:rsidRPr="00B93C31">
      <w:rPr>
        <w:noProof/>
      </w:rPr>
      <w:drawing>
        <wp:anchor distT="0" distB="0" distL="114300" distR="114300" simplePos="0" relativeHeight="251661312" behindDoc="0" locked="0" layoutInCell="1" allowOverlap="1" wp14:anchorId="0B132C86" wp14:editId="139849D2">
          <wp:simplePos x="0" y="0"/>
          <wp:positionH relativeFrom="page">
            <wp:align>left</wp:align>
          </wp:positionH>
          <wp:positionV relativeFrom="paragraph">
            <wp:posOffset>-361950</wp:posOffset>
          </wp:positionV>
          <wp:extent cx="10742210" cy="1644555"/>
          <wp:effectExtent l="0" t="0" r="2540" b="0"/>
          <wp:wrapNone/>
          <wp:docPr id="8" name="Pictur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0742210" cy="1644555"/>
                  </a:xfrm>
                  <a:prstGeom prst="rect">
                    <a:avLst/>
                  </a:prstGeom>
                </pic:spPr>
              </pic:pic>
            </a:graphicData>
          </a:graphic>
          <wp14:sizeRelV relativeFrom="margin">
            <wp14:pctHeight>0</wp14:pctHeight>
          </wp14:sizeRelV>
        </wp:anchor>
      </w:drawing>
    </w:r>
    <w:r w:rsidR="004F6A03" w:rsidRPr="009C7E92">
      <w:rPr>
        <w:sz w:val="44"/>
      </w:rPr>
      <w:t>Personal Development Review (PDR): Profess</w:t>
    </w:r>
    <w:r w:rsidR="004F6A03">
      <w:rPr>
        <w:sz w:val="44"/>
      </w:rPr>
      <w:t>ional Services Staff Levels 1a-9</w:t>
    </w:r>
    <w:r w:rsidR="004F6A03" w:rsidRPr="009C7E92">
      <w:rPr>
        <w:sz w:val="44"/>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2E758C" w14:textId="77777777" w:rsidR="00E82A4E" w:rsidRDefault="00E82A4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06F42F3"/>
    <w:multiLevelType w:val="hybridMultilevel"/>
    <w:tmpl w:val="4BC6725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467115C"/>
    <w:multiLevelType w:val="hybridMultilevel"/>
    <w:tmpl w:val="553A162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54C473F"/>
    <w:multiLevelType w:val="hybridMultilevel"/>
    <w:tmpl w:val="B9E88568"/>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FDA06F9"/>
    <w:multiLevelType w:val="hybridMultilevel"/>
    <w:tmpl w:val="3CDE87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7313418">
    <w:abstractNumId w:val="3"/>
  </w:num>
  <w:num w:numId="2" w16cid:durableId="2079396149">
    <w:abstractNumId w:val="1"/>
  </w:num>
  <w:num w:numId="3" w16cid:durableId="1299609706">
    <w:abstractNumId w:val="0"/>
  </w:num>
  <w:num w:numId="4" w16cid:durableId="110234003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ocumentProtection w:edit="forms" w:enforcement="0"/>
  <w:defaultTabStop w:val="720"/>
  <w:characterSpacingControl w:val="doNotCompress"/>
  <w:hdrShapeDefaults>
    <o:shapedefaults v:ext="edit" spidmax="2334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E3614"/>
    <w:rsid w:val="00025D1C"/>
    <w:rsid w:val="00032D03"/>
    <w:rsid w:val="00040261"/>
    <w:rsid w:val="00042BCE"/>
    <w:rsid w:val="000510A1"/>
    <w:rsid w:val="0005171C"/>
    <w:rsid w:val="00051EA7"/>
    <w:rsid w:val="00055B36"/>
    <w:rsid w:val="000635EE"/>
    <w:rsid w:val="0006539F"/>
    <w:rsid w:val="000671C7"/>
    <w:rsid w:val="0008398D"/>
    <w:rsid w:val="000971FD"/>
    <w:rsid w:val="000A2A44"/>
    <w:rsid w:val="000A40D4"/>
    <w:rsid w:val="000B630B"/>
    <w:rsid w:val="000C22C8"/>
    <w:rsid w:val="000D40EA"/>
    <w:rsid w:val="000D41DF"/>
    <w:rsid w:val="000F3F8A"/>
    <w:rsid w:val="000F6ACE"/>
    <w:rsid w:val="0013513F"/>
    <w:rsid w:val="00144FB3"/>
    <w:rsid w:val="001468B5"/>
    <w:rsid w:val="001472FF"/>
    <w:rsid w:val="0015067D"/>
    <w:rsid w:val="00150797"/>
    <w:rsid w:val="0015182E"/>
    <w:rsid w:val="001627A5"/>
    <w:rsid w:val="00162AE8"/>
    <w:rsid w:val="00164CD9"/>
    <w:rsid w:val="00176D5F"/>
    <w:rsid w:val="001777A0"/>
    <w:rsid w:val="00180592"/>
    <w:rsid w:val="001813A3"/>
    <w:rsid w:val="00195EF7"/>
    <w:rsid w:val="001A0072"/>
    <w:rsid w:val="001A0596"/>
    <w:rsid w:val="001A57F7"/>
    <w:rsid w:val="001A67F2"/>
    <w:rsid w:val="001A6F31"/>
    <w:rsid w:val="001B10B9"/>
    <w:rsid w:val="001B2891"/>
    <w:rsid w:val="001C10AE"/>
    <w:rsid w:val="001C2E55"/>
    <w:rsid w:val="001C52C0"/>
    <w:rsid w:val="001F3668"/>
    <w:rsid w:val="001F4AC7"/>
    <w:rsid w:val="0020454B"/>
    <w:rsid w:val="002131F1"/>
    <w:rsid w:val="002153B1"/>
    <w:rsid w:val="00223E27"/>
    <w:rsid w:val="00232665"/>
    <w:rsid w:val="002372C4"/>
    <w:rsid w:val="002479DE"/>
    <w:rsid w:val="002506BC"/>
    <w:rsid w:val="00261DEC"/>
    <w:rsid w:val="00272C90"/>
    <w:rsid w:val="00284891"/>
    <w:rsid w:val="00286B1A"/>
    <w:rsid w:val="00287522"/>
    <w:rsid w:val="00287A68"/>
    <w:rsid w:val="0029157D"/>
    <w:rsid w:val="00294B3C"/>
    <w:rsid w:val="002F13FC"/>
    <w:rsid w:val="002F463C"/>
    <w:rsid w:val="00304022"/>
    <w:rsid w:val="003078BD"/>
    <w:rsid w:val="00326F98"/>
    <w:rsid w:val="00331317"/>
    <w:rsid w:val="00344169"/>
    <w:rsid w:val="00376AB3"/>
    <w:rsid w:val="003831A1"/>
    <w:rsid w:val="003A6C37"/>
    <w:rsid w:val="003A73C3"/>
    <w:rsid w:val="003B36B8"/>
    <w:rsid w:val="003B7B48"/>
    <w:rsid w:val="003B7C82"/>
    <w:rsid w:val="003C06BC"/>
    <w:rsid w:val="003E0C4F"/>
    <w:rsid w:val="003E2CD7"/>
    <w:rsid w:val="003E3E51"/>
    <w:rsid w:val="003F703F"/>
    <w:rsid w:val="00404B3C"/>
    <w:rsid w:val="0040582C"/>
    <w:rsid w:val="00406826"/>
    <w:rsid w:val="00411B81"/>
    <w:rsid w:val="0042247B"/>
    <w:rsid w:val="00424B6C"/>
    <w:rsid w:val="00443D37"/>
    <w:rsid w:val="00446044"/>
    <w:rsid w:val="00454287"/>
    <w:rsid w:val="00475274"/>
    <w:rsid w:val="004B411C"/>
    <w:rsid w:val="004C5CF5"/>
    <w:rsid w:val="004D1935"/>
    <w:rsid w:val="004D2641"/>
    <w:rsid w:val="004F4D71"/>
    <w:rsid w:val="004F6A03"/>
    <w:rsid w:val="00506AB2"/>
    <w:rsid w:val="005109F7"/>
    <w:rsid w:val="005175D1"/>
    <w:rsid w:val="00521FE2"/>
    <w:rsid w:val="0054368F"/>
    <w:rsid w:val="00545DA6"/>
    <w:rsid w:val="0055622B"/>
    <w:rsid w:val="0056682E"/>
    <w:rsid w:val="00571252"/>
    <w:rsid w:val="005723F0"/>
    <w:rsid w:val="005867DF"/>
    <w:rsid w:val="00586C4D"/>
    <w:rsid w:val="00591B57"/>
    <w:rsid w:val="005957E6"/>
    <w:rsid w:val="005A3E0C"/>
    <w:rsid w:val="005C6B90"/>
    <w:rsid w:val="005E58F6"/>
    <w:rsid w:val="005E74C7"/>
    <w:rsid w:val="005F03EF"/>
    <w:rsid w:val="005F6346"/>
    <w:rsid w:val="005F6AC7"/>
    <w:rsid w:val="006020A7"/>
    <w:rsid w:val="00612E0B"/>
    <w:rsid w:val="00634A63"/>
    <w:rsid w:val="00641F20"/>
    <w:rsid w:val="0064345B"/>
    <w:rsid w:val="0065574A"/>
    <w:rsid w:val="00663690"/>
    <w:rsid w:val="00685992"/>
    <w:rsid w:val="00690541"/>
    <w:rsid w:val="00690668"/>
    <w:rsid w:val="006A27D1"/>
    <w:rsid w:val="006A4039"/>
    <w:rsid w:val="006C4E8D"/>
    <w:rsid w:val="006D7B38"/>
    <w:rsid w:val="006E33F9"/>
    <w:rsid w:val="006E3614"/>
    <w:rsid w:val="006E5CE6"/>
    <w:rsid w:val="00721744"/>
    <w:rsid w:val="00743719"/>
    <w:rsid w:val="007450B7"/>
    <w:rsid w:val="00754337"/>
    <w:rsid w:val="0075640A"/>
    <w:rsid w:val="00756C15"/>
    <w:rsid w:val="007603CE"/>
    <w:rsid w:val="007611AE"/>
    <w:rsid w:val="007659EB"/>
    <w:rsid w:val="00766C6E"/>
    <w:rsid w:val="007777E5"/>
    <w:rsid w:val="007957A7"/>
    <w:rsid w:val="007A4D26"/>
    <w:rsid w:val="007A781F"/>
    <w:rsid w:val="007B0DE9"/>
    <w:rsid w:val="007B18C6"/>
    <w:rsid w:val="007C1239"/>
    <w:rsid w:val="007D130E"/>
    <w:rsid w:val="007D3D35"/>
    <w:rsid w:val="007F4680"/>
    <w:rsid w:val="00812EC5"/>
    <w:rsid w:val="008278F2"/>
    <w:rsid w:val="00832F78"/>
    <w:rsid w:val="00854B84"/>
    <w:rsid w:val="0087150D"/>
    <w:rsid w:val="0087609A"/>
    <w:rsid w:val="00893010"/>
    <w:rsid w:val="008973B7"/>
    <w:rsid w:val="008A724C"/>
    <w:rsid w:val="008B1111"/>
    <w:rsid w:val="008B3C51"/>
    <w:rsid w:val="008D0CF1"/>
    <w:rsid w:val="008F45F0"/>
    <w:rsid w:val="008F6505"/>
    <w:rsid w:val="00902D03"/>
    <w:rsid w:val="0091780C"/>
    <w:rsid w:val="00931349"/>
    <w:rsid w:val="00947F10"/>
    <w:rsid w:val="00965E88"/>
    <w:rsid w:val="009743A4"/>
    <w:rsid w:val="00974E75"/>
    <w:rsid w:val="0098276F"/>
    <w:rsid w:val="009852EE"/>
    <w:rsid w:val="00992289"/>
    <w:rsid w:val="00996965"/>
    <w:rsid w:val="009A21BA"/>
    <w:rsid w:val="009A5363"/>
    <w:rsid w:val="009B46A7"/>
    <w:rsid w:val="009B5A34"/>
    <w:rsid w:val="009C4C65"/>
    <w:rsid w:val="009C7E92"/>
    <w:rsid w:val="009D1C36"/>
    <w:rsid w:val="009D31A5"/>
    <w:rsid w:val="009E7B2E"/>
    <w:rsid w:val="00A073FE"/>
    <w:rsid w:val="00A1078F"/>
    <w:rsid w:val="00A13FA8"/>
    <w:rsid w:val="00A21A0A"/>
    <w:rsid w:val="00A230F2"/>
    <w:rsid w:val="00A23F6F"/>
    <w:rsid w:val="00A717D0"/>
    <w:rsid w:val="00A74F8E"/>
    <w:rsid w:val="00A82065"/>
    <w:rsid w:val="00A86ECD"/>
    <w:rsid w:val="00A86FB6"/>
    <w:rsid w:val="00A903B6"/>
    <w:rsid w:val="00A95013"/>
    <w:rsid w:val="00A96664"/>
    <w:rsid w:val="00AC2569"/>
    <w:rsid w:val="00AC6A75"/>
    <w:rsid w:val="00AC6D80"/>
    <w:rsid w:val="00AC7E98"/>
    <w:rsid w:val="00AD0CE0"/>
    <w:rsid w:val="00AD34D5"/>
    <w:rsid w:val="00AD54C1"/>
    <w:rsid w:val="00B03D9D"/>
    <w:rsid w:val="00B20CC3"/>
    <w:rsid w:val="00B33B95"/>
    <w:rsid w:val="00B4279A"/>
    <w:rsid w:val="00B57405"/>
    <w:rsid w:val="00B57965"/>
    <w:rsid w:val="00B67F06"/>
    <w:rsid w:val="00B7306A"/>
    <w:rsid w:val="00B92C6F"/>
    <w:rsid w:val="00BA1943"/>
    <w:rsid w:val="00BB55BE"/>
    <w:rsid w:val="00BD12D7"/>
    <w:rsid w:val="00BF0540"/>
    <w:rsid w:val="00C03A03"/>
    <w:rsid w:val="00C05AA6"/>
    <w:rsid w:val="00C06FAD"/>
    <w:rsid w:val="00C07301"/>
    <w:rsid w:val="00C20B94"/>
    <w:rsid w:val="00C24D5E"/>
    <w:rsid w:val="00C308A2"/>
    <w:rsid w:val="00C32EAB"/>
    <w:rsid w:val="00C5616C"/>
    <w:rsid w:val="00C72A6F"/>
    <w:rsid w:val="00C77D93"/>
    <w:rsid w:val="00C81177"/>
    <w:rsid w:val="00C8161B"/>
    <w:rsid w:val="00C93315"/>
    <w:rsid w:val="00CB20A4"/>
    <w:rsid w:val="00D02AA3"/>
    <w:rsid w:val="00D12380"/>
    <w:rsid w:val="00D1439B"/>
    <w:rsid w:val="00D25FC2"/>
    <w:rsid w:val="00D357F2"/>
    <w:rsid w:val="00D456AB"/>
    <w:rsid w:val="00D467A4"/>
    <w:rsid w:val="00D54DB9"/>
    <w:rsid w:val="00D62829"/>
    <w:rsid w:val="00D63015"/>
    <w:rsid w:val="00D63F83"/>
    <w:rsid w:val="00D712F9"/>
    <w:rsid w:val="00D75988"/>
    <w:rsid w:val="00D87AC1"/>
    <w:rsid w:val="00D92DCF"/>
    <w:rsid w:val="00D94804"/>
    <w:rsid w:val="00D979DE"/>
    <w:rsid w:val="00DA1616"/>
    <w:rsid w:val="00DB5E86"/>
    <w:rsid w:val="00DD1089"/>
    <w:rsid w:val="00DD3DA7"/>
    <w:rsid w:val="00DD7B52"/>
    <w:rsid w:val="00E04E24"/>
    <w:rsid w:val="00E20602"/>
    <w:rsid w:val="00E27D06"/>
    <w:rsid w:val="00E41E54"/>
    <w:rsid w:val="00E52AEF"/>
    <w:rsid w:val="00E54F7F"/>
    <w:rsid w:val="00E75EEE"/>
    <w:rsid w:val="00E779DD"/>
    <w:rsid w:val="00E81C97"/>
    <w:rsid w:val="00E82A4E"/>
    <w:rsid w:val="00E84FCF"/>
    <w:rsid w:val="00E92256"/>
    <w:rsid w:val="00E92EEB"/>
    <w:rsid w:val="00EA32D0"/>
    <w:rsid w:val="00EC183C"/>
    <w:rsid w:val="00ED45C9"/>
    <w:rsid w:val="00EE6CEE"/>
    <w:rsid w:val="00EF096D"/>
    <w:rsid w:val="00EF7499"/>
    <w:rsid w:val="00F16E38"/>
    <w:rsid w:val="00F211EB"/>
    <w:rsid w:val="00F31893"/>
    <w:rsid w:val="00F52882"/>
    <w:rsid w:val="00F5363E"/>
    <w:rsid w:val="00F64385"/>
    <w:rsid w:val="00F7187F"/>
    <w:rsid w:val="00F757C0"/>
    <w:rsid w:val="00F75CB0"/>
    <w:rsid w:val="00F8273D"/>
    <w:rsid w:val="00F83D19"/>
    <w:rsid w:val="00F90858"/>
    <w:rsid w:val="00F91B2A"/>
    <w:rsid w:val="00FA1118"/>
    <w:rsid w:val="00FA650C"/>
    <w:rsid w:val="00FB01FB"/>
    <w:rsid w:val="00FB0E60"/>
    <w:rsid w:val="00FC707D"/>
    <w:rsid w:val="00FF517C"/>
    <w:rsid w:val="00FF7BE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33473"/>
    <o:shapelayout v:ext="edit">
      <o:idmap v:ext="edit" data="1"/>
    </o:shapelayout>
  </w:shapeDefaults>
  <w:decimalSymbol w:val="."/>
  <w:listSeparator w:val=","/>
  <w14:docId w14:val="4AA70B96"/>
  <w15:chartTrackingRefBased/>
  <w15:docId w15:val="{1DF5441E-E9DA-4317-A907-8259F0619E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D0CF1"/>
    <w:pPr>
      <w:spacing w:before="120" w:after="0" w:line="192" w:lineRule="auto"/>
    </w:pPr>
    <w:rPr>
      <w:rFonts w:ascii="Calibri Light" w:eastAsia="Times New Roman" w:hAnsi="Calibri Light" w:cs="Times New Roman"/>
      <w:sz w:val="24"/>
      <w:szCs w:val="24"/>
      <w:lang w:eastAsia="en-GB"/>
    </w:rPr>
  </w:style>
  <w:style w:type="paragraph" w:styleId="Heading1">
    <w:name w:val="heading 1"/>
    <w:basedOn w:val="Normal"/>
    <w:next w:val="Normal"/>
    <w:link w:val="Heading1Char"/>
    <w:uiPriority w:val="9"/>
    <w:qFormat/>
    <w:rsid w:val="009D1C36"/>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5867DF"/>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D1C36"/>
    <w:pPr>
      <w:tabs>
        <w:tab w:val="center" w:pos="4513"/>
        <w:tab w:val="right" w:pos="9026"/>
      </w:tabs>
      <w:spacing w:line="240" w:lineRule="auto"/>
    </w:pPr>
  </w:style>
  <w:style w:type="character" w:customStyle="1" w:styleId="HeaderChar">
    <w:name w:val="Header Char"/>
    <w:basedOn w:val="DefaultParagraphFont"/>
    <w:link w:val="Header"/>
    <w:uiPriority w:val="99"/>
    <w:rsid w:val="009D1C36"/>
  </w:style>
  <w:style w:type="paragraph" w:styleId="Footer">
    <w:name w:val="footer"/>
    <w:basedOn w:val="Normal"/>
    <w:link w:val="FooterChar"/>
    <w:uiPriority w:val="99"/>
    <w:unhideWhenUsed/>
    <w:rsid w:val="009D1C36"/>
    <w:pPr>
      <w:tabs>
        <w:tab w:val="center" w:pos="4513"/>
        <w:tab w:val="right" w:pos="9026"/>
      </w:tabs>
      <w:spacing w:line="240" w:lineRule="auto"/>
    </w:pPr>
  </w:style>
  <w:style w:type="character" w:customStyle="1" w:styleId="FooterChar">
    <w:name w:val="Footer Char"/>
    <w:basedOn w:val="DefaultParagraphFont"/>
    <w:link w:val="Footer"/>
    <w:uiPriority w:val="99"/>
    <w:rsid w:val="009D1C36"/>
  </w:style>
  <w:style w:type="character" w:styleId="PlaceholderText">
    <w:name w:val="Placeholder Text"/>
    <w:basedOn w:val="DefaultParagraphFont"/>
    <w:uiPriority w:val="99"/>
    <w:semiHidden/>
    <w:rsid w:val="009D1C36"/>
    <w:rPr>
      <w:color w:val="808080"/>
    </w:rPr>
  </w:style>
  <w:style w:type="paragraph" w:styleId="Title">
    <w:name w:val="Title"/>
    <w:basedOn w:val="Normal"/>
    <w:next w:val="Normal"/>
    <w:link w:val="TitleChar"/>
    <w:uiPriority w:val="10"/>
    <w:qFormat/>
    <w:rsid w:val="009D1C36"/>
    <w:pPr>
      <w:spacing w:before="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D1C36"/>
    <w:rPr>
      <w:rFonts w:asciiTheme="majorHAnsi" w:eastAsiaTheme="majorEastAsia" w:hAnsiTheme="majorHAnsi" w:cstheme="majorBidi"/>
      <w:spacing w:val="-10"/>
      <w:kern w:val="28"/>
      <w:sz w:val="56"/>
      <w:szCs w:val="56"/>
      <w:lang w:eastAsia="en-GB"/>
    </w:rPr>
  </w:style>
  <w:style w:type="character" w:customStyle="1" w:styleId="Heading1Char">
    <w:name w:val="Heading 1 Char"/>
    <w:basedOn w:val="DefaultParagraphFont"/>
    <w:link w:val="Heading1"/>
    <w:uiPriority w:val="9"/>
    <w:rsid w:val="009D1C36"/>
    <w:rPr>
      <w:rFonts w:asciiTheme="majorHAnsi" w:eastAsiaTheme="majorEastAsia" w:hAnsiTheme="majorHAnsi" w:cstheme="majorBidi"/>
      <w:color w:val="2E74B5" w:themeColor="accent1" w:themeShade="BF"/>
      <w:sz w:val="32"/>
      <w:szCs w:val="32"/>
      <w:lang w:eastAsia="en-GB"/>
    </w:rPr>
  </w:style>
  <w:style w:type="character" w:customStyle="1" w:styleId="Heading2Char">
    <w:name w:val="Heading 2 Char"/>
    <w:basedOn w:val="DefaultParagraphFont"/>
    <w:link w:val="Heading2"/>
    <w:uiPriority w:val="9"/>
    <w:rsid w:val="005867DF"/>
    <w:rPr>
      <w:rFonts w:asciiTheme="majorHAnsi" w:eastAsiaTheme="majorEastAsia" w:hAnsiTheme="majorHAnsi" w:cstheme="majorBidi"/>
      <w:color w:val="2E74B5" w:themeColor="accent1" w:themeShade="BF"/>
      <w:sz w:val="26"/>
      <w:szCs w:val="26"/>
      <w:lang w:eastAsia="en-GB"/>
    </w:rPr>
  </w:style>
  <w:style w:type="table" w:styleId="TableGrid">
    <w:name w:val="Table Grid"/>
    <w:basedOn w:val="TableNormal"/>
    <w:uiPriority w:val="39"/>
    <w:rsid w:val="005175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yle1">
    <w:name w:val="Style1"/>
    <w:basedOn w:val="DefaultParagraphFont"/>
    <w:uiPriority w:val="1"/>
    <w:rsid w:val="00FA650C"/>
    <w:rPr>
      <w:bdr w:val="single" w:sz="4" w:space="0" w:color="auto"/>
    </w:rPr>
  </w:style>
  <w:style w:type="table" w:styleId="TableGridLight">
    <w:name w:val="Grid Table Light"/>
    <w:basedOn w:val="TableNormal"/>
    <w:uiPriority w:val="40"/>
    <w:rsid w:val="00FA650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ListParagraph">
    <w:name w:val="List Paragraph"/>
    <w:basedOn w:val="Normal"/>
    <w:uiPriority w:val="34"/>
    <w:qFormat/>
    <w:rsid w:val="00F7187F"/>
    <w:pPr>
      <w:ind w:left="720"/>
      <w:contextualSpacing/>
    </w:pPr>
  </w:style>
  <w:style w:type="paragraph" w:styleId="BalloonText">
    <w:name w:val="Balloon Text"/>
    <w:basedOn w:val="Normal"/>
    <w:link w:val="BalloonTextChar"/>
    <w:uiPriority w:val="99"/>
    <w:semiHidden/>
    <w:unhideWhenUsed/>
    <w:rsid w:val="002131F1"/>
    <w:pPr>
      <w:spacing w:before="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131F1"/>
    <w:rPr>
      <w:rFonts w:ascii="Segoe UI" w:eastAsia="Times New Roman" w:hAnsi="Segoe UI" w:cs="Segoe UI"/>
      <w:sz w:val="18"/>
      <w:szCs w:val="18"/>
      <w:lang w:eastAsia="en-GB"/>
    </w:rPr>
  </w:style>
  <w:style w:type="character" w:styleId="Hyperlink">
    <w:name w:val="Hyperlink"/>
    <w:basedOn w:val="DefaultParagraphFont"/>
    <w:uiPriority w:val="99"/>
    <w:unhideWhenUsed/>
    <w:rsid w:val="001468B5"/>
    <w:rPr>
      <w:color w:val="0563C1" w:themeColor="hyperlink"/>
      <w:u w:val="single"/>
    </w:rPr>
  </w:style>
  <w:style w:type="paragraph" w:styleId="Revision">
    <w:name w:val="Revision"/>
    <w:hidden/>
    <w:uiPriority w:val="99"/>
    <w:semiHidden/>
    <w:rsid w:val="00F8273D"/>
    <w:pPr>
      <w:spacing w:after="0" w:line="240" w:lineRule="auto"/>
    </w:pPr>
    <w:rPr>
      <w:rFonts w:ascii="Calibri Light" w:eastAsia="Times New Roman" w:hAnsi="Calibri Light" w:cs="Times New Roman"/>
      <w:sz w:val="24"/>
      <w:szCs w:val="24"/>
      <w:lang w:eastAsia="en-GB"/>
    </w:rPr>
  </w:style>
  <w:style w:type="character" w:styleId="FollowedHyperlink">
    <w:name w:val="FollowedHyperlink"/>
    <w:basedOn w:val="DefaultParagraphFont"/>
    <w:uiPriority w:val="99"/>
    <w:semiHidden/>
    <w:unhideWhenUsed/>
    <w:rsid w:val="00931349"/>
    <w:rPr>
      <w:color w:val="954F72" w:themeColor="followedHyperlink"/>
      <w:u w:val="single"/>
    </w:rPr>
  </w:style>
  <w:style w:type="character" w:styleId="UnresolvedMention">
    <w:name w:val="Unresolved Mention"/>
    <w:basedOn w:val="DefaultParagraphFont"/>
    <w:uiPriority w:val="99"/>
    <w:semiHidden/>
    <w:unhideWhenUsed/>
    <w:rsid w:val="008278F2"/>
    <w:rPr>
      <w:color w:val="605E5C"/>
      <w:shd w:val="clear" w:color="auto" w:fill="E1DFDD"/>
    </w:rPr>
  </w:style>
  <w:style w:type="paragraph" w:styleId="NoSpacing">
    <w:name w:val="No Spacing"/>
    <w:uiPriority w:val="1"/>
    <w:qFormat/>
    <w:rsid w:val="00272C90"/>
    <w:pPr>
      <w:spacing w:after="0" w:line="240" w:lineRule="auto"/>
    </w:pPr>
    <w:rPr>
      <w:rFonts w:ascii="Calibri Light" w:eastAsia="Times New Roman" w:hAnsi="Calibri Light"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8089601">
      <w:bodyDiv w:val="1"/>
      <w:marLeft w:val="0"/>
      <w:marRight w:val="0"/>
      <w:marTop w:val="0"/>
      <w:marBottom w:val="0"/>
      <w:divBdr>
        <w:top w:val="none" w:sz="0" w:space="0" w:color="auto"/>
        <w:left w:val="none" w:sz="0" w:space="0" w:color="auto"/>
        <w:bottom w:val="none" w:sz="0" w:space="0" w:color="auto"/>
        <w:right w:val="none" w:sz="0" w:space="0" w:color="auto"/>
      </w:divBdr>
    </w:div>
    <w:div w:id="665942769">
      <w:bodyDiv w:val="1"/>
      <w:marLeft w:val="0"/>
      <w:marRight w:val="0"/>
      <w:marTop w:val="0"/>
      <w:marBottom w:val="0"/>
      <w:divBdr>
        <w:top w:val="none" w:sz="0" w:space="0" w:color="auto"/>
        <w:left w:val="none" w:sz="0" w:space="0" w:color="auto"/>
        <w:bottom w:val="none" w:sz="0" w:space="0" w:color="auto"/>
        <w:right w:val="none" w:sz="0" w:space="0" w:color="auto"/>
      </w:divBdr>
    </w:div>
    <w:div w:id="1269388263">
      <w:bodyDiv w:val="1"/>
      <w:marLeft w:val="0"/>
      <w:marRight w:val="0"/>
      <w:marTop w:val="0"/>
      <w:marBottom w:val="0"/>
      <w:divBdr>
        <w:top w:val="none" w:sz="0" w:space="0" w:color="auto"/>
        <w:left w:val="none" w:sz="0" w:space="0" w:color="auto"/>
        <w:bottom w:val="none" w:sz="0" w:space="0" w:color="auto"/>
        <w:right w:val="none" w:sz="0" w:space="0" w:color="auto"/>
      </w:divBdr>
    </w:div>
    <w:div w:id="1316303077">
      <w:bodyDiv w:val="1"/>
      <w:marLeft w:val="0"/>
      <w:marRight w:val="0"/>
      <w:marTop w:val="0"/>
      <w:marBottom w:val="0"/>
      <w:divBdr>
        <w:top w:val="none" w:sz="0" w:space="0" w:color="auto"/>
        <w:left w:val="none" w:sz="0" w:space="0" w:color="auto"/>
        <w:bottom w:val="none" w:sz="0" w:space="0" w:color="auto"/>
        <w:right w:val="none" w:sz="0" w:space="0" w:color="auto"/>
      </w:divBdr>
    </w:div>
    <w:div w:id="1905872721">
      <w:bodyDiv w:val="1"/>
      <w:marLeft w:val="0"/>
      <w:marRight w:val="0"/>
      <w:marTop w:val="0"/>
      <w:marBottom w:val="0"/>
      <w:divBdr>
        <w:top w:val="none" w:sz="0" w:space="0" w:color="auto"/>
        <w:left w:val="none" w:sz="0" w:space="0" w:color="auto"/>
        <w:bottom w:val="none" w:sz="0" w:space="0" w:color="auto"/>
        <w:right w:val="none" w:sz="0" w:space="0" w:color="auto"/>
      </w:divBdr>
    </w:div>
    <w:div w:id="2089960833">
      <w:bodyDiv w:val="1"/>
      <w:marLeft w:val="0"/>
      <w:marRight w:val="0"/>
      <w:marTop w:val="0"/>
      <w:marBottom w:val="0"/>
      <w:divBdr>
        <w:top w:val="none" w:sz="0" w:space="0" w:color="auto"/>
        <w:left w:val="none" w:sz="0" w:space="0" w:color="auto"/>
        <w:bottom w:val="none" w:sz="0" w:space="0" w:color="auto"/>
        <w:right w:val="none" w:sz="0" w:space="0" w:color="auto"/>
      </w:divBdr>
    </w:div>
    <w:div w:id="20952010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arwick.ac.uk/services/socialinclusion/" TargetMode="External"/><Relationship Id="rId18" Type="http://schemas.openxmlformats.org/officeDocument/2006/relationships/hyperlink" Target="https://warwick.ac.uk/fac/cross_fac/academic-development/community/" TargetMode="External"/><Relationship Id="rId26" Type="http://schemas.openxmlformats.org/officeDocument/2006/relationships/hyperlink" Target="https://warwick.ac.uk/services/idc/dataprotection/privacynotices/staffprivacynotice/" TargetMode="External"/><Relationship Id="rId3" Type="http://schemas.openxmlformats.org/officeDocument/2006/relationships/styles" Target="styles.xml"/><Relationship Id="rId21" Type="http://schemas.openxmlformats.org/officeDocument/2006/relationships/hyperlink" Target="https://warwick.ac.uk/services/lmd/skills-behaviours/" TargetMode="External"/><Relationship Id="rId7" Type="http://schemas.openxmlformats.org/officeDocument/2006/relationships/endnotes" Target="endnotes.xml"/><Relationship Id="rId12" Type="http://schemas.openxmlformats.org/officeDocument/2006/relationships/hyperlink" Target="https://warwick.ac.uk/about/strategy/innovation/" TargetMode="External"/><Relationship Id="rId17" Type="http://schemas.openxmlformats.org/officeDocument/2006/relationships/hyperlink" Target="https://warwick.ac.uk/services/socialinclusion/projects/networks" TargetMode="External"/><Relationship Id="rId25" Type="http://schemas.openxmlformats.org/officeDocument/2006/relationships/hyperlink" Target="https://warwick.ac.uk/services/lmd/apprenticeships-at-warwick/" TargetMode="External"/><Relationship Id="rId2" Type="http://schemas.openxmlformats.org/officeDocument/2006/relationships/numbering" Target="numbering.xml"/><Relationship Id="rId16" Type="http://schemas.openxmlformats.org/officeDocument/2006/relationships/hyperlink" Target="https://warwick.ac.uk/sustainability/" TargetMode="External"/><Relationship Id="rId20" Type="http://schemas.openxmlformats.org/officeDocument/2006/relationships/hyperlink" Target="https://warwick.ac.uk/services/studentexperience/"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research/" TargetMode="External"/><Relationship Id="rId24" Type="http://schemas.openxmlformats.org/officeDocument/2006/relationships/hyperlink" Target="https://warwick.ac.uk/services/lmd/lead-man-dev/" TargetMode="External"/><Relationship Id="rId5" Type="http://schemas.openxmlformats.org/officeDocument/2006/relationships/webSettings" Target="webSettings.xml"/><Relationship Id="rId15" Type="http://schemas.openxmlformats.org/officeDocument/2006/relationships/hyperlink" Target="https://warwick.ac.uk/about/regional" TargetMode="External"/><Relationship Id="rId23" Type="http://schemas.openxmlformats.org/officeDocument/2006/relationships/hyperlink" Target="https://warwick.ac.uk/services/lmd" TargetMode="External"/><Relationship Id="rId28" Type="http://schemas.openxmlformats.org/officeDocument/2006/relationships/fontTable" Target="fontTable.xml"/><Relationship Id="rId10" Type="http://schemas.openxmlformats.org/officeDocument/2006/relationships/hyperlink" Target="https://warwick.ac.uk/about/strategy/education/detail/priorities/ourpriorities20222023/" TargetMode="External"/><Relationship Id="rId19" Type="http://schemas.openxmlformats.org/officeDocument/2006/relationships/hyperlink" Target="https://warwick.ac.uk/services/socialinclusion/"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warwick.ac.uk/global/" TargetMode="External"/><Relationship Id="rId22" Type="http://schemas.openxmlformats.org/officeDocument/2006/relationships/hyperlink" Target="https://warwick.ac.uk/services/lmd/coachingmentoring/" TargetMode="External"/><Relationship Id="rId27"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729476-C240-4D00-9203-6AB8E8F9E8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841</Words>
  <Characters>4798</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Natalie Pocock</dc:creator>
  <cp:keywords/>
  <dc:description/>
  <cp:lastModifiedBy>Pocock, Natalie</cp:lastModifiedBy>
  <cp:revision>2</cp:revision>
  <cp:lastPrinted>2019-04-24T10:07:00Z</cp:lastPrinted>
  <dcterms:created xsi:type="dcterms:W3CDTF">2023-04-04T15:59:00Z</dcterms:created>
  <dcterms:modified xsi:type="dcterms:W3CDTF">2023-04-04T15:59:00Z</dcterms:modified>
</cp:coreProperties>
</file>