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926E2" w:rsidRPr="00B926E2" w:rsidRDefault="00B926E2" w:rsidP="00B926E2">
      <w:pPr>
        <w:rPr>
          <w:b/>
          <w:bCs/>
          <w:sz w:val="40"/>
          <w:szCs w:val="40"/>
        </w:rPr>
      </w:pPr>
      <w:r w:rsidRPr="00B926E2">
        <w:rPr>
          <w:b/>
          <w:bCs/>
          <w:sz w:val="40"/>
          <w:szCs w:val="40"/>
        </w:rPr>
        <w:t>GPU Power Efficiency in Large Language Models (LLMs) Research &amp; Development Project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Project Overview:</w:t>
      </w:r>
    </w:p>
    <w:p w:rsidR="00B926E2" w:rsidRPr="00B926E2" w:rsidRDefault="00B926E2" w:rsidP="00B926E2">
      <w:r w:rsidRPr="00B926E2">
        <w:t>As the demand for large-scale AI language models (LLMs) continues to grow, so do the computational costs and environmental impacts of running these models on GPUs. Current methods rely heavily on matrix multiplication (</w:t>
      </w:r>
      <w:proofErr w:type="spellStart"/>
      <w:r w:rsidRPr="00B926E2">
        <w:t>MatMul</w:t>
      </w:r>
      <w:proofErr w:type="spellEnd"/>
      <w:r w:rsidRPr="00B926E2">
        <w:t xml:space="preserve">) operations, which consume vast amounts of power and </w:t>
      </w:r>
      <w:proofErr w:type="gramStart"/>
      <w:r w:rsidRPr="00B926E2">
        <w:t>drive up</w:t>
      </w:r>
      <w:proofErr w:type="gramEnd"/>
      <w:r w:rsidRPr="00B926E2">
        <w:t xml:space="preserve"> operational costs. This project seeks innovative solutions to reduce GPU power consumption by eliminating </w:t>
      </w:r>
      <w:proofErr w:type="spellStart"/>
      <w:r w:rsidRPr="00B926E2">
        <w:t>MatMul</w:t>
      </w:r>
      <w:proofErr w:type="spellEnd"/>
      <w:r w:rsidRPr="00B926E2">
        <w:t xml:space="preserve"> from LLMs, thereby improving computational efficiency, lowering costs, and enhancing sustainability.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Why This Project Matters:</w:t>
      </w:r>
    </w:p>
    <w:p w:rsidR="00B926E2" w:rsidRPr="00B926E2" w:rsidRDefault="00B926E2" w:rsidP="00B926E2">
      <w:r w:rsidRPr="00B926E2">
        <w:t>At our company, we aim to reduce the costs associated with hosting GPU workloads for customers by minimi</w:t>
      </w:r>
      <w:r>
        <w:t>s</w:t>
      </w:r>
      <w:r w:rsidRPr="00B926E2">
        <w:t>ing power consumption. We are inviting students to join this R&amp;D project to explore new architectures and techniques that can make large computational workloads more cost-effective and carbon-efficient.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Key Objectives:</w:t>
      </w:r>
    </w:p>
    <w:p w:rsidR="00B926E2" w:rsidRPr="00B926E2" w:rsidRDefault="00B926E2" w:rsidP="00B926E2">
      <w:r w:rsidRPr="00B926E2">
        <w:t xml:space="preserve">1. Reduce GPU Power Consumption: Investigate methods such as eliminating </w:t>
      </w:r>
      <w:proofErr w:type="spellStart"/>
      <w:r w:rsidRPr="00B926E2">
        <w:t>MatMul</w:t>
      </w:r>
      <w:proofErr w:type="spellEnd"/>
      <w:r w:rsidRPr="00B926E2">
        <w:t xml:space="preserve"> operations from LLMs to cut down on energy use during training and inference.</w:t>
      </w:r>
    </w:p>
    <w:p w:rsidR="00B926E2" w:rsidRPr="00B926E2" w:rsidRDefault="00B926E2" w:rsidP="00B926E2">
      <w:r w:rsidRPr="00B926E2">
        <w:t>2. Increase Cost Efficiency: Develop solutions that lower the operational costs of running LLMs on large-scale GPUs, boosting company profits.</w:t>
      </w:r>
    </w:p>
    <w:p w:rsidR="00B926E2" w:rsidRPr="00B926E2" w:rsidRDefault="00B926E2" w:rsidP="00B926E2">
      <w:r w:rsidRPr="00B926E2">
        <w:t>3. Enhance Sustainability: Make computational workloads more carbon-efficient by redesigning key neural network operations, helping reduce the environmental footprint of AI models.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Research Inspiration:</w:t>
      </w:r>
    </w:p>
    <w:p w:rsidR="00B926E2" w:rsidRPr="00B926E2" w:rsidRDefault="00B926E2" w:rsidP="00B926E2">
      <w:r w:rsidRPr="00B926E2">
        <w:t xml:space="preserve">The foundation for this project comes from a recent groundbreaking study where researchers successfully created a 2.7-billion-parameter LLM without using </w:t>
      </w:r>
      <w:proofErr w:type="spellStart"/>
      <w:r w:rsidRPr="00B926E2">
        <w:t>MatMul</w:t>
      </w:r>
      <w:proofErr w:type="spellEnd"/>
      <w:r w:rsidRPr="00B926E2">
        <w:t>, achieving comparable performance to traditional models. By leveraging simpler computations (such as ternary values) and customi</w:t>
      </w:r>
      <w:r>
        <w:t>s</w:t>
      </w:r>
      <w:r w:rsidRPr="00B926E2">
        <w:t>ed hardware like FPGAs, they demonstrated a significant reduction in power usage while maintaining model performance</w:t>
      </w:r>
      <w:r w:rsidRPr="00B926E2">
        <w:rPr>
          <w:rFonts w:ascii="MS Gothic" w:eastAsia="MS Gothic" w:hAnsi="MS Gothic" w:cs="MS Gothic" w:hint="eastAsia"/>
          <w:lang w:val="en-US"/>
        </w:rPr>
        <w:t>【</w:t>
      </w:r>
      <w:r w:rsidRPr="00B926E2">
        <w:t>5†source</w:t>
      </w:r>
      <w:r w:rsidRPr="00B926E2">
        <w:rPr>
          <w:rFonts w:ascii="MS Gothic" w:eastAsia="MS Gothic" w:hAnsi="MS Gothic" w:cs="MS Gothic" w:hint="eastAsia"/>
          <w:lang w:val="en-US"/>
        </w:rPr>
        <w:t>】</w:t>
      </w:r>
      <w:r w:rsidRPr="00B926E2">
        <w:t>.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Potential Impact:</w:t>
      </w:r>
    </w:p>
    <w:p w:rsidR="00B926E2" w:rsidRPr="00B926E2" w:rsidRDefault="00B926E2" w:rsidP="00B926E2">
      <w:pPr>
        <w:pStyle w:val="ListParagraph"/>
        <w:numPr>
          <w:ilvl w:val="0"/>
          <w:numId w:val="1"/>
        </w:numPr>
      </w:pPr>
      <w:r w:rsidRPr="00B926E2">
        <w:t>Cost Savings: A reduction in GPU energy consumption could lead to significant savings in operational costs, allowing businesses to offer more competitive pricing or increase profit margins when hosting large LLMs.</w:t>
      </w:r>
    </w:p>
    <w:p w:rsidR="00B926E2" w:rsidRPr="00B926E2" w:rsidRDefault="00B926E2" w:rsidP="00B926E2">
      <w:pPr>
        <w:pStyle w:val="ListParagraph"/>
        <w:numPr>
          <w:ilvl w:val="0"/>
          <w:numId w:val="1"/>
        </w:numPr>
      </w:pPr>
      <w:r w:rsidRPr="00B926E2">
        <w:lastRenderedPageBreak/>
        <w:t>Scalability: By refining these techniques, the approach could scale to handle models with billions of parameters, further extending the benefits.</w:t>
      </w:r>
    </w:p>
    <w:p w:rsidR="00B926E2" w:rsidRPr="00B926E2" w:rsidRDefault="00B926E2" w:rsidP="00B926E2">
      <w:pPr>
        <w:pStyle w:val="ListParagraph"/>
        <w:numPr>
          <w:ilvl w:val="0"/>
          <w:numId w:val="1"/>
        </w:numPr>
      </w:pPr>
      <w:r w:rsidRPr="00B926E2">
        <w:t>Environmental Responsibility: As companies strive to meet sustainability goals, reducing the carbon footprint of AI workloads becomes essential. This project aligns with both business and environmental objectives.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Project Deliverables:</w:t>
      </w:r>
    </w:p>
    <w:p w:rsidR="00B926E2" w:rsidRPr="00B926E2" w:rsidRDefault="00B926E2" w:rsidP="00B926E2">
      <w:pPr>
        <w:pStyle w:val="ListParagraph"/>
        <w:numPr>
          <w:ilvl w:val="0"/>
          <w:numId w:val="4"/>
        </w:numPr>
      </w:pPr>
      <w:r w:rsidRPr="00B926E2">
        <w:t xml:space="preserve">A detailed analysis and simulation of </w:t>
      </w:r>
      <w:proofErr w:type="spellStart"/>
      <w:r w:rsidRPr="00B926E2">
        <w:t>MatMul</w:t>
      </w:r>
      <w:proofErr w:type="spellEnd"/>
      <w:r w:rsidRPr="00B926E2">
        <w:t>-free architectures for LLMs.</w:t>
      </w:r>
    </w:p>
    <w:p w:rsidR="00B926E2" w:rsidRPr="00B926E2" w:rsidRDefault="00B926E2" w:rsidP="00B926E2">
      <w:pPr>
        <w:pStyle w:val="ListParagraph"/>
        <w:numPr>
          <w:ilvl w:val="0"/>
          <w:numId w:val="4"/>
        </w:numPr>
      </w:pPr>
      <w:r w:rsidRPr="00B926E2">
        <w:t>Prototyping and benchmarking of models on GPU and FPGA hardware to assess power consumption and performance trade-offs.</w:t>
      </w:r>
    </w:p>
    <w:p w:rsidR="00B926E2" w:rsidRPr="00B926E2" w:rsidRDefault="00B926E2" w:rsidP="00B926E2">
      <w:pPr>
        <w:pStyle w:val="ListParagraph"/>
        <w:numPr>
          <w:ilvl w:val="0"/>
          <w:numId w:val="4"/>
        </w:numPr>
      </w:pPr>
      <w:r w:rsidRPr="00B926E2">
        <w:t>Recommendations for integrating energy-efficient LLMs into existing AI infrastructures for cost reduction and environmental sustainability.</w:t>
      </w:r>
    </w:p>
    <w:p w:rsidR="00B926E2" w:rsidRPr="00B926E2" w:rsidRDefault="00B926E2" w:rsidP="00B926E2"/>
    <w:p w:rsidR="00B926E2" w:rsidRPr="00B926E2" w:rsidRDefault="00B926E2" w:rsidP="00B926E2">
      <w:pPr>
        <w:rPr>
          <w:b/>
          <w:bCs/>
        </w:rPr>
      </w:pPr>
      <w:r w:rsidRPr="00B926E2">
        <w:rPr>
          <w:b/>
          <w:bCs/>
        </w:rPr>
        <w:t>Call to Action:</w:t>
      </w:r>
    </w:p>
    <w:p w:rsidR="00B926E2" w:rsidRPr="00B926E2" w:rsidRDefault="00B926E2" w:rsidP="00B926E2">
      <w:r w:rsidRPr="00B926E2">
        <w:t>Students passionate about AI, machine learning, and sustainability are encouraged to join this exciting R&amp;D project. Your innovations will help shape the future of AI by making large-scale language models more accessible, efficient, and eco-friendly, directly contributing to real-world business goals.</w:t>
      </w:r>
    </w:p>
    <w:p w:rsidR="00B926E2" w:rsidRPr="00B926E2" w:rsidRDefault="00B926E2" w:rsidP="00B926E2"/>
    <w:p w:rsidR="00DE54C4" w:rsidRDefault="00DE54C4"/>
    <w:sectPr w:rsidR="00DE54C4" w:rsidSect="00B926E2">
      <w:headerReference w:type="default" r:id="rId7"/>
      <w:footerReference w:type="default" r:id="rId8"/>
      <w:pgSz w:w="11906" w:h="16838"/>
      <w:pgMar w:top="1440" w:right="1440" w:bottom="1440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0F59E3" w:rsidRDefault="000F59E3" w:rsidP="00B926E2">
      <w:pPr>
        <w:spacing w:after="0" w:line="240" w:lineRule="auto"/>
      </w:pPr>
      <w:r>
        <w:separator/>
      </w:r>
    </w:p>
  </w:endnote>
  <w:endnote w:type="continuationSeparator" w:id="0">
    <w:p w:rsidR="000F59E3" w:rsidRDefault="000F59E3" w:rsidP="00B926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0062468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926E2" w:rsidRDefault="00B926E2">
        <w:pPr>
          <w:pStyle w:val="Footer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926E2" w:rsidRDefault="00B926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0F59E3" w:rsidRDefault="000F59E3" w:rsidP="00B926E2">
      <w:pPr>
        <w:spacing w:after="0" w:line="240" w:lineRule="auto"/>
      </w:pPr>
      <w:r>
        <w:separator/>
      </w:r>
    </w:p>
  </w:footnote>
  <w:footnote w:type="continuationSeparator" w:id="0">
    <w:p w:rsidR="000F59E3" w:rsidRDefault="000F59E3" w:rsidP="00B926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926E2" w:rsidRDefault="00B926E2">
    <w:pPr>
      <w:pStyle w:val="Header"/>
    </w:pPr>
    <w:r>
      <w:t>01/10/2024</w:t>
    </w:r>
    <w:r>
      <w:tab/>
    </w:r>
    <w:r>
      <w:tab/>
    </w:r>
    <w:proofErr w:type="spellStart"/>
    <w:r>
      <w:t>Emediately</w:t>
    </w:r>
    <w:proofErr w:type="spellEnd"/>
    <w:r>
      <w:t xml:space="preserve"> DTIC Project: Private &amp; Confidential</w:t>
    </w:r>
  </w:p>
  <w:p w:rsidR="00B926E2" w:rsidRDefault="00B926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936689"/>
    <w:multiLevelType w:val="hybridMultilevel"/>
    <w:tmpl w:val="A29A96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3C5701"/>
    <w:multiLevelType w:val="hybridMultilevel"/>
    <w:tmpl w:val="1E285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9F174E"/>
    <w:multiLevelType w:val="hybridMultilevel"/>
    <w:tmpl w:val="B4F011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07607C"/>
    <w:multiLevelType w:val="hybridMultilevel"/>
    <w:tmpl w:val="BCC09FA2"/>
    <w:lvl w:ilvl="0" w:tplc="D402E9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4529676">
    <w:abstractNumId w:val="2"/>
  </w:num>
  <w:num w:numId="2" w16cid:durableId="1027297348">
    <w:abstractNumId w:val="1"/>
  </w:num>
  <w:num w:numId="3" w16cid:durableId="1654488238">
    <w:abstractNumId w:val="3"/>
  </w:num>
  <w:num w:numId="4" w16cid:durableId="17959506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6E2"/>
    <w:rsid w:val="00081C88"/>
    <w:rsid w:val="000E262F"/>
    <w:rsid w:val="000F59E3"/>
    <w:rsid w:val="001D0C1C"/>
    <w:rsid w:val="00830B40"/>
    <w:rsid w:val="008A18C8"/>
    <w:rsid w:val="00B926E2"/>
    <w:rsid w:val="00DE5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9D5161"/>
  <w15:chartTrackingRefBased/>
  <w15:docId w15:val="{271D3B0A-D512-4C04-865B-11F0677C2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926E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926E2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926E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926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26E2"/>
  </w:style>
  <w:style w:type="paragraph" w:styleId="Footer">
    <w:name w:val="footer"/>
    <w:basedOn w:val="Normal"/>
    <w:link w:val="FooterChar"/>
    <w:uiPriority w:val="99"/>
    <w:unhideWhenUsed/>
    <w:rsid w:val="00B926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26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76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470</Words>
  <Characters>2682</Characters>
  <Application>Microsoft Office Word</Application>
  <DocSecurity>0</DocSecurity>
  <Lines>22</Lines>
  <Paragraphs>6</Paragraphs>
  <ScaleCrop>false</ScaleCrop>
  <Company/>
  <LinksUpToDate>false</LinksUpToDate>
  <CharactersWithSpaces>3146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Jaymie</dc:creator>
  <cp:keywords/>
  <dc:description/>
  <cp:lastModifiedBy>Jaymie</cp:lastModifiedBy>
  <cp:revision>2</cp:revision>
  <dcterms:created xsi:type="dcterms:W3CDTF">2024-10-01T09:20:00Z</dcterms:created>
  <dcterms:modified xsi:type="dcterms:W3CDTF">2024-10-01T09:29:00Z</dcterms:modified>
</cp:coreProperties>
</file>