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F6A03" w:rsidRDefault="004F6A03"/>
    <w:p w:rsidR="00F7187F" w:rsidRPr="00D54DB9" w:rsidRDefault="00D54DB9" w:rsidP="00D54DB9">
      <w:pPr>
        <w:pStyle w:val="Heading1"/>
        <w:rPr>
          <w:sz w:val="44"/>
        </w:rPr>
      </w:pPr>
      <w:r w:rsidRPr="00D54DB9">
        <w:rPr>
          <w:sz w:val="44"/>
        </w:rPr>
        <w:t>Personal Development Review (PDR)</w:t>
      </w:r>
      <w:r w:rsidR="00F224E4">
        <w:rPr>
          <w:sz w:val="44"/>
        </w:rPr>
        <w:t xml:space="preserve"> 2018/19</w:t>
      </w:r>
      <w:r w:rsidRPr="00D54DB9">
        <w:rPr>
          <w:sz w:val="44"/>
        </w:rPr>
        <w:t xml:space="preserve"> </w:t>
      </w:r>
      <w:r>
        <w:rPr>
          <w:sz w:val="44"/>
        </w:rPr>
        <w:br/>
      </w:r>
      <w:r w:rsidRPr="00D54DB9">
        <w:rPr>
          <w:sz w:val="44"/>
        </w:rPr>
        <w:t xml:space="preserve">Staff </w:t>
      </w:r>
      <w:r w:rsidR="00D97868">
        <w:rPr>
          <w:sz w:val="44"/>
        </w:rPr>
        <w:t xml:space="preserve">on Academic </w:t>
      </w:r>
      <w:r w:rsidR="00FE0EBC">
        <w:rPr>
          <w:sz w:val="44"/>
        </w:rPr>
        <w:t>C</w:t>
      </w:r>
      <w:r w:rsidR="00D97868">
        <w:rPr>
          <w:sz w:val="44"/>
        </w:rPr>
        <w:t xml:space="preserve">ontracts </w:t>
      </w:r>
      <w:r w:rsidR="00924261">
        <w:rPr>
          <w:sz w:val="44"/>
        </w:rPr>
        <w:t>(</w:t>
      </w:r>
      <w:r w:rsidR="00FE0EBC">
        <w:rPr>
          <w:sz w:val="44"/>
        </w:rPr>
        <w:t>L</w:t>
      </w:r>
      <w:r w:rsidRPr="00D54DB9">
        <w:rPr>
          <w:sz w:val="44"/>
        </w:rPr>
        <w:t xml:space="preserve">evels </w:t>
      </w:r>
      <w:r w:rsidR="00D97868">
        <w:rPr>
          <w:sz w:val="44"/>
        </w:rPr>
        <w:t>5</w:t>
      </w:r>
      <w:r w:rsidR="00F23A02">
        <w:rPr>
          <w:sz w:val="44"/>
        </w:rPr>
        <w:t xml:space="preserve"> to 9</w:t>
      </w:r>
      <w:r w:rsidR="00924261">
        <w:rPr>
          <w:sz w:val="44"/>
        </w:rPr>
        <w:t>)</w:t>
      </w:r>
    </w:p>
    <w:p w:rsidR="00F7187F" w:rsidRDefault="004F6A03" w:rsidP="004F6A03">
      <w:pPr>
        <w:tabs>
          <w:tab w:val="left" w:pos="5355"/>
        </w:tabs>
        <w:spacing w:before="0" w:after="160" w:line="259" w:lineRule="auto"/>
        <w:rPr>
          <w:b/>
          <w:sz w:val="28"/>
        </w:rPr>
      </w:pPr>
      <w:r>
        <w:rPr>
          <w:b/>
          <w:sz w:val="28"/>
        </w:rPr>
        <w:tab/>
      </w:r>
    </w:p>
    <w:p w:rsidR="003D52A7" w:rsidRPr="00F356CC" w:rsidRDefault="008D7EF8" w:rsidP="003D52A7">
      <w:pPr>
        <w:tabs>
          <w:tab w:val="left" w:pos="1215"/>
        </w:tabs>
      </w:pPr>
      <w:r>
        <w:t xml:space="preserve">The </w:t>
      </w:r>
      <w:r w:rsidR="003D52A7" w:rsidRPr="00F356CC">
        <w:t xml:space="preserve">Personal Development Review (PDR) </w:t>
      </w:r>
      <w:r>
        <w:t xml:space="preserve">framework </w:t>
      </w:r>
      <w:r w:rsidR="003D52A7" w:rsidRPr="00F356CC">
        <w:t xml:space="preserve">is designed to support </w:t>
      </w:r>
      <w:r w:rsidR="009C2404" w:rsidRPr="00F356CC">
        <w:t>U</w:t>
      </w:r>
      <w:r w:rsidR="003D52A7" w:rsidRPr="00F356CC">
        <w:t xml:space="preserve">niversity staff by encouraging regular and constructive conversations between a </w:t>
      </w:r>
      <w:r w:rsidR="005150FF" w:rsidRPr="00F356CC">
        <w:t>r</w:t>
      </w:r>
      <w:r w:rsidR="003D52A7" w:rsidRPr="00F356CC">
        <w:t>eviewee and their H</w:t>
      </w:r>
      <w:r w:rsidR="001A238E" w:rsidRPr="00F356CC">
        <w:t xml:space="preserve">ead of Department </w:t>
      </w:r>
      <w:r w:rsidR="003D52A7" w:rsidRPr="00F356CC">
        <w:t xml:space="preserve">or nominated </w:t>
      </w:r>
      <w:r w:rsidR="005150FF" w:rsidRPr="00F356CC">
        <w:t>r</w:t>
      </w:r>
      <w:r w:rsidR="003D52A7" w:rsidRPr="00F356CC">
        <w:t xml:space="preserve">eviewer.  PDR provides a flexible </w:t>
      </w:r>
      <w:r>
        <w:t>framework</w:t>
      </w:r>
      <w:r w:rsidR="003D52A7" w:rsidRPr="00F356CC">
        <w:t xml:space="preserve"> to guide discussions around development and support, contributions and achievements, career aspirations</w:t>
      </w:r>
      <w:r w:rsidR="009C2404" w:rsidRPr="00F356CC">
        <w:t>,</w:t>
      </w:r>
      <w:r w:rsidR="003D52A7" w:rsidRPr="00F356CC">
        <w:t xml:space="preserve"> and to discuss and agree personal goals and inclusive behaviours which will support the overall development of the </w:t>
      </w:r>
      <w:r w:rsidR="00FE0EBC">
        <w:t>d</w:t>
      </w:r>
      <w:r w:rsidR="003D52A7" w:rsidRPr="00F356CC">
        <w:t xml:space="preserve">epartment and the University. </w:t>
      </w:r>
    </w:p>
    <w:p w:rsidR="003D52A7" w:rsidRPr="00F356CC" w:rsidRDefault="003D52A7" w:rsidP="003D52A7">
      <w:pPr>
        <w:tabs>
          <w:tab w:val="left" w:pos="1215"/>
        </w:tabs>
      </w:pPr>
      <w:r w:rsidRPr="00F356CC">
        <w:t>This form and associated PDR conversations should look back and review targets</w:t>
      </w:r>
      <w:r w:rsidR="00A62159" w:rsidRPr="00F356CC">
        <w:t xml:space="preserve"> </w:t>
      </w:r>
      <w:r w:rsidRPr="00F356CC">
        <w:t>and goals identified for the academic year 201</w:t>
      </w:r>
      <w:r w:rsidR="00D94CBF">
        <w:t>8</w:t>
      </w:r>
      <w:r w:rsidRPr="00F356CC">
        <w:t>/1</w:t>
      </w:r>
      <w:r w:rsidR="00D94CBF">
        <w:t>9</w:t>
      </w:r>
      <w:r w:rsidR="001A238E" w:rsidRPr="00F356CC">
        <w:t>,</w:t>
      </w:r>
      <w:r w:rsidRPr="00F356CC">
        <w:t xml:space="preserve"> and look ahead to the academic year 201</w:t>
      </w:r>
      <w:r w:rsidR="00D94CBF">
        <w:t>9</w:t>
      </w:r>
      <w:r w:rsidRPr="00F356CC">
        <w:t>/</w:t>
      </w:r>
      <w:r w:rsidR="00D94CBF">
        <w:t>20</w:t>
      </w:r>
      <w:r w:rsidRPr="00F356CC">
        <w:t xml:space="preserve"> for future goal setting</w:t>
      </w:r>
      <w:r w:rsidR="001A238E" w:rsidRPr="00F356CC">
        <w:t>,</w:t>
      </w:r>
      <w:r w:rsidRPr="00F356CC">
        <w:t xml:space="preserve"> and development and support planning. </w:t>
      </w:r>
    </w:p>
    <w:p w:rsidR="00291495" w:rsidRDefault="00291495" w:rsidP="00357CFF">
      <w:pPr>
        <w:tabs>
          <w:tab w:val="left" w:pos="1215"/>
        </w:tabs>
        <w:rPr>
          <w:iCs/>
        </w:rPr>
      </w:pPr>
      <w:r>
        <w:rPr>
          <w:iCs/>
        </w:rPr>
        <w:t xml:space="preserve">In support of Warwick’s commitment to creating an inclusive and respectful environment, colleagues are asked as part of PDR conversations to consider where and how they personally contribute to this within their team/department/the University overall. </w:t>
      </w:r>
    </w:p>
    <w:p w:rsidR="00357CFF" w:rsidRPr="00357CFF" w:rsidRDefault="00357CFF" w:rsidP="00357CFF">
      <w:pPr>
        <w:tabs>
          <w:tab w:val="left" w:pos="1215"/>
        </w:tabs>
        <w:rPr>
          <w:iCs/>
        </w:rPr>
      </w:pPr>
      <w:r w:rsidRPr="00357CFF">
        <w:rPr>
          <w:iCs/>
        </w:rPr>
        <w:t>Both the retrospective review and future goal</w:t>
      </w:r>
      <w:r w:rsidR="00B27115">
        <w:rPr>
          <w:iCs/>
        </w:rPr>
        <w:t>-</w:t>
      </w:r>
      <w:r w:rsidRPr="00357CFF">
        <w:rPr>
          <w:iCs/>
        </w:rPr>
        <w:t>setting parts of the form are now aligned to the revised academic promotions criteria (</w:t>
      </w:r>
      <w:r w:rsidR="00E22D48">
        <w:rPr>
          <w:iCs/>
        </w:rPr>
        <w:t>Research and Scholarship; Teaching and Learning; Impact, Outreach and Engagement; and Collegiality, Leadership and Management</w:t>
      </w:r>
      <w:r w:rsidRPr="00357CFF">
        <w:rPr>
          <w:iCs/>
        </w:rPr>
        <w:t>). This enables information and examples captured as part of your PDR to support and naturally feed into any promotions conversations and processes moving forward. You are encouraged to include appropriate metrics as evidence of achievement, impact or contribution for each area of academic activity relevant to your role.</w:t>
      </w:r>
    </w:p>
    <w:p w:rsidR="00D54DB9" w:rsidRPr="00B27115" w:rsidRDefault="003D52A7" w:rsidP="00D54DB9">
      <w:pPr>
        <w:tabs>
          <w:tab w:val="left" w:pos="1215"/>
        </w:tabs>
      </w:pPr>
      <w:r w:rsidRPr="00F356CC">
        <w:t xml:space="preserve">Further guidance is available </w:t>
      </w:r>
      <w:r w:rsidR="007A2EEF">
        <w:t xml:space="preserve">in the How To guide and </w:t>
      </w:r>
      <w:r w:rsidRPr="00F356CC">
        <w:t xml:space="preserve">at: </w:t>
      </w:r>
      <w:hyperlink r:id="rId8" w:history="1">
        <w:r w:rsidR="001A238E" w:rsidRPr="00F356CC">
          <w:rPr>
            <w:rStyle w:val="Hyperlink"/>
          </w:rPr>
          <w:t>https://warwick.ac.uk/services/ldc/personal/pdr</w:t>
        </w:r>
      </w:hyperlink>
      <w:r w:rsidR="001A238E" w:rsidRPr="00F356CC">
        <w:t xml:space="preserve"> </w:t>
      </w:r>
    </w:p>
    <w:tbl>
      <w:tblPr>
        <w:tblStyle w:val="TableGrid"/>
        <w:tblpPr w:leftFromText="180" w:rightFromText="180" w:vertAnchor="text" w:horzAnchor="margin" w:tblpXSpec="center" w:tblpY="284"/>
        <w:tblW w:w="5000" w:type="pct"/>
        <w:tblLook w:val="04A0" w:firstRow="1" w:lastRow="0" w:firstColumn="1" w:lastColumn="0" w:noHBand="0" w:noVBand="1"/>
      </w:tblPr>
      <w:tblGrid>
        <w:gridCol w:w="7280"/>
        <w:gridCol w:w="7280"/>
      </w:tblGrid>
      <w:tr w:rsidR="00284891" w:rsidRPr="009C7E92" w:rsidTr="00472D80">
        <w:trPr>
          <w:trHeight w:val="340"/>
        </w:trPr>
        <w:tc>
          <w:tcPr>
            <w:tcW w:w="2500" w:type="pct"/>
          </w:tcPr>
          <w:p w:rsidR="00284891" w:rsidRPr="009C7E92" w:rsidRDefault="00DB6AE4" w:rsidP="00284891">
            <w:pPr>
              <w:pStyle w:val="Header"/>
              <w:spacing w:before="0"/>
              <w:rPr>
                <w:b/>
              </w:rPr>
            </w:pPr>
            <w:r>
              <w:rPr>
                <w:b/>
              </w:rPr>
              <w:t>Reviewee’s</w:t>
            </w:r>
            <w:r w:rsidR="00284891" w:rsidRPr="009C7E92">
              <w:rPr>
                <w:b/>
              </w:rPr>
              <w:t xml:space="preserve"> Name: </w:t>
            </w:r>
          </w:p>
        </w:tc>
        <w:tc>
          <w:tcPr>
            <w:tcW w:w="2500" w:type="pct"/>
          </w:tcPr>
          <w:p w:rsidR="00284891" w:rsidRPr="009C7E92" w:rsidRDefault="00284891" w:rsidP="00284891">
            <w:pPr>
              <w:pStyle w:val="Header"/>
              <w:spacing w:before="0"/>
              <w:rPr>
                <w:b/>
              </w:rPr>
            </w:pPr>
            <w:r w:rsidRPr="009C7E92">
              <w:rPr>
                <w:b/>
              </w:rPr>
              <w:t xml:space="preserve">Reviewer’s Name:  </w:t>
            </w:r>
          </w:p>
        </w:tc>
      </w:tr>
      <w:tr w:rsidR="00284891" w:rsidRPr="009C7E92" w:rsidTr="00472D80">
        <w:trPr>
          <w:trHeight w:val="340"/>
        </w:trPr>
        <w:tc>
          <w:tcPr>
            <w:tcW w:w="2500" w:type="pct"/>
          </w:tcPr>
          <w:p w:rsidR="00284891" w:rsidRPr="009C7E92" w:rsidRDefault="00284891" w:rsidP="00284891">
            <w:pPr>
              <w:pStyle w:val="Header"/>
              <w:spacing w:before="0"/>
              <w:rPr>
                <w:b/>
              </w:rPr>
            </w:pPr>
            <w:r w:rsidRPr="009C7E92">
              <w:rPr>
                <w:b/>
              </w:rPr>
              <w:t xml:space="preserve">Job Title: </w:t>
            </w:r>
          </w:p>
        </w:tc>
        <w:tc>
          <w:tcPr>
            <w:tcW w:w="2500" w:type="pct"/>
          </w:tcPr>
          <w:p w:rsidR="00284891" w:rsidRPr="009C7E92" w:rsidRDefault="00284891" w:rsidP="00284891">
            <w:pPr>
              <w:pStyle w:val="Header"/>
              <w:spacing w:before="0"/>
              <w:rPr>
                <w:b/>
              </w:rPr>
            </w:pPr>
            <w:r w:rsidRPr="009C7E92">
              <w:rPr>
                <w:b/>
              </w:rPr>
              <w:t>Job Title:</w:t>
            </w:r>
          </w:p>
        </w:tc>
      </w:tr>
      <w:tr w:rsidR="00284891" w:rsidTr="00472D80">
        <w:trPr>
          <w:trHeight w:val="340"/>
        </w:trPr>
        <w:tc>
          <w:tcPr>
            <w:tcW w:w="2500" w:type="pct"/>
          </w:tcPr>
          <w:p w:rsidR="00284891" w:rsidRPr="009C7E92" w:rsidRDefault="00284891" w:rsidP="00284891">
            <w:pPr>
              <w:pStyle w:val="Header"/>
              <w:spacing w:before="0"/>
              <w:rPr>
                <w:b/>
              </w:rPr>
            </w:pPr>
            <w:r w:rsidRPr="009C7E92">
              <w:rPr>
                <w:b/>
              </w:rPr>
              <w:t xml:space="preserve">Department: </w:t>
            </w:r>
          </w:p>
        </w:tc>
        <w:tc>
          <w:tcPr>
            <w:tcW w:w="2500" w:type="pct"/>
          </w:tcPr>
          <w:p w:rsidR="00284891" w:rsidRDefault="00284891" w:rsidP="00284891">
            <w:pPr>
              <w:pStyle w:val="Header"/>
              <w:tabs>
                <w:tab w:val="clear" w:pos="9026"/>
                <w:tab w:val="left" w:pos="4513"/>
              </w:tabs>
              <w:spacing w:before="0"/>
            </w:pPr>
            <w:r w:rsidRPr="009C7E92">
              <w:rPr>
                <w:b/>
              </w:rPr>
              <w:t>Review Date:</w:t>
            </w:r>
            <w:r>
              <w:t xml:space="preserve"> </w:t>
            </w:r>
          </w:p>
        </w:tc>
      </w:tr>
    </w:tbl>
    <w:p w:rsidR="00284891" w:rsidRDefault="00284891" w:rsidP="00D54DB9">
      <w:pPr>
        <w:tabs>
          <w:tab w:val="left" w:pos="5355"/>
        </w:tabs>
        <w:spacing w:before="0" w:after="160" w:line="259" w:lineRule="auto"/>
        <w:sectPr w:rsidR="00284891" w:rsidSect="002479DE">
          <w:footerReference w:type="default" r:id="rId9"/>
          <w:headerReference w:type="first" r:id="rId10"/>
          <w:pgSz w:w="16838" w:h="11906" w:orient="landscape"/>
          <w:pgMar w:top="1134" w:right="1134" w:bottom="1440" w:left="1134" w:header="567" w:footer="709" w:gutter="0"/>
          <w:cols w:space="708"/>
          <w:titlePg/>
          <w:docGrid w:linePitch="360"/>
        </w:sectPr>
      </w:pPr>
    </w:p>
    <w:p w:rsidR="00287A68" w:rsidRPr="00F7187F" w:rsidRDefault="005867DF" w:rsidP="00F7187F">
      <w:pPr>
        <w:pStyle w:val="Heading2"/>
        <w:rPr>
          <w:b/>
          <w:sz w:val="36"/>
        </w:rPr>
      </w:pPr>
      <w:r w:rsidRPr="00F7187F">
        <w:rPr>
          <w:sz w:val="32"/>
        </w:rPr>
        <w:lastRenderedPageBreak/>
        <w:t>Section 1:</w:t>
      </w:r>
      <w:r w:rsidR="005175D1" w:rsidRPr="00F7187F">
        <w:rPr>
          <w:sz w:val="32"/>
        </w:rPr>
        <w:t xml:space="preserve"> </w:t>
      </w:r>
      <w:r w:rsidR="00E75B94">
        <w:rPr>
          <w:sz w:val="32"/>
        </w:rPr>
        <w:t>Current goals</w:t>
      </w:r>
    </w:p>
    <w:p w:rsidR="00D712F9" w:rsidRPr="00694B79" w:rsidRDefault="008901FC" w:rsidP="00287A68">
      <w:pPr>
        <w:rPr>
          <w:sz w:val="22"/>
          <w:szCs w:val="22"/>
        </w:rPr>
      </w:pPr>
      <w:r w:rsidRPr="00694B79">
        <w:rPr>
          <w:sz w:val="22"/>
          <w:szCs w:val="22"/>
        </w:rPr>
        <w:t>Reflecting on your previous goals, us</w:t>
      </w:r>
      <w:r w:rsidR="00F23A02" w:rsidRPr="00694B79">
        <w:rPr>
          <w:sz w:val="22"/>
          <w:szCs w:val="22"/>
        </w:rPr>
        <w:t>e this section to o</w:t>
      </w:r>
      <w:r w:rsidR="008D1148" w:rsidRPr="00694B79">
        <w:rPr>
          <w:sz w:val="22"/>
          <w:szCs w:val="22"/>
        </w:rPr>
        <w:t>utline</w:t>
      </w:r>
      <w:r w:rsidR="00084E9D" w:rsidRPr="00694B79">
        <w:rPr>
          <w:sz w:val="22"/>
          <w:szCs w:val="22"/>
        </w:rPr>
        <w:t xml:space="preserve"> your achievements and progress</w:t>
      </w:r>
      <w:r w:rsidR="00822253" w:rsidRPr="00694B79">
        <w:rPr>
          <w:sz w:val="22"/>
          <w:szCs w:val="22"/>
        </w:rPr>
        <w:t>.  S</w:t>
      </w:r>
      <w:r w:rsidR="00F23A02" w:rsidRPr="00694B79">
        <w:rPr>
          <w:sz w:val="22"/>
          <w:szCs w:val="22"/>
        </w:rPr>
        <w:t>elect from the following categories as appropriate to your role</w:t>
      </w:r>
      <w:r w:rsidR="008D1148" w:rsidRPr="00694B79">
        <w:rPr>
          <w:sz w:val="22"/>
          <w:szCs w:val="22"/>
        </w:rPr>
        <w:t xml:space="preserve">. Reflect on any </w:t>
      </w:r>
      <w:r w:rsidR="0005171C" w:rsidRPr="00694B79">
        <w:rPr>
          <w:sz w:val="22"/>
          <w:szCs w:val="22"/>
        </w:rPr>
        <w:t xml:space="preserve">particularly positive aspects </w:t>
      </w:r>
      <w:r w:rsidR="008D1148" w:rsidRPr="00694B79">
        <w:rPr>
          <w:sz w:val="22"/>
          <w:szCs w:val="22"/>
        </w:rPr>
        <w:t xml:space="preserve">or </w:t>
      </w:r>
      <w:r w:rsidR="0005171C" w:rsidRPr="00694B79">
        <w:rPr>
          <w:sz w:val="22"/>
          <w:szCs w:val="22"/>
        </w:rPr>
        <w:t xml:space="preserve">specific challenges.  </w:t>
      </w:r>
      <w:r w:rsidR="00EA21F9" w:rsidRPr="00EA21F9">
        <w:rPr>
          <w:sz w:val="22"/>
          <w:szCs w:val="22"/>
        </w:rPr>
        <w:t>You are encouraged to include appropriate metrics as evidence of achievement, impact or contribution for each area of academic activity relevant to your role.</w:t>
      </w:r>
    </w:p>
    <w:p w:rsidR="008D1148" w:rsidRPr="00694B79" w:rsidRDefault="008D1148" w:rsidP="00287A68">
      <w:pPr>
        <w:rPr>
          <w:sz w:val="22"/>
          <w:szCs w:val="22"/>
        </w:rPr>
      </w:pPr>
    </w:p>
    <w:tbl>
      <w:tblPr>
        <w:tblStyle w:val="TableGrid"/>
        <w:tblW w:w="4974" w:type="pct"/>
        <w:jc w:val="center"/>
        <w:tblLook w:val="04A0" w:firstRow="1" w:lastRow="0" w:firstColumn="1" w:lastColumn="0" w:noHBand="0" w:noVBand="1"/>
      </w:tblPr>
      <w:tblGrid>
        <w:gridCol w:w="14598"/>
      </w:tblGrid>
      <w:tr w:rsidR="006B14AA" w:rsidRPr="00694B79" w:rsidTr="00472D80">
        <w:trPr>
          <w:trHeight w:val="1020"/>
          <w:jc w:val="center"/>
        </w:trPr>
        <w:tc>
          <w:tcPr>
            <w:tcW w:w="5000" w:type="pct"/>
            <w:shd w:val="clear" w:color="auto" w:fill="F2F2F2" w:themeFill="background1" w:themeFillShade="F2"/>
          </w:tcPr>
          <w:p w:rsidR="00F33F9E" w:rsidRPr="00694B79" w:rsidRDefault="00F33F9E" w:rsidP="00F33F9E">
            <w:pPr>
              <w:pStyle w:val="Cell"/>
              <w:framePr w:hSpace="0" w:wrap="auto" w:vAnchor="margin" w:yAlign="inline"/>
              <w:rPr>
                <w:b/>
                <w:sz w:val="22"/>
                <w:szCs w:val="22"/>
              </w:rPr>
            </w:pPr>
            <w:r w:rsidRPr="00694B79">
              <w:rPr>
                <w:b/>
                <w:sz w:val="22"/>
                <w:szCs w:val="22"/>
              </w:rPr>
              <w:t>Inclusi</w:t>
            </w:r>
            <w:r w:rsidR="0007552E">
              <w:rPr>
                <w:b/>
                <w:sz w:val="22"/>
                <w:szCs w:val="22"/>
              </w:rPr>
              <w:t>on</w:t>
            </w:r>
            <w:r w:rsidRPr="00694B79">
              <w:rPr>
                <w:b/>
                <w:sz w:val="22"/>
                <w:szCs w:val="22"/>
              </w:rPr>
              <w:t xml:space="preserve"> and respect  </w:t>
            </w:r>
          </w:p>
          <w:p w:rsidR="006B14AA" w:rsidRPr="00694B79" w:rsidRDefault="00CA6A3D" w:rsidP="00B51EB2">
            <w:pPr>
              <w:rPr>
                <w:i/>
                <w:sz w:val="22"/>
                <w:szCs w:val="22"/>
              </w:rPr>
            </w:pPr>
            <w:r w:rsidRPr="006101BF">
              <w:rPr>
                <w:i/>
                <w:sz w:val="22"/>
                <w:szCs w:val="22"/>
              </w:rPr>
              <w:t>Consider where and how you have personally contributed to the creation of an environment of inclusion</w:t>
            </w:r>
            <w:r w:rsidR="00B51EB2">
              <w:rPr>
                <w:i/>
                <w:sz w:val="22"/>
                <w:szCs w:val="22"/>
              </w:rPr>
              <w:t xml:space="preserve"> and respect </w:t>
            </w:r>
            <w:r w:rsidRPr="006101BF">
              <w:rPr>
                <w:i/>
                <w:sz w:val="22"/>
                <w:szCs w:val="22"/>
              </w:rPr>
              <w:t>working with col</w:t>
            </w:r>
            <w:r w:rsidR="00FE0EBC">
              <w:rPr>
                <w:i/>
                <w:sz w:val="22"/>
                <w:szCs w:val="22"/>
              </w:rPr>
              <w:t>leagues within and beyond your d</w:t>
            </w:r>
            <w:r w:rsidRPr="006101BF">
              <w:rPr>
                <w:i/>
                <w:sz w:val="22"/>
                <w:szCs w:val="22"/>
              </w:rPr>
              <w:t>epartment; and where you can adopt inclusive practices within your research and/or teaching practice, or impact and engagement activities.</w:t>
            </w:r>
          </w:p>
        </w:tc>
      </w:tr>
      <w:tr w:rsidR="006B14AA" w:rsidRPr="00694B79" w:rsidTr="00472D80">
        <w:trPr>
          <w:trHeight w:val="1304"/>
          <w:jc w:val="center"/>
        </w:trPr>
        <w:tc>
          <w:tcPr>
            <w:tcW w:w="5000" w:type="pct"/>
            <w:shd w:val="clear" w:color="auto" w:fill="auto"/>
          </w:tcPr>
          <w:p w:rsidR="006B14AA" w:rsidRPr="00694B79" w:rsidRDefault="006B14AA" w:rsidP="006B14AA">
            <w:pPr>
              <w:rPr>
                <w:b/>
                <w:sz w:val="22"/>
                <w:szCs w:val="22"/>
              </w:rPr>
            </w:pPr>
            <w:r w:rsidRPr="00694B79">
              <w:rPr>
                <w:b/>
                <w:sz w:val="22"/>
                <w:szCs w:val="22"/>
              </w:rPr>
              <w:t xml:space="preserve">Reviewee comments: </w:t>
            </w:r>
          </w:p>
          <w:p w:rsidR="006B14AA" w:rsidRPr="00694B79" w:rsidRDefault="006B14AA" w:rsidP="006B14AA">
            <w:pPr>
              <w:rPr>
                <w:b/>
                <w:sz w:val="22"/>
                <w:szCs w:val="22"/>
              </w:rPr>
            </w:pPr>
          </w:p>
        </w:tc>
      </w:tr>
      <w:tr w:rsidR="006B14AA" w:rsidRPr="00694B79" w:rsidTr="00472D80">
        <w:trPr>
          <w:trHeight w:val="1304"/>
          <w:jc w:val="center"/>
        </w:trPr>
        <w:tc>
          <w:tcPr>
            <w:tcW w:w="5000" w:type="pct"/>
            <w:shd w:val="clear" w:color="auto" w:fill="auto"/>
          </w:tcPr>
          <w:p w:rsidR="006B14AA" w:rsidRPr="00694B79" w:rsidRDefault="006B14AA" w:rsidP="006B14AA">
            <w:pPr>
              <w:keepLines/>
              <w:rPr>
                <w:b/>
                <w:sz w:val="22"/>
                <w:szCs w:val="22"/>
              </w:rPr>
            </w:pPr>
            <w:r w:rsidRPr="00694B79">
              <w:rPr>
                <w:b/>
                <w:sz w:val="22"/>
                <w:szCs w:val="22"/>
              </w:rPr>
              <w:t xml:space="preserve">Reviewer </w:t>
            </w:r>
            <w:r w:rsidR="00F356CC">
              <w:rPr>
                <w:b/>
                <w:sz w:val="22"/>
                <w:szCs w:val="22"/>
              </w:rPr>
              <w:t>c</w:t>
            </w:r>
            <w:r w:rsidRPr="00694B79">
              <w:rPr>
                <w:b/>
                <w:sz w:val="22"/>
                <w:szCs w:val="22"/>
              </w:rPr>
              <w:t>omments:</w:t>
            </w:r>
          </w:p>
          <w:p w:rsidR="006B14AA" w:rsidRPr="00694B79" w:rsidRDefault="006B14AA" w:rsidP="006B14AA">
            <w:pPr>
              <w:keepLines/>
              <w:rPr>
                <w:b/>
                <w:sz w:val="22"/>
                <w:szCs w:val="22"/>
              </w:rPr>
            </w:pPr>
          </w:p>
        </w:tc>
      </w:tr>
      <w:tr w:rsidR="006B14AA" w:rsidRPr="00694B79" w:rsidTr="00472D80">
        <w:trPr>
          <w:trHeight w:val="1247"/>
          <w:jc w:val="center"/>
        </w:trPr>
        <w:tc>
          <w:tcPr>
            <w:tcW w:w="5000" w:type="pct"/>
            <w:shd w:val="clear" w:color="auto" w:fill="F2F2F2" w:themeFill="background1" w:themeFillShade="F2"/>
            <w:vAlign w:val="center"/>
          </w:tcPr>
          <w:p w:rsidR="00F33F9E" w:rsidRPr="00694B79" w:rsidRDefault="00F33F9E" w:rsidP="00F33F9E">
            <w:pPr>
              <w:pStyle w:val="Cell"/>
              <w:framePr w:hSpace="0" w:wrap="auto" w:vAnchor="margin" w:yAlign="inline"/>
              <w:rPr>
                <w:b/>
                <w:sz w:val="22"/>
                <w:szCs w:val="22"/>
              </w:rPr>
            </w:pPr>
            <w:r w:rsidRPr="00694B79">
              <w:rPr>
                <w:b/>
                <w:sz w:val="22"/>
                <w:szCs w:val="22"/>
              </w:rPr>
              <w:t>Research and scholarship</w:t>
            </w:r>
          </w:p>
          <w:p w:rsidR="006B14AA" w:rsidRPr="00694B79" w:rsidRDefault="00F33F9E" w:rsidP="007A2EEF">
            <w:pPr>
              <w:pStyle w:val="Cell"/>
              <w:framePr w:hSpace="0" w:wrap="auto" w:vAnchor="margin" w:yAlign="inline"/>
              <w:rPr>
                <w:i/>
                <w:sz w:val="22"/>
                <w:szCs w:val="22"/>
              </w:rPr>
            </w:pPr>
            <w:r w:rsidRPr="00694B79">
              <w:rPr>
                <w:i/>
                <w:sz w:val="22"/>
                <w:szCs w:val="22"/>
              </w:rPr>
              <w:t>Including discipline-based and interdisciplinary research, whether theoretical or empirical that makes an original contribution to knowledge; pedagogical and teaching</w:t>
            </w:r>
            <w:r w:rsidR="007A2EEF">
              <w:rPr>
                <w:i/>
                <w:sz w:val="22"/>
                <w:szCs w:val="22"/>
              </w:rPr>
              <w:t>-</w:t>
            </w:r>
            <w:r w:rsidRPr="00694B79">
              <w:rPr>
                <w:i/>
                <w:sz w:val="22"/>
                <w:szCs w:val="22"/>
              </w:rPr>
              <w:t>related research; practice-focused research and broader scholarship within and across disciplines; grant capture; PhD supervision and external presentations will also be considered as part of this activity, where relevant.  You may also wish to include evidence of CPD, fellowship or award attainment.</w:t>
            </w:r>
          </w:p>
        </w:tc>
      </w:tr>
      <w:tr w:rsidR="006B14AA" w:rsidRPr="00694B79" w:rsidTr="00472D80">
        <w:trPr>
          <w:trHeight w:val="1304"/>
          <w:jc w:val="center"/>
        </w:trPr>
        <w:tc>
          <w:tcPr>
            <w:tcW w:w="5000" w:type="pct"/>
            <w:shd w:val="clear" w:color="auto" w:fill="auto"/>
          </w:tcPr>
          <w:p w:rsidR="006B14AA" w:rsidRPr="00694B79" w:rsidRDefault="006B14AA" w:rsidP="006B14AA">
            <w:pPr>
              <w:keepLines/>
              <w:rPr>
                <w:b/>
                <w:sz w:val="22"/>
                <w:szCs w:val="22"/>
              </w:rPr>
            </w:pPr>
            <w:r w:rsidRPr="00694B79">
              <w:rPr>
                <w:b/>
                <w:sz w:val="22"/>
                <w:szCs w:val="22"/>
              </w:rPr>
              <w:t xml:space="preserve">Reviewee </w:t>
            </w:r>
            <w:r w:rsidR="00F356CC">
              <w:rPr>
                <w:b/>
                <w:sz w:val="22"/>
                <w:szCs w:val="22"/>
              </w:rPr>
              <w:t>c</w:t>
            </w:r>
            <w:r w:rsidRPr="00694B79">
              <w:rPr>
                <w:b/>
                <w:sz w:val="22"/>
                <w:szCs w:val="22"/>
              </w:rPr>
              <w:t>omments:</w:t>
            </w:r>
          </w:p>
          <w:p w:rsidR="006B14AA" w:rsidRPr="00694B79" w:rsidRDefault="006B14AA" w:rsidP="006B14AA">
            <w:pPr>
              <w:keepLines/>
              <w:rPr>
                <w:sz w:val="22"/>
                <w:szCs w:val="22"/>
              </w:rPr>
            </w:pPr>
          </w:p>
        </w:tc>
      </w:tr>
      <w:tr w:rsidR="006B14AA" w:rsidRPr="00694B79" w:rsidTr="00472D80">
        <w:trPr>
          <w:trHeight w:val="1304"/>
          <w:jc w:val="center"/>
        </w:trPr>
        <w:tc>
          <w:tcPr>
            <w:tcW w:w="5000" w:type="pct"/>
            <w:shd w:val="clear" w:color="auto" w:fill="auto"/>
          </w:tcPr>
          <w:p w:rsidR="006B14AA" w:rsidRPr="00694B79" w:rsidRDefault="006B14AA" w:rsidP="006B14AA">
            <w:pPr>
              <w:keepLines/>
              <w:rPr>
                <w:b/>
                <w:sz w:val="22"/>
                <w:szCs w:val="22"/>
              </w:rPr>
            </w:pPr>
            <w:r w:rsidRPr="00694B79">
              <w:rPr>
                <w:b/>
                <w:sz w:val="22"/>
                <w:szCs w:val="22"/>
              </w:rPr>
              <w:t xml:space="preserve">Reviewer </w:t>
            </w:r>
            <w:r w:rsidR="00F356CC">
              <w:rPr>
                <w:b/>
                <w:sz w:val="22"/>
                <w:szCs w:val="22"/>
              </w:rPr>
              <w:t>c</w:t>
            </w:r>
            <w:r w:rsidRPr="00694B79">
              <w:rPr>
                <w:b/>
                <w:sz w:val="22"/>
                <w:szCs w:val="22"/>
              </w:rPr>
              <w:t>omments:</w:t>
            </w:r>
          </w:p>
          <w:p w:rsidR="006B14AA" w:rsidRPr="00694B79" w:rsidRDefault="006B14AA" w:rsidP="006B14AA">
            <w:pPr>
              <w:keepLines/>
              <w:rPr>
                <w:sz w:val="22"/>
                <w:szCs w:val="22"/>
              </w:rPr>
            </w:pPr>
          </w:p>
        </w:tc>
      </w:tr>
      <w:tr w:rsidR="00F33F9E" w:rsidRPr="00694B79" w:rsidTr="00472D80">
        <w:trPr>
          <w:trHeight w:val="1247"/>
          <w:jc w:val="center"/>
        </w:trPr>
        <w:tc>
          <w:tcPr>
            <w:tcW w:w="5000" w:type="pct"/>
            <w:shd w:val="clear" w:color="auto" w:fill="F2F2F2" w:themeFill="background1" w:themeFillShade="F2"/>
          </w:tcPr>
          <w:p w:rsidR="00F33F9E" w:rsidRPr="00694B79" w:rsidRDefault="00F33F9E" w:rsidP="00F33F9E">
            <w:pPr>
              <w:pStyle w:val="Cell"/>
              <w:framePr w:hSpace="0" w:wrap="auto" w:vAnchor="margin" w:yAlign="inline"/>
              <w:rPr>
                <w:b/>
                <w:sz w:val="22"/>
                <w:szCs w:val="22"/>
              </w:rPr>
            </w:pPr>
            <w:r w:rsidRPr="00694B79">
              <w:rPr>
                <w:b/>
                <w:sz w:val="22"/>
                <w:szCs w:val="22"/>
              </w:rPr>
              <w:t xml:space="preserve">Teaching and learning </w:t>
            </w:r>
          </w:p>
          <w:p w:rsidR="00F33F9E" w:rsidRPr="00694B79" w:rsidRDefault="00F33F9E" w:rsidP="007A2EEF">
            <w:pPr>
              <w:pStyle w:val="Cell"/>
              <w:framePr w:hSpace="0" w:wrap="auto" w:vAnchor="margin" w:yAlign="inline"/>
              <w:rPr>
                <w:b/>
                <w:sz w:val="22"/>
                <w:szCs w:val="22"/>
              </w:rPr>
            </w:pPr>
            <w:r w:rsidRPr="00694B79">
              <w:rPr>
                <w:i/>
                <w:sz w:val="22"/>
                <w:szCs w:val="22"/>
              </w:rPr>
              <w:t>Including the development and delivery of teaching and learning at all levels (including informal settings); activity that develops and enhances the practice of teaching and learning within and beyond the curriculum; activity which enhances the broader student experience; external engagement with teaching</w:t>
            </w:r>
            <w:r w:rsidR="007A2EEF">
              <w:rPr>
                <w:i/>
                <w:sz w:val="22"/>
                <w:szCs w:val="22"/>
              </w:rPr>
              <w:t>-</w:t>
            </w:r>
            <w:r w:rsidRPr="00694B79">
              <w:rPr>
                <w:i/>
                <w:sz w:val="22"/>
                <w:szCs w:val="22"/>
              </w:rPr>
              <w:t xml:space="preserve"> and learning</w:t>
            </w:r>
            <w:r w:rsidR="007A2EEF">
              <w:rPr>
                <w:i/>
                <w:sz w:val="22"/>
                <w:szCs w:val="22"/>
              </w:rPr>
              <w:t>-</w:t>
            </w:r>
            <w:r w:rsidRPr="00694B79">
              <w:rPr>
                <w:i/>
                <w:sz w:val="22"/>
                <w:szCs w:val="22"/>
              </w:rPr>
              <w:t>related events, organisations and policy, where relevant.  You may also wish to include evidence of CPD, fellowship or award attainment.</w:t>
            </w:r>
          </w:p>
        </w:tc>
      </w:tr>
      <w:tr w:rsidR="006B14AA" w:rsidRPr="00694B79" w:rsidTr="00472D80">
        <w:trPr>
          <w:trHeight w:val="1304"/>
          <w:jc w:val="center"/>
        </w:trPr>
        <w:tc>
          <w:tcPr>
            <w:tcW w:w="5000" w:type="pct"/>
            <w:shd w:val="clear" w:color="auto" w:fill="auto"/>
          </w:tcPr>
          <w:p w:rsidR="006B14AA" w:rsidRPr="00694B79" w:rsidRDefault="006B14AA" w:rsidP="006B14AA">
            <w:pPr>
              <w:keepLines/>
              <w:rPr>
                <w:b/>
                <w:sz w:val="22"/>
                <w:szCs w:val="22"/>
              </w:rPr>
            </w:pPr>
            <w:r w:rsidRPr="00694B79">
              <w:rPr>
                <w:b/>
                <w:sz w:val="22"/>
                <w:szCs w:val="22"/>
              </w:rPr>
              <w:t xml:space="preserve">Reviewee </w:t>
            </w:r>
            <w:r w:rsidR="00F356CC">
              <w:rPr>
                <w:b/>
                <w:sz w:val="22"/>
                <w:szCs w:val="22"/>
              </w:rPr>
              <w:t>c</w:t>
            </w:r>
            <w:r w:rsidRPr="00694B79">
              <w:rPr>
                <w:b/>
                <w:sz w:val="22"/>
                <w:szCs w:val="22"/>
              </w:rPr>
              <w:t xml:space="preserve">omments: </w:t>
            </w:r>
          </w:p>
          <w:p w:rsidR="006B14AA" w:rsidRPr="00694B79" w:rsidRDefault="006B14AA" w:rsidP="006B14AA">
            <w:pPr>
              <w:keepLines/>
              <w:rPr>
                <w:sz w:val="22"/>
                <w:szCs w:val="22"/>
              </w:rPr>
            </w:pPr>
          </w:p>
        </w:tc>
      </w:tr>
      <w:tr w:rsidR="006B14AA" w:rsidRPr="00694B79" w:rsidTr="00472D80">
        <w:trPr>
          <w:trHeight w:val="1304"/>
          <w:jc w:val="center"/>
        </w:trPr>
        <w:tc>
          <w:tcPr>
            <w:tcW w:w="5000" w:type="pct"/>
            <w:shd w:val="clear" w:color="auto" w:fill="auto"/>
          </w:tcPr>
          <w:p w:rsidR="006B14AA" w:rsidRPr="00694B79" w:rsidRDefault="006B14AA" w:rsidP="006B14AA">
            <w:pPr>
              <w:keepLines/>
              <w:rPr>
                <w:b/>
                <w:sz w:val="22"/>
                <w:szCs w:val="22"/>
              </w:rPr>
            </w:pPr>
            <w:r w:rsidRPr="00694B79">
              <w:rPr>
                <w:b/>
                <w:sz w:val="22"/>
                <w:szCs w:val="22"/>
              </w:rPr>
              <w:t xml:space="preserve">Reviewer </w:t>
            </w:r>
            <w:r w:rsidR="00F356CC">
              <w:rPr>
                <w:b/>
                <w:sz w:val="22"/>
                <w:szCs w:val="22"/>
              </w:rPr>
              <w:t>c</w:t>
            </w:r>
            <w:r w:rsidRPr="00694B79">
              <w:rPr>
                <w:b/>
                <w:sz w:val="22"/>
                <w:szCs w:val="22"/>
              </w:rPr>
              <w:t>omments:</w:t>
            </w:r>
          </w:p>
          <w:p w:rsidR="006B14AA" w:rsidRPr="00694B79" w:rsidRDefault="006B14AA" w:rsidP="006B14AA">
            <w:pPr>
              <w:keepLines/>
              <w:rPr>
                <w:sz w:val="22"/>
                <w:szCs w:val="22"/>
              </w:rPr>
            </w:pPr>
          </w:p>
        </w:tc>
      </w:tr>
      <w:tr w:rsidR="00F33F9E" w:rsidRPr="00694B79" w:rsidTr="00472D80">
        <w:trPr>
          <w:trHeight w:val="1757"/>
          <w:jc w:val="center"/>
        </w:trPr>
        <w:tc>
          <w:tcPr>
            <w:tcW w:w="5000" w:type="pct"/>
            <w:shd w:val="clear" w:color="auto" w:fill="F2F2F2" w:themeFill="background1" w:themeFillShade="F2"/>
          </w:tcPr>
          <w:p w:rsidR="00F33F9E" w:rsidRPr="00694B79" w:rsidRDefault="00F33F9E" w:rsidP="00F33F9E">
            <w:pPr>
              <w:pStyle w:val="Cell"/>
              <w:framePr w:hSpace="0" w:wrap="auto" w:vAnchor="margin" w:yAlign="inline"/>
              <w:rPr>
                <w:b/>
                <w:sz w:val="22"/>
                <w:szCs w:val="22"/>
              </w:rPr>
            </w:pPr>
            <w:r w:rsidRPr="00694B79">
              <w:rPr>
                <w:b/>
                <w:sz w:val="22"/>
                <w:szCs w:val="22"/>
              </w:rPr>
              <w:t>Impact, outreach and engagement</w:t>
            </w:r>
          </w:p>
          <w:p w:rsidR="00F33F9E" w:rsidRPr="00694B79" w:rsidRDefault="00F33F9E" w:rsidP="00F33F9E">
            <w:pPr>
              <w:pStyle w:val="Cell"/>
              <w:framePr w:hSpace="0" w:wrap="auto" w:vAnchor="margin" w:yAlign="inline"/>
              <w:rPr>
                <w:b/>
                <w:sz w:val="22"/>
                <w:szCs w:val="22"/>
              </w:rPr>
            </w:pPr>
            <w:r w:rsidRPr="00694B79">
              <w:rPr>
                <w:i/>
                <w:sz w:val="22"/>
                <w:szCs w:val="22"/>
              </w:rPr>
              <w:t>Including a broad range of activities that are focused on taking academic activity and academic knowledge out into the world and translating theory into meaningful practice. This is necessarily a broad category and it is recognised that impact may be both academic (the contribution that research makes to development, across and within disciplines, including significant advances in understanding, methods, theory, application and academic practice) as well as the broader impact that academic activity has on the economy, society, culture, public policy or services, health, the environment, or quality of life, beyond academia. This category also includes engaging with</w:t>
            </w:r>
            <w:r w:rsidRPr="00694B79">
              <w:rPr>
                <w:b/>
                <w:sz w:val="22"/>
                <w:szCs w:val="22"/>
              </w:rPr>
              <w:t xml:space="preserve"> </w:t>
            </w:r>
            <w:r w:rsidRPr="00694B79">
              <w:rPr>
                <w:i/>
                <w:sz w:val="22"/>
                <w:szCs w:val="22"/>
              </w:rPr>
              <w:t>stakeholders and building meaningful</w:t>
            </w:r>
            <w:r w:rsidRPr="00694B79">
              <w:rPr>
                <w:b/>
                <w:sz w:val="22"/>
                <w:szCs w:val="22"/>
              </w:rPr>
              <w:t xml:space="preserve"> </w:t>
            </w:r>
            <w:r w:rsidRPr="00694B79">
              <w:rPr>
                <w:i/>
                <w:sz w:val="22"/>
                <w:szCs w:val="22"/>
              </w:rPr>
              <w:t>partnerships whether regionally, nationally or internationally</w:t>
            </w:r>
            <w:r w:rsidRPr="00694B79">
              <w:rPr>
                <w:b/>
                <w:sz w:val="22"/>
                <w:szCs w:val="22"/>
              </w:rPr>
              <w:t xml:space="preserve">. </w:t>
            </w:r>
          </w:p>
        </w:tc>
      </w:tr>
      <w:tr w:rsidR="006B14AA" w:rsidRPr="00694B79" w:rsidTr="00472D80">
        <w:trPr>
          <w:trHeight w:val="1361"/>
          <w:jc w:val="center"/>
        </w:trPr>
        <w:tc>
          <w:tcPr>
            <w:tcW w:w="5000" w:type="pct"/>
            <w:shd w:val="clear" w:color="auto" w:fill="auto"/>
          </w:tcPr>
          <w:p w:rsidR="006B14AA" w:rsidRPr="00694B79" w:rsidRDefault="006B14AA" w:rsidP="006B14AA">
            <w:pPr>
              <w:keepLines/>
              <w:rPr>
                <w:b/>
                <w:sz w:val="22"/>
                <w:szCs w:val="22"/>
              </w:rPr>
            </w:pPr>
            <w:r w:rsidRPr="00694B79">
              <w:rPr>
                <w:b/>
                <w:sz w:val="22"/>
                <w:szCs w:val="22"/>
              </w:rPr>
              <w:t xml:space="preserve">Reviewee </w:t>
            </w:r>
            <w:r w:rsidR="00F356CC">
              <w:rPr>
                <w:b/>
                <w:sz w:val="22"/>
                <w:szCs w:val="22"/>
              </w:rPr>
              <w:t>c</w:t>
            </w:r>
            <w:r w:rsidRPr="00694B79">
              <w:rPr>
                <w:b/>
                <w:sz w:val="22"/>
                <w:szCs w:val="22"/>
              </w:rPr>
              <w:t>omments:</w:t>
            </w:r>
          </w:p>
          <w:p w:rsidR="006B14AA" w:rsidRPr="00694B79" w:rsidRDefault="006B14AA" w:rsidP="006B14AA">
            <w:pPr>
              <w:keepLines/>
              <w:rPr>
                <w:sz w:val="22"/>
                <w:szCs w:val="22"/>
              </w:rPr>
            </w:pPr>
          </w:p>
        </w:tc>
      </w:tr>
      <w:tr w:rsidR="006B14AA" w:rsidRPr="00694B79" w:rsidTr="00472D80">
        <w:trPr>
          <w:trHeight w:val="1361"/>
          <w:jc w:val="center"/>
        </w:trPr>
        <w:tc>
          <w:tcPr>
            <w:tcW w:w="5000" w:type="pct"/>
            <w:shd w:val="clear" w:color="auto" w:fill="auto"/>
          </w:tcPr>
          <w:p w:rsidR="006B14AA" w:rsidRPr="00694B79" w:rsidRDefault="006B14AA" w:rsidP="006B14AA">
            <w:pPr>
              <w:keepLines/>
              <w:rPr>
                <w:b/>
                <w:sz w:val="22"/>
                <w:szCs w:val="22"/>
              </w:rPr>
            </w:pPr>
            <w:r w:rsidRPr="00694B79">
              <w:rPr>
                <w:b/>
                <w:sz w:val="22"/>
                <w:szCs w:val="22"/>
              </w:rPr>
              <w:t xml:space="preserve">Reviewer </w:t>
            </w:r>
            <w:r w:rsidR="00F356CC">
              <w:rPr>
                <w:b/>
                <w:sz w:val="22"/>
                <w:szCs w:val="22"/>
              </w:rPr>
              <w:t>c</w:t>
            </w:r>
            <w:r w:rsidRPr="00694B79">
              <w:rPr>
                <w:b/>
                <w:sz w:val="22"/>
                <w:szCs w:val="22"/>
              </w:rPr>
              <w:t>omments:</w:t>
            </w:r>
          </w:p>
          <w:p w:rsidR="006B14AA" w:rsidRPr="00694B79" w:rsidRDefault="006B14AA" w:rsidP="006B14AA">
            <w:pPr>
              <w:keepLines/>
              <w:rPr>
                <w:sz w:val="22"/>
                <w:szCs w:val="22"/>
              </w:rPr>
            </w:pPr>
          </w:p>
        </w:tc>
      </w:tr>
      <w:tr w:rsidR="00F33F9E" w:rsidRPr="00694B79" w:rsidTr="00472D80">
        <w:trPr>
          <w:trHeight w:val="1247"/>
          <w:jc w:val="center"/>
        </w:trPr>
        <w:tc>
          <w:tcPr>
            <w:tcW w:w="5000" w:type="pct"/>
            <w:shd w:val="clear" w:color="auto" w:fill="F2F2F2" w:themeFill="background1" w:themeFillShade="F2"/>
          </w:tcPr>
          <w:p w:rsidR="00F33F9E" w:rsidRPr="00694B79" w:rsidRDefault="00F33F9E" w:rsidP="00F33F9E">
            <w:pPr>
              <w:pStyle w:val="Cell"/>
              <w:framePr w:hSpace="0" w:wrap="auto" w:vAnchor="margin" w:yAlign="inline"/>
              <w:rPr>
                <w:b/>
                <w:sz w:val="22"/>
                <w:szCs w:val="22"/>
              </w:rPr>
            </w:pPr>
            <w:r w:rsidRPr="00694B79">
              <w:rPr>
                <w:b/>
                <w:sz w:val="22"/>
                <w:szCs w:val="22"/>
              </w:rPr>
              <w:t xml:space="preserve">Collegiality, leadership and management </w:t>
            </w:r>
          </w:p>
          <w:p w:rsidR="00F33F9E" w:rsidRPr="00694B79" w:rsidRDefault="004E15B6" w:rsidP="004E15B6">
            <w:pPr>
              <w:pStyle w:val="Cell"/>
              <w:framePr w:wrap="around"/>
              <w:rPr>
                <w:b/>
                <w:sz w:val="22"/>
                <w:szCs w:val="22"/>
              </w:rPr>
            </w:pPr>
            <w:r>
              <w:rPr>
                <w:i/>
                <w:sz w:val="22"/>
                <w:szCs w:val="22"/>
              </w:rPr>
              <w:t xml:space="preserve">Including </w:t>
            </w:r>
            <w:r w:rsidR="00F33F9E" w:rsidRPr="00694B79">
              <w:rPr>
                <w:i/>
                <w:sz w:val="22"/>
                <w:szCs w:val="22"/>
              </w:rPr>
              <w:t xml:space="preserve">both working style (being willing to share responsibility within a broader community) and working activity which supports the operational and strategic needs of the Institution (activities that provide the infrastructure to allow academic activity to prosper). Activity external to the University within a discipline or another form of academic activity may also be relevant. </w:t>
            </w:r>
          </w:p>
        </w:tc>
      </w:tr>
      <w:tr w:rsidR="006B14AA" w:rsidRPr="00694B79" w:rsidTr="00472D80">
        <w:trPr>
          <w:trHeight w:val="1304"/>
          <w:jc w:val="center"/>
        </w:trPr>
        <w:tc>
          <w:tcPr>
            <w:tcW w:w="5000" w:type="pct"/>
            <w:shd w:val="clear" w:color="auto" w:fill="auto"/>
          </w:tcPr>
          <w:p w:rsidR="006B14AA" w:rsidRPr="00694B79" w:rsidRDefault="006B14AA" w:rsidP="006B14AA">
            <w:pPr>
              <w:keepLines/>
              <w:rPr>
                <w:b/>
                <w:sz w:val="22"/>
                <w:szCs w:val="22"/>
              </w:rPr>
            </w:pPr>
            <w:r w:rsidRPr="00694B79">
              <w:rPr>
                <w:b/>
                <w:sz w:val="22"/>
                <w:szCs w:val="22"/>
              </w:rPr>
              <w:t xml:space="preserve">Reviewee </w:t>
            </w:r>
            <w:r w:rsidR="00F356CC">
              <w:rPr>
                <w:b/>
                <w:sz w:val="22"/>
                <w:szCs w:val="22"/>
              </w:rPr>
              <w:t>c</w:t>
            </w:r>
            <w:r w:rsidRPr="00694B79">
              <w:rPr>
                <w:b/>
                <w:sz w:val="22"/>
                <w:szCs w:val="22"/>
              </w:rPr>
              <w:t>omments:</w:t>
            </w:r>
          </w:p>
          <w:p w:rsidR="006B14AA" w:rsidRPr="00694B79" w:rsidRDefault="006B14AA" w:rsidP="006B14AA">
            <w:pPr>
              <w:keepLines/>
              <w:rPr>
                <w:sz w:val="22"/>
                <w:szCs w:val="22"/>
              </w:rPr>
            </w:pPr>
          </w:p>
        </w:tc>
      </w:tr>
      <w:tr w:rsidR="006B14AA" w:rsidRPr="00694B79" w:rsidTr="00472D80">
        <w:trPr>
          <w:trHeight w:val="1304"/>
          <w:jc w:val="center"/>
        </w:trPr>
        <w:tc>
          <w:tcPr>
            <w:tcW w:w="5000" w:type="pct"/>
            <w:shd w:val="clear" w:color="auto" w:fill="auto"/>
          </w:tcPr>
          <w:p w:rsidR="006B14AA" w:rsidRPr="00694B79" w:rsidRDefault="006B14AA" w:rsidP="006B14AA">
            <w:pPr>
              <w:keepLines/>
              <w:rPr>
                <w:b/>
                <w:sz w:val="22"/>
                <w:szCs w:val="22"/>
              </w:rPr>
            </w:pPr>
            <w:r w:rsidRPr="00694B79">
              <w:rPr>
                <w:b/>
                <w:sz w:val="22"/>
                <w:szCs w:val="22"/>
              </w:rPr>
              <w:t xml:space="preserve">Reviewer </w:t>
            </w:r>
            <w:r w:rsidR="00F356CC">
              <w:rPr>
                <w:b/>
                <w:sz w:val="22"/>
                <w:szCs w:val="22"/>
              </w:rPr>
              <w:t>c</w:t>
            </w:r>
            <w:r w:rsidRPr="00694B79">
              <w:rPr>
                <w:b/>
                <w:sz w:val="22"/>
                <w:szCs w:val="22"/>
              </w:rPr>
              <w:t>omments:</w:t>
            </w:r>
          </w:p>
          <w:p w:rsidR="006B14AA" w:rsidRPr="00694B79" w:rsidRDefault="006B14AA" w:rsidP="006B14AA">
            <w:pPr>
              <w:keepLines/>
              <w:rPr>
                <w:sz w:val="22"/>
                <w:szCs w:val="22"/>
              </w:rPr>
            </w:pPr>
          </w:p>
        </w:tc>
      </w:tr>
    </w:tbl>
    <w:p w:rsidR="00C41DF4" w:rsidRDefault="00C41DF4" w:rsidP="00C41DF4"/>
    <w:p w:rsidR="00F33F9E" w:rsidRDefault="00F33F9E">
      <w:pPr>
        <w:spacing w:before="0" w:after="160" w:line="259" w:lineRule="auto"/>
        <w:rPr>
          <w:rFonts w:asciiTheme="majorHAnsi" w:eastAsiaTheme="majorEastAsia" w:hAnsiTheme="majorHAnsi" w:cstheme="majorBidi"/>
          <w:color w:val="2E74B5" w:themeColor="accent1" w:themeShade="BF"/>
          <w:sz w:val="32"/>
          <w:szCs w:val="26"/>
        </w:rPr>
      </w:pPr>
      <w:r>
        <w:rPr>
          <w:sz w:val="32"/>
        </w:rPr>
        <w:br w:type="page"/>
      </w:r>
    </w:p>
    <w:p w:rsidR="00A073FE" w:rsidRPr="009C7E92" w:rsidRDefault="00A073FE" w:rsidP="00A073FE">
      <w:pPr>
        <w:pStyle w:val="Heading2"/>
        <w:rPr>
          <w:rFonts w:asciiTheme="minorHAnsi" w:hAnsiTheme="minorHAnsi" w:cstheme="minorHAnsi"/>
          <w:sz w:val="32"/>
        </w:rPr>
      </w:pPr>
      <w:r w:rsidRPr="009C7E92">
        <w:rPr>
          <w:sz w:val="32"/>
        </w:rPr>
        <w:t>Section</w:t>
      </w:r>
      <w:r w:rsidR="00C07301">
        <w:rPr>
          <w:sz w:val="32"/>
        </w:rPr>
        <w:t xml:space="preserve"> 2: </w:t>
      </w:r>
      <w:r w:rsidR="00357CFF">
        <w:rPr>
          <w:sz w:val="32"/>
        </w:rPr>
        <w:t>Current</w:t>
      </w:r>
      <w:r w:rsidR="00D02AA3">
        <w:rPr>
          <w:sz w:val="32"/>
        </w:rPr>
        <w:t xml:space="preserve"> </w:t>
      </w:r>
      <w:r w:rsidR="007E1086">
        <w:rPr>
          <w:sz w:val="32"/>
        </w:rPr>
        <w:t>d</w:t>
      </w:r>
      <w:r w:rsidR="00C07301">
        <w:rPr>
          <w:sz w:val="32"/>
        </w:rPr>
        <w:t xml:space="preserve">evelopment </w:t>
      </w:r>
    </w:p>
    <w:p w:rsidR="009210C5" w:rsidRPr="00694B79" w:rsidRDefault="009210C5" w:rsidP="009210C5">
      <w:pPr>
        <w:rPr>
          <w:sz w:val="22"/>
          <w:szCs w:val="22"/>
        </w:rPr>
      </w:pPr>
      <w:r w:rsidRPr="00694B79">
        <w:rPr>
          <w:sz w:val="22"/>
          <w:szCs w:val="22"/>
        </w:rPr>
        <w:t>Reflect on the impact and value of any development opportunities experienced during this period.</w:t>
      </w:r>
      <w:r w:rsidR="00747675" w:rsidRPr="00694B79">
        <w:rPr>
          <w:sz w:val="22"/>
          <w:szCs w:val="22"/>
        </w:rPr>
        <w:t xml:space="preserve"> </w:t>
      </w:r>
      <w:r w:rsidRPr="00694B79">
        <w:rPr>
          <w:sz w:val="22"/>
          <w:szCs w:val="22"/>
        </w:rPr>
        <w:t xml:space="preserve"> Consider all forms of development including formal training, conference attendance, coaching or mentoring, project/committee work</w:t>
      </w:r>
      <w:r w:rsidR="00CF62C1">
        <w:rPr>
          <w:sz w:val="22"/>
          <w:szCs w:val="22"/>
        </w:rPr>
        <w:t>,</w:t>
      </w:r>
      <w:r w:rsidRPr="00694B79">
        <w:rPr>
          <w:sz w:val="22"/>
          <w:szCs w:val="22"/>
        </w:rPr>
        <w:t xml:space="preserve"> etc</w:t>
      </w:r>
      <w:r w:rsidR="00A02C13" w:rsidRPr="00694B79">
        <w:rPr>
          <w:sz w:val="22"/>
          <w:szCs w:val="22"/>
        </w:rPr>
        <w:t>.</w:t>
      </w:r>
      <w:r w:rsidR="007A2EEF">
        <w:rPr>
          <w:sz w:val="22"/>
          <w:szCs w:val="22"/>
        </w:rPr>
        <w:t xml:space="preserve"> </w:t>
      </w:r>
      <w:r w:rsidR="00A02C13" w:rsidRPr="00694B79">
        <w:rPr>
          <w:sz w:val="22"/>
          <w:szCs w:val="22"/>
        </w:rPr>
        <w:t xml:space="preserve"> </w:t>
      </w:r>
      <w:r w:rsidR="00947B39" w:rsidRPr="00694B79">
        <w:rPr>
          <w:sz w:val="22"/>
          <w:szCs w:val="22"/>
        </w:rPr>
        <w:t xml:space="preserve">Detail any </w:t>
      </w:r>
      <w:r w:rsidR="004F4985" w:rsidRPr="00694B79">
        <w:rPr>
          <w:sz w:val="22"/>
          <w:szCs w:val="22"/>
        </w:rPr>
        <w:t>specific</w:t>
      </w:r>
      <w:r w:rsidR="00947B39" w:rsidRPr="00694B79">
        <w:rPr>
          <w:sz w:val="22"/>
          <w:szCs w:val="22"/>
        </w:rPr>
        <w:t xml:space="preserve"> training undertaken to raise awareness of</w:t>
      </w:r>
      <w:r w:rsidR="00CF62C1">
        <w:rPr>
          <w:sz w:val="22"/>
          <w:szCs w:val="22"/>
        </w:rPr>
        <w:t xml:space="preserve"> or to </w:t>
      </w:r>
      <w:r w:rsidR="00947B39" w:rsidRPr="00694B79">
        <w:rPr>
          <w:sz w:val="22"/>
          <w:szCs w:val="22"/>
        </w:rPr>
        <w:t xml:space="preserve">build </w:t>
      </w:r>
      <w:r w:rsidR="004F4985" w:rsidRPr="00694B79">
        <w:rPr>
          <w:sz w:val="22"/>
          <w:szCs w:val="22"/>
        </w:rPr>
        <w:t>skills</w:t>
      </w:r>
      <w:r w:rsidR="00CF62C1">
        <w:rPr>
          <w:sz w:val="22"/>
          <w:szCs w:val="22"/>
        </w:rPr>
        <w:t xml:space="preserve"> and </w:t>
      </w:r>
      <w:r w:rsidR="00947B39" w:rsidRPr="00694B79">
        <w:rPr>
          <w:sz w:val="22"/>
          <w:szCs w:val="22"/>
        </w:rPr>
        <w:t xml:space="preserve">knowledge within the areas of dignity, respect and inclusive practices. </w:t>
      </w:r>
    </w:p>
    <w:p w:rsidR="00E11B0F" w:rsidRPr="00694B79" w:rsidRDefault="00E11B0F" w:rsidP="00E11B0F">
      <w:pPr>
        <w:tabs>
          <w:tab w:val="left" w:pos="13980"/>
        </w:tabs>
        <w:rPr>
          <w:sz w:val="22"/>
          <w:szCs w:val="22"/>
        </w:rPr>
      </w:pPr>
      <w:r w:rsidRPr="00694B79">
        <w:rPr>
          <w:sz w:val="22"/>
          <w:szCs w:val="22"/>
        </w:rPr>
        <w:tab/>
      </w:r>
    </w:p>
    <w:tbl>
      <w:tblPr>
        <w:tblStyle w:val="TableGridLight"/>
        <w:tblW w:w="14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8"/>
      </w:tblGrid>
      <w:tr w:rsidR="00E11B0F" w:rsidRPr="00694B79" w:rsidTr="00472D80">
        <w:trPr>
          <w:trHeight w:val="740"/>
        </w:trPr>
        <w:tc>
          <w:tcPr>
            <w:tcW w:w="14598" w:type="dxa"/>
            <w:shd w:val="clear" w:color="auto" w:fill="F2F2F2" w:themeFill="background1" w:themeFillShade="F2"/>
            <w:vAlign w:val="center"/>
          </w:tcPr>
          <w:p w:rsidR="00E11B0F" w:rsidRPr="00694B79" w:rsidRDefault="00DB6AE4" w:rsidP="00F356CC">
            <w:pPr>
              <w:spacing w:before="0" w:line="240" w:lineRule="auto"/>
              <w:rPr>
                <w:sz w:val="22"/>
                <w:szCs w:val="22"/>
              </w:rPr>
            </w:pPr>
            <w:r w:rsidRPr="00694B79">
              <w:rPr>
                <w:b/>
                <w:sz w:val="22"/>
                <w:szCs w:val="22"/>
              </w:rPr>
              <w:t>Reviewee</w:t>
            </w:r>
            <w:r w:rsidR="00E11B0F" w:rsidRPr="00694B79">
              <w:rPr>
                <w:b/>
                <w:sz w:val="22"/>
                <w:szCs w:val="22"/>
              </w:rPr>
              <w:t xml:space="preserve">: </w:t>
            </w:r>
            <w:r w:rsidR="00E11B0F" w:rsidRPr="00694B79">
              <w:rPr>
                <w:sz w:val="22"/>
                <w:szCs w:val="22"/>
              </w:rPr>
              <w:t xml:space="preserve">Comment on </w:t>
            </w:r>
            <w:r w:rsidR="00F356CC">
              <w:rPr>
                <w:sz w:val="22"/>
                <w:szCs w:val="22"/>
              </w:rPr>
              <w:t xml:space="preserve">the impact and value of </w:t>
            </w:r>
            <w:r w:rsidR="00E11B0F" w:rsidRPr="00694B79">
              <w:rPr>
                <w:sz w:val="22"/>
                <w:szCs w:val="22"/>
              </w:rPr>
              <w:t xml:space="preserve">development </w:t>
            </w:r>
            <w:r w:rsidR="00F356CC">
              <w:rPr>
                <w:sz w:val="22"/>
                <w:szCs w:val="22"/>
              </w:rPr>
              <w:t xml:space="preserve">opportunities </w:t>
            </w:r>
            <w:r w:rsidR="00E11B0F" w:rsidRPr="00694B79">
              <w:rPr>
                <w:sz w:val="22"/>
                <w:szCs w:val="22"/>
              </w:rPr>
              <w:t>in this period</w:t>
            </w:r>
            <w:r w:rsidR="00E11B0F" w:rsidRPr="00694B79">
              <w:rPr>
                <w:b/>
                <w:sz w:val="22"/>
                <w:szCs w:val="22"/>
              </w:rPr>
              <w:t xml:space="preserve">   </w:t>
            </w:r>
          </w:p>
        </w:tc>
      </w:tr>
      <w:tr w:rsidR="00E11B0F" w:rsidRPr="00694B79" w:rsidTr="00472D80">
        <w:trPr>
          <w:trHeight w:val="2835"/>
        </w:trPr>
        <w:tc>
          <w:tcPr>
            <w:tcW w:w="14598" w:type="dxa"/>
          </w:tcPr>
          <w:p w:rsidR="00E11B0F" w:rsidRPr="00694B79" w:rsidRDefault="00E11B0F" w:rsidP="004B1046">
            <w:pPr>
              <w:tabs>
                <w:tab w:val="left" w:pos="1215"/>
              </w:tabs>
              <w:rPr>
                <w:sz w:val="22"/>
                <w:szCs w:val="22"/>
              </w:rPr>
            </w:pPr>
          </w:p>
        </w:tc>
      </w:tr>
    </w:tbl>
    <w:p w:rsidR="00E11B0F" w:rsidRPr="00694B79" w:rsidRDefault="00E11B0F" w:rsidP="00E11B0F">
      <w:pPr>
        <w:rPr>
          <w:sz w:val="22"/>
          <w:szCs w:val="22"/>
        </w:rPr>
      </w:pPr>
    </w:p>
    <w:tbl>
      <w:tblPr>
        <w:tblStyle w:val="TableGridLight"/>
        <w:tblW w:w="14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8"/>
      </w:tblGrid>
      <w:tr w:rsidR="00E11B0F" w:rsidRPr="00694B79" w:rsidTr="00472D80">
        <w:trPr>
          <w:trHeight w:val="740"/>
        </w:trPr>
        <w:tc>
          <w:tcPr>
            <w:tcW w:w="14598" w:type="dxa"/>
            <w:shd w:val="clear" w:color="auto" w:fill="F2F2F2" w:themeFill="background1" w:themeFillShade="F2"/>
            <w:vAlign w:val="center"/>
          </w:tcPr>
          <w:p w:rsidR="00E11B0F" w:rsidRPr="00694B79" w:rsidRDefault="00E11B0F" w:rsidP="00054C25">
            <w:pPr>
              <w:spacing w:before="0" w:line="240" w:lineRule="auto"/>
              <w:rPr>
                <w:sz w:val="22"/>
                <w:szCs w:val="22"/>
              </w:rPr>
            </w:pPr>
            <w:r w:rsidRPr="00694B79">
              <w:rPr>
                <w:b/>
                <w:sz w:val="22"/>
                <w:szCs w:val="22"/>
              </w:rPr>
              <w:t>Reviewer:</w:t>
            </w:r>
            <w:r w:rsidRPr="00694B79">
              <w:rPr>
                <w:sz w:val="22"/>
                <w:szCs w:val="22"/>
              </w:rPr>
              <w:t xml:space="preserve"> </w:t>
            </w:r>
            <w:r w:rsidR="00054C25" w:rsidRPr="00694B79">
              <w:rPr>
                <w:sz w:val="22"/>
                <w:szCs w:val="22"/>
              </w:rPr>
              <w:t>Reflect on the impact and value of development opportunities</w:t>
            </w:r>
            <w:r w:rsidR="00133008" w:rsidRPr="00694B79">
              <w:rPr>
                <w:sz w:val="22"/>
                <w:szCs w:val="22"/>
              </w:rPr>
              <w:t xml:space="preserve"> during this period</w:t>
            </w:r>
          </w:p>
        </w:tc>
      </w:tr>
      <w:tr w:rsidR="00E11B0F" w:rsidRPr="00694B79" w:rsidTr="00472D80">
        <w:trPr>
          <w:trHeight w:val="2835"/>
        </w:trPr>
        <w:tc>
          <w:tcPr>
            <w:tcW w:w="14598" w:type="dxa"/>
          </w:tcPr>
          <w:p w:rsidR="00E11B0F" w:rsidRPr="00694B79" w:rsidRDefault="00E11B0F" w:rsidP="002C66F4">
            <w:pPr>
              <w:tabs>
                <w:tab w:val="left" w:pos="1215"/>
              </w:tabs>
              <w:rPr>
                <w:sz w:val="22"/>
                <w:szCs w:val="22"/>
              </w:rPr>
            </w:pPr>
          </w:p>
        </w:tc>
      </w:tr>
    </w:tbl>
    <w:p w:rsidR="009D1C36" w:rsidRPr="009C2404" w:rsidRDefault="002C66F4" w:rsidP="009C2404">
      <w:pPr>
        <w:pStyle w:val="Heading2"/>
        <w:rPr>
          <w:sz w:val="32"/>
          <w:szCs w:val="32"/>
        </w:rPr>
      </w:pPr>
      <w:r>
        <w:br w:type="page"/>
      </w:r>
      <w:r w:rsidR="00A073FE" w:rsidRPr="009C2404">
        <w:rPr>
          <w:sz w:val="32"/>
          <w:szCs w:val="32"/>
        </w:rPr>
        <w:t xml:space="preserve">Section 3: </w:t>
      </w:r>
      <w:r w:rsidR="009A6052" w:rsidRPr="009C2404">
        <w:rPr>
          <w:sz w:val="32"/>
          <w:szCs w:val="32"/>
        </w:rPr>
        <w:t xml:space="preserve"> </w:t>
      </w:r>
      <w:r w:rsidR="006101BF">
        <w:rPr>
          <w:sz w:val="32"/>
          <w:szCs w:val="32"/>
        </w:rPr>
        <w:t>Overall summary and a</w:t>
      </w:r>
      <w:r w:rsidR="009A6052" w:rsidRPr="009C2404">
        <w:rPr>
          <w:sz w:val="32"/>
          <w:szCs w:val="32"/>
        </w:rPr>
        <w:t xml:space="preserve">dditional comments </w:t>
      </w:r>
    </w:p>
    <w:p w:rsidR="00E11B0F" w:rsidRDefault="00E11B0F" w:rsidP="00E11B0F">
      <w:pPr>
        <w:tabs>
          <w:tab w:val="left" w:pos="13980"/>
        </w:tabs>
      </w:pPr>
    </w:p>
    <w:tbl>
      <w:tblPr>
        <w:tblStyle w:val="TableGridLight"/>
        <w:tblW w:w="14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8"/>
      </w:tblGrid>
      <w:tr w:rsidR="004B1046" w:rsidRPr="00694B79" w:rsidTr="00472D80">
        <w:trPr>
          <w:trHeight w:val="740"/>
        </w:trPr>
        <w:tc>
          <w:tcPr>
            <w:tcW w:w="14598" w:type="dxa"/>
            <w:shd w:val="clear" w:color="auto" w:fill="F2F2F2" w:themeFill="background1" w:themeFillShade="F2"/>
            <w:vAlign w:val="center"/>
          </w:tcPr>
          <w:p w:rsidR="004B1046" w:rsidRPr="00694B79" w:rsidRDefault="004B1046" w:rsidP="00CF62C1">
            <w:pPr>
              <w:spacing w:before="0" w:line="240" w:lineRule="auto"/>
              <w:rPr>
                <w:sz w:val="22"/>
                <w:szCs w:val="22"/>
              </w:rPr>
            </w:pPr>
            <w:r w:rsidRPr="00694B79">
              <w:rPr>
                <w:b/>
                <w:sz w:val="22"/>
                <w:szCs w:val="22"/>
              </w:rPr>
              <w:t xml:space="preserve">Reviewee: </w:t>
            </w:r>
            <w:r w:rsidRPr="00694B79">
              <w:rPr>
                <w:sz w:val="22"/>
                <w:szCs w:val="22"/>
              </w:rPr>
              <w:t>Use this section to capture any additional comments or items not covered in earlier sections</w:t>
            </w:r>
          </w:p>
        </w:tc>
      </w:tr>
      <w:tr w:rsidR="004B1046" w:rsidRPr="00694B79" w:rsidTr="00472D80">
        <w:trPr>
          <w:trHeight w:val="3005"/>
        </w:trPr>
        <w:tc>
          <w:tcPr>
            <w:tcW w:w="14598" w:type="dxa"/>
          </w:tcPr>
          <w:p w:rsidR="004B1046" w:rsidRPr="00694B79" w:rsidRDefault="004B1046" w:rsidP="00FE4514">
            <w:pPr>
              <w:tabs>
                <w:tab w:val="left" w:pos="1215"/>
              </w:tabs>
              <w:rPr>
                <w:sz w:val="22"/>
                <w:szCs w:val="22"/>
              </w:rPr>
            </w:pPr>
          </w:p>
        </w:tc>
      </w:tr>
    </w:tbl>
    <w:p w:rsidR="004B1046" w:rsidRPr="00694B79" w:rsidRDefault="004B1046" w:rsidP="00E11B0F">
      <w:pPr>
        <w:tabs>
          <w:tab w:val="left" w:pos="13980"/>
        </w:tabs>
        <w:rPr>
          <w:sz w:val="22"/>
          <w:szCs w:val="22"/>
        </w:rPr>
      </w:pPr>
    </w:p>
    <w:p w:rsidR="00E11B0F" w:rsidRPr="00694B79" w:rsidRDefault="00E11B0F" w:rsidP="00E11B0F">
      <w:pPr>
        <w:rPr>
          <w:sz w:val="22"/>
          <w:szCs w:val="22"/>
        </w:rPr>
      </w:pPr>
    </w:p>
    <w:tbl>
      <w:tblPr>
        <w:tblStyle w:val="TableGridLight"/>
        <w:tblW w:w="14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8"/>
      </w:tblGrid>
      <w:tr w:rsidR="00E11B0F" w:rsidRPr="00694B79" w:rsidTr="00472D80">
        <w:trPr>
          <w:trHeight w:val="740"/>
        </w:trPr>
        <w:tc>
          <w:tcPr>
            <w:tcW w:w="14598" w:type="dxa"/>
            <w:shd w:val="clear" w:color="auto" w:fill="F2F2F2" w:themeFill="background1" w:themeFillShade="F2"/>
            <w:vAlign w:val="center"/>
          </w:tcPr>
          <w:p w:rsidR="00E11B0F" w:rsidRPr="00694B79" w:rsidRDefault="00E11B0F" w:rsidP="00FE0EBC">
            <w:pPr>
              <w:spacing w:before="0" w:line="240" w:lineRule="auto"/>
              <w:rPr>
                <w:sz w:val="22"/>
                <w:szCs w:val="22"/>
              </w:rPr>
            </w:pPr>
            <w:r w:rsidRPr="00694B79">
              <w:rPr>
                <w:b/>
                <w:sz w:val="22"/>
                <w:szCs w:val="22"/>
              </w:rPr>
              <w:t>Reviewer:</w:t>
            </w:r>
            <w:r w:rsidRPr="00694B79">
              <w:rPr>
                <w:sz w:val="22"/>
                <w:szCs w:val="22"/>
              </w:rPr>
              <w:t xml:space="preserve"> Provide a</w:t>
            </w:r>
            <w:r w:rsidR="009A6052" w:rsidRPr="00694B79">
              <w:rPr>
                <w:sz w:val="22"/>
                <w:szCs w:val="22"/>
              </w:rPr>
              <w:t xml:space="preserve"> brief </w:t>
            </w:r>
            <w:r w:rsidR="00F3159D" w:rsidRPr="00694B79">
              <w:rPr>
                <w:sz w:val="22"/>
                <w:szCs w:val="22"/>
              </w:rPr>
              <w:t xml:space="preserve">overall commentary on the development, achievements and contributions made </w:t>
            </w:r>
            <w:r w:rsidRPr="00694B79">
              <w:rPr>
                <w:sz w:val="22"/>
                <w:szCs w:val="22"/>
              </w:rPr>
              <w:t xml:space="preserve">by the </w:t>
            </w:r>
            <w:r w:rsidR="00FE0EBC">
              <w:rPr>
                <w:sz w:val="22"/>
                <w:szCs w:val="22"/>
              </w:rPr>
              <w:t>r</w:t>
            </w:r>
            <w:r w:rsidR="00DB6AE4" w:rsidRPr="00694B79">
              <w:rPr>
                <w:sz w:val="22"/>
                <w:szCs w:val="22"/>
              </w:rPr>
              <w:t>eviewee</w:t>
            </w:r>
            <w:r w:rsidRPr="00694B79">
              <w:rPr>
                <w:sz w:val="22"/>
                <w:szCs w:val="22"/>
              </w:rPr>
              <w:t xml:space="preserve"> during this period  </w:t>
            </w:r>
          </w:p>
        </w:tc>
      </w:tr>
      <w:tr w:rsidR="00E11B0F" w:rsidRPr="00694B79" w:rsidTr="00472D80">
        <w:trPr>
          <w:trHeight w:val="3005"/>
        </w:trPr>
        <w:tc>
          <w:tcPr>
            <w:tcW w:w="14598" w:type="dxa"/>
          </w:tcPr>
          <w:p w:rsidR="00E11B0F" w:rsidRPr="00694B79" w:rsidRDefault="00E11B0F" w:rsidP="002C66F4">
            <w:pPr>
              <w:tabs>
                <w:tab w:val="left" w:pos="1215"/>
              </w:tabs>
              <w:rPr>
                <w:sz w:val="22"/>
                <w:szCs w:val="22"/>
              </w:rPr>
            </w:pPr>
          </w:p>
        </w:tc>
      </w:tr>
    </w:tbl>
    <w:p w:rsidR="00A073FE" w:rsidRPr="00B4279A" w:rsidRDefault="00591B57" w:rsidP="00591B57">
      <w:pPr>
        <w:pStyle w:val="Heading2"/>
        <w:rPr>
          <w:sz w:val="32"/>
        </w:rPr>
      </w:pPr>
      <w:r w:rsidRPr="00B4279A">
        <w:rPr>
          <w:sz w:val="32"/>
        </w:rPr>
        <w:t xml:space="preserve">Section 4: </w:t>
      </w:r>
      <w:r w:rsidR="00D02AA3">
        <w:rPr>
          <w:sz w:val="32"/>
        </w:rPr>
        <w:t>F</w:t>
      </w:r>
      <w:r w:rsidR="0091780C">
        <w:rPr>
          <w:sz w:val="32"/>
        </w:rPr>
        <w:t xml:space="preserve">uture </w:t>
      </w:r>
      <w:r w:rsidR="007E1086">
        <w:rPr>
          <w:sz w:val="32"/>
        </w:rPr>
        <w:t>g</w:t>
      </w:r>
      <w:r w:rsidRPr="00B4279A">
        <w:rPr>
          <w:sz w:val="32"/>
        </w:rPr>
        <w:t xml:space="preserve">oals </w:t>
      </w:r>
      <w:r w:rsidR="00F76D32">
        <w:rPr>
          <w:sz w:val="32"/>
        </w:rPr>
        <w:t xml:space="preserve">(select as </w:t>
      </w:r>
      <w:r w:rsidR="004A11F9">
        <w:rPr>
          <w:sz w:val="32"/>
        </w:rPr>
        <w:t>appropriate</w:t>
      </w:r>
      <w:r w:rsidR="00F90300">
        <w:rPr>
          <w:sz w:val="32"/>
        </w:rPr>
        <w:t xml:space="preserve"> to role</w:t>
      </w:r>
      <w:r w:rsidR="00F76D32">
        <w:rPr>
          <w:sz w:val="32"/>
        </w:rPr>
        <w:t xml:space="preserve">) </w:t>
      </w:r>
    </w:p>
    <w:p w:rsidR="00310BE3" w:rsidRPr="00694B79" w:rsidRDefault="0005171C" w:rsidP="00D467A4">
      <w:pPr>
        <w:rPr>
          <w:sz w:val="22"/>
          <w:szCs w:val="22"/>
        </w:rPr>
      </w:pPr>
      <w:r w:rsidRPr="00694B79">
        <w:rPr>
          <w:sz w:val="22"/>
          <w:szCs w:val="22"/>
        </w:rPr>
        <w:t>U</w:t>
      </w:r>
      <w:r w:rsidR="002506BC" w:rsidRPr="00694B79">
        <w:rPr>
          <w:sz w:val="22"/>
          <w:szCs w:val="22"/>
        </w:rPr>
        <w:t>se this secti</w:t>
      </w:r>
      <w:r w:rsidR="00825E35" w:rsidRPr="00694B79">
        <w:rPr>
          <w:sz w:val="22"/>
          <w:szCs w:val="22"/>
        </w:rPr>
        <w:t>on to capture future goals</w:t>
      </w:r>
      <w:r w:rsidR="00F76D32" w:rsidRPr="00694B79">
        <w:rPr>
          <w:sz w:val="22"/>
          <w:szCs w:val="22"/>
        </w:rPr>
        <w:t xml:space="preserve">; include details </w:t>
      </w:r>
      <w:r w:rsidR="00822253" w:rsidRPr="00694B79">
        <w:rPr>
          <w:sz w:val="22"/>
          <w:szCs w:val="22"/>
        </w:rPr>
        <w:t>of</w:t>
      </w:r>
      <w:r w:rsidR="00F76D32" w:rsidRPr="00694B79">
        <w:rPr>
          <w:sz w:val="22"/>
          <w:szCs w:val="22"/>
        </w:rPr>
        <w:t xml:space="preserve"> </w:t>
      </w:r>
      <w:r w:rsidR="00F356CC">
        <w:rPr>
          <w:sz w:val="22"/>
          <w:szCs w:val="22"/>
        </w:rPr>
        <w:t xml:space="preserve">expected </w:t>
      </w:r>
      <w:r w:rsidR="00A02C13" w:rsidRPr="00694B79">
        <w:rPr>
          <w:sz w:val="22"/>
          <w:szCs w:val="22"/>
        </w:rPr>
        <w:t xml:space="preserve">outcomes </w:t>
      </w:r>
      <w:r w:rsidR="00F90300" w:rsidRPr="00694B79">
        <w:rPr>
          <w:sz w:val="22"/>
          <w:szCs w:val="22"/>
        </w:rPr>
        <w:t>and approach as appropriate.</w:t>
      </w:r>
      <w:r w:rsidR="00926EAD" w:rsidRPr="00694B79">
        <w:rPr>
          <w:sz w:val="22"/>
          <w:szCs w:val="22"/>
        </w:rPr>
        <w:t xml:space="preserve"> </w:t>
      </w:r>
      <w:r w:rsidR="0067187E" w:rsidRPr="00694B79">
        <w:rPr>
          <w:sz w:val="22"/>
          <w:szCs w:val="22"/>
        </w:rPr>
        <w:t>P</w:t>
      </w:r>
      <w:r w:rsidR="005D512F" w:rsidRPr="00694B79">
        <w:rPr>
          <w:sz w:val="22"/>
          <w:szCs w:val="22"/>
        </w:rPr>
        <w:t>lease see</w:t>
      </w:r>
      <w:r w:rsidR="00CF62C1">
        <w:rPr>
          <w:sz w:val="22"/>
          <w:szCs w:val="22"/>
        </w:rPr>
        <w:t>:</w:t>
      </w:r>
      <w:r w:rsidR="005D512F" w:rsidRPr="00694B79">
        <w:rPr>
          <w:sz w:val="22"/>
          <w:szCs w:val="22"/>
        </w:rPr>
        <w:t xml:space="preserve"> </w:t>
      </w:r>
      <w:hyperlink r:id="rId11" w:history="1">
        <w:r w:rsidR="006A2E20" w:rsidRPr="00A27F83">
          <w:rPr>
            <w:rStyle w:val="Hyperlink"/>
            <w:sz w:val="22"/>
            <w:szCs w:val="22"/>
          </w:rPr>
          <w:t>https://warwick.ac.uk/services/humanresources/internal/academicprocesses/academicpromotion</w:t>
        </w:r>
      </w:hyperlink>
      <w:r w:rsidR="006A2E20">
        <w:rPr>
          <w:sz w:val="22"/>
          <w:szCs w:val="22"/>
        </w:rPr>
        <w:t xml:space="preserve"> </w:t>
      </w:r>
      <w:hyperlink r:id="rId12" w:history="1"/>
      <w:r w:rsidR="00205AD5" w:rsidRPr="00694B79">
        <w:rPr>
          <w:sz w:val="22"/>
          <w:szCs w:val="22"/>
        </w:rPr>
        <w:t>for more details on</w:t>
      </w:r>
      <w:r w:rsidR="00F356CC">
        <w:rPr>
          <w:sz w:val="22"/>
          <w:szCs w:val="22"/>
        </w:rPr>
        <w:t xml:space="preserve"> the </w:t>
      </w:r>
      <w:r w:rsidR="00205AD5" w:rsidRPr="00694B79">
        <w:rPr>
          <w:sz w:val="22"/>
          <w:szCs w:val="22"/>
        </w:rPr>
        <w:t>revised promot</w:t>
      </w:r>
      <w:r w:rsidR="00926EAD" w:rsidRPr="00694B79">
        <w:rPr>
          <w:sz w:val="22"/>
          <w:szCs w:val="22"/>
        </w:rPr>
        <w:t>ion criteria.</w:t>
      </w:r>
      <w:r w:rsidR="00EA21F9">
        <w:rPr>
          <w:sz w:val="22"/>
          <w:szCs w:val="22"/>
        </w:rPr>
        <w:t xml:space="preserve">  </w:t>
      </w:r>
      <w:r w:rsidR="00EA21F9" w:rsidRPr="00EA21F9">
        <w:rPr>
          <w:sz w:val="22"/>
          <w:szCs w:val="22"/>
        </w:rPr>
        <w:t>You are encouraged to include appropriate metrics as evidence of achievement, impact or contribution for each area of academic activity relevant to your role.</w:t>
      </w:r>
    </w:p>
    <w:p w:rsidR="00821B00" w:rsidRPr="00694B79" w:rsidRDefault="00821B00" w:rsidP="00D467A4">
      <w:pPr>
        <w:rPr>
          <w:sz w:val="22"/>
          <w:szCs w:val="22"/>
        </w:rPr>
      </w:pPr>
    </w:p>
    <w:tbl>
      <w:tblPr>
        <w:tblStyle w:val="TableGrid"/>
        <w:tblW w:w="4974" w:type="pct"/>
        <w:jc w:val="center"/>
        <w:tblLook w:val="04A0" w:firstRow="1" w:lastRow="0" w:firstColumn="1" w:lastColumn="0" w:noHBand="0" w:noVBand="1"/>
      </w:tblPr>
      <w:tblGrid>
        <w:gridCol w:w="14598"/>
      </w:tblGrid>
      <w:tr w:rsidR="006B14AA" w:rsidRPr="00694B79" w:rsidTr="00472D80">
        <w:trPr>
          <w:trHeight w:val="1020"/>
          <w:jc w:val="center"/>
        </w:trPr>
        <w:tc>
          <w:tcPr>
            <w:tcW w:w="5000" w:type="pct"/>
            <w:shd w:val="clear" w:color="auto" w:fill="F2F2F2" w:themeFill="background1" w:themeFillShade="F2"/>
          </w:tcPr>
          <w:p w:rsidR="006B14AA" w:rsidRPr="006101BF" w:rsidRDefault="006B14AA" w:rsidP="006B14AA">
            <w:pPr>
              <w:pStyle w:val="Cell"/>
              <w:framePr w:hSpace="0" w:wrap="auto" w:vAnchor="margin" w:yAlign="inline"/>
              <w:rPr>
                <w:b/>
                <w:sz w:val="22"/>
                <w:szCs w:val="22"/>
              </w:rPr>
            </w:pPr>
            <w:r w:rsidRPr="006101BF">
              <w:rPr>
                <w:b/>
                <w:sz w:val="22"/>
                <w:szCs w:val="22"/>
              </w:rPr>
              <w:t>Inclusi</w:t>
            </w:r>
            <w:r w:rsidR="00A8710D">
              <w:rPr>
                <w:b/>
                <w:sz w:val="22"/>
                <w:szCs w:val="22"/>
              </w:rPr>
              <w:t>on</w:t>
            </w:r>
            <w:r w:rsidRPr="006101BF">
              <w:rPr>
                <w:b/>
                <w:sz w:val="22"/>
                <w:szCs w:val="22"/>
              </w:rPr>
              <w:t xml:space="preserve"> and respect  </w:t>
            </w:r>
          </w:p>
          <w:p w:rsidR="006B14AA" w:rsidRPr="006101BF" w:rsidRDefault="00CA6A3D" w:rsidP="00B51EB2">
            <w:pPr>
              <w:pStyle w:val="Cell"/>
              <w:framePr w:hSpace="0" w:wrap="auto" w:vAnchor="margin" w:yAlign="inline"/>
              <w:rPr>
                <w:i/>
                <w:sz w:val="22"/>
                <w:szCs w:val="22"/>
              </w:rPr>
            </w:pPr>
            <w:r w:rsidRPr="006101BF">
              <w:rPr>
                <w:i/>
                <w:sz w:val="22"/>
                <w:szCs w:val="22"/>
              </w:rPr>
              <w:t xml:space="preserve">Consider where and how you can personally contribute to the creation of an environment of inclusion </w:t>
            </w:r>
            <w:r w:rsidR="00B51EB2" w:rsidRPr="006101BF">
              <w:rPr>
                <w:i/>
                <w:sz w:val="22"/>
                <w:szCs w:val="22"/>
              </w:rPr>
              <w:t xml:space="preserve">and respect </w:t>
            </w:r>
            <w:r w:rsidRPr="006101BF">
              <w:rPr>
                <w:i/>
                <w:sz w:val="22"/>
                <w:szCs w:val="22"/>
              </w:rPr>
              <w:t>working with col</w:t>
            </w:r>
            <w:r w:rsidR="00FE0EBC">
              <w:rPr>
                <w:i/>
                <w:sz w:val="22"/>
                <w:szCs w:val="22"/>
              </w:rPr>
              <w:t>leagues within and beyond your d</w:t>
            </w:r>
            <w:r w:rsidRPr="006101BF">
              <w:rPr>
                <w:i/>
                <w:sz w:val="22"/>
                <w:szCs w:val="22"/>
              </w:rPr>
              <w:t>epartment; and where you can adopt inclusive practices within your research and/or teaching practice, or impact and engagement activities.</w:t>
            </w:r>
          </w:p>
        </w:tc>
      </w:tr>
      <w:tr w:rsidR="006B14AA" w:rsidRPr="00694B79" w:rsidTr="00472D80">
        <w:trPr>
          <w:trHeight w:val="1304"/>
          <w:jc w:val="center"/>
        </w:trPr>
        <w:tc>
          <w:tcPr>
            <w:tcW w:w="5000" w:type="pct"/>
            <w:shd w:val="clear" w:color="auto" w:fill="auto"/>
          </w:tcPr>
          <w:p w:rsidR="006B14AA" w:rsidRPr="006101BF" w:rsidRDefault="006B14AA" w:rsidP="00F24967">
            <w:pPr>
              <w:pStyle w:val="Cell"/>
              <w:framePr w:hSpace="0" w:wrap="auto" w:vAnchor="margin" w:yAlign="inline"/>
              <w:rPr>
                <w:b/>
                <w:sz w:val="22"/>
                <w:szCs w:val="22"/>
              </w:rPr>
            </w:pPr>
          </w:p>
        </w:tc>
      </w:tr>
      <w:tr w:rsidR="00310BE3" w:rsidRPr="00694B79" w:rsidTr="00472D80">
        <w:trPr>
          <w:trHeight w:val="1247"/>
          <w:jc w:val="center"/>
        </w:trPr>
        <w:tc>
          <w:tcPr>
            <w:tcW w:w="5000" w:type="pct"/>
            <w:shd w:val="clear" w:color="auto" w:fill="F2F2F2" w:themeFill="background1" w:themeFillShade="F2"/>
          </w:tcPr>
          <w:p w:rsidR="00310BE3" w:rsidRPr="00694B79" w:rsidRDefault="005D512F" w:rsidP="00F24967">
            <w:pPr>
              <w:pStyle w:val="Cell"/>
              <w:framePr w:hSpace="0" w:wrap="auto" w:vAnchor="margin" w:yAlign="inline"/>
              <w:rPr>
                <w:b/>
                <w:sz w:val="22"/>
                <w:szCs w:val="22"/>
              </w:rPr>
            </w:pPr>
            <w:r w:rsidRPr="00694B79">
              <w:rPr>
                <w:b/>
                <w:sz w:val="22"/>
                <w:szCs w:val="22"/>
              </w:rPr>
              <w:t xml:space="preserve">Research and </w:t>
            </w:r>
            <w:r w:rsidR="00205AD5" w:rsidRPr="00694B79">
              <w:rPr>
                <w:b/>
                <w:sz w:val="22"/>
                <w:szCs w:val="22"/>
              </w:rPr>
              <w:t>scholarship</w:t>
            </w:r>
          </w:p>
          <w:p w:rsidR="00FE4A52" w:rsidRPr="00694B79" w:rsidRDefault="000F0AD6" w:rsidP="007A2EEF">
            <w:pPr>
              <w:pStyle w:val="Cell"/>
              <w:framePr w:hSpace="0" w:wrap="auto" w:vAnchor="margin" w:yAlign="inline"/>
              <w:rPr>
                <w:i/>
                <w:sz w:val="22"/>
                <w:szCs w:val="22"/>
              </w:rPr>
            </w:pPr>
            <w:r w:rsidRPr="00694B79">
              <w:rPr>
                <w:i/>
                <w:sz w:val="22"/>
                <w:szCs w:val="22"/>
              </w:rPr>
              <w:t xml:space="preserve">Including </w:t>
            </w:r>
            <w:r w:rsidR="00FE4A52" w:rsidRPr="00694B79">
              <w:rPr>
                <w:i/>
                <w:sz w:val="22"/>
                <w:szCs w:val="22"/>
              </w:rPr>
              <w:t>discipline-based and interdisciplinary research, whether theoretical or empirical that makes an original contribution to knowledge</w:t>
            </w:r>
            <w:r w:rsidRPr="00694B79">
              <w:rPr>
                <w:i/>
                <w:sz w:val="22"/>
                <w:szCs w:val="22"/>
              </w:rPr>
              <w:t>; ped</w:t>
            </w:r>
            <w:r w:rsidR="00FE4A52" w:rsidRPr="00694B79">
              <w:rPr>
                <w:i/>
                <w:sz w:val="22"/>
                <w:szCs w:val="22"/>
              </w:rPr>
              <w:t>agogical and teaching</w:t>
            </w:r>
            <w:r w:rsidR="007A2EEF">
              <w:rPr>
                <w:i/>
                <w:sz w:val="22"/>
                <w:szCs w:val="22"/>
              </w:rPr>
              <w:t>-</w:t>
            </w:r>
            <w:r w:rsidR="00FE4A52" w:rsidRPr="00694B79">
              <w:rPr>
                <w:i/>
                <w:sz w:val="22"/>
                <w:szCs w:val="22"/>
              </w:rPr>
              <w:t>related research</w:t>
            </w:r>
            <w:r w:rsidRPr="00694B79">
              <w:rPr>
                <w:i/>
                <w:sz w:val="22"/>
                <w:szCs w:val="22"/>
              </w:rPr>
              <w:t xml:space="preserve">; </w:t>
            </w:r>
            <w:r w:rsidR="00FE4A52" w:rsidRPr="00694B79">
              <w:rPr>
                <w:i/>
                <w:sz w:val="22"/>
                <w:szCs w:val="22"/>
              </w:rPr>
              <w:t>practice</w:t>
            </w:r>
            <w:r w:rsidR="005C030D" w:rsidRPr="00694B79">
              <w:rPr>
                <w:i/>
                <w:sz w:val="22"/>
                <w:szCs w:val="22"/>
              </w:rPr>
              <w:t>-</w:t>
            </w:r>
            <w:r w:rsidR="00FE4A52" w:rsidRPr="00694B79">
              <w:rPr>
                <w:i/>
                <w:sz w:val="22"/>
                <w:szCs w:val="22"/>
              </w:rPr>
              <w:t>focused research and broader scholarship within and across disciplines</w:t>
            </w:r>
            <w:r w:rsidRPr="00694B79">
              <w:rPr>
                <w:i/>
                <w:sz w:val="22"/>
                <w:szCs w:val="22"/>
              </w:rPr>
              <w:t>; grant capture;</w:t>
            </w:r>
            <w:r w:rsidR="00FE4A52" w:rsidRPr="00694B79">
              <w:rPr>
                <w:i/>
                <w:sz w:val="22"/>
                <w:szCs w:val="22"/>
              </w:rPr>
              <w:t xml:space="preserve"> PhD supervision and external presentations will also be considered as part of this activity, where relevant.</w:t>
            </w:r>
            <w:r w:rsidR="00926EAD" w:rsidRPr="00694B79">
              <w:rPr>
                <w:i/>
                <w:sz w:val="22"/>
                <w:szCs w:val="22"/>
              </w:rPr>
              <w:t xml:space="preserve">  You may also wish to include e</w:t>
            </w:r>
            <w:r w:rsidR="004024D7" w:rsidRPr="00694B79">
              <w:rPr>
                <w:i/>
                <w:sz w:val="22"/>
                <w:szCs w:val="22"/>
              </w:rPr>
              <w:t>vidence of CPD</w:t>
            </w:r>
            <w:r w:rsidR="00246F66" w:rsidRPr="00694B79">
              <w:rPr>
                <w:i/>
                <w:sz w:val="22"/>
                <w:szCs w:val="22"/>
              </w:rPr>
              <w:t xml:space="preserve">, </w:t>
            </w:r>
            <w:r w:rsidR="004024D7" w:rsidRPr="00694B79">
              <w:rPr>
                <w:i/>
                <w:sz w:val="22"/>
                <w:szCs w:val="22"/>
              </w:rPr>
              <w:t>fellowship or award attainment.</w:t>
            </w:r>
          </w:p>
        </w:tc>
      </w:tr>
      <w:tr w:rsidR="00310BE3" w:rsidRPr="00694B79" w:rsidTr="00472D80">
        <w:trPr>
          <w:trHeight w:val="1304"/>
          <w:jc w:val="center"/>
        </w:trPr>
        <w:tc>
          <w:tcPr>
            <w:tcW w:w="5000" w:type="pct"/>
            <w:shd w:val="clear" w:color="auto" w:fill="auto"/>
          </w:tcPr>
          <w:p w:rsidR="00310BE3" w:rsidRPr="00694B79" w:rsidRDefault="00310BE3" w:rsidP="00222A44">
            <w:pPr>
              <w:keepLines/>
              <w:rPr>
                <w:sz w:val="22"/>
                <w:szCs w:val="22"/>
              </w:rPr>
            </w:pPr>
          </w:p>
        </w:tc>
      </w:tr>
      <w:tr w:rsidR="00310BE3" w:rsidRPr="00694B79" w:rsidTr="00472D80">
        <w:trPr>
          <w:trHeight w:val="1247"/>
          <w:jc w:val="center"/>
        </w:trPr>
        <w:tc>
          <w:tcPr>
            <w:tcW w:w="5000" w:type="pct"/>
            <w:shd w:val="clear" w:color="auto" w:fill="F2F2F2" w:themeFill="background1" w:themeFillShade="F2"/>
          </w:tcPr>
          <w:p w:rsidR="00310BE3" w:rsidRPr="00694B79" w:rsidRDefault="005D512F" w:rsidP="00F24967">
            <w:pPr>
              <w:pStyle w:val="Cell"/>
              <w:framePr w:hSpace="0" w:wrap="auto" w:vAnchor="margin" w:yAlign="inline"/>
              <w:rPr>
                <w:b/>
                <w:sz w:val="22"/>
                <w:szCs w:val="22"/>
              </w:rPr>
            </w:pPr>
            <w:r w:rsidRPr="00694B79">
              <w:rPr>
                <w:b/>
                <w:sz w:val="22"/>
                <w:szCs w:val="22"/>
              </w:rPr>
              <w:t xml:space="preserve">Teaching and learning </w:t>
            </w:r>
          </w:p>
          <w:p w:rsidR="00FE4A52" w:rsidRPr="00694B79" w:rsidRDefault="000F0AD6" w:rsidP="007A2EEF">
            <w:pPr>
              <w:pStyle w:val="Cell"/>
              <w:framePr w:hSpace="0" w:wrap="auto" w:vAnchor="margin" w:yAlign="inline"/>
              <w:rPr>
                <w:b/>
                <w:sz w:val="22"/>
                <w:szCs w:val="22"/>
              </w:rPr>
            </w:pPr>
            <w:r w:rsidRPr="00694B79">
              <w:rPr>
                <w:i/>
                <w:sz w:val="22"/>
                <w:szCs w:val="22"/>
              </w:rPr>
              <w:t xml:space="preserve">Including </w:t>
            </w:r>
            <w:r w:rsidR="00FE4A52" w:rsidRPr="00694B79">
              <w:rPr>
                <w:i/>
                <w:sz w:val="22"/>
                <w:szCs w:val="22"/>
              </w:rPr>
              <w:t xml:space="preserve">the development and delivery of teaching and learning at all levels </w:t>
            </w:r>
            <w:r w:rsidRPr="00694B79">
              <w:rPr>
                <w:i/>
                <w:sz w:val="22"/>
                <w:szCs w:val="22"/>
              </w:rPr>
              <w:t>(</w:t>
            </w:r>
            <w:r w:rsidR="009E2893" w:rsidRPr="00694B79">
              <w:rPr>
                <w:i/>
                <w:sz w:val="22"/>
                <w:szCs w:val="22"/>
              </w:rPr>
              <w:t>including</w:t>
            </w:r>
            <w:r w:rsidRPr="00694B79">
              <w:rPr>
                <w:i/>
                <w:sz w:val="22"/>
                <w:szCs w:val="22"/>
              </w:rPr>
              <w:t xml:space="preserve"> informal settings</w:t>
            </w:r>
            <w:r w:rsidR="009E2893" w:rsidRPr="00694B79">
              <w:rPr>
                <w:i/>
                <w:sz w:val="22"/>
                <w:szCs w:val="22"/>
              </w:rPr>
              <w:t>)</w:t>
            </w:r>
            <w:r w:rsidRPr="00694B79">
              <w:rPr>
                <w:i/>
                <w:sz w:val="22"/>
                <w:szCs w:val="22"/>
              </w:rPr>
              <w:t xml:space="preserve">; </w:t>
            </w:r>
            <w:r w:rsidR="00FE4A52" w:rsidRPr="00694B79">
              <w:rPr>
                <w:i/>
                <w:sz w:val="22"/>
                <w:szCs w:val="22"/>
              </w:rPr>
              <w:t>activity that develops and enhances the practice of teaching and learning within and beyond the curriculum</w:t>
            </w:r>
            <w:r w:rsidRPr="00694B79">
              <w:rPr>
                <w:i/>
                <w:sz w:val="22"/>
                <w:szCs w:val="22"/>
              </w:rPr>
              <w:t xml:space="preserve">; </w:t>
            </w:r>
            <w:r w:rsidR="00FE4A52" w:rsidRPr="00694B79">
              <w:rPr>
                <w:i/>
                <w:sz w:val="22"/>
                <w:szCs w:val="22"/>
              </w:rPr>
              <w:t>activity which enhances the broader student experience</w:t>
            </w:r>
            <w:r w:rsidRPr="00694B79">
              <w:rPr>
                <w:i/>
                <w:sz w:val="22"/>
                <w:szCs w:val="22"/>
              </w:rPr>
              <w:t xml:space="preserve">; </w:t>
            </w:r>
            <w:r w:rsidR="009E2893" w:rsidRPr="00694B79">
              <w:rPr>
                <w:i/>
                <w:sz w:val="22"/>
                <w:szCs w:val="22"/>
              </w:rPr>
              <w:t xml:space="preserve">external engagement </w:t>
            </w:r>
            <w:r w:rsidR="00FE4A52" w:rsidRPr="00694B79">
              <w:rPr>
                <w:i/>
                <w:sz w:val="22"/>
                <w:szCs w:val="22"/>
              </w:rPr>
              <w:t>with teac</w:t>
            </w:r>
            <w:r w:rsidR="009E2893" w:rsidRPr="00694B79">
              <w:rPr>
                <w:i/>
                <w:sz w:val="22"/>
                <w:szCs w:val="22"/>
              </w:rPr>
              <w:t>hing</w:t>
            </w:r>
            <w:r w:rsidR="007A2EEF">
              <w:rPr>
                <w:i/>
                <w:sz w:val="22"/>
                <w:szCs w:val="22"/>
              </w:rPr>
              <w:t>-</w:t>
            </w:r>
            <w:r w:rsidR="009E2893" w:rsidRPr="00694B79">
              <w:rPr>
                <w:i/>
                <w:sz w:val="22"/>
                <w:szCs w:val="22"/>
              </w:rPr>
              <w:t xml:space="preserve"> and learning</w:t>
            </w:r>
            <w:r w:rsidR="007A2EEF">
              <w:rPr>
                <w:i/>
                <w:sz w:val="22"/>
                <w:szCs w:val="22"/>
              </w:rPr>
              <w:t>-</w:t>
            </w:r>
            <w:r w:rsidR="009E2893" w:rsidRPr="00694B79">
              <w:rPr>
                <w:i/>
                <w:sz w:val="22"/>
                <w:szCs w:val="22"/>
              </w:rPr>
              <w:t>related event</w:t>
            </w:r>
            <w:r w:rsidR="00F00B1E" w:rsidRPr="00694B79">
              <w:rPr>
                <w:i/>
                <w:sz w:val="22"/>
                <w:szCs w:val="22"/>
              </w:rPr>
              <w:t xml:space="preserve">s, </w:t>
            </w:r>
            <w:r w:rsidR="005C030D" w:rsidRPr="00694B79">
              <w:rPr>
                <w:i/>
                <w:sz w:val="22"/>
                <w:szCs w:val="22"/>
              </w:rPr>
              <w:t>organisations and policy, w</w:t>
            </w:r>
            <w:r w:rsidR="00F00B1E" w:rsidRPr="00694B79">
              <w:rPr>
                <w:i/>
                <w:sz w:val="22"/>
                <w:szCs w:val="22"/>
              </w:rPr>
              <w:t>here relevant.</w:t>
            </w:r>
            <w:r w:rsidR="005150FF" w:rsidRPr="00694B79">
              <w:rPr>
                <w:i/>
                <w:sz w:val="22"/>
                <w:szCs w:val="22"/>
              </w:rPr>
              <w:t xml:space="preserve"> </w:t>
            </w:r>
            <w:r w:rsidR="004024D7" w:rsidRPr="00694B79">
              <w:rPr>
                <w:i/>
                <w:sz w:val="22"/>
                <w:szCs w:val="22"/>
              </w:rPr>
              <w:t xml:space="preserve"> </w:t>
            </w:r>
            <w:r w:rsidR="005150FF" w:rsidRPr="00694B79">
              <w:rPr>
                <w:i/>
                <w:sz w:val="22"/>
                <w:szCs w:val="22"/>
              </w:rPr>
              <w:t>You may also wish to include evidence of CPD, fellowship or award attainment.</w:t>
            </w:r>
          </w:p>
        </w:tc>
      </w:tr>
      <w:tr w:rsidR="00310BE3" w:rsidRPr="00694B79" w:rsidTr="00472D80">
        <w:trPr>
          <w:trHeight w:val="1304"/>
          <w:jc w:val="center"/>
        </w:trPr>
        <w:tc>
          <w:tcPr>
            <w:tcW w:w="5000" w:type="pct"/>
            <w:shd w:val="clear" w:color="auto" w:fill="auto"/>
          </w:tcPr>
          <w:p w:rsidR="00310BE3" w:rsidRPr="00694B79" w:rsidRDefault="00310BE3" w:rsidP="00222A44">
            <w:pPr>
              <w:keepLines/>
              <w:rPr>
                <w:sz w:val="22"/>
                <w:szCs w:val="22"/>
              </w:rPr>
            </w:pPr>
          </w:p>
        </w:tc>
      </w:tr>
      <w:tr w:rsidR="00310BE3" w:rsidRPr="00694B79" w:rsidTr="00472D80">
        <w:tblPrEx>
          <w:jc w:val="left"/>
        </w:tblPrEx>
        <w:trPr>
          <w:trHeight w:val="1757"/>
        </w:trPr>
        <w:tc>
          <w:tcPr>
            <w:tcW w:w="5000" w:type="pct"/>
            <w:shd w:val="clear" w:color="auto" w:fill="F2F2F2" w:themeFill="background1" w:themeFillShade="F2"/>
          </w:tcPr>
          <w:p w:rsidR="00310BE3" w:rsidRPr="00694B79" w:rsidRDefault="005D512F" w:rsidP="00F24967">
            <w:pPr>
              <w:pStyle w:val="Cell"/>
              <w:framePr w:hSpace="0" w:wrap="auto" w:vAnchor="margin" w:yAlign="inline"/>
              <w:rPr>
                <w:b/>
                <w:sz w:val="22"/>
                <w:szCs w:val="22"/>
              </w:rPr>
            </w:pPr>
            <w:r w:rsidRPr="00694B79">
              <w:rPr>
                <w:b/>
                <w:sz w:val="22"/>
                <w:szCs w:val="22"/>
              </w:rPr>
              <w:t>Impact, outreach and engagement</w:t>
            </w:r>
          </w:p>
          <w:p w:rsidR="00FE4A52" w:rsidRPr="00694B79" w:rsidRDefault="00EB55F7" w:rsidP="00EB55F7">
            <w:pPr>
              <w:pStyle w:val="Cell"/>
              <w:framePr w:hSpace="0" w:wrap="auto" w:vAnchor="margin" w:yAlign="inline"/>
              <w:rPr>
                <w:b/>
                <w:sz w:val="22"/>
                <w:szCs w:val="22"/>
              </w:rPr>
            </w:pPr>
            <w:r w:rsidRPr="00694B79">
              <w:rPr>
                <w:i/>
                <w:sz w:val="22"/>
                <w:szCs w:val="22"/>
              </w:rPr>
              <w:t xml:space="preserve">Including </w:t>
            </w:r>
            <w:r w:rsidR="00FE4A52" w:rsidRPr="00694B79">
              <w:rPr>
                <w:i/>
                <w:sz w:val="22"/>
                <w:szCs w:val="22"/>
              </w:rPr>
              <w:t>a broad range of activities that are focused on taking academic activity and academic knowledge out into the world and translating theory into meaningful practice. This is necessarily a broad category and it is recognised that impact may be both academic (the contribution that research makes to development, across and within disciplines, including significant advances in understanding, methods, theory, application and academic practice) as well as the broader impact that academic activity has on the economy, society, culture, public policy or services, health, the environment, or quality of life, beyond academia. This category also inc</w:t>
            </w:r>
            <w:r w:rsidRPr="00694B79">
              <w:rPr>
                <w:i/>
                <w:sz w:val="22"/>
                <w:szCs w:val="22"/>
              </w:rPr>
              <w:t xml:space="preserve">ludes </w:t>
            </w:r>
            <w:r w:rsidR="00FE4A52" w:rsidRPr="00694B79">
              <w:rPr>
                <w:i/>
                <w:sz w:val="22"/>
                <w:szCs w:val="22"/>
              </w:rPr>
              <w:t>engaging with</w:t>
            </w:r>
            <w:r w:rsidR="00FE4A52" w:rsidRPr="00694B79">
              <w:rPr>
                <w:b/>
                <w:sz w:val="22"/>
                <w:szCs w:val="22"/>
              </w:rPr>
              <w:t xml:space="preserve"> </w:t>
            </w:r>
            <w:r w:rsidR="00FE4A52" w:rsidRPr="00694B79">
              <w:rPr>
                <w:i/>
                <w:sz w:val="22"/>
                <w:szCs w:val="22"/>
              </w:rPr>
              <w:t>stakeholders and building meaningful</w:t>
            </w:r>
            <w:r w:rsidR="00FE4A52" w:rsidRPr="00694B79">
              <w:rPr>
                <w:b/>
                <w:sz w:val="22"/>
                <w:szCs w:val="22"/>
              </w:rPr>
              <w:t xml:space="preserve"> </w:t>
            </w:r>
            <w:r w:rsidR="00FE4A52" w:rsidRPr="00694B79">
              <w:rPr>
                <w:i/>
                <w:sz w:val="22"/>
                <w:szCs w:val="22"/>
              </w:rPr>
              <w:t xml:space="preserve">partnerships whether regionally, </w:t>
            </w:r>
            <w:r w:rsidRPr="00694B79">
              <w:rPr>
                <w:i/>
                <w:sz w:val="22"/>
                <w:szCs w:val="22"/>
              </w:rPr>
              <w:t>nationally or internationally</w:t>
            </w:r>
            <w:r w:rsidRPr="00694B79">
              <w:rPr>
                <w:b/>
                <w:sz w:val="22"/>
                <w:szCs w:val="22"/>
              </w:rPr>
              <w:t xml:space="preserve">. </w:t>
            </w:r>
          </w:p>
        </w:tc>
      </w:tr>
      <w:tr w:rsidR="00310BE3" w:rsidRPr="00694B79" w:rsidTr="00472D80">
        <w:tblPrEx>
          <w:jc w:val="left"/>
        </w:tblPrEx>
        <w:trPr>
          <w:trHeight w:val="1304"/>
        </w:trPr>
        <w:tc>
          <w:tcPr>
            <w:tcW w:w="5000" w:type="pct"/>
          </w:tcPr>
          <w:p w:rsidR="00310BE3" w:rsidRPr="00694B79" w:rsidRDefault="00310BE3" w:rsidP="00222A44">
            <w:pPr>
              <w:keepLines/>
              <w:rPr>
                <w:sz w:val="22"/>
                <w:szCs w:val="22"/>
              </w:rPr>
            </w:pPr>
          </w:p>
        </w:tc>
      </w:tr>
      <w:tr w:rsidR="00310BE3" w:rsidRPr="00694B79" w:rsidTr="00472D80">
        <w:tblPrEx>
          <w:jc w:val="left"/>
        </w:tblPrEx>
        <w:trPr>
          <w:trHeight w:val="1247"/>
        </w:trPr>
        <w:tc>
          <w:tcPr>
            <w:tcW w:w="5000" w:type="pct"/>
            <w:shd w:val="clear" w:color="auto" w:fill="F2F2F2" w:themeFill="background1" w:themeFillShade="F2"/>
          </w:tcPr>
          <w:p w:rsidR="00310BE3" w:rsidRPr="00694B79" w:rsidRDefault="00822253" w:rsidP="00F24967">
            <w:pPr>
              <w:pStyle w:val="Cell"/>
              <w:framePr w:hSpace="0" w:wrap="auto" w:vAnchor="margin" w:yAlign="inline"/>
              <w:rPr>
                <w:b/>
                <w:sz w:val="22"/>
                <w:szCs w:val="22"/>
              </w:rPr>
            </w:pPr>
            <w:r w:rsidRPr="00694B79">
              <w:rPr>
                <w:b/>
                <w:sz w:val="22"/>
                <w:szCs w:val="22"/>
              </w:rPr>
              <w:t>Collegiality</w:t>
            </w:r>
            <w:r w:rsidR="005D512F" w:rsidRPr="00694B79">
              <w:rPr>
                <w:b/>
                <w:sz w:val="22"/>
                <w:szCs w:val="22"/>
              </w:rPr>
              <w:t xml:space="preserve">, leadership and </w:t>
            </w:r>
            <w:r w:rsidR="00205AD5" w:rsidRPr="00694B79">
              <w:rPr>
                <w:b/>
                <w:sz w:val="22"/>
                <w:szCs w:val="22"/>
              </w:rPr>
              <w:t>management</w:t>
            </w:r>
            <w:r w:rsidR="005D512F" w:rsidRPr="00694B79">
              <w:rPr>
                <w:b/>
                <w:sz w:val="22"/>
                <w:szCs w:val="22"/>
              </w:rPr>
              <w:t xml:space="preserve"> </w:t>
            </w:r>
          </w:p>
          <w:p w:rsidR="00FE4A52" w:rsidRPr="00694B79" w:rsidRDefault="004E15B6" w:rsidP="00305A92">
            <w:pPr>
              <w:pStyle w:val="Cell"/>
              <w:framePr w:wrap="around"/>
              <w:rPr>
                <w:b/>
                <w:sz w:val="22"/>
                <w:szCs w:val="22"/>
              </w:rPr>
            </w:pPr>
            <w:r>
              <w:rPr>
                <w:i/>
                <w:sz w:val="22"/>
                <w:szCs w:val="22"/>
              </w:rPr>
              <w:t xml:space="preserve">Including </w:t>
            </w:r>
            <w:r w:rsidRPr="00694B79">
              <w:rPr>
                <w:i/>
                <w:sz w:val="22"/>
                <w:szCs w:val="22"/>
              </w:rPr>
              <w:t>both working style (being willing to share responsibility within a broader community) and working activity which supports the operational and strategic needs of the Institution (activities that provide the infrastructure to allow academic activity to prosper). Activity external to the University within a discipline or another form of academic activity may also be relevant.</w:t>
            </w:r>
          </w:p>
        </w:tc>
      </w:tr>
      <w:tr w:rsidR="00310BE3" w:rsidTr="00472D80">
        <w:tblPrEx>
          <w:jc w:val="left"/>
        </w:tblPrEx>
        <w:trPr>
          <w:trHeight w:val="1304"/>
        </w:trPr>
        <w:tc>
          <w:tcPr>
            <w:tcW w:w="5000" w:type="pct"/>
          </w:tcPr>
          <w:p w:rsidR="00310BE3" w:rsidRDefault="003732E4" w:rsidP="00F24967">
            <w:pPr>
              <w:keepLines/>
            </w:pPr>
            <w:r>
              <w:br/>
            </w:r>
          </w:p>
        </w:tc>
      </w:tr>
    </w:tbl>
    <w:p w:rsidR="00591B57" w:rsidRPr="00D1439B" w:rsidRDefault="00AC6A75" w:rsidP="0005171C">
      <w:pPr>
        <w:pStyle w:val="Heading2"/>
      </w:pPr>
      <w:r>
        <w:br w:type="page"/>
      </w:r>
      <w:r w:rsidR="00591B57" w:rsidRPr="0005171C">
        <w:rPr>
          <w:sz w:val="32"/>
        </w:rPr>
        <w:t xml:space="preserve">Section 5: </w:t>
      </w:r>
      <w:r w:rsidR="00D02AA3" w:rsidRPr="0005171C">
        <w:rPr>
          <w:sz w:val="32"/>
        </w:rPr>
        <w:t>F</w:t>
      </w:r>
      <w:r w:rsidR="0091780C" w:rsidRPr="0005171C">
        <w:rPr>
          <w:sz w:val="32"/>
        </w:rPr>
        <w:t>uture</w:t>
      </w:r>
      <w:r w:rsidR="00D02AA3" w:rsidRPr="0005171C">
        <w:rPr>
          <w:sz w:val="32"/>
        </w:rPr>
        <w:t xml:space="preserve"> </w:t>
      </w:r>
      <w:r w:rsidR="007E1086">
        <w:rPr>
          <w:sz w:val="32"/>
        </w:rPr>
        <w:t xml:space="preserve">development </w:t>
      </w:r>
    </w:p>
    <w:p w:rsidR="006922F4" w:rsidRPr="00694B79" w:rsidRDefault="00A2437C" w:rsidP="00A2437C">
      <w:pPr>
        <w:rPr>
          <w:sz w:val="22"/>
          <w:szCs w:val="22"/>
        </w:rPr>
      </w:pPr>
      <w:r w:rsidRPr="00694B79">
        <w:rPr>
          <w:sz w:val="22"/>
          <w:szCs w:val="22"/>
        </w:rPr>
        <w:t xml:space="preserve">Consider where further development or support may be required for your </w:t>
      </w:r>
      <w:r w:rsidR="00205AD5" w:rsidRPr="00694B79">
        <w:rPr>
          <w:sz w:val="22"/>
          <w:szCs w:val="22"/>
        </w:rPr>
        <w:t xml:space="preserve">personal, professional or career development. The following links may prove helpful: </w:t>
      </w:r>
      <w:r w:rsidR="00FE0EBC">
        <w:rPr>
          <w:sz w:val="22"/>
          <w:szCs w:val="22"/>
        </w:rPr>
        <w:t>t</w:t>
      </w:r>
      <w:r w:rsidR="006922F4" w:rsidRPr="00694B79">
        <w:rPr>
          <w:sz w:val="22"/>
          <w:szCs w:val="22"/>
        </w:rPr>
        <w:t xml:space="preserve">he </w:t>
      </w:r>
      <w:r w:rsidR="00054C25" w:rsidRPr="00694B79">
        <w:rPr>
          <w:sz w:val="22"/>
          <w:szCs w:val="22"/>
        </w:rPr>
        <w:t>Learning and Development Centre</w:t>
      </w:r>
      <w:r w:rsidR="00F90300" w:rsidRPr="00694B79">
        <w:rPr>
          <w:sz w:val="22"/>
          <w:szCs w:val="22"/>
        </w:rPr>
        <w:t xml:space="preserve"> (</w:t>
      </w:r>
      <w:hyperlink r:id="rId13" w:history="1">
        <w:r w:rsidR="00822253" w:rsidRPr="00694B79">
          <w:rPr>
            <w:rStyle w:val="Hyperlink"/>
            <w:sz w:val="22"/>
            <w:szCs w:val="22"/>
          </w:rPr>
          <w:t>http://www2.warwick.ac.uk/services/ldc/development</w:t>
        </w:r>
      </w:hyperlink>
      <w:r w:rsidR="00822253" w:rsidRPr="00694B79">
        <w:rPr>
          <w:sz w:val="22"/>
          <w:szCs w:val="22"/>
        </w:rPr>
        <w:t>)</w:t>
      </w:r>
      <w:r w:rsidR="00205AD5" w:rsidRPr="00694B79">
        <w:rPr>
          <w:sz w:val="22"/>
          <w:szCs w:val="22"/>
        </w:rPr>
        <w:t xml:space="preserve">; </w:t>
      </w:r>
      <w:r w:rsidR="00F90300" w:rsidRPr="00694B79">
        <w:rPr>
          <w:sz w:val="22"/>
          <w:szCs w:val="22"/>
        </w:rPr>
        <w:t>the UK</w:t>
      </w:r>
      <w:r w:rsidR="00822253" w:rsidRPr="00694B79">
        <w:rPr>
          <w:sz w:val="22"/>
          <w:szCs w:val="22"/>
        </w:rPr>
        <w:t xml:space="preserve"> </w:t>
      </w:r>
      <w:r w:rsidR="00F90300" w:rsidRPr="00694B79">
        <w:rPr>
          <w:sz w:val="22"/>
          <w:szCs w:val="22"/>
        </w:rPr>
        <w:t>P</w:t>
      </w:r>
      <w:r w:rsidR="00822253" w:rsidRPr="00694B79">
        <w:rPr>
          <w:sz w:val="22"/>
          <w:szCs w:val="22"/>
        </w:rPr>
        <w:t xml:space="preserve">rofessional Standards Framework </w:t>
      </w:r>
      <w:r w:rsidR="00205AD5" w:rsidRPr="00694B79">
        <w:rPr>
          <w:sz w:val="22"/>
          <w:szCs w:val="22"/>
        </w:rPr>
        <w:t xml:space="preserve">for teaching and learning </w:t>
      </w:r>
      <w:r w:rsidR="00F90300" w:rsidRPr="00694B79">
        <w:rPr>
          <w:sz w:val="22"/>
          <w:szCs w:val="22"/>
        </w:rPr>
        <w:t>(</w:t>
      </w:r>
      <w:hyperlink r:id="rId14" w:history="1">
        <w:r w:rsidR="00822253" w:rsidRPr="00694B79">
          <w:rPr>
            <w:rStyle w:val="Hyperlink"/>
            <w:sz w:val="22"/>
            <w:szCs w:val="22"/>
          </w:rPr>
          <w:t>https://www.heacademy.ac.uk/ukpsf</w:t>
        </w:r>
      </w:hyperlink>
      <w:r w:rsidR="00822253" w:rsidRPr="00694B79">
        <w:rPr>
          <w:sz w:val="22"/>
          <w:szCs w:val="22"/>
        </w:rPr>
        <w:t>)</w:t>
      </w:r>
      <w:r w:rsidR="00205AD5" w:rsidRPr="00694B79">
        <w:rPr>
          <w:sz w:val="22"/>
          <w:szCs w:val="22"/>
        </w:rPr>
        <w:t xml:space="preserve">; </w:t>
      </w:r>
      <w:r w:rsidR="00F90300" w:rsidRPr="00694B79">
        <w:rPr>
          <w:sz w:val="22"/>
          <w:szCs w:val="22"/>
        </w:rPr>
        <w:t xml:space="preserve">the </w:t>
      </w:r>
      <w:r w:rsidR="00822253" w:rsidRPr="00694B79">
        <w:rPr>
          <w:sz w:val="22"/>
          <w:szCs w:val="22"/>
        </w:rPr>
        <w:t>V</w:t>
      </w:r>
      <w:r w:rsidR="006922F4" w:rsidRPr="00694B79">
        <w:rPr>
          <w:sz w:val="22"/>
          <w:szCs w:val="22"/>
        </w:rPr>
        <w:t>itae R</w:t>
      </w:r>
      <w:r w:rsidR="00822253" w:rsidRPr="00694B79">
        <w:rPr>
          <w:sz w:val="22"/>
          <w:szCs w:val="22"/>
        </w:rPr>
        <w:t xml:space="preserve">esearcher Development Framework </w:t>
      </w:r>
      <w:r w:rsidR="006922F4" w:rsidRPr="00694B79">
        <w:rPr>
          <w:sz w:val="22"/>
          <w:szCs w:val="22"/>
        </w:rPr>
        <w:t>(</w:t>
      </w:r>
      <w:hyperlink r:id="rId15" w:history="1">
        <w:r w:rsidR="00822253" w:rsidRPr="00694B79">
          <w:rPr>
            <w:rStyle w:val="Hyperlink"/>
            <w:sz w:val="22"/>
            <w:szCs w:val="22"/>
          </w:rPr>
          <w:t>https://www.vitae.ac.uk/researchers-professional-development/about-the-vitae-researcher-development-framework</w:t>
        </w:r>
      </w:hyperlink>
      <w:r w:rsidR="00822253" w:rsidRPr="00694B79">
        <w:rPr>
          <w:sz w:val="22"/>
          <w:szCs w:val="22"/>
        </w:rPr>
        <w:t>)</w:t>
      </w:r>
      <w:r w:rsidR="00205AD5" w:rsidRPr="00694B79">
        <w:rPr>
          <w:sz w:val="22"/>
          <w:szCs w:val="22"/>
        </w:rPr>
        <w:t xml:space="preserve">. </w:t>
      </w:r>
      <w:r w:rsidR="0037726E" w:rsidRPr="00694B79">
        <w:rPr>
          <w:sz w:val="22"/>
          <w:szCs w:val="22"/>
        </w:rPr>
        <w:t>For diversity and inclusion awareness</w:t>
      </w:r>
      <w:r w:rsidR="00926EAD" w:rsidRPr="00694B79">
        <w:rPr>
          <w:sz w:val="22"/>
          <w:szCs w:val="22"/>
        </w:rPr>
        <w:t xml:space="preserve">, see: </w:t>
      </w:r>
      <w:hyperlink r:id="rId16" w:history="1">
        <w:r w:rsidR="0037726E" w:rsidRPr="00694B79">
          <w:rPr>
            <w:rStyle w:val="Hyperlink"/>
            <w:sz w:val="22"/>
            <w:szCs w:val="22"/>
          </w:rPr>
          <w:t>https://warwick.ac.uk/services/equalops/diversitytraining</w:t>
        </w:r>
      </w:hyperlink>
    </w:p>
    <w:p w:rsidR="00CE5F4B" w:rsidRPr="00694B79" w:rsidRDefault="00CE5F4B" w:rsidP="00CE5F4B">
      <w:pPr>
        <w:tabs>
          <w:tab w:val="left" w:pos="13980"/>
        </w:tabs>
        <w:rPr>
          <w:sz w:val="22"/>
          <w:szCs w:val="22"/>
        </w:rPr>
      </w:pPr>
      <w:r w:rsidRPr="00694B79">
        <w:rPr>
          <w:sz w:val="22"/>
          <w:szCs w:val="22"/>
        </w:rPr>
        <w:tab/>
      </w:r>
    </w:p>
    <w:tbl>
      <w:tblPr>
        <w:tblStyle w:val="TableGridLight"/>
        <w:tblW w:w="14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8"/>
      </w:tblGrid>
      <w:tr w:rsidR="00CE5F4B" w:rsidRPr="00694B79" w:rsidTr="00472D80">
        <w:trPr>
          <w:trHeight w:val="740"/>
        </w:trPr>
        <w:tc>
          <w:tcPr>
            <w:tcW w:w="14598" w:type="dxa"/>
            <w:shd w:val="clear" w:color="auto" w:fill="F2F2F2" w:themeFill="background1" w:themeFillShade="F2"/>
            <w:vAlign w:val="center"/>
          </w:tcPr>
          <w:p w:rsidR="00CE5F4B" w:rsidRPr="00694B79" w:rsidRDefault="007E1086" w:rsidP="007E1086">
            <w:pPr>
              <w:spacing w:before="0" w:line="240" w:lineRule="auto"/>
              <w:rPr>
                <w:sz w:val="22"/>
                <w:szCs w:val="22"/>
              </w:rPr>
            </w:pPr>
            <w:r w:rsidRPr="00694B79">
              <w:rPr>
                <w:b/>
                <w:sz w:val="22"/>
                <w:szCs w:val="22"/>
              </w:rPr>
              <w:t>Development and s</w:t>
            </w:r>
            <w:r w:rsidR="00CE5F4B" w:rsidRPr="00694B79">
              <w:rPr>
                <w:b/>
                <w:sz w:val="22"/>
                <w:szCs w:val="22"/>
              </w:rPr>
              <w:t xml:space="preserve">upport </w:t>
            </w:r>
            <w:r w:rsidRPr="00694B79">
              <w:rPr>
                <w:b/>
                <w:sz w:val="22"/>
                <w:szCs w:val="22"/>
              </w:rPr>
              <w:t>r</w:t>
            </w:r>
            <w:r w:rsidR="00CE5F4B" w:rsidRPr="00694B79">
              <w:rPr>
                <w:b/>
                <w:sz w:val="22"/>
                <w:szCs w:val="22"/>
              </w:rPr>
              <w:t>equired</w:t>
            </w:r>
          </w:p>
        </w:tc>
      </w:tr>
      <w:tr w:rsidR="00CE5F4B" w:rsidRPr="00694B79" w:rsidTr="00472D80">
        <w:trPr>
          <w:trHeight w:val="2041"/>
        </w:trPr>
        <w:tc>
          <w:tcPr>
            <w:tcW w:w="14598" w:type="dxa"/>
          </w:tcPr>
          <w:p w:rsidR="00CE5F4B" w:rsidRPr="00694B79" w:rsidRDefault="00CE5F4B" w:rsidP="002C66F4">
            <w:pPr>
              <w:tabs>
                <w:tab w:val="left" w:pos="1215"/>
              </w:tabs>
              <w:rPr>
                <w:sz w:val="22"/>
                <w:szCs w:val="22"/>
              </w:rPr>
            </w:pPr>
          </w:p>
        </w:tc>
      </w:tr>
    </w:tbl>
    <w:p w:rsidR="00CE5F4B" w:rsidRPr="00694B79" w:rsidRDefault="00CE5F4B" w:rsidP="00CE5F4B">
      <w:pPr>
        <w:rPr>
          <w:sz w:val="22"/>
          <w:szCs w:val="22"/>
        </w:rPr>
      </w:pPr>
    </w:p>
    <w:tbl>
      <w:tblPr>
        <w:tblStyle w:val="TableGridLight"/>
        <w:tblW w:w="14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8"/>
      </w:tblGrid>
      <w:tr w:rsidR="00CE5F4B" w:rsidRPr="00694B79" w:rsidTr="00472D80">
        <w:trPr>
          <w:trHeight w:val="740"/>
        </w:trPr>
        <w:tc>
          <w:tcPr>
            <w:tcW w:w="14598" w:type="dxa"/>
            <w:shd w:val="clear" w:color="auto" w:fill="F2F2F2" w:themeFill="background1" w:themeFillShade="F2"/>
            <w:vAlign w:val="center"/>
          </w:tcPr>
          <w:p w:rsidR="00CE5F4B" w:rsidRPr="00694B79" w:rsidRDefault="00CE5F4B" w:rsidP="00F24967">
            <w:pPr>
              <w:spacing w:before="0" w:line="240" w:lineRule="auto"/>
              <w:rPr>
                <w:sz w:val="22"/>
                <w:szCs w:val="22"/>
              </w:rPr>
            </w:pPr>
            <w:r w:rsidRPr="00694B79">
              <w:rPr>
                <w:b/>
                <w:sz w:val="22"/>
                <w:szCs w:val="22"/>
              </w:rPr>
              <w:t xml:space="preserve">Specific support required from the </w:t>
            </w:r>
            <w:r w:rsidR="00133008" w:rsidRPr="00694B79">
              <w:rPr>
                <w:b/>
                <w:sz w:val="22"/>
                <w:szCs w:val="22"/>
              </w:rPr>
              <w:t>Learning and Development Centre</w:t>
            </w:r>
          </w:p>
        </w:tc>
      </w:tr>
      <w:tr w:rsidR="00CE5F4B" w:rsidRPr="00694B79" w:rsidTr="00472D80">
        <w:trPr>
          <w:trHeight w:val="2041"/>
        </w:trPr>
        <w:tc>
          <w:tcPr>
            <w:tcW w:w="14598" w:type="dxa"/>
          </w:tcPr>
          <w:p w:rsidR="00CE5F4B" w:rsidRPr="00694B79" w:rsidRDefault="00CE5F4B" w:rsidP="002C66F4">
            <w:pPr>
              <w:tabs>
                <w:tab w:val="left" w:pos="1215"/>
              </w:tabs>
              <w:rPr>
                <w:sz w:val="22"/>
                <w:szCs w:val="22"/>
              </w:rPr>
            </w:pPr>
          </w:p>
        </w:tc>
      </w:tr>
    </w:tbl>
    <w:p w:rsidR="007E1086" w:rsidRPr="00694B79" w:rsidRDefault="007E1086" w:rsidP="007E1086">
      <w:pPr>
        <w:rPr>
          <w:sz w:val="22"/>
          <w:szCs w:val="22"/>
        </w:rPr>
      </w:pPr>
      <w:r w:rsidRPr="00694B79">
        <w:rPr>
          <w:sz w:val="22"/>
          <w:szCs w:val="22"/>
        </w:rPr>
        <w:t>Note</w:t>
      </w:r>
      <w:r w:rsidR="008019A1" w:rsidRPr="00694B79">
        <w:rPr>
          <w:sz w:val="22"/>
          <w:szCs w:val="22"/>
        </w:rPr>
        <w:t>s</w:t>
      </w:r>
      <w:r w:rsidRPr="00694B79">
        <w:rPr>
          <w:sz w:val="22"/>
          <w:szCs w:val="22"/>
        </w:rPr>
        <w:t>:</w:t>
      </w:r>
    </w:p>
    <w:p w:rsidR="006101BF" w:rsidRPr="00641F20" w:rsidRDefault="006101BF" w:rsidP="006101BF">
      <w:pPr>
        <w:pStyle w:val="ListParagraph"/>
        <w:numPr>
          <w:ilvl w:val="0"/>
          <w:numId w:val="1"/>
        </w:numPr>
        <w:rPr>
          <w:sz w:val="22"/>
        </w:rPr>
      </w:pPr>
      <w:r w:rsidRPr="00641F20">
        <w:rPr>
          <w:sz w:val="22"/>
        </w:rPr>
        <w:t>Please register your interest in any of the specific workshops offered by the Learning and Development Centre (LDC) either directly via the LDC website or via your departmental contact as advised locally.</w:t>
      </w:r>
    </w:p>
    <w:p w:rsidR="00A82065" w:rsidRDefault="00CE5F4B" w:rsidP="00822253">
      <w:pPr>
        <w:pStyle w:val="Heading2"/>
      </w:pPr>
      <w:r w:rsidRPr="007E1086">
        <w:br w:type="page"/>
      </w:r>
      <w:r w:rsidR="00A82065" w:rsidRPr="00822253">
        <w:rPr>
          <w:sz w:val="32"/>
        </w:rPr>
        <w:t>S</w:t>
      </w:r>
      <w:r w:rsidR="00747675" w:rsidRPr="00822253">
        <w:rPr>
          <w:sz w:val="32"/>
        </w:rPr>
        <w:t>ection 6: Career a</w:t>
      </w:r>
      <w:r w:rsidR="00A82065" w:rsidRPr="00822253">
        <w:rPr>
          <w:sz w:val="32"/>
        </w:rPr>
        <w:t>spirations</w:t>
      </w:r>
    </w:p>
    <w:p w:rsidR="00A82065" w:rsidRPr="00694B79" w:rsidRDefault="00CE5F4B" w:rsidP="00A82065">
      <w:pPr>
        <w:rPr>
          <w:sz w:val="22"/>
          <w:szCs w:val="22"/>
        </w:rPr>
      </w:pPr>
      <w:r w:rsidRPr="00694B79">
        <w:rPr>
          <w:sz w:val="22"/>
          <w:szCs w:val="22"/>
        </w:rPr>
        <w:t>You ma</w:t>
      </w:r>
      <w:r w:rsidR="002A7B0C" w:rsidRPr="00694B79">
        <w:rPr>
          <w:sz w:val="22"/>
          <w:szCs w:val="22"/>
        </w:rPr>
        <w:t xml:space="preserve">y wish to discuss </w:t>
      </w:r>
      <w:r w:rsidRPr="00694B79">
        <w:rPr>
          <w:sz w:val="22"/>
          <w:szCs w:val="22"/>
        </w:rPr>
        <w:t>study leave, academic promotion or enhanced departmental/institutional responsibilities.</w:t>
      </w:r>
    </w:p>
    <w:p w:rsidR="00A82065" w:rsidRPr="00694B79" w:rsidRDefault="00A82065" w:rsidP="00A82065">
      <w:pPr>
        <w:rPr>
          <w:sz w:val="22"/>
          <w:szCs w:val="22"/>
        </w:rPr>
      </w:pPr>
    </w:p>
    <w:tbl>
      <w:tblPr>
        <w:tblStyle w:val="TableGridLight"/>
        <w:tblW w:w="14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8"/>
      </w:tblGrid>
      <w:tr w:rsidR="00A82065" w:rsidRPr="00694B79" w:rsidTr="00472D80">
        <w:trPr>
          <w:trHeight w:val="740"/>
        </w:trPr>
        <w:tc>
          <w:tcPr>
            <w:tcW w:w="14598" w:type="dxa"/>
            <w:shd w:val="clear" w:color="auto" w:fill="F2F2F2" w:themeFill="background1" w:themeFillShade="F2"/>
            <w:vAlign w:val="center"/>
          </w:tcPr>
          <w:p w:rsidR="00A82065" w:rsidRPr="00694B79" w:rsidRDefault="00F437FD" w:rsidP="00F437FD">
            <w:pPr>
              <w:spacing w:before="0" w:line="240" w:lineRule="auto"/>
              <w:rPr>
                <w:sz w:val="22"/>
                <w:szCs w:val="22"/>
              </w:rPr>
            </w:pPr>
            <w:r>
              <w:rPr>
                <w:b/>
                <w:sz w:val="22"/>
                <w:szCs w:val="22"/>
              </w:rPr>
              <w:t>Reviewee comments</w:t>
            </w:r>
            <w:bookmarkStart w:id="0" w:name="_GoBack"/>
            <w:bookmarkEnd w:id="0"/>
          </w:p>
        </w:tc>
      </w:tr>
      <w:tr w:rsidR="00A82065" w:rsidRPr="00694B79" w:rsidTr="00472D80">
        <w:trPr>
          <w:trHeight w:val="2268"/>
        </w:trPr>
        <w:tc>
          <w:tcPr>
            <w:tcW w:w="14598" w:type="dxa"/>
          </w:tcPr>
          <w:p w:rsidR="00A82065" w:rsidRPr="00694B79" w:rsidRDefault="00A82065" w:rsidP="002C66F4">
            <w:pPr>
              <w:tabs>
                <w:tab w:val="left" w:pos="1215"/>
              </w:tabs>
              <w:rPr>
                <w:sz w:val="22"/>
                <w:szCs w:val="22"/>
              </w:rPr>
            </w:pPr>
          </w:p>
        </w:tc>
      </w:tr>
    </w:tbl>
    <w:p w:rsidR="002C66F4" w:rsidRPr="00D87AC1" w:rsidRDefault="002C66F4" w:rsidP="00D87AC1"/>
    <w:p w:rsidR="00F7187F" w:rsidRPr="00F7187F" w:rsidRDefault="00F7187F" w:rsidP="00F7187F">
      <w:pPr>
        <w:pStyle w:val="Heading2"/>
        <w:rPr>
          <w:sz w:val="32"/>
        </w:rPr>
      </w:pPr>
      <w:r w:rsidRPr="00F7187F">
        <w:rPr>
          <w:sz w:val="32"/>
        </w:rPr>
        <w:t xml:space="preserve">Section </w:t>
      </w:r>
      <w:r w:rsidR="00A82065">
        <w:rPr>
          <w:sz w:val="32"/>
        </w:rPr>
        <w:t>7</w:t>
      </w:r>
      <w:r w:rsidRPr="00F7187F">
        <w:rPr>
          <w:sz w:val="32"/>
        </w:rPr>
        <w:t>: Sign</w:t>
      </w:r>
      <w:r w:rsidR="007E1086">
        <w:rPr>
          <w:sz w:val="32"/>
        </w:rPr>
        <w:t>ature</w:t>
      </w:r>
      <w:r w:rsidR="00423838">
        <w:rPr>
          <w:sz w:val="32"/>
        </w:rPr>
        <w:t>s</w:t>
      </w:r>
    </w:p>
    <w:p w:rsidR="00F7187F" w:rsidRPr="00694B79" w:rsidRDefault="00F7187F" w:rsidP="00F7187F">
      <w:pPr>
        <w:rPr>
          <w:sz w:val="22"/>
          <w:szCs w:val="22"/>
        </w:rPr>
      </w:pPr>
      <w:r w:rsidRPr="00694B79">
        <w:rPr>
          <w:sz w:val="22"/>
          <w:szCs w:val="22"/>
        </w:rPr>
        <w:t xml:space="preserve">Use this section to </w:t>
      </w:r>
      <w:r w:rsidR="00A82065" w:rsidRPr="00694B79">
        <w:rPr>
          <w:sz w:val="22"/>
          <w:szCs w:val="22"/>
        </w:rPr>
        <w:t xml:space="preserve">confirm that </w:t>
      </w:r>
      <w:r w:rsidR="00D02AA3" w:rsidRPr="00694B79">
        <w:rPr>
          <w:sz w:val="22"/>
          <w:szCs w:val="22"/>
        </w:rPr>
        <w:t xml:space="preserve">this is a true representation of </w:t>
      </w:r>
      <w:r w:rsidR="00F356CC">
        <w:rPr>
          <w:sz w:val="22"/>
          <w:szCs w:val="22"/>
        </w:rPr>
        <w:t>th</w:t>
      </w:r>
      <w:r w:rsidR="004E15B6">
        <w:rPr>
          <w:sz w:val="22"/>
          <w:szCs w:val="22"/>
        </w:rPr>
        <w:t>is</w:t>
      </w:r>
      <w:r w:rsidR="00D02AA3" w:rsidRPr="00694B79">
        <w:rPr>
          <w:sz w:val="22"/>
          <w:szCs w:val="22"/>
        </w:rPr>
        <w:t xml:space="preserve"> PDR </w:t>
      </w:r>
      <w:r w:rsidR="00A82065" w:rsidRPr="00694B79">
        <w:rPr>
          <w:sz w:val="22"/>
          <w:szCs w:val="22"/>
        </w:rPr>
        <w:t>conversation</w:t>
      </w:r>
      <w:r w:rsidRPr="00694B79">
        <w:rPr>
          <w:sz w:val="22"/>
          <w:szCs w:val="22"/>
        </w:rPr>
        <w:t>.</w:t>
      </w:r>
    </w:p>
    <w:p w:rsidR="00F7187F" w:rsidRPr="00694B79" w:rsidRDefault="00F7187F" w:rsidP="00591B57">
      <w:pPr>
        <w:rPr>
          <w:sz w:val="22"/>
          <w:szCs w:val="22"/>
        </w:rPr>
      </w:pPr>
    </w:p>
    <w:p w:rsidR="00591B57" w:rsidRPr="00694B79" w:rsidRDefault="00DB6AE4" w:rsidP="00591B57">
      <w:pPr>
        <w:rPr>
          <w:sz w:val="22"/>
          <w:szCs w:val="22"/>
        </w:rPr>
      </w:pPr>
      <w:r w:rsidRPr="00694B79">
        <w:rPr>
          <w:sz w:val="22"/>
          <w:szCs w:val="22"/>
        </w:rPr>
        <w:t>Reviewee</w:t>
      </w:r>
      <w:r w:rsidR="00F7187F" w:rsidRPr="00694B79">
        <w:rPr>
          <w:sz w:val="22"/>
          <w:szCs w:val="22"/>
        </w:rPr>
        <w:t>:</w:t>
      </w:r>
      <w:r w:rsidR="00F7187F" w:rsidRPr="00694B79">
        <w:rPr>
          <w:sz w:val="22"/>
          <w:szCs w:val="22"/>
        </w:rPr>
        <w:tab/>
      </w:r>
      <w:r w:rsidR="00025D1C" w:rsidRPr="00694B79">
        <w:rPr>
          <w:sz w:val="22"/>
          <w:szCs w:val="22"/>
        </w:rPr>
        <w:t>____________________________________________________</w:t>
      </w:r>
      <w:r w:rsidR="00025D1C" w:rsidRPr="00694B79">
        <w:rPr>
          <w:sz w:val="22"/>
          <w:szCs w:val="22"/>
        </w:rPr>
        <w:tab/>
      </w:r>
      <w:r w:rsidR="00025D1C" w:rsidRPr="00694B79">
        <w:rPr>
          <w:sz w:val="22"/>
          <w:szCs w:val="22"/>
        </w:rPr>
        <w:tab/>
        <w:t xml:space="preserve">Date: </w:t>
      </w:r>
      <w:r w:rsidR="00FE0EBC">
        <w:rPr>
          <w:sz w:val="22"/>
          <w:szCs w:val="22"/>
        </w:rPr>
        <w:tab/>
      </w:r>
      <w:r w:rsidR="00FE0EBC" w:rsidRPr="00694B79">
        <w:rPr>
          <w:sz w:val="22"/>
          <w:szCs w:val="22"/>
        </w:rPr>
        <w:t>____________________________________________________</w:t>
      </w:r>
      <w:r w:rsidR="00FE0EBC" w:rsidRPr="00694B79">
        <w:rPr>
          <w:sz w:val="22"/>
          <w:szCs w:val="22"/>
        </w:rPr>
        <w:tab/>
      </w:r>
    </w:p>
    <w:p w:rsidR="00F7187F" w:rsidRPr="00694B79" w:rsidRDefault="00F7187F" w:rsidP="00591B57">
      <w:pPr>
        <w:rPr>
          <w:sz w:val="22"/>
          <w:szCs w:val="22"/>
        </w:rPr>
      </w:pPr>
    </w:p>
    <w:p w:rsidR="00DB6AE4" w:rsidRDefault="00F7187F" w:rsidP="00591B57">
      <w:pPr>
        <w:rPr>
          <w:sz w:val="22"/>
          <w:szCs w:val="22"/>
        </w:rPr>
      </w:pPr>
      <w:r w:rsidRPr="00694B79">
        <w:rPr>
          <w:sz w:val="22"/>
          <w:szCs w:val="22"/>
        </w:rPr>
        <w:t>Reviewer:</w:t>
      </w:r>
      <w:r w:rsidRPr="00694B79">
        <w:rPr>
          <w:sz w:val="22"/>
          <w:szCs w:val="22"/>
        </w:rPr>
        <w:tab/>
      </w:r>
      <w:r w:rsidR="00025D1C" w:rsidRPr="00694B79">
        <w:rPr>
          <w:sz w:val="22"/>
          <w:szCs w:val="22"/>
        </w:rPr>
        <w:t>_______________________</w:t>
      </w:r>
      <w:r w:rsidR="00CE5F4B" w:rsidRPr="00694B79">
        <w:rPr>
          <w:sz w:val="22"/>
          <w:szCs w:val="22"/>
        </w:rPr>
        <w:t>_____________________________</w:t>
      </w:r>
      <w:r w:rsidR="00CE5F4B" w:rsidRPr="00694B79">
        <w:rPr>
          <w:sz w:val="22"/>
          <w:szCs w:val="22"/>
        </w:rPr>
        <w:tab/>
      </w:r>
      <w:r w:rsidR="00025D1C" w:rsidRPr="00694B79">
        <w:rPr>
          <w:sz w:val="22"/>
          <w:szCs w:val="22"/>
        </w:rPr>
        <w:tab/>
        <w:t xml:space="preserve">Date: </w:t>
      </w:r>
      <w:r w:rsidR="00FE0EBC">
        <w:rPr>
          <w:sz w:val="22"/>
          <w:szCs w:val="22"/>
        </w:rPr>
        <w:tab/>
      </w:r>
      <w:r w:rsidR="00FE0EBC" w:rsidRPr="00694B79">
        <w:rPr>
          <w:sz w:val="22"/>
          <w:szCs w:val="22"/>
        </w:rPr>
        <w:t>____________________________________________________</w:t>
      </w:r>
      <w:r w:rsidR="00FE0EBC" w:rsidRPr="00694B79">
        <w:rPr>
          <w:sz w:val="22"/>
          <w:szCs w:val="22"/>
        </w:rPr>
        <w:tab/>
      </w:r>
    </w:p>
    <w:p w:rsidR="008A0611" w:rsidRDefault="008A0611" w:rsidP="00591B57">
      <w:pPr>
        <w:rPr>
          <w:sz w:val="22"/>
          <w:szCs w:val="22"/>
        </w:rPr>
      </w:pPr>
    </w:p>
    <w:p w:rsidR="00BE695E" w:rsidRPr="00F7187F" w:rsidRDefault="00BE695E" w:rsidP="00BE695E">
      <w:pPr>
        <w:pStyle w:val="Heading2"/>
        <w:rPr>
          <w:sz w:val="32"/>
        </w:rPr>
      </w:pPr>
      <w:r>
        <w:rPr>
          <w:sz w:val="32"/>
        </w:rPr>
        <w:t>Privacy Statement</w:t>
      </w:r>
    </w:p>
    <w:p w:rsidR="00BE695E" w:rsidRPr="002E0A93" w:rsidRDefault="00BE695E" w:rsidP="00BE695E">
      <w:pPr>
        <w:rPr>
          <w:sz w:val="20"/>
        </w:rPr>
      </w:pPr>
      <w:r w:rsidRPr="002E0A93">
        <w:rPr>
          <w:sz w:val="20"/>
        </w:rPr>
        <w:t xml:space="preserve">Our </w:t>
      </w:r>
      <w:r>
        <w:rPr>
          <w:sz w:val="20"/>
        </w:rPr>
        <w:t>Staff Privacy Notice</w:t>
      </w:r>
      <w:r w:rsidRPr="002E0A93">
        <w:rPr>
          <w:sz w:val="20"/>
        </w:rPr>
        <w:t xml:space="preserve"> contains information on how and why we collect, store, use and share your personal data, your rights in relation to your personal data and who to contact in the event that you have a query or complaint. More information at: </w:t>
      </w:r>
      <w:hyperlink r:id="rId17" w:history="1">
        <w:r w:rsidRPr="002E0A93">
          <w:rPr>
            <w:rStyle w:val="Hyperlink"/>
            <w:sz w:val="20"/>
          </w:rPr>
          <w:t>https://warwick.ac.uk/services/idc/dataprotection/privacynotices/staffprivacynotice/</w:t>
        </w:r>
      </w:hyperlink>
    </w:p>
    <w:sectPr w:rsidR="00BE695E" w:rsidRPr="002E0A93" w:rsidSect="002479DE">
      <w:headerReference w:type="default" r:id="rId18"/>
      <w:pgSz w:w="16838" w:h="11906" w:orient="landscape" w:code="9"/>
      <w:pgMar w:top="1440" w:right="1077" w:bottom="1440" w:left="1077"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0867" w:rsidRDefault="00AD0867" w:rsidP="009D1C36">
      <w:pPr>
        <w:spacing w:before="0" w:line="240" w:lineRule="auto"/>
      </w:pPr>
      <w:r>
        <w:separator/>
      </w:r>
    </w:p>
  </w:endnote>
  <w:endnote w:type="continuationSeparator" w:id="0">
    <w:p w:rsidR="00AD0867" w:rsidRDefault="00AD0867" w:rsidP="009D1C36">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3758663"/>
      <w:docPartObj>
        <w:docPartGallery w:val="Page Numbers (Bottom of Page)"/>
        <w:docPartUnique/>
      </w:docPartObj>
    </w:sdtPr>
    <w:sdtEndPr>
      <w:rPr>
        <w:sz w:val="20"/>
      </w:rPr>
    </w:sdtEndPr>
    <w:sdtContent>
      <w:p w:rsidR="00C07301" w:rsidRDefault="00C07301">
        <w:pPr>
          <w:pStyle w:val="Footer"/>
          <w:jc w:val="right"/>
        </w:pPr>
        <w:r>
          <w:rPr>
            <w:noProof/>
          </w:rPr>
          <w:drawing>
            <wp:anchor distT="0" distB="0" distL="114300" distR="114300" simplePos="0" relativeHeight="251659264" behindDoc="1" locked="0" layoutInCell="1" allowOverlap="1" wp14:anchorId="08E30593" wp14:editId="08599399">
              <wp:simplePos x="0" y="0"/>
              <wp:positionH relativeFrom="margin">
                <wp:align>left</wp:align>
              </wp:positionH>
              <wp:positionV relativeFrom="paragraph">
                <wp:posOffset>156210</wp:posOffset>
              </wp:positionV>
              <wp:extent cx="9607550" cy="1009015"/>
              <wp:effectExtent l="0" t="0" r="0" b="63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keyline_A3_landscape_aubergine2.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607550" cy="1009015"/>
                      </a:xfrm>
                      <a:prstGeom prst="rect">
                        <a:avLst/>
                      </a:prstGeom>
                    </pic:spPr>
                  </pic:pic>
                </a:graphicData>
              </a:graphic>
            </wp:anchor>
          </w:drawing>
        </w:r>
      </w:p>
      <w:p w:rsidR="00223E27" w:rsidRPr="00223E27" w:rsidRDefault="00223E27">
        <w:pPr>
          <w:pStyle w:val="Footer"/>
          <w:jc w:val="right"/>
          <w:rPr>
            <w:sz w:val="20"/>
          </w:rPr>
        </w:pPr>
        <w:r w:rsidRPr="00223E27">
          <w:rPr>
            <w:sz w:val="20"/>
          </w:rPr>
          <w:t>Personal Development Review (PDR)</w:t>
        </w:r>
        <w:r w:rsidR="00FE0EBC">
          <w:rPr>
            <w:sz w:val="20"/>
          </w:rPr>
          <w:t xml:space="preserve"> 2018/19</w:t>
        </w:r>
        <w:r w:rsidRPr="00223E27">
          <w:rPr>
            <w:sz w:val="20"/>
          </w:rPr>
          <w:t xml:space="preserve">: Staff </w:t>
        </w:r>
        <w:r w:rsidR="00F356CC">
          <w:rPr>
            <w:sz w:val="20"/>
          </w:rPr>
          <w:t xml:space="preserve">on Academic </w:t>
        </w:r>
        <w:r w:rsidR="00FE0EBC">
          <w:rPr>
            <w:sz w:val="20"/>
          </w:rPr>
          <w:t>C</w:t>
        </w:r>
        <w:r w:rsidR="00CE5F4B">
          <w:rPr>
            <w:sz w:val="20"/>
          </w:rPr>
          <w:t xml:space="preserve">ontracts </w:t>
        </w:r>
        <w:r w:rsidR="00FE0EBC">
          <w:rPr>
            <w:sz w:val="20"/>
          </w:rPr>
          <w:t>(L</w:t>
        </w:r>
        <w:r w:rsidRPr="00223E27">
          <w:rPr>
            <w:sz w:val="20"/>
          </w:rPr>
          <w:t>ev</w:t>
        </w:r>
        <w:r w:rsidR="00A82065">
          <w:rPr>
            <w:sz w:val="20"/>
          </w:rPr>
          <w:t xml:space="preserve">els </w:t>
        </w:r>
        <w:r w:rsidR="00CE5F4B">
          <w:rPr>
            <w:sz w:val="20"/>
          </w:rPr>
          <w:t>5</w:t>
        </w:r>
        <w:r w:rsidR="00A82065">
          <w:rPr>
            <w:sz w:val="20"/>
          </w:rPr>
          <w:t xml:space="preserve"> to 9</w:t>
        </w:r>
        <w:r w:rsidR="00FE0EBC">
          <w:rPr>
            <w:sz w:val="20"/>
          </w:rPr>
          <w:t>)</w:t>
        </w:r>
        <w:r w:rsidR="000F175A">
          <w:rPr>
            <w:sz w:val="20"/>
          </w:rPr>
          <w:tab/>
        </w:r>
        <w:r w:rsidRPr="00223E27">
          <w:rPr>
            <w:sz w:val="20"/>
          </w:rPr>
          <w:tab/>
        </w:r>
        <w:r>
          <w:rPr>
            <w:sz w:val="20"/>
          </w:rPr>
          <w:tab/>
        </w:r>
        <w:r>
          <w:rPr>
            <w:sz w:val="20"/>
          </w:rPr>
          <w:tab/>
        </w:r>
        <w:r>
          <w:rPr>
            <w:sz w:val="20"/>
          </w:rPr>
          <w:tab/>
        </w:r>
        <w:r w:rsidRPr="00223E27">
          <w:rPr>
            <w:sz w:val="20"/>
          </w:rPr>
          <w:tab/>
        </w:r>
        <w:r w:rsidRPr="00223E27">
          <w:rPr>
            <w:sz w:val="20"/>
          </w:rPr>
          <w:tab/>
        </w:r>
        <w:r w:rsidRPr="00223E27">
          <w:rPr>
            <w:sz w:val="20"/>
          </w:rPr>
          <w:tab/>
          <w:t xml:space="preserve">Page </w:t>
        </w:r>
        <w:r w:rsidRPr="00223E27">
          <w:rPr>
            <w:sz w:val="20"/>
          </w:rPr>
          <w:fldChar w:fldCharType="begin"/>
        </w:r>
        <w:r w:rsidRPr="00223E27">
          <w:rPr>
            <w:sz w:val="20"/>
          </w:rPr>
          <w:instrText xml:space="preserve"> PAGE   \* MERGEFORMAT </w:instrText>
        </w:r>
        <w:r w:rsidRPr="00223E27">
          <w:rPr>
            <w:sz w:val="20"/>
          </w:rPr>
          <w:fldChar w:fldCharType="separate"/>
        </w:r>
        <w:r w:rsidR="00F437FD">
          <w:rPr>
            <w:noProof/>
            <w:sz w:val="20"/>
          </w:rPr>
          <w:t>10</w:t>
        </w:r>
        <w:r w:rsidRPr="00223E27">
          <w:rPr>
            <w:noProof/>
            <w:sz w:val="20"/>
          </w:rPr>
          <w:fldChar w:fldCharType="end"/>
        </w:r>
        <w:r w:rsidRPr="00223E27">
          <w:rPr>
            <w:sz w:val="20"/>
          </w:rPr>
          <w:t xml:space="preserve"> </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0867" w:rsidRDefault="00AD0867" w:rsidP="009D1C36">
      <w:pPr>
        <w:spacing w:before="0" w:line="240" w:lineRule="auto"/>
      </w:pPr>
      <w:r>
        <w:separator/>
      </w:r>
    </w:p>
  </w:footnote>
  <w:footnote w:type="continuationSeparator" w:id="0">
    <w:p w:rsidR="00AD0867" w:rsidRDefault="00AD0867" w:rsidP="009D1C36">
      <w:pPr>
        <w:spacing w:before="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6A03" w:rsidRPr="004F6A03" w:rsidRDefault="00D54DB9" w:rsidP="004F6A03">
    <w:pPr>
      <w:pStyle w:val="Heading1"/>
      <w:rPr>
        <w:sz w:val="44"/>
      </w:rPr>
    </w:pPr>
    <w:r w:rsidRPr="00B93C31">
      <w:rPr>
        <w:noProof/>
      </w:rPr>
      <w:drawing>
        <wp:anchor distT="0" distB="0" distL="114300" distR="114300" simplePos="0" relativeHeight="251661312" behindDoc="0" locked="0" layoutInCell="1" allowOverlap="1" wp14:anchorId="1C4AE2A7" wp14:editId="7FE5ED8A">
          <wp:simplePos x="0" y="0"/>
          <wp:positionH relativeFrom="page">
            <wp:align>left</wp:align>
          </wp:positionH>
          <wp:positionV relativeFrom="paragraph">
            <wp:posOffset>-361950</wp:posOffset>
          </wp:positionV>
          <wp:extent cx="10742210" cy="1644555"/>
          <wp:effectExtent l="0" t="0" r="2540" b="0"/>
          <wp:wrapNone/>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_landscape.jpg"/>
                  <pic:cNvPicPr/>
                </pic:nvPicPr>
                <pic:blipFill>
                  <a:blip r:embed="rId1">
                    <a:extLst>
                      <a:ext uri="{28A0092B-C50C-407E-A947-70E740481C1C}">
                        <a14:useLocalDpi xmlns:a14="http://schemas.microsoft.com/office/drawing/2010/main" val="0"/>
                      </a:ext>
                    </a:extLst>
                  </a:blip>
                  <a:stretch>
                    <a:fillRect/>
                  </a:stretch>
                </pic:blipFill>
                <pic:spPr>
                  <a:xfrm>
                    <a:off x="0" y="0"/>
                    <a:ext cx="10742210" cy="1644555"/>
                  </a:xfrm>
                  <a:prstGeom prst="rect">
                    <a:avLst/>
                  </a:prstGeom>
                </pic:spPr>
              </pic:pic>
            </a:graphicData>
          </a:graphic>
          <wp14:sizeRelV relativeFrom="margin">
            <wp14:pctHeight>0</wp14:pctHeight>
          </wp14:sizeRelV>
        </wp:anchor>
      </w:drawing>
    </w:r>
    <w:r w:rsidR="004F6A03" w:rsidRPr="009C7E92">
      <w:rPr>
        <w:sz w:val="44"/>
      </w:rPr>
      <w:t>Personal Development Review (PDR): Profess</w:t>
    </w:r>
    <w:r w:rsidR="004F6A03">
      <w:rPr>
        <w:sz w:val="44"/>
      </w:rPr>
      <w:t>ional Services Staff Levels 1a-9</w:t>
    </w:r>
    <w:r w:rsidR="004F6A03" w:rsidRPr="009C7E92">
      <w:rPr>
        <w:sz w:val="44"/>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2A4E" w:rsidRDefault="00E82A4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EC4F4C"/>
    <w:multiLevelType w:val="multilevel"/>
    <w:tmpl w:val="D0FE2CC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FDA06F9"/>
    <w:multiLevelType w:val="hybridMultilevel"/>
    <w:tmpl w:val="3CDE87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ocumentProtection w:edit="forms" w:enforcement="0"/>
  <w:defaultTabStop w:val="720"/>
  <w:characterSpacingControl w:val="doNotCompress"/>
  <w:hdrShapeDefaults>
    <o:shapedefaults v:ext="edit" spidmax="552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3614"/>
    <w:rsid w:val="0001523E"/>
    <w:rsid w:val="00025D1C"/>
    <w:rsid w:val="00042CA0"/>
    <w:rsid w:val="0005171C"/>
    <w:rsid w:val="00054C25"/>
    <w:rsid w:val="0007552E"/>
    <w:rsid w:val="00084E9D"/>
    <w:rsid w:val="000A2A44"/>
    <w:rsid w:val="000F0AD6"/>
    <w:rsid w:val="000F175A"/>
    <w:rsid w:val="000F47B1"/>
    <w:rsid w:val="000F552F"/>
    <w:rsid w:val="00133008"/>
    <w:rsid w:val="0016046C"/>
    <w:rsid w:val="00186CEC"/>
    <w:rsid w:val="001A0596"/>
    <w:rsid w:val="001A238E"/>
    <w:rsid w:val="001B21C2"/>
    <w:rsid w:val="001B2891"/>
    <w:rsid w:val="001C10AE"/>
    <w:rsid w:val="00202F17"/>
    <w:rsid w:val="0020454B"/>
    <w:rsid w:val="00205AD5"/>
    <w:rsid w:val="00206430"/>
    <w:rsid w:val="002131F1"/>
    <w:rsid w:val="00221E06"/>
    <w:rsid w:val="00222A44"/>
    <w:rsid w:val="00223E27"/>
    <w:rsid w:val="00246F66"/>
    <w:rsid w:val="002479DE"/>
    <w:rsid w:val="002506BC"/>
    <w:rsid w:val="00272250"/>
    <w:rsid w:val="00276192"/>
    <w:rsid w:val="00284891"/>
    <w:rsid w:val="00287A68"/>
    <w:rsid w:val="00291495"/>
    <w:rsid w:val="00296EBD"/>
    <w:rsid w:val="002A7B0C"/>
    <w:rsid w:val="002C66F4"/>
    <w:rsid w:val="002D3AED"/>
    <w:rsid w:val="002F3D5E"/>
    <w:rsid w:val="00305A92"/>
    <w:rsid w:val="00310BE3"/>
    <w:rsid w:val="00357CFF"/>
    <w:rsid w:val="00357DBE"/>
    <w:rsid w:val="0036779E"/>
    <w:rsid w:val="003732E4"/>
    <w:rsid w:val="0037726E"/>
    <w:rsid w:val="003C1BF5"/>
    <w:rsid w:val="003C202E"/>
    <w:rsid w:val="003C7485"/>
    <w:rsid w:val="003D52A7"/>
    <w:rsid w:val="003E3E51"/>
    <w:rsid w:val="004024D7"/>
    <w:rsid w:val="00404B3C"/>
    <w:rsid w:val="00423838"/>
    <w:rsid w:val="00472D80"/>
    <w:rsid w:val="00477522"/>
    <w:rsid w:val="00491882"/>
    <w:rsid w:val="004A11F9"/>
    <w:rsid w:val="004B1046"/>
    <w:rsid w:val="004C4BED"/>
    <w:rsid w:val="004C5CF5"/>
    <w:rsid w:val="004E15B6"/>
    <w:rsid w:val="004F4985"/>
    <w:rsid w:val="004F6A03"/>
    <w:rsid w:val="005109F7"/>
    <w:rsid w:val="005150FF"/>
    <w:rsid w:val="005175D1"/>
    <w:rsid w:val="00534C55"/>
    <w:rsid w:val="005867DF"/>
    <w:rsid w:val="00591B57"/>
    <w:rsid w:val="005A0DE1"/>
    <w:rsid w:val="005A3E0C"/>
    <w:rsid w:val="005C030D"/>
    <w:rsid w:val="005D512F"/>
    <w:rsid w:val="006101BF"/>
    <w:rsid w:val="00617AE2"/>
    <w:rsid w:val="0064345B"/>
    <w:rsid w:val="0064726D"/>
    <w:rsid w:val="0066191B"/>
    <w:rsid w:val="0067187E"/>
    <w:rsid w:val="006922F4"/>
    <w:rsid w:val="00694B79"/>
    <w:rsid w:val="006A2E20"/>
    <w:rsid w:val="006B14AA"/>
    <w:rsid w:val="006B1830"/>
    <w:rsid w:val="006C4E8D"/>
    <w:rsid w:val="006D2D52"/>
    <w:rsid w:val="006D77BF"/>
    <w:rsid w:val="006E3614"/>
    <w:rsid w:val="006E6DE1"/>
    <w:rsid w:val="0070267B"/>
    <w:rsid w:val="00744175"/>
    <w:rsid w:val="00746FE6"/>
    <w:rsid w:val="00747675"/>
    <w:rsid w:val="0075640A"/>
    <w:rsid w:val="00771B8E"/>
    <w:rsid w:val="00791D5C"/>
    <w:rsid w:val="00797A3E"/>
    <w:rsid w:val="007A2EEF"/>
    <w:rsid w:val="007D3D35"/>
    <w:rsid w:val="007E1086"/>
    <w:rsid w:val="007E1B7F"/>
    <w:rsid w:val="008019A1"/>
    <w:rsid w:val="008120E3"/>
    <w:rsid w:val="00821B00"/>
    <w:rsid w:val="00822253"/>
    <w:rsid w:val="00825E35"/>
    <w:rsid w:val="00835625"/>
    <w:rsid w:val="00853022"/>
    <w:rsid w:val="00872A3C"/>
    <w:rsid w:val="008901FC"/>
    <w:rsid w:val="008A0611"/>
    <w:rsid w:val="008A724C"/>
    <w:rsid w:val="008D1148"/>
    <w:rsid w:val="008D7EF8"/>
    <w:rsid w:val="008F3F84"/>
    <w:rsid w:val="00912E2E"/>
    <w:rsid w:val="0091780C"/>
    <w:rsid w:val="009210C5"/>
    <w:rsid w:val="00924261"/>
    <w:rsid w:val="00926EAD"/>
    <w:rsid w:val="00947041"/>
    <w:rsid w:val="00947B39"/>
    <w:rsid w:val="00947F10"/>
    <w:rsid w:val="00965E88"/>
    <w:rsid w:val="00973E66"/>
    <w:rsid w:val="0098128B"/>
    <w:rsid w:val="009A6052"/>
    <w:rsid w:val="009C2404"/>
    <w:rsid w:val="009C3D23"/>
    <w:rsid w:val="009C7E92"/>
    <w:rsid w:val="009D1C36"/>
    <w:rsid w:val="009E2893"/>
    <w:rsid w:val="00A02C13"/>
    <w:rsid w:val="00A073FE"/>
    <w:rsid w:val="00A1078F"/>
    <w:rsid w:val="00A2437C"/>
    <w:rsid w:val="00A551C9"/>
    <w:rsid w:val="00A62159"/>
    <w:rsid w:val="00A82065"/>
    <w:rsid w:val="00A8710D"/>
    <w:rsid w:val="00A903B6"/>
    <w:rsid w:val="00A94A94"/>
    <w:rsid w:val="00AA5338"/>
    <w:rsid w:val="00AC6A75"/>
    <w:rsid w:val="00AD0867"/>
    <w:rsid w:val="00AD2E13"/>
    <w:rsid w:val="00B27115"/>
    <w:rsid w:val="00B31256"/>
    <w:rsid w:val="00B4279A"/>
    <w:rsid w:val="00B51EB2"/>
    <w:rsid w:val="00B8475A"/>
    <w:rsid w:val="00BC5665"/>
    <w:rsid w:val="00BD4C4D"/>
    <w:rsid w:val="00BE695E"/>
    <w:rsid w:val="00BF3926"/>
    <w:rsid w:val="00C07301"/>
    <w:rsid w:val="00C14F86"/>
    <w:rsid w:val="00C15977"/>
    <w:rsid w:val="00C41DF4"/>
    <w:rsid w:val="00CA6A3D"/>
    <w:rsid w:val="00CB20A4"/>
    <w:rsid w:val="00CE5F4B"/>
    <w:rsid w:val="00CF62C1"/>
    <w:rsid w:val="00D02AA3"/>
    <w:rsid w:val="00D1439B"/>
    <w:rsid w:val="00D36479"/>
    <w:rsid w:val="00D43F31"/>
    <w:rsid w:val="00D467A4"/>
    <w:rsid w:val="00D54DB9"/>
    <w:rsid w:val="00D712F9"/>
    <w:rsid w:val="00D87AC1"/>
    <w:rsid w:val="00D92DCF"/>
    <w:rsid w:val="00D94CBF"/>
    <w:rsid w:val="00D97868"/>
    <w:rsid w:val="00DB6AE4"/>
    <w:rsid w:val="00DD3DA7"/>
    <w:rsid w:val="00DE0CF2"/>
    <w:rsid w:val="00DF624E"/>
    <w:rsid w:val="00E04B69"/>
    <w:rsid w:val="00E11B0F"/>
    <w:rsid w:val="00E133B0"/>
    <w:rsid w:val="00E160B2"/>
    <w:rsid w:val="00E22D48"/>
    <w:rsid w:val="00E75B94"/>
    <w:rsid w:val="00E82A4E"/>
    <w:rsid w:val="00E84FCF"/>
    <w:rsid w:val="00EA21F9"/>
    <w:rsid w:val="00EA3195"/>
    <w:rsid w:val="00EA32D0"/>
    <w:rsid w:val="00EB55F7"/>
    <w:rsid w:val="00EC6CBF"/>
    <w:rsid w:val="00ED45C9"/>
    <w:rsid w:val="00EE54AC"/>
    <w:rsid w:val="00F00B1E"/>
    <w:rsid w:val="00F15352"/>
    <w:rsid w:val="00F211EB"/>
    <w:rsid w:val="00F224E4"/>
    <w:rsid w:val="00F23A02"/>
    <w:rsid w:val="00F25F02"/>
    <w:rsid w:val="00F3159D"/>
    <w:rsid w:val="00F33F9E"/>
    <w:rsid w:val="00F356CC"/>
    <w:rsid w:val="00F437FD"/>
    <w:rsid w:val="00F7187F"/>
    <w:rsid w:val="00F76D32"/>
    <w:rsid w:val="00F90300"/>
    <w:rsid w:val="00F92E38"/>
    <w:rsid w:val="00F93EAE"/>
    <w:rsid w:val="00FA57AB"/>
    <w:rsid w:val="00FA650C"/>
    <w:rsid w:val="00FB7107"/>
    <w:rsid w:val="00FE0EBC"/>
    <w:rsid w:val="00FE4A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14:docId w14:val="70D18271"/>
  <w15:chartTrackingRefBased/>
  <w15:docId w15:val="{1DF5441E-E9DA-4317-A907-8259F0619E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D1C36"/>
    <w:pPr>
      <w:spacing w:before="120" w:after="0" w:line="192" w:lineRule="auto"/>
    </w:pPr>
    <w:rPr>
      <w:rFonts w:ascii="Calibri Light" w:eastAsia="Times New Roman" w:hAnsi="Calibri Light" w:cs="Times New Roman"/>
      <w:sz w:val="24"/>
      <w:szCs w:val="24"/>
      <w:lang w:eastAsia="en-GB"/>
    </w:rPr>
  </w:style>
  <w:style w:type="paragraph" w:styleId="Heading1">
    <w:name w:val="heading 1"/>
    <w:basedOn w:val="Normal"/>
    <w:next w:val="Normal"/>
    <w:link w:val="Heading1Char"/>
    <w:uiPriority w:val="9"/>
    <w:qFormat/>
    <w:rsid w:val="009D1C36"/>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5867DF"/>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D1C36"/>
    <w:pPr>
      <w:tabs>
        <w:tab w:val="center" w:pos="4513"/>
        <w:tab w:val="right" w:pos="9026"/>
      </w:tabs>
      <w:spacing w:line="240" w:lineRule="auto"/>
    </w:pPr>
  </w:style>
  <w:style w:type="character" w:customStyle="1" w:styleId="HeaderChar">
    <w:name w:val="Header Char"/>
    <w:basedOn w:val="DefaultParagraphFont"/>
    <w:link w:val="Header"/>
    <w:uiPriority w:val="99"/>
    <w:rsid w:val="009D1C36"/>
  </w:style>
  <w:style w:type="paragraph" w:styleId="Footer">
    <w:name w:val="footer"/>
    <w:basedOn w:val="Normal"/>
    <w:link w:val="FooterChar"/>
    <w:uiPriority w:val="99"/>
    <w:unhideWhenUsed/>
    <w:rsid w:val="009D1C36"/>
    <w:pPr>
      <w:tabs>
        <w:tab w:val="center" w:pos="4513"/>
        <w:tab w:val="right" w:pos="9026"/>
      </w:tabs>
      <w:spacing w:line="240" w:lineRule="auto"/>
    </w:pPr>
  </w:style>
  <w:style w:type="character" w:customStyle="1" w:styleId="FooterChar">
    <w:name w:val="Footer Char"/>
    <w:basedOn w:val="DefaultParagraphFont"/>
    <w:link w:val="Footer"/>
    <w:uiPriority w:val="99"/>
    <w:rsid w:val="009D1C36"/>
  </w:style>
  <w:style w:type="character" w:styleId="PlaceholderText">
    <w:name w:val="Placeholder Text"/>
    <w:basedOn w:val="DefaultParagraphFont"/>
    <w:uiPriority w:val="99"/>
    <w:semiHidden/>
    <w:rsid w:val="009D1C36"/>
    <w:rPr>
      <w:color w:val="808080"/>
    </w:rPr>
  </w:style>
  <w:style w:type="paragraph" w:styleId="Title">
    <w:name w:val="Title"/>
    <w:basedOn w:val="Normal"/>
    <w:next w:val="Normal"/>
    <w:link w:val="TitleChar"/>
    <w:uiPriority w:val="10"/>
    <w:qFormat/>
    <w:rsid w:val="009D1C36"/>
    <w:pPr>
      <w:spacing w:before="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D1C36"/>
    <w:rPr>
      <w:rFonts w:asciiTheme="majorHAnsi" w:eastAsiaTheme="majorEastAsia" w:hAnsiTheme="majorHAnsi" w:cstheme="majorBidi"/>
      <w:spacing w:val="-10"/>
      <w:kern w:val="28"/>
      <w:sz w:val="56"/>
      <w:szCs w:val="56"/>
      <w:lang w:eastAsia="en-GB"/>
    </w:rPr>
  </w:style>
  <w:style w:type="character" w:customStyle="1" w:styleId="Heading1Char">
    <w:name w:val="Heading 1 Char"/>
    <w:basedOn w:val="DefaultParagraphFont"/>
    <w:link w:val="Heading1"/>
    <w:uiPriority w:val="9"/>
    <w:rsid w:val="009D1C36"/>
    <w:rPr>
      <w:rFonts w:asciiTheme="majorHAnsi" w:eastAsiaTheme="majorEastAsia" w:hAnsiTheme="majorHAnsi" w:cstheme="majorBidi"/>
      <w:color w:val="2E74B5" w:themeColor="accent1" w:themeShade="BF"/>
      <w:sz w:val="32"/>
      <w:szCs w:val="32"/>
      <w:lang w:eastAsia="en-GB"/>
    </w:rPr>
  </w:style>
  <w:style w:type="character" w:customStyle="1" w:styleId="Heading2Char">
    <w:name w:val="Heading 2 Char"/>
    <w:basedOn w:val="DefaultParagraphFont"/>
    <w:link w:val="Heading2"/>
    <w:uiPriority w:val="9"/>
    <w:rsid w:val="005867DF"/>
    <w:rPr>
      <w:rFonts w:asciiTheme="majorHAnsi" w:eastAsiaTheme="majorEastAsia" w:hAnsiTheme="majorHAnsi" w:cstheme="majorBidi"/>
      <w:color w:val="2E74B5" w:themeColor="accent1" w:themeShade="BF"/>
      <w:sz w:val="26"/>
      <w:szCs w:val="26"/>
      <w:lang w:eastAsia="en-GB"/>
    </w:rPr>
  </w:style>
  <w:style w:type="table" w:styleId="TableGrid">
    <w:name w:val="Table Grid"/>
    <w:basedOn w:val="TableNormal"/>
    <w:uiPriority w:val="39"/>
    <w:rsid w:val="005175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1">
    <w:name w:val="Style1"/>
    <w:basedOn w:val="DefaultParagraphFont"/>
    <w:uiPriority w:val="1"/>
    <w:rsid w:val="00FA650C"/>
    <w:rPr>
      <w:bdr w:val="single" w:sz="4" w:space="0" w:color="auto"/>
    </w:rPr>
  </w:style>
  <w:style w:type="table" w:styleId="TableGridLight">
    <w:name w:val="Grid Table Light"/>
    <w:basedOn w:val="TableNormal"/>
    <w:uiPriority w:val="40"/>
    <w:rsid w:val="00FA650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ListParagraph">
    <w:name w:val="List Paragraph"/>
    <w:basedOn w:val="Normal"/>
    <w:uiPriority w:val="34"/>
    <w:qFormat/>
    <w:rsid w:val="00F7187F"/>
    <w:pPr>
      <w:ind w:left="720"/>
      <w:contextualSpacing/>
    </w:pPr>
  </w:style>
  <w:style w:type="paragraph" w:styleId="BalloonText">
    <w:name w:val="Balloon Text"/>
    <w:basedOn w:val="Normal"/>
    <w:link w:val="BalloonTextChar"/>
    <w:uiPriority w:val="99"/>
    <w:semiHidden/>
    <w:unhideWhenUsed/>
    <w:rsid w:val="002131F1"/>
    <w:pPr>
      <w:spacing w:before="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131F1"/>
    <w:rPr>
      <w:rFonts w:ascii="Segoe UI" w:eastAsia="Times New Roman" w:hAnsi="Segoe UI" w:cs="Segoe UI"/>
      <w:sz w:val="18"/>
      <w:szCs w:val="18"/>
      <w:lang w:eastAsia="en-GB"/>
    </w:rPr>
  </w:style>
  <w:style w:type="paragraph" w:customStyle="1" w:styleId="Cell">
    <w:name w:val="Cell"/>
    <w:basedOn w:val="Normal"/>
    <w:qFormat/>
    <w:rsid w:val="00D97868"/>
    <w:pPr>
      <w:keepLines/>
      <w:framePr w:hSpace="180" w:wrap="around" w:vAnchor="text" w:hAnchor="text" w:y="1"/>
      <w:spacing w:line="216" w:lineRule="auto"/>
    </w:pPr>
    <w:rPr>
      <w:rFonts w:eastAsiaTheme="minorHAnsi" w:cs="Arial"/>
      <w:sz w:val="21"/>
      <w:szCs w:val="21"/>
      <w:lang w:eastAsia="en-US"/>
    </w:rPr>
  </w:style>
  <w:style w:type="character" w:styleId="Hyperlink">
    <w:name w:val="Hyperlink"/>
    <w:basedOn w:val="DefaultParagraphFont"/>
    <w:uiPriority w:val="99"/>
    <w:unhideWhenUsed/>
    <w:rsid w:val="00822253"/>
    <w:rPr>
      <w:color w:val="0563C1" w:themeColor="hyperlink"/>
      <w:u w:val="single"/>
    </w:rPr>
  </w:style>
  <w:style w:type="character" w:styleId="FollowedHyperlink">
    <w:name w:val="FollowedHyperlink"/>
    <w:basedOn w:val="DefaultParagraphFont"/>
    <w:uiPriority w:val="99"/>
    <w:semiHidden/>
    <w:unhideWhenUsed/>
    <w:rsid w:val="0013300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7678452">
      <w:bodyDiv w:val="1"/>
      <w:marLeft w:val="0"/>
      <w:marRight w:val="0"/>
      <w:marTop w:val="0"/>
      <w:marBottom w:val="0"/>
      <w:divBdr>
        <w:top w:val="none" w:sz="0" w:space="0" w:color="auto"/>
        <w:left w:val="none" w:sz="0" w:space="0" w:color="auto"/>
        <w:bottom w:val="none" w:sz="0" w:space="0" w:color="auto"/>
        <w:right w:val="none" w:sz="0" w:space="0" w:color="auto"/>
      </w:divBdr>
    </w:div>
    <w:div w:id="733357251">
      <w:bodyDiv w:val="1"/>
      <w:marLeft w:val="0"/>
      <w:marRight w:val="0"/>
      <w:marTop w:val="0"/>
      <w:marBottom w:val="0"/>
      <w:divBdr>
        <w:top w:val="none" w:sz="0" w:space="0" w:color="auto"/>
        <w:left w:val="none" w:sz="0" w:space="0" w:color="auto"/>
        <w:bottom w:val="none" w:sz="0" w:space="0" w:color="auto"/>
        <w:right w:val="none" w:sz="0" w:space="0" w:color="auto"/>
      </w:divBdr>
    </w:div>
    <w:div w:id="833763474">
      <w:bodyDiv w:val="1"/>
      <w:marLeft w:val="0"/>
      <w:marRight w:val="0"/>
      <w:marTop w:val="0"/>
      <w:marBottom w:val="0"/>
      <w:divBdr>
        <w:top w:val="none" w:sz="0" w:space="0" w:color="auto"/>
        <w:left w:val="none" w:sz="0" w:space="0" w:color="auto"/>
        <w:bottom w:val="none" w:sz="0" w:space="0" w:color="auto"/>
        <w:right w:val="none" w:sz="0" w:space="0" w:color="auto"/>
      </w:divBdr>
    </w:div>
    <w:div w:id="839655873">
      <w:bodyDiv w:val="1"/>
      <w:marLeft w:val="0"/>
      <w:marRight w:val="0"/>
      <w:marTop w:val="0"/>
      <w:marBottom w:val="0"/>
      <w:divBdr>
        <w:top w:val="none" w:sz="0" w:space="0" w:color="auto"/>
        <w:left w:val="none" w:sz="0" w:space="0" w:color="auto"/>
        <w:bottom w:val="none" w:sz="0" w:space="0" w:color="auto"/>
        <w:right w:val="none" w:sz="0" w:space="0" w:color="auto"/>
      </w:divBdr>
    </w:div>
    <w:div w:id="889850358">
      <w:bodyDiv w:val="1"/>
      <w:marLeft w:val="0"/>
      <w:marRight w:val="0"/>
      <w:marTop w:val="0"/>
      <w:marBottom w:val="0"/>
      <w:divBdr>
        <w:top w:val="none" w:sz="0" w:space="0" w:color="auto"/>
        <w:left w:val="none" w:sz="0" w:space="0" w:color="auto"/>
        <w:bottom w:val="none" w:sz="0" w:space="0" w:color="auto"/>
        <w:right w:val="none" w:sz="0" w:space="0" w:color="auto"/>
      </w:divBdr>
    </w:div>
    <w:div w:id="1252815588">
      <w:bodyDiv w:val="1"/>
      <w:marLeft w:val="0"/>
      <w:marRight w:val="0"/>
      <w:marTop w:val="0"/>
      <w:marBottom w:val="0"/>
      <w:divBdr>
        <w:top w:val="none" w:sz="0" w:space="0" w:color="auto"/>
        <w:left w:val="none" w:sz="0" w:space="0" w:color="auto"/>
        <w:bottom w:val="none" w:sz="0" w:space="0" w:color="auto"/>
        <w:right w:val="none" w:sz="0" w:space="0" w:color="auto"/>
      </w:divBdr>
    </w:div>
    <w:div w:id="1313634366">
      <w:bodyDiv w:val="1"/>
      <w:marLeft w:val="0"/>
      <w:marRight w:val="0"/>
      <w:marTop w:val="0"/>
      <w:marBottom w:val="0"/>
      <w:divBdr>
        <w:top w:val="none" w:sz="0" w:space="0" w:color="auto"/>
        <w:left w:val="none" w:sz="0" w:space="0" w:color="auto"/>
        <w:bottom w:val="none" w:sz="0" w:space="0" w:color="auto"/>
        <w:right w:val="none" w:sz="0" w:space="0" w:color="auto"/>
      </w:divBdr>
    </w:div>
    <w:div w:id="15720408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ldc/personal/pdr" TargetMode="External"/><Relationship Id="rId13" Type="http://schemas.openxmlformats.org/officeDocument/2006/relationships/hyperlink" Target="http://www2.warwick.ac.uk/services/ldc/development" TargetMode="External"/><Relationship Id="rId18"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arwick.ac.uk/services/humanresources/internal/academicprocesses/academicpromotion/updatejan18/" TargetMode="External"/><Relationship Id="rId17" Type="http://schemas.openxmlformats.org/officeDocument/2006/relationships/hyperlink" Target="https://warwick.ac.uk/services/idc/dataprotection/privacynotices/staffprivacynotice/" TargetMode="External"/><Relationship Id="rId2" Type="http://schemas.openxmlformats.org/officeDocument/2006/relationships/numbering" Target="numbering.xml"/><Relationship Id="rId16" Type="http://schemas.openxmlformats.org/officeDocument/2006/relationships/hyperlink" Target="https://warwick.ac.uk/services/equalops/diversitytraining"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services/humanresources/internal/academicprocesses/academicpromotion" TargetMode="External"/><Relationship Id="rId5" Type="http://schemas.openxmlformats.org/officeDocument/2006/relationships/webSettings" Target="webSettings.xml"/><Relationship Id="rId15" Type="http://schemas.openxmlformats.org/officeDocument/2006/relationships/hyperlink" Target="https://www.vitae.ac.uk/researchers-professional-development/about-the-vitae-researcher-development-framework" TargetMode="External"/><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heacademy.ac.uk/ukpsf"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E126F2-58CE-4E3C-830E-2BAA691073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79DA2888</Template>
  <TotalTime>19</TotalTime>
  <Pages>10</Pages>
  <Words>1721</Words>
  <Characters>9810</Characters>
  <Application>Microsoft Office Word</Application>
  <DocSecurity>0</DocSecurity>
  <Lines>81</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Natalie Pocock</dc:creator>
  <cp:keywords/>
  <dc:description/>
  <cp:lastModifiedBy>Pocock, Natalie</cp:lastModifiedBy>
  <cp:revision>4</cp:revision>
  <cp:lastPrinted>2019-04-24T10:13:00Z</cp:lastPrinted>
  <dcterms:created xsi:type="dcterms:W3CDTF">2019-04-24T09:32:00Z</dcterms:created>
  <dcterms:modified xsi:type="dcterms:W3CDTF">2019-04-24T10:37:00Z</dcterms:modified>
</cp:coreProperties>
</file>