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F0A70" w14:textId="77777777" w:rsidR="002E5C9F" w:rsidRPr="00EE4BEC" w:rsidRDefault="002E5C9F" w:rsidP="00EE4BEC">
      <w:pPr>
        <w:pStyle w:val="Title"/>
      </w:pPr>
      <w:r w:rsidRPr="00EE4BEC">
        <w:t>Equality Impact Assessment</w:t>
      </w:r>
    </w:p>
    <w:p w14:paraId="2529F825" w14:textId="562157F7" w:rsidR="00AC18E2" w:rsidRDefault="00AC18E2" w:rsidP="007570B2">
      <w:pPr>
        <w:jc w:val="center"/>
      </w:pPr>
      <w:r>
        <w:rPr>
          <w:noProof/>
        </w:rPr>
        <mc:AlternateContent>
          <mc:Choice Requires="wps">
            <w:drawing>
              <wp:inline distT="0" distB="0" distL="0" distR="0" wp14:anchorId="5838853B" wp14:editId="0B5C14DC">
                <wp:extent cx="1440611" cy="45719"/>
                <wp:effectExtent l="0" t="0" r="7620" b="0"/>
                <wp:docPr id="580015112" name="Rectangle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611" cy="45719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D47B536" id="Rectangle 1" o:spid="_x0000_s1026" alt="&quot;&quot;" style="width:113.45pt;height:3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" fillcolor="#a399f4 [3204]" stroked="f" strokeweight="1pt">
                <w10:anchorlock/>
              </v:rect>
            </w:pict>
          </mc:Fallback>
        </mc:AlternateContent>
      </w:r>
    </w:p>
    <w:p w14:paraId="1C42A863" w14:textId="77777777" w:rsidR="00AC18E2" w:rsidRDefault="00AC18E2" w:rsidP="007570B2">
      <w:pPr>
        <w:jc w:val="center"/>
      </w:pPr>
    </w:p>
    <w:p w14:paraId="24A3A851" w14:textId="7E063DD2" w:rsidR="006E4BA7" w:rsidRPr="006E4BA7" w:rsidRDefault="00EC08B3" w:rsidP="007570B2">
      <w:pPr>
        <w:jc w:val="center"/>
      </w:pPr>
      <w:r w:rsidRPr="00EC08B3">
        <w:t>It is important to review EIAs as the work being assessed is developed and delivered. Below is a</w:t>
      </w:r>
      <w:r w:rsidR="00407D9C">
        <w:t xml:space="preserve"> fictional</w:t>
      </w:r>
      <w:r w:rsidRPr="00EC08B3">
        <w:t xml:space="preserve"> example </w:t>
      </w:r>
      <w:r w:rsidR="006E4BA7">
        <w:t xml:space="preserve">EIA </w:t>
      </w:r>
      <w:r>
        <w:t>for</w:t>
      </w:r>
      <w:r w:rsidR="006E4BA7">
        <w:t xml:space="preserve"> a project in the early stages of developmen</w:t>
      </w:r>
      <w:r w:rsidR="00627B4F">
        <w:t>t</w:t>
      </w:r>
      <w:r w:rsidR="002844FE">
        <w:t xml:space="preserve"> – y</w:t>
      </w:r>
      <w:r w:rsidR="00627B4F">
        <w:t xml:space="preserve">ou will see that the </w:t>
      </w:r>
      <w:r w:rsidR="00FC7F78">
        <w:t xml:space="preserve">details of the project have </w:t>
      </w:r>
      <w:r w:rsidR="00627B4F">
        <w:t xml:space="preserve">not all </w:t>
      </w:r>
      <w:r w:rsidR="00FC7F78">
        <w:t>been worked out</w:t>
      </w:r>
      <w:r w:rsidR="00D81B37">
        <w:t>, because</w:t>
      </w:r>
      <w:r>
        <w:t xml:space="preserve"> </w:t>
      </w:r>
      <w:r w:rsidR="00880FAD">
        <w:t xml:space="preserve">the EIA </w:t>
      </w:r>
      <w:r w:rsidR="00D81B37">
        <w:t xml:space="preserve">is </w:t>
      </w:r>
      <w:r w:rsidR="002844FE">
        <w:t xml:space="preserve">being worked on </w:t>
      </w:r>
      <w:r w:rsidR="00D81B37">
        <w:t>as</w:t>
      </w:r>
      <w:r w:rsidR="00880FAD">
        <w:t xml:space="preserve"> </w:t>
      </w:r>
      <w:r>
        <w:t>the project</w:t>
      </w:r>
      <w:r w:rsidR="00880FAD">
        <w:t xml:space="preserve"> progresses.</w:t>
      </w:r>
    </w:p>
    <w:p w14:paraId="173FFEE3" w14:textId="77777777" w:rsidR="006E4BA7" w:rsidRDefault="006E4BA7" w:rsidP="00557AF9">
      <w:pPr>
        <w:pBdr>
          <w:bottom w:val="single" w:sz="4" w:space="1" w:color="E6E6E6" w:themeColor="text1" w:themeTint="1A"/>
        </w:pBdr>
      </w:pPr>
    </w:p>
    <w:p w14:paraId="3DC99528" w14:textId="77777777" w:rsidR="006A4FA9" w:rsidRPr="006A4FA9" w:rsidRDefault="006A4FA9" w:rsidP="006A4FA9">
      <w:pPr>
        <w:rPr>
          <w:rFonts w:eastAsia="Calibri" w:cs="Calibri"/>
        </w:rPr>
      </w:pPr>
    </w:p>
    <w:p w14:paraId="796C068E" w14:textId="6FA37D25" w:rsidR="006A4FA9" w:rsidRPr="006A4FA9" w:rsidRDefault="006A4FA9" w:rsidP="006A4FA9">
      <w:pPr>
        <w:spacing w:after="60"/>
        <w:rPr>
          <w:rFonts w:eastAsia="Calibri" w:cs="Calibri"/>
        </w:rPr>
      </w:pPr>
      <w:r w:rsidRPr="006A4FA9">
        <w:rPr>
          <w:rFonts w:ascii="Neue Haas Grotesk Text Pro" w:eastAsia="Calibri" w:hAnsi="Neue Haas Grotesk Text Pro" w:cs="Calibri"/>
          <w:b/>
          <w:bCs/>
        </w:rPr>
        <w:t>Date written:</w:t>
      </w:r>
      <w:r w:rsidRPr="006A4FA9">
        <w:rPr>
          <w:rFonts w:eastAsia="Calibri" w:cs="Calibri"/>
        </w:rPr>
        <w:t xml:space="preserve"> </w:t>
      </w:r>
      <w:sdt>
        <w:sdtPr>
          <w:rPr>
            <w:rFonts w:eastAsia="Calibri" w:cs="Calibri"/>
            <w:bCs/>
          </w:rPr>
          <w:id w:val="577098977"/>
          <w:placeholder>
            <w:docPart w:val="F18DFABD95FD4AE5A1B8EA20ECCBD864"/>
          </w:placeholder>
          <w:date w:fullDate="2024-03-05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6A4FA9">
            <w:rPr>
              <w:rFonts w:eastAsia="Calibri" w:cs="Calibri"/>
              <w:bCs/>
            </w:rPr>
            <w:t>05/03/2024</w:t>
          </w:r>
        </w:sdtContent>
      </w:sdt>
    </w:p>
    <w:p w14:paraId="40446C6C" w14:textId="2F32E73F" w:rsidR="006A4FA9" w:rsidRPr="006A4FA9" w:rsidRDefault="006A4FA9" w:rsidP="006A4FA9">
      <w:pPr>
        <w:rPr>
          <w:rFonts w:eastAsia="Calibri" w:cs="Calibri"/>
          <w:bCs/>
        </w:rPr>
      </w:pPr>
      <w:r w:rsidRPr="006A4FA9">
        <w:rPr>
          <w:rFonts w:ascii="Neue Haas Grotesk Text Pro" w:eastAsia="Calibri" w:hAnsi="Neue Haas Grotesk Text Pro" w:cs="Calibri"/>
          <w:b/>
          <w:bCs/>
        </w:rPr>
        <w:t>Date of most recent update:</w:t>
      </w:r>
      <w:r w:rsidRPr="006A4FA9">
        <w:rPr>
          <w:rFonts w:eastAsia="Calibri" w:cs="Calibri"/>
        </w:rPr>
        <w:t xml:space="preserve"> </w:t>
      </w:r>
      <w:sdt>
        <w:sdtPr>
          <w:rPr>
            <w:rFonts w:eastAsia="Calibri" w:cs="Calibri"/>
            <w:bCs/>
          </w:rPr>
          <w:id w:val="-1276482439"/>
          <w:placeholder>
            <w:docPart w:val="AA42FE53CAE44953BB7D9D338DE1EF1B"/>
          </w:placeholder>
          <w:date w:fullDate="2024-10-23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6A4FA9">
            <w:rPr>
              <w:rFonts w:eastAsia="Calibri" w:cs="Calibri"/>
              <w:bCs/>
            </w:rPr>
            <w:t>23/10/2024</w:t>
          </w:r>
        </w:sdtContent>
      </w:sdt>
    </w:p>
    <w:p w14:paraId="1C00485F" w14:textId="3D6D1224" w:rsidR="006A4FA9" w:rsidRPr="006A4FA9" w:rsidRDefault="006A4FA9" w:rsidP="006A4FA9">
      <w:pPr>
        <w:rPr>
          <w:rFonts w:eastAsia="Calibri" w:cs="Calibri"/>
        </w:rPr>
      </w:pPr>
    </w:p>
    <w:p w14:paraId="51E535E2" w14:textId="77777777" w:rsidR="006A4FA9" w:rsidRPr="006A4FA9" w:rsidRDefault="006A4FA9" w:rsidP="006A4FA9">
      <w:pPr>
        <w:rPr>
          <w:rFonts w:ascii="Aptos SemiBold" w:eastAsia="Calibri" w:hAnsi="Aptos SemiBold" w:cs="Calibri"/>
        </w:rPr>
      </w:pPr>
      <w:r w:rsidRPr="006A4FA9">
        <w:rPr>
          <w:rFonts w:ascii="Aptos SemiBold" w:eastAsia="Calibri" w:hAnsi="Aptos SemiBold" w:cs="Calibri"/>
        </w:rPr>
        <w:t xml:space="preserve">The </w:t>
      </w:r>
      <w:hyperlink r:id="rId10" w:history="1">
        <w:r w:rsidRPr="006A4FA9">
          <w:rPr>
            <w:rFonts w:ascii="Aptos SemiBold" w:eastAsia="Calibri" w:hAnsi="Aptos SemiBold" w:cs="Calibri"/>
            <w:color w:val="523FEA"/>
            <w:u w:val="single"/>
          </w:rPr>
          <w:t>EIA Guide</w:t>
        </w:r>
      </w:hyperlink>
      <w:r w:rsidRPr="006A4FA9">
        <w:rPr>
          <w:rFonts w:ascii="Aptos SemiBold" w:eastAsia="Calibri" w:hAnsi="Aptos SemiBold" w:cs="Calibri"/>
        </w:rPr>
        <w:t xml:space="preserve"> provides advice on completing an EIA. An EIA should:</w:t>
      </w:r>
    </w:p>
    <w:p w14:paraId="615102FB" w14:textId="77777777" w:rsidR="006A4FA9" w:rsidRPr="006A4FA9" w:rsidRDefault="006A4FA9" w:rsidP="006A4FA9">
      <w:pPr>
        <w:numPr>
          <w:ilvl w:val="0"/>
          <w:numId w:val="25"/>
        </w:numPr>
        <w:contextualSpacing/>
        <w:rPr>
          <w:rFonts w:ascii="Aptos SemiBold" w:eastAsia="Calibri" w:hAnsi="Aptos SemiBold" w:cs="Calibri"/>
        </w:rPr>
      </w:pPr>
      <w:r w:rsidRPr="006A4FA9">
        <w:rPr>
          <w:rFonts w:ascii="Aptos SemiBold" w:eastAsia="Calibri" w:hAnsi="Aptos SemiBold" w:cs="Calibri"/>
        </w:rPr>
        <w:t>Demonstrate steps taken to assess the equality impact of the work, and any impact found.</w:t>
      </w:r>
    </w:p>
    <w:p w14:paraId="7BEC35E4" w14:textId="77777777" w:rsidR="006A4FA9" w:rsidRPr="006A4FA9" w:rsidRDefault="006A4FA9" w:rsidP="006A4FA9">
      <w:pPr>
        <w:numPr>
          <w:ilvl w:val="0"/>
          <w:numId w:val="25"/>
        </w:numPr>
        <w:contextualSpacing/>
        <w:rPr>
          <w:rFonts w:ascii="Aptos SemiBold" w:eastAsia="Calibri" w:hAnsi="Aptos SemiBold" w:cs="Calibri"/>
        </w:rPr>
      </w:pPr>
      <w:r w:rsidRPr="006A4FA9">
        <w:rPr>
          <w:rFonts w:ascii="Aptos SemiBold" w:eastAsia="Calibri" w:hAnsi="Aptos SemiBold" w:cs="Calibri"/>
        </w:rPr>
        <w:t>Respond to negative impact by identifying changes or mitigations (where needed).</w:t>
      </w:r>
    </w:p>
    <w:p w14:paraId="2FDC5C72" w14:textId="77777777" w:rsidR="006A4FA9" w:rsidRPr="006A4FA9" w:rsidRDefault="006A4FA9" w:rsidP="006A4FA9">
      <w:pPr>
        <w:numPr>
          <w:ilvl w:val="0"/>
          <w:numId w:val="25"/>
        </w:numPr>
        <w:contextualSpacing/>
        <w:rPr>
          <w:rFonts w:ascii="Aptos SemiBold" w:eastAsia="Calibri" w:hAnsi="Aptos SemiBold" w:cs="Calibri"/>
        </w:rPr>
      </w:pPr>
      <w:r w:rsidRPr="006A4FA9">
        <w:rPr>
          <w:rFonts w:ascii="Aptos SemiBold" w:eastAsia="Calibri" w:hAnsi="Aptos SemiBold" w:cs="Calibri"/>
        </w:rPr>
        <w:t>Build in review to identify unforeseen impacts and assess if mitigations are working.</w:t>
      </w:r>
    </w:p>
    <w:p w14:paraId="26769F94" w14:textId="77777777" w:rsidR="00AD17A5" w:rsidRPr="00AD17A5" w:rsidRDefault="00AD17A5" w:rsidP="00AD17A5"/>
    <w:p w14:paraId="3D0F9737" w14:textId="110665CC" w:rsidR="00215C16" w:rsidRDefault="00882C09" w:rsidP="00A2044A">
      <w:pPr>
        <w:pStyle w:val="Heading1"/>
      </w:pPr>
      <w:r w:rsidRPr="00AA70CF">
        <w:t>Background</w:t>
      </w:r>
    </w:p>
    <w:p w14:paraId="6DB1BCF9" w14:textId="5FFC37C8" w:rsidR="00E93D76" w:rsidRPr="00E93D76" w:rsidRDefault="00E93D76" w:rsidP="00E93D76">
      <w:pPr>
        <w:spacing w:after="60"/>
        <w:rPr>
          <w:rFonts w:ascii="Aptos ExtraBold" w:eastAsia="Calibri" w:hAnsi="Aptos ExtraBold" w:cs="Calibri"/>
        </w:rPr>
      </w:pPr>
      <w:r w:rsidRPr="00E93D76">
        <w:rPr>
          <w:rFonts w:ascii="Neue Haas Grotesk Text Pro" w:eastAsia="Calibri" w:hAnsi="Neue Haas Grotesk Text Pro" w:cs="Calibri"/>
          <w:b/>
          <w:bCs/>
        </w:rPr>
        <w:t>Title of work being assessed:</w:t>
      </w:r>
      <w:r w:rsidRPr="00E93D76">
        <w:rPr>
          <w:rFonts w:eastAsia="Calibri" w:cs="Calibri"/>
        </w:rPr>
        <w:t xml:space="preserve"> </w:t>
      </w:r>
      <w:sdt>
        <w:sdtPr>
          <w:rPr>
            <w:rFonts w:eastAsia="Calibri" w:cs="Calibri"/>
          </w:rPr>
          <w:id w:val="-641737976"/>
          <w:placeholder>
            <w:docPart w:val="DF7CABC0EF1043258CD0498ECDE3B664"/>
          </w:placeholder>
        </w:sdtPr>
        <w:sdtEndPr/>
        <w:sdtContent>
          <w:sdt>
            <w:sdtPr>
              <w:rPr>
                <w:rFonts w:eastAsia="Calibri" w:cs="Calibri"/>
              </w:rPr>
              <w:id w:val="126060051"/>
              <w:placeholder>
                <w:docPart w:val="1D65D66FEF564938A8039385EC8A4B05"/>
              </w:placeholder>
              <w15:color w:val="000000"/>
            </w:sdtPr>
            <w:sdtEndPr/>
            <w:sdtContent>
              <w:r w:rsidRPr="00E93D76">
                <w:rPr>
                  <w:rFonts w:eastAsia="Calibri" w:cs="Calibri"/>
                </w:rPr>
                <w:t>Bring Your Dog to Work Day (Dog Day).</w:t>
              </w:r>
            </w:sdtContent>
          </w:sdt>
          <w:r w:rsidRPr="00E93D76">
            <w:rPr>
              <w:rFonts w:eastAsia="Calibri" w:cs="Calibri"/>
            </w:rPr>
            <w:t xml:space="preserve"> </w:t>
          </w:r>
        </w:sdtContent>
      </w:sdt>
    </w:p>
    <w:p w14:paraId="05ABF1AB" w14:textId="3521BDE2" w:rsidR="00A2044A" w:rsidRPr="00E93D76" w:rsidRDefault="00E93D76" w:rsidP="00E93D76">
      <w:pPr>
        <w:spacing w:after="60"/>
        <w:rPr>
          <w:rFonts w:ascii="Aptos ExtraBold" w:eastAsia="Calibri" w:hAnsi="Aptos ExtraBold" w:cs="Calibri"/>
        </w:rPr>
      </w:pPr>
      <w:r w:rsidRPr="00E93D76">
        <w:rPr>
          <w:rFonts w:ascii="Neue Haas Grotesk Text Pro" w:eastAsia="Calibri" w:hAnsi="Neue Haas Grotesk Text Pro" w:cs="Calibri"/>
          <w:b/>
          <w:bCs/>
        </w:rPr>
        <w:t>Owner(s):</w:t>
      </w:r>
      <w:r w:rsidRPr="00E93D76">
        <w:rPr>
          <w:rFonts w:eastAsia="Calibri" w:cs="Calibri"/>
        </w:rPr>
        <w:t xml:space="preserve"> </w:t>
      </w:r>
      <w:sdt>
        <w:sdtPr>
          <w:rPr>
            <w:rFonts w:eastAsia="Calibri" w:cs="Calibri"/>
          </w:rPr>
          <w:id w:val="1839890194"/>
          <w:placeholder>
            <w:docPart w:val="A5CE619445764166A957D85C0C0D9FF1"/>
          </w:placeholder>
        </w:sdtPr>
        <w:sdtEndPr/>
        <w:sdtContent>
          <w:sdt>
            <w:sdtPr>
              <w:rPr>
                <w:rFonts w:eastAsia="Calibri" w:cs="Calibri"/>
              </w:rPr>
              <w:id w:val="1478027011"/>
              <w:placeholder>
                <w:docPart w:val="B5F2D90F2DE04479A4F369C8C7110298"/>
              </w:placeholder>
              <w15:color w:val="000000"/>
            </w:sdtPr>
            <w:sdtEndPr/>
            <w:sdtContent>
              <w:r w:rsidRPr="00E93D76">
                <w:rPr>
                  <w:rFonts w:eastAsia="Calibri" w:cs="Calibri"/>
                </w:rPr>
                <w:t>Maria Gonzalez, Project Manager.</w:t>
              </w:r>
            </w:sdtContent>
          </w:sdt>
          <w:r w:rsidRPr="00E93D76">
            <w:rPr>
              <w:rFonts w:eastAsia="Calibri" w:cs="Calibri"/>
            </w:rPr>
            <w:t xml:space="preserve"> </w:t>
          </w:r>
        </w:sdtContent>
      </w:sdt>
    </w:p>
    <w:p w14:paraId="59C3F58D" w14:textId="77777777" w:rsidR="00A2044A" w:rsidRPr="00A2044A" w:rsidRDefault="00A2044A" w:rsidP="00A2044A"/>
    <w:p w14:paraId="2EED7FB0" w14:textId="4AE7B827" w:rsidR="00215C16" w:rsidRPr="00A2044A" w:rsidRDefault="00215C16" w:rsidP="00A2044A">
      <w:pPr>
        <w:pStyle w:val="Heading2"/>
      </w:pPr>
      <w:r w:rsidRPr="00A2044A">
        <w:t>Brief outline of the work including purpose/aims:</w:t>
      </w:r>
      <w:r w:rsidR="00B263C5" w:rsidRPr="00A2044A">
        <w:tab/>
      </w:r>
    </w:p>
    <w:sdt>
      <w:sdtPr>
        <w:id w:val="1061443557"/>
        <w:placeholder>
          <w:docPart w:val="0174F5FC57FD459EAD0D207DEA8AB900"/>
        </w:placeholder>
        <w15:color w:val="000000"/>
      </w:sdtPr>
      <w:sdtEndPr/>
      <w:sdtContent>
        <w:p w14:paraId="18C37830" w14:textId="3A57E1F6" w:rsidR="00B76B70" w:rsidRPr="00F754AC" w:rsidRDefault="00826886" w:rsidP="00920C19">
          <w:r>
            <w:t>To increase work morale and reduce stress</w:t>
          </w:r>
          <w:r w:rsidR="0008543A">
            <w:t>,</w:t>
          </w:r>
          <w:r>
            <w:t xml:space="preserve"> </w:t>
          </w:r>
          <w:r w:rsidR="001108DB">
            <w:t xml:space="preserve">staff </w:t>
          </w:r>
          <w:r>
            <w:t xml:space="preserve">will be allowed to bring their </w:t>
          </w:r>
          <w:r w:rsidR="00E10E7C">
            <w:t>dogs</w:t>
          </w:r>
          <w:r>
            <w:t xml:space="preserve"> </w:t>
          </w:r>
          <w:r w:rsidR="00845D7D">
            <w:t xml:space="preserve">on to campus </w:t>
          </w:r>
          <w:r>
            <w:t>on a designated day each</w:t>
          </w:r>
          <w:r w:rsidR="0080473F">
            <w:t xml:space="preserve"> </w:t>
          </w:r>
          <w:r w:rsidR="00845D7D">
            <w:t>year</w:t>
          </w:r>
          <w:r w:rsidR="0016691B">
            <w:t xml:space="preserve"> (‘Dog Day’)</w:t>
          </w:r>
          <w:r w:rsidR="00845D7D">
            <w:t>.</w:t>
          </w:r>
          <w:r w:rsidR="004A2368">
            <w:t xml:space="preserve"> In addition, </w:t>
          </w:r>
          <w:r w:rsidR="00F011E6">
            <w:t xml:space="preserve">a group </w:t>
          </w:r>
          <w:r w:rsidR="00565F5A">
            <w:t>dog</w:t>
          </w:r>
          <w:r w:rsidR="00F011E6">
            <w:t xml:space="preserve"> walk will be </w:t>
          </w:r>
          <w:r w:rsidR="00E17EC6">
            <w:t>run</w:t>
          </w:r>
          <w:r w:rsidR="00F011E6">
            <w:t xml:space="preserve">, and, </w:t>
          </w:r>
          <w:r w:rsidR="00576182">
            <w:t>in partnership with the Blue Cross</w:t>
          </w:r>
          <w:r w:rsidR="00F011E6">
            <w:t>, the University will</w:t>
          </w:r>
          <w:r w:rsidR="00576182">
            <w:t xml:space="preserve"> run</w:t>
          </w:r>
          <w:r w:rsidR="005C64C7">
            <w:t xml:space="preserve"> talks</w:t>
          </w:r>
          <w:r w:rsidR="00576182">
            <w:t xml:space="preserve"> on </w:t>
          </w:r>
          <w:r w:rsidR="00565F5A">
            <w:t xml:space="preserve">dog </w:t>
          </w:r>
          <w:r w:rsidR="00576182">
            <w:t>adoption</w:t>
          </w:r>
          <w:r w:rsidR="00F86FF6">
            <w:t xml:space="preserve"> and fostering, </w:t>
          </w:r>
          <w:r w:rsidR="00B10E0E">
            <w:t xml:space="preserve">care advice, </w:t>
          </w:r>
          <w:r w:rsidR="00AA6EE3">
            <w:t>and pet bereavement.</w:t>
          </w:r>
        </w:p>
      </w:sdtContent>
    </w:sdt>
    <w:p w14:paraId="3A0DDC1F" w14:textId="5D746D80" w:rsidR="00215C16" w:rsidRDefault="00215C16" w:rsidP="00920C19"/>
    <w:p w14:paraId="1AD3B1F3" w14:textId="00050188" w:rsidR="006C6AD9" w:rsidRPr="005641E9" w:rsidRDefault="00A03C36" w:rsidP="008B7A7A">
      <w:pPr>
        <w:shd w:val="clear" w:color="auto" w:fill="ECEAFC" w:themeFill="accent1" w:themeFillTint="33"/>
      </w:pPr>
      <w:r w:rsidRPr="005641E9">
        <w:t>Note</w:t>
      </w:r>
      <w:r w:rsidR="006C6AD9" w:rsidRPr="005641E9">
        <w:t xml:space="preserve">: This is an example </w:t>
      </w:r>
      <w:r w:rsidR="00731B0D" w:rsidRPr="005641E9">
        <w:t>only;</w:t>
      </w:r>
      <w:r w:rsidR="006C6AD9" w:rsidRPr="005641E9">
        <w:t xml:space="preserve"> it is not based on a real </w:t>
      </w:r>
      <w:r w:rsidR="00CF475E" w:rsidRPr="005641E9">
        <w:t>project.</w:t>
      </w:r>
      <w:r w:rsidR="004A2368" w:rsidRPr="005641E9">
        <w:t xml:space="preserve"> If you are interested in adopting or fostering a pet, have a look at the </w:t>
      </w:r>
      <w:hyperlink r:id="rId11" w:history="1">
        <w:r w:rsidR="004A2368" w:rsidRPr="008B7A7A">
          <w:rPr>
            <w:rStyle w:val="Hyperlink"/>
          </w:rPr>
          <w:t>Blue Cross</w:t>
        </w:r>
      </w:hyperlink>
      <w:r w:rsidR="004A2368" w:rsidRPr="005641E9">
        <w:t xml:space="preserve"> website.</w:t>
      </w:r>
      <w:r w:rsidR="001310F4" w:rsidRPr="005641E9">
        <w:t xml:space="preserve"> If you </w:t>
      </w:r>
      <w:r w:rsidR="00CE7BD8" w:rsidRPr="005641E9">
        <w:t xml:space="preserve">need to bring an assistance animal on to campus, please see the </w:t>
      </w:r>
      <w:hyperlink r:id="rId12" w:history="1">
        <w:r w:rsidR="00A8098E" w:rsidRPr="008B7A7A">
          <w:rPr>
            <w:rStyle w:val="Hyperlink"/>
          </w:rPr>
          <w:t>Assistance Animals for Disabled People Policy (PDF)</w:t>
        </w:r>
      </w:hyperlink>
      <w:r w:rsidR="00A8098E" w:rsidRPr="005641E9">
        <w:t>.</w:t>
      </w:r>
    </w:p>
    <w:p w14:paraId="30321447" w14:textId="77777777" w:rsidR="006C6AD9" w:rsidRDefault="006C6AD9" w:rsidP="00920C19"/>
    <w:p w14:paraId="40C26E66" w14:textId="090D50C4" w:rsidR="00215C16" w:rsidRDefault="00215C16" w:rsidP="00A2044A">
      <w:pPr>
        <w:pStyle w:val="Heading2"/>
      </w:pPr>
      <w:r w:rsidRPr="005F63FA">
        <w:t>Who does this work affect?</w:t>
      </w:r>
    </w:p>
    <w:sdt>
      <w:sdtPr>
        <w:id w:val="-336304369"/>
        <w:placeholder>
          <w:docPart w:val="3C457CA129FC4E01A5330ACE958C791D"/>
        </w:placeholder>
        <w15:color w:val="000000"/>
      </w:sdtPr>
      <w:sdtEndPr/>
      <w:sdtContent>
        <w:p w14:paraId="5D861DD9" w14:textId="0422E274" w:rsidR="00215C16" w:rsidRDefault="008B4483" w:rsidP="00920C19">
          <w:pPr>
            <w:pStyle w:val="ListParagraph"/>
            <w:numPr>
              <w:ilvl w:val="0"/>
              <w:numId w:val="20"/>
            </w:numPr>
          </w:pPr>
          <w:r>
            <w:t>All staff.</w:t>
          </w:r>
        </w:p>
        <w:p w14:paraId="090C01FB" w14:textId="21986905" w:rsidR="00C52BE8" w:rsidRDefault="0027732E" w:rsidP="00920C19">
          <w:pPr>
            <w:pStyle w:val="ListParagraph"/>
            <w:numPr>
              <w:ilvl w:val="0"/>
              <w:numId w:val="20"/>
            </w:numPr>
          </w:pPr>
          <w:r>
            <w:t>All students.</w:t>
          </w:r>
        </w:p>
        <w:p w14:paraId="2DF9C488" w14:textId="65CF01C2" w:rsidR="00BA3EB5" w:rsidRDefault="0027732E" w:rsidP="00920C19">
          <w:pPr>
            <w:pStyle w:val="ListParagraph"/>
            <w:numPr>
              <w:ilvl w:val="0"/>
              <w:numId w:val="20"/>
            </w:numPr>
          </w:pPr>
          <w:r>
            <w:t xml:space="preserve">The </w:t>
          </w:r>
          <w:r w:rsidR="00BA3EB5">
            <w:t>Health and Safety</w:t>
          </w:r>
          <w:r>
            <w:t xml:space="preserve"> team</w:t>
          </w:r>
          <w:r w:rsidR="00BA3EB5">
            <w:t xml:space="preserve"> will need to </w:t>
          </w:r>
          <w:r w:rsidR="00E603F9">
            <w:t xml:space="preserve">complete assessments of all workspaces to ensure they are </w:t>
          </w:r>
          <w:r w:rsidR="00070494">
            <w:t>dog</w:t>
          </w:r>
          <w:r w:rsidR="00E603F9">
            <w:t xml:space="preserve"> friendly.</w:t>
          </w:r>
        </w:p>
        <w:p w14:paraId="66EE2926" w14:textId="07A695AF" w:rsidR="00070494" w:rsidRPr="00F754AC" w:rsidRDefault="0027732E" w:rsidP="00920C19">
          <w:pPr>
            <w:pStyle w:val="ListParagraph"/>
            <w:numPr>
              <w:ilvl w:val="0"/>
              <w:numId w:val="20"/>
            </w:numPr>
          </w:pPr>
          <w:r>
            <w:t xml:space="preserve">The </w:t>
          </w:r>
          <w:r w:rsidR="00070494" w:rsidRPr="00070494">
            <w:t>Estates</w:t>
          </w:r>
          <w:r w:rsidR="00070494">
            <w:t xml:space="preserve"> </w:t>
          </w:r>
          <w:r>
            <w:t>team</w:t>
          </w:r>
          <w:r w:rsidR="00070494">
            <w:t xml:space="preserve"> will need to</w:t>
          </w:r>
          <w:r w:rsidR="00070494" w:rsidRPr="00070494">
            <w:t xml:space="preserve"> ensure appropriate</w:t>
          </w:r>
          <w:r>
            <w:t xml:space="preserve"> </w:t>
          </w:r>
          <w:r w:rsidR="00070494" w:rsidRPr="00070494">
            <w:t>facilities</w:t>
          </w:r>
          <w:r w:rsidR="00070494">
            <w:t xml:space="preserve"> </w:t>
          </w:r>
          <w:r>
            <w:t xml:space="preserve">for dogs </w:t>
          </w:r>
          <w:r w:rsidR="00070494">
            <w:t>are available</w:t>
          </w:r>
          <w:r>
            <w:t xml:space="preserve"> </w:t>
          </w:r>
          <w:r w:rsidR="00070494">
            <w:t>across campus (confirming location of spending pens and ensuring they are well maintained).</w:t>
          </w:r>
        </w:p>
        <w:p w14:paraId="109B87B8" w14:textId="4DCAEA30" w:rsidR="001A61E5" w:rsidRDefault="001A61E5" w:rsidP="00920C19">
          <w:pPr>
            <w:pStyle w:val="ListParagraph"/>
            <w:numPr>
              <w:ilvl w:val="0"/>
              <w:numId w:val="20"/>
            </w:numPr>
          </w:pPr>
          <w:r>
            <w:t xml:space="preserve">Cleaning staff will be required to give </w:t>
          </w:r>
          <w:r w:rsidR="003F743D">
            <w:t xml:space="preserve">workspaces a deep clean after the event to ensure that any potential allergens are removed e.g., </w:t>
          </w:r>
          <w:r w:rsidR="00070494">
            <w:t xml:space="preserve">dog </w:t>
          </w:r>
          <w:r w:rsidR="003F743D">
            <w:t>hair.</w:t>
          </w:r>
        </w:p>
      </w:sdtContent>
    </w:sdt>
    <w:p w14:paraId="7D33F4C8" w14:textId="0F5D4180" w:rsidR="00215C16" w:rsidRDefault="00215C16" w:rsidP="00920C19"/>
    <w:p w14:paraId="0D15D1DD" w14:textId="5CD567CA" w:rsidR="00215C16" w:rsidRPr="00215C16" w:rsidRDefault="00882C09" w:rsidP="00A2044A">
      <w:pPr>
        <w:pStyle w:val="Heading1"/>
      </w:pPr>
      <w:r>
        <w:t>Impact</w:t>
      </w:r>
    </w:p>
    <w:p w14:paraId="1920D551" w14:textId="4C9160CF" w:rsidR="00215C16" w:rsidRDefault="00326C00" w:rsidP="00A2044A">
      <w:pPr>
        <w:pStyle w:val="Heading2"/>
      </w:pPr>
      <w:r w:rsidRPr="00326C00">
        <w:t>What has been done to check the equality impact of the work, and what was found?</w:t>
      </w:r>
      <w:r w:rsidR="00215C16" w:rsidRPr="005B2653">
        <w:t>?</w:t>
      </w:r>
    </w:p>
    <w:sdt>
      <w:sdtPr>
        <w:id w:val="1044334776"/>
        <w:placeholder>
          <w:docPart w:val="2554239299274E24B575918BD2B5575C"/>
        </w:placeholder>
        <w15:color w:val="000000"/>
      </w:sdtPr>
      <w:sdtEndPr/>
      <w:sdtContent>
        <w:p w14:paraId="1ED95122" w14:textId="43A52423" w:rsidR="007419C0" w:rsidRDefault="007419C0" w:rsidP="00920C19">
          <w:r>
            <w:t>Meetings with Health and Safety:</w:t>
          </w:r>
        </w:p>
        <w:p w14:paraId="120A45B8" w14:textId="63BCAC69" w:rsidR="007419C0" w:rsidRDefault="007419C0" w:rsidP="00920C19">
          <w:pPr>
            <w:pStyle w:val="ListParagraph"/>
            <w:numPr>
              <w:ilvl w:val="0"/>
              <w:numId w:val="20"/>
            </w:numPr>
          </w:pPr>
          <w:r>
            <w:lastRenderedPageBreak/>
            <w:t>Risk assessment completed, including consideration of some equality-related factors (e.g., allergies).</w:t>
          </w:r>
          <w:r w:rsidR="00344AF1">
            <w:t xml:space="preserve"> This can be provided to support this EIA on request.</w:t>
          </w:r>
        </w:p>
        <w:p w14:paraId="501AB33E" w14:textId="77777777" w:rsidR="007419C0" w:rsidRDefault="007419C0" w:rsidP="00920C19"/>
        <w:p w14:paraId="3289C6FB" w14:textId="39A9961D" w:rsidR="007419C0" w:rsidRDefault="007419C0" w:rsidP="00920C19">
          <w:r>
            <w:t>Meetings with C</w:t>
          </w:r>
          <w:r w:rsidR="00105F38">
            <w:t>ampus and Commercial Services Group</w:t>
          </w:r>
          <w:r>
            <w:t>:</w:t>
          </w:r>
        </w:p>
        <w:p w14:paraId="2D7C7F87" w14:textId="4DAD9532" w:rsidR="007419C0" w:rsidRDefault="00E43EDB" w:rsidP="00920C19">
          <w:pPr>
            <w:pStyle w:val="ListParagraph"/>
            <w:numPr>
              <w:ilvl w:val="0"/>
              <w:numId w:val="22"/>
            </w:numPr>
          </w:pPr>
          <w:r>
            <w:t xml:space="preserve">To avoid </w:t>
          </w:r>
          <w:r w:rsidR="009440AB">
            <w:t>disproportionate burden on cleaning staff</w:t>
          </w:r>
          <w:r w:rsidR="00FA5530">
            <w:t xml:space="preserve"> (e.g., having to finish later to complete a more through clean than is usually required)</w:t>
          </w:r>
          <w:r w:rsidR="00105F38">
            <w:t>,</w:t>
          </w:r>
          <w:r w:rsidR="009440AB">
            <w:t xml:space="preserve"> </w:t>
          </w:r>
          <w:r w:rsidR="008162B8">
            <w:t>Dog</w:t>
          </w:r>
          <w:r w:rsidR="00945541">
            <w:t xml:space="preserve"> </w:t>
          </w:r>
          <w:r w:rsidR="009440AB">
            <w:t>D</w:t>
          </w:r>
          <w:r w:rsidR="00945541">
            <w:t>ay</w:t>
          </w:r>
          <w:r w:rsidR="009440AB">
            <w:t xml:space="preserve"> will take place on </w:t>
          </w:r>
          <w:r w:rsidR="00105F38">
            <w:t xml:space="preserve">a </w:t>
          </w:r>
          <w:r w:rsidR="009440AB">
            <w:t xml:space="preserve">Friday to give a longer period </w:t>
          </w:r>
          <w:r w:rsidR="00FA5530">
            <w:t xml:space="preserve">over which </w:t>
          </w:r>
          <w:r w:rsidR="00EE51B3">
            <w:t xml:space="preserve">cleaning can take place (i.e., the weekend, when most </w:t>
          </w:r>
          <w:r w:rsidR="00DE147D">
            <w:t>staff will not be in work).</w:t>
          </w:r>
        </w:p>
        <w:p w14:paraId="5544C8FA" w14:textId="6EDB584A" w:rsidR="00A343CF" w:rsidRDefault="005A4FD4" w:rsidP="00920C19">
          <w:pPr>
            <w:pStyle w:val="ListParagraph"/>
            <w:numPr>
              <w:ilvl w:val="0"/>
              <w:numId w:val="22"/>
            </w:numPr>
          </w:pPr>
          <w:r>
            <w:t xml:space="preserve">Consistent with existing policy, </w:t>
          </w:r>
          <w:r w:rsidR="00E738CC">
            <w:t>animals</w:t>
          </w:r>
          <w:r w:rsidR="00A343CF">
            <w:t xml:space="preserve"> will not be permitted in student accommodation and conference venues</w:t>
          </w:r>
          <w:r w:rsidR="00730DC3">
            <w:t xml:space="preserve"> (</w:t>
          </w:r>
          <w:r w:rsidR="00BD6D74">
            <w:t xml:space="preserve">see the </w:t>
          </w:r>
          <w:r w:rsidR="00BD6D74" w:rsidRPr="006E79F7">
            <w:t>Assistance Animals for Disabled People Policy</w:t>
          </w:r>
          <w:r w:rsidR="00BD6D74">
            <w:t xml:space="preserve"> for exceptions)</w:t>
          </w:r>
          <w:r w:rsidR="00A343CF">
            <w:t>.</w:t>
          </w:r>
        </w:p>
        <w:p w14:paraId="2B8E3D33" w14:textId="77777777" w:rsidR="00D6042B" w:rsidRDefault="00D6042B" w:rsidP="00920C19"/>
        <w:p w14:paraId="2A27988A" w14:textId="34794664" w:rsidR="00D6042B" w:rsidRDefault="00D6042B" w:rsidP="00920C19">
          <w:r>
            <w:t>Consultation with Disability Taskforce (allergies, phobias), Race Equality Taskforce, and Religion, Faith, and Belief Taskforce (cultural sensitivity):</w:t>
          </w:r>
        </w:p>
        <w:p w14:paraId="4C139E71" w14:textId="4875EB94" w:rsidR="00D6042B" w:rsidRDefault="00D6042B" w:rsidP="00920C19">
          <w:pPr>
            <w:pStyle w:val="ListParagraph"/>
            <w:numPr>
              <w:ilvl w:val="0"/>
              <w:numId w:val="21"/>
            </w:numPr>
          </w:pPr>
          <w:r>
            <w:t>Staff with allergies would not be able to work comfortably/safely with animals present.</w:t>
          </w:r>
          <w:r w:rsidR="00673E08">
            <w:t xml:space="preserve"> Allergies that are severe or life threatening must take priority as this would constitute a disability under the Equality Act 2010, and therefore we would be legally obligated to make </w:t>
          </w:r>
          <w:r w:rsidR="00481B64">
            <w:t>reasonable adjustments.</w:t>
          </w:r>
        </w:p>
        <w:p w14:paraId="27B22F01" w14:textId="77777777" w:rsidR="00D6042B" w:rsidRDefault="00D6042B" w:rsidP="00920C19">
          <w:pPr>
            <w:pStyle w:val="ListParagraph"/>
            <w:numPr>
              <w:ilvl w:val="0"/>
              <w:numId w:val="21"/>
            </w:numPr>
          </w:pPr>
          <w:r>
            <w:t>Staff with phobias would find the presence of animals distressing or anxiety inducing.</w:t>
          </w:r>
        </w:p>
        <w:p w14:paraId="79C20257" w14:textId="0E06F422" w:rsidR="00D6042B" w:rsidRDefault="00D6042B" w:rsidP="00920C19">
          <w:pPr>
            <w:pStyle w:val="ListParagraph"/>
            <w:numPr>
              <w:ilvl w:val="0"/>
              <w:numId w:val="21"/>
            </w:numPr>
          </w:pPr>
          <w:r>
            <w:t>Staff who hold religious beliefs or are from cultural backgrounds which discourage or prohibit interaction with animals would be uncomfortable/unable to work with animals.</w:t>
          </w:r>
        </w:p>
        <w:p w14:paraId="22E0C0AA" w14:textId="77777777" w:rsidR="00D6042B" w:rsidRDefault="00D6042B" w:rsidP="00920C19">
          <w:pPr>
            <w:pStyle w:val="ListParagraph"/>
            <w:numPr>
              <w:ilvl w:val="0"/>
              <w:numId w:val="21"/>
            </w:numPr>
          </w:pPr>
          <w:r>
            <w:t>Some disabled people have needs for support animals which should not be confused with pets.</w:t>
          </w:r>
        </w:p>
        <w:p w14:paraId="44A4B94C" w14:textId="5B3ACF44" w:rsidR="00022432" w:rsidRDefault="00022432" w:rsidP="00920C19">
          <w:pPr>
            <w:pStyle w:val="ListParagraph"/>
            <w:numPr>
              <w:ilvl w:val="0"/>
              <w:numId w:val="21"/>
            </w:numPr>
          </w:pPr>
          <w:r>
            <w:t>Ethnical vegan members expressed that they would be uncomfortable if animals needed to be kept in cages in the office to manage behaviour.</w:t>
          </w:r>
        </w:p>
        <w:p w14:paraId="45B55151" w14:textId="71900BEF" w:rsidR="00375865" w:rsidRDefault="00375865" w:rsidP="00920C19">
          <w:r>
            <w:t>These issues, if not addressed could amount to discrimination – as such, additions have been made to the plans. See below.</w:t>
          </w:r>
        </w:p>
        <w:p w14:paraId="6513EF83" w14:textId="77777777" w:rsidR="007419C0" w:rsidRDefault="007419C0" w:rsidP="00920C19"/>
        <w:p w14:paraId="092C9C42" w14:textId="0FB6C7CA" w:rsidR="00313450" w:rsidRDefault="00313450" w:rsidP="00920C19">
          <w:r>
            <w:t>Staff drop-ins (any staff could attend to give their thoughts):</w:t>
          </w:r>
        </w:p>
        <w:p w14:paraId="1DE9DF5C" w14:textId="4F0889DB" w:rsidR="00313450" w:rsidRDefault="008F2ACA" w:rsidP="00920C19">
          <w:pPr>
            <w:pStyle w:val="ListParagraph"/>
            <w:numPr>
              <w:ilvl w:val="0"/>
              <w:numId w:val="24"/>
            </w:numPr>
          </w:pPr>
          <w:r>
            <w:t>Staff are generally supportive of this idea.</w:t>
          </w:r>
        </w:p>
        <w:p w14:paraId="5459E607" w14:textId="77777777" w:rsidR="00313450" w:rsidRDefault="00313450" w:rsidP="00920C19"/>
        <w:p w14:paraId="2CA995B6" w14:textId="472BE023" w:rsidR="0064393F" w:rsidRDefault="00AF0735" w:rsidP="00920C19">
          <w:r>
            <w:t>Online research</w:t>
          </w:r>
          <w:r w:rsidR="00E77B7D">
            <w:t xml:space="preserve"> e.g.,</w:t>
          </w:r>
          <w:r w:rsidR="000B0153">
            <w:t xml:space="preserve"> advice articles</w:t>
          </w:r>
          <w:r w:rsidR="00E77B7D">
            <w:t xml:space="preserve"> from the Dogs Trust, </w:t>
          </w:r>
          <w:r w:rsidR="000B0153">
            <w:t>Pets at Home</w:t>
          </w:r>
          <w:r w:rsidR="005027C5">
            <w:t xml:space="preserve">, Indeed, </w:t>
          </w:r>
          <w:r w:rsidR="006F416D">
            <w:t>Blue Cross</w:t>
          </w:r>
          <w:r w:rsidR="00B923C9">
            <w:t>, and People Management</w:t>
          </w:r>
          <w:r>
            <w:t xml:space="preserve"> </w:t>
          </w:r>
          <w:r w:rsidR="00066AB6">
            <w:t>– supported the following plans:</w:t>
          </w:r>
        </w:p>
        <w:p w14:paraId="466755CF" w14:textId="6A325E4D" w:rsidR="00CE160C" w:rsidRDefault="00131F79" w:rsidP="00920C19">
          <w:pPr>
            <w:pStyle w:val="ListParagraph"/>
            <w:numPr>
              <w:ilvl w:val="0"/>
              <w:numId w:val="20"/>
            </w:numPr>
          </w:pPr>
          <w:r>
            <w:t xml:space="preserve">Areas where staff and students may not take </w:t>
          </w:r>
          <w:r w:rsidR="00BE58E1">
            <w:t>dogs</w:t>
          </w:r>
          <w:r>
            <w:t xml:space="preserve"> </w:t>
          </w:r>
          <w:r w:rsidR="00265773">
            <w:t>(e.g., labs</w:t>
          </w:r>
          <w:r w:rsidR="00104A9F">
            <w:t>, kitchens</w:t>
          </w:r>
          <w:r w:rsidR="00265773">
            <w:t xml:space="preserve">) </w:t>
          </w:r>
          <w:r>
            <w:t>must be clearly labelled</w:t>
          </w:r>
          <w:r w:rsidR="00265773">
            <w:t xml:space="preserve"> and in pla</w:t>
          </w:r>
          <w:r w:rsidR="006E392F">
            <w:t>i</w:t>
          </w:r>
          <w:r w:rsidR="00265773">
            <w:t>n English to ensure that there is no confusion.</w:t>
          </w:r>
        </w:p>
        <w:p w14:paraId="7712DD85" w14:textId="19265A25" w:rsidR="00BB7764" w:rsidRDefault="00AF0735" w:rsidP="00920C19">
          <w:pPr>
            <w:pStyle w:val="ListParagraph"/>
            <w:numPr>
              <w:ilvl w:val="0"/>
              <w:numId w:val="20"/>
            </w:numPr>
          </w:pPr>
          <w:r>
            <w:t>Events</w:t>
          </w:r>
          <w:r w:rsidR="00BE58E1">
            <w:t xml:space="preserve"> with the Blue Cross</w:t>
          </w:r>
          <w:r>
            <w:t xml:space="preserve"> will share information about venue accessibility</w:t>
          </w:r>
          <w:r w:rsidR="00265773">
            <w:t xml:space="preserve"> and c</w:t>
          </w:r>
          <w:r>
            <w:t xml:space="preserve">ontact details for who to </w:t>
          </w:r>
          <w:r w:rsidR="00265773">
            <w:t>speak to</w:t>
          </w:r>
          <w:r>
            <w:t xml:space="preserve"> for additional accessibility requirements.</w:t>
          </w:r>
        </w:p>
        <w:p w14:paraId="097E9080" w14:textId="0111661E" w:rsidR="00813EC2" w:rsidRDefault="00813EC2" w:rsidP="00920C19">
          <w:pPr>
            <w:pStyle w:val="ListParagraph"/>
            <w:numPr>
              <w:ilvl w:val="0"/>
              <w:numId w:val="20"/>
            </w:numPr>
          </w:pPr>
          <w:r>
            <w:t>All staff participating must agree to conditions, including that</w:t>
          </w:r>
          <w:r w:rsidR="00BE58E1">
            <w:t xml:space="preserve"> dogs </w:t>
          </w:r>
          <w:r>
            <w:t xml:space="preserve">will only be brought if they are well trained, and staff will be responsible for any costs incurred through their </w:t>
          </w:r>
          <w:r w:rsidR="00E738CC">
            <w:t>dog</w:t>
          </w:r>
          <w:r>
            <w:t>’s unmanaged misbehaviour.</w:t>
          </w:r>
        </w:p>
        <w:p w14:paraId="01E5AD5E" w14:textId="683D3346" w:rsidR="00DE147D" w:rsidRDefault="00D6042B" w:rsidP="00920C19">
          <w:pPr>
            <w:pStyle w:val="ListParagraph"/>
            <w:numPr>
              <w:ilvl w:val="0"/>
              <w:numId w:val="20"/>
            </w:numPr>
          </w:pPr>
          <w:r>
            <w:t xml:space="preserve">Feedback will be sought after </w:t>
          </w:r>
          <w:r w:rsidR="008162B8">
            <w:t>Dog</w:t>
          </w:r>
          <w:r w:rsidR="00BE58E1">
            <w:t xml:space="preserve"> Day</w:t>
          </w:r>
          <w:r w:rsidR="008947D9">
            <w:t>;</w:t>
          </w:r>
          <w:r w:rsidR="00104A9F">
            <w:t xml:space="preserve"> this will include diversity monitoring data to identify any inclusion-related factors.</w:t>
          </w:r>
        </w:p>
        <w:p w14:paraId="4D7C17D8" w14:textId="51180E8E" w:rsidR="000109AF" w:rsidRDefault="000109AF" w:rsidP="00920C19">
          <w:r w:rsidRPr="000109AF">
            <w:t>A</w:t>
          </w:r>
          <w:r>
            <w:t xml:space="preserve"> 2023</w:t>
          </w:r>
          <w:r w:rsidRPr="000109AF">
            <w:t xml:space="preserve"> LinkedIn poll carried out by People Management found nearly three quarters (73</w:t>
          </w:r>
          <w:r>
            <w:t>%</w:t>
          </w:r>
          <w:r w:rsidRPr="000109AF">
            <w:t>) of respondents would be happy to work in a dog-friendly office</w:t>
          </w:r>
          <w:r w:rsidR="00F253B8">
            <w:t xml:space="preserve"> and a 2023 survey by </w:t>
          </w:r>
          <w:r w:rsidR="00FE7D42">
            <w:t xml:space="preserve">The </w:t>
          </w:r>
          <w:r w:rsidR="00F253B8">
            <w:t>Kennel Club fo</w:t>
          </w:r>
          <w:r w:rsidR="00FE7D42">
            <w:t>u</w:t>
          </w:r>
          <w:r w:rsidR="00F253B8">
            <w:t xml:space="preserve">nd </w:t>
          </w:r>
          <w:r w:rsidR="00F253B8" w:rsidRPr="00F253B8">
            <w:t>52</w:t>
          </w:r>
          <w:r w:rsidR="00FE7D42">
            <w:t xml:space="preserve">% </w:t>
          </w:r>
          <w:r w:rsidR="00F253B8" w:rsidRPr="00F253B8">
            <w:t xml:space="preserve">of </w:t>
          </w:r>
          <w:r w:rsidR="00087CB9">
            <w:t>respondents</w:t>
          </w:r>
          <w:r w:rsidR="00F253B8" w:rsidRPr="00F253B8">
            <w:t xml:space="preserve"> would like to bring their dog into work with them</w:t>
          </w:r>
          <w:r w:rsidR="00317AC6">
            <w:t xml:space="preserve"> – this supports that this is something staff will generally be supportive of.</w:t>
          </w:r>
        </w:p>
        <w:p w14:paraId="3C92CAB9" w14:textId="77777777" w:rsidR="007D495C" w:rsidRDefault="007D495C" w:rsidP="00920C19"/>
        <w:p w14:paraId="6B013949" w14:textId="668A8498" w:rsidR="007D495C" w:rsidRDefault="007D495C" w:rsidP="00920C19">
          <w:r>
            <w:t xml:space="preserve">Pilot </w:t>
          </w:r>
          <w:r w:rsidR="00AE1122">
            <w:t xml:space="preserve">run in </w:t>
          </w:r>
          <w:r w:rsidR="00183738">
            <w:t>P</w:t>
          </w:r>
          <w:r w:rsidR="00AE1122">
            <w:t>roject team:</w:t>
          </w:r>
        </w:p>
        <w:p w14:paraId="64A7A55B" w14:textId="16A1D9C5" w:rsidR="00AE1122" w:rsidRDefault="0078169A" w:rsidP="00920C19">
          <w:pPr>
            <w:pStyle w:val="ListParagraph"/>
            <w:numPr>
              <w:ilvl w:val="0"/>
              <w:numId w:val="23"/>
            </w:numPr>
          </w:pPr>
          <w:r>
            <w:t xml:space="preserve">Communication was paramount to make sure all staff knew what was happening and when (so they could work from home if preferred). </w:t>
          </w:r>
          <w:r w:rsidR="00B0065C">
            <w:t>We are developing a</w:t>
          </w:r>
          <w:r w:rsidR="00B45848">
            <w:t xml:space="preserve"> communication plan for this project</w:t>
          </w:r>
          <w:r w:rsidR="00B0065C">
            <w:t xml:space="preserve"> – learning from the pilot will input to this</w:t>
          </w:r>
          <w:r w:rsidR="00B45848">
            <w:t xml:space="preserve">. The communication plan </w:t>
          </w:r>
          <w:r w:rsidR="00B0065C">
            <w:t xml:space="preserve">will include </w:t>
          </w:r>
          <w:r w:rsidR="00B45848">
            <w:lastRenderedPageBreak/>
            <w:t>consideration of equality-related factors e.g., how to get information to non-desk-based staff, making sure information is accessible.</w:t>
          </w:r>
        </w:p>
        <w:p w14:paraId="05692E74" w14:textId="19C88E7E" w:rsidR="00B45848" w:rsidRDefault="00F011E6" w:rsidP="00920C19">
          <w:pPr>
            <w:pStyle w:val="ListParagraph"/>
            <w:numPr>
              <w:ilvl w:val="0"/>
              <w:numId w:val="23"/>
            </w:numPr>
          </w:pPr>
          <w:r>
            <w:t xml:space="preserve">Staff who could not engage with </w:t>
          </w:r>
          <w:r w:rsidR="008162B8">
            <w:t>Dog</w:t>
          </w:r>
          <w:r w:rsidR="00643302">
            <w:t xml:space="preserve"> Day </w:t>
          </w:r>
          <w:r>
            <w:t>(due to allergies, phobias, and/or religious reasons) felt left out when the team went for a group</w:t>
          </w:r>
          <w:r w:rsidR="00643302">
            <w:t xml:space="preserve"> dog</w:t>
          </w:r>
          <w:r>
            <w:t xml:space="preserve"> walk.</w:t>
          </w:r>
        </w:p>
        <w:p w14:paraId="073D82BE" w14:textId="77777777" w:rsidR="003B1D78" w:rsidRDefault="003B1D78" w:rsidP="00920C19"/>
        <w:p w14:paraId="26713A94" w14:textId="238713D9" w:rsidR="003B1D78" w:rsidRDefault="003B1D78" w:rsidP="00920C19">
          <w:r>
            <w:t>In response to the findings of the pilot additions have been made to the plans. See below.</w:t>
          </w:r>
        </w:p>
        <w:p w14:paraId="03D23EB9" w14:textId="77777777" w:rsidR="00E20EA6" w:rsidRDefault="00E20EA6" w:rsidP="00920C19"/>
        <w:p w14:paraId="653459BD" w14:textId="3D7FA5DB" w:rsidR="00E20EA6" w:rsidRPr="00E20EA6" w:rsidRDefault="00E20EA6" w:rsidP="00326C00">
          <w:pPr>
            <w:shd w:val="clear" w:color="auto" w:fill="ECEAFC" w:themeFill="accent1" w:themeFillTint="33"/>
          </w:pPr>
          <w:r>
            <w:t>Note</w:t>
          </w:r>
          <w:r w:rsidRPr="00744A94">
            <w:t xml:space="preserve">: </w:t>
          </w:r>
          <w:r>
            <w:t>If it is not possible to conduct a pilot</w:t>
          </w:r>
          <w:r w:rsidR="00463317">
            <w:t xml:space="preserve">, you could think of other ways to test an idea </w:t>
          </w:r>
          <w:r w:rsidR="00463317" w:rsidRPr="00463317">
            <w:t xml:space="preserve">e.g., </w:t>
          </w:r>
          <w:r w:rsidR="00463317">
            <w:t xml:space="preserve">making </w:t>
          </w:r>
          <w:r w:rsidR="00463317" w:rsidRPr="00463317">
            <w:t>use of user profiles. There is more on this in the guidance at the end of the EIA form.</w:t>
          </w:r>
        </w:p>
      </w:sdtContent>
    </w:sdt>
    <w:p w14:paraId="24352E3D" w14:textId="68484DCF" w:rsidR="008311FA" w:rsidRDefault="008311FA" w:rsidP="00920C19"/>
    <w:p w14:paraId="6A544765" w14:textId="77777777" w:rsidR="00C45DE5" w:rsidRDefault="00C45DE5" w:rsidP="00C45DE5"/>
    <w:p w14:paraId="3E43EB32" w14:textId="77777777" w:rsidR="00C45DE5" w:rsidRDefault="00C45DE5" w:rsidP="00C45DE5">
      <w:pPr>
        <w:pStyle w:val="Heading2"/>
        <w:spacing w:after="40"/>
      </w:pPr>
      <w:r>
        <w:t>Does the work…</w:t>
      </w:r>
    </w:p>
    <w:p w14:paraId="4EA2C085" w14:textId="72EA846A" w:rsidR="00C45DE5" w:rsidRDefault="00C45DE5" w:rsidP="00C45DE5">
      <w:pPr>
        <w:spacing w:after="60"/>
      </w:pPr>
      <w:r>
        <w:rPr>
          <w:rFonts w:ascii="Neue Haas Grotesk Text Pro" w:hAnsi="Neue Haas Grotesk Text Pro"/>
          <w:b/>
          <w:bCs/>
        </w:rPr>
        <w:t xml:space="preserve">- </w:t>
      </w:r>
      <w:r w:rsidRPr="00FB0F80">
        <w:rPr>
          <w:rFonts w:ascii="Neue Haas Grotesk Text Pro" w:hAnsi="Neue Haas Grotesk Text Pro"/>
          <w:b/>
          <w:bCs/>
        </w:rPr>
        <w:t>Support our Social Inclusion objectives?</w:t>
      </w:r>
      <w:r w:rsidRPr="00AC7208">
        <w:t xml:space="preserve"> </w:t>
      </w:r>
      <w:r w:rsidRPr="00FB0F80">
        <w:rPr>
          <w:rFonts w:ascii="Aptos SemiBold" w:hAnsi="Aptos SemiBold"/>
        </w:rPr>
        <w:t xml:space="preserve">(See our </w:t>
      </w:r>
      <w:hyperlink r:id="rId13" w:history="1">
        <w:r w:rsidRPr="00FB0F80">
          <w:rPr>
            <w:rStyle w:val="Hyperlink"/>
            <w:rFonts w:ascii="Aptos SemiBold" w:hAnsi="Aptos SemiBold"/>
          </w:rPr>
          <w:t>Social Inclusion Strategy</w:t>
        </w:r>
      </w:hyperlink>
      <w:r w:rsidRPr="00FB0F80">
        <w:rPr>
          <w:rFonts w:ascii="Aptos SemiBold" w:hAnsi="Aptos SemiBold"/>
        </w:rPr>
        <w:t>):</w:t>
      </w:r>
      <w:r>
        <w:t xml:space="preserve"> </w:t>
      </w:r>
      <w:sdt>
        <w:sdtPr>
          <w:id w:val="1377048680"/>
          <w:placeholder>
            <w:docPart w:val="9BAD5904190D4207AEBA6FBA3D662C28"/>
          </w:placeholder>
          <w:dropDownList>
            <w:listItem w:displayText="Yes" w:value="Yes"/>
            <w:listItem w:displayText="No" w:value="No"/>
          </w:dropDownList>
        </w:sdtPr>
        <w:sdtEndPr/>
        <w:sdtContent>
          <w:r>
            <w:t>No</w:t>
          </w:r>
        </w:sdtContent>
      </w:sdt>
    </w:p>
    <w:p w14:paraId="54C0829C" w14:textId="77777777" w:rsidR="00C45DE5" w:rsidRDefault="00C45DE5" w:rsidP="00C45DE5">
      <w:pPr>
        <w:spacing w:after="60"/>
      </w:pPr>
      <w:r>
        <w:rPr>
          <w:rFonts w:ascii="Neue Haas Grotesk Text Pro" w:hAnsi="Neue Haas Grotesk Text Pro"/>
          <w:b/>
          <w:bCs/>
        </w:rPr>
        <w:t xml:space="preserve">- </w:t>
      </w:r>
      <w:r w:rsidRPr="00FB0F80">
        <w:rPr>
          <w:rFonts w:ascii="Neue Haas Grotesk Text Pro" w:hAnsi="Neue Haas Grotesk Text Pro"/>
          <w:b/>
          <w:bCs/>
        </w:rPr>
        <w:t>Reflect our institutional values?</w:t>
      </w:r>
      <w:r w:rsidRPr="00FB0F80">
        <w:rPr>
          <w:rFonts w:ascii="Aptos SemiBold" w:hAnsi="Aptos SemiBold"/>
        </w:rPr>
        <w:t xml:space="preserve"> (Read our guidance on </w:t>
      </w:r>
      <w:hyperlink r:id="rId14" w:history="1">
        <w:r w:rsidRPr="00FB0F80">
          <w:rPr>
            <w:rStyle w:val="Hyperlink"/>
            <w:rFonts w:ascii="Aptos SemiBold" w:hAnsi="Aptos SemiBold"/>
          </w:rPr>
          <w:t>values-based EIAs</w:t>
        </w:r>
      </w:hyperlink>
      <w:r w:rsidRPr="00FB0F80">
        <w:rPr>
          <w:rFonts w:ascii="Aptos SemiBold" w:hAnsi="Aptos SemiBold"/>
        </w:rPr>
        <w:t>):</w:t>
      </w:r>
      <w:r>
        <w:t xml:space="preserve"> </w:t>
      </w:r>
      <w:sdt>
        <w:sdtPr>
          <w:id w:val="-1812090780"/>
          <w:placeholder>
            <w:docPart w:val="BE6CE5E144CB48C4AAEA1A17CB5EAB1C"/>
          </w:placeholder>
          <w:dropDownList>
            <w:listItem w:displayText="Yes" w:value="Yes"/>
            <w:listItem w:displayText="No" w:value="No"/>
          </w:dropDownList>
        </w:sdtPr>
        <w:sdtEndPr/>
        <w:sdtContent>
          <w:r>
            <w:t>Yes</w:t>
          </w:r>
        </w:sdtContent>
      </w:sdt>
    </w:p>
    <w:p w14:paraId="785F81C5" w14:textId="77777777" w:rsidR="00C45DE5" w:rsidRDefault="00C45DE5" w:rsidP="00C45DE5">
      <w:pPr>
        <w:spacing w:after="60"/>
      </w:pPr>
      <w:r>
        <w:rPr>
          <w:rFonts w:ascii="Neue Haas Grotesk Text Pro" w:hAnsi="Neue Haas Grotesk Text Pro"/>
          <w:b/>
          <w:bCs/>
        </w:rPr>
        <w:t xml:space="preserve">- </w:t>
      </w:r>
      <w:r w:rsidRPr="00FB0F80">
        <w:rPr>
          <w:rFonts w:ascii="Neue Haas Grotesk Text Pro" w:hAnsi="Neue Haas Grotesk Text Pro"/>
          <w:b/>
          <w:bCs/>
        </w:rPr>
        <w:t>Include positive action?</w:t>
      </w:r>
      <w:r w:rsidRPr="00FB0F80">
        <w:rPr>
          <w:rFonts w:ascii="Aptos SemiBold" w:hAnsi="Aptos SemiBold"/>
        </w:rPr>
        <w:t xml:space="preserve"> (</w:t>
      </w:r>
      <w:r>
        <w:rPr>
          <w:rFonts w:ascii="Aptos SemiBold" w:hAnsi="Aptos SemiBold"/>
        </w:rPr>
        <w:t xml:space="preserve">See an explanation of </w:t>
      </w:r>
      <w:hyperlink r:id="rId15" w:anchor="positive-action" w:history="1">
        <w:r w:rsidRPr="006F7A32">
          <w:rPr>
            <w:rStyle w:val="Hyperlink"/>
            <w:rFonts w:ascii="Aptos SemiBold" w:hAnsi="Aptos SemiBold"/>
          </w:rPr>
          <w:t>legal positive action</w:t>
        </w:r>
      </w:hyperlink>
      <w:r w:rsidRPr="00FB0F80">
        <w:rPr>
          <w:rFonts w:ascii="Aptos SemiBold" w:hAnsi="Aptos SemiBold"/>
        </w:rPr>
        <w:t xml:space="preserve">): </w:t>
      </w:r>
      <w:sdt>
        <w:sdtPr>
          <w:id w:val="-1088847876"/>
          <w:placeholder>
            <w:docPart w:val="52BAE8F0F2ED43669F93F2A61A5DC844"/>
          </w:placeholder>
          <w:dropDownList>
            <w:listItem w:displayText="Yes" w:value="Yes"/>
            <w:listItem w:displayText="No" w:value="No"/>
          </w:dropDownList>
        </w:sdtPr>
        <w:sdtEndPr/>
        <w:sdtContent>
          <w:r>
            <w:t>No</w:t>
          </w:r>
        </w:sdtContent>
      </w:sdt>
    </w:p>
    <w:p w14:paraId="03026060" w14:textId="77777777" w:rsidR="00C45DE5" w:rsidRDefault="00C45DE5" w:rsidP="00C45DE5">
      <w:pPr>
        <w:spacing w:after="40"/>
      </w:pPr>
    </w:p>
    <w:p w14:paraId="0D37F574" w14:textId="77777777" w:rsidR="00C45DE5" w:rsidRPr="00D340B6" w:rsidRDefault="00C45DE5" w:rsidP="00C45DE5">
      <w:pPr>
        <w:spacing w:after="40"/>
        <w:rPr>
          <w:rFonts w:ascii="Neue Haas Grotesk Text Pro" w:hAnsi="Neue Haas Grotesk Text Pro"/>
          <w:b/>
          <w:bCs/>
        </w:rPr>
      </w:pPr>
      <w:r w:rsidRPr="00D340B6">
        <w:rPr>
          <w:rFonts w:ascii="Neue Haas Grotesk Text Pro" w:hAnsi="Neue Haas Grotesk Text Pro"/>
          <w:b/>
          <w:bCs/>
        </w:rPr>
        <w:t>If yes, please provide further detail below:</w:t>
      </w:r>
    </w:p>
    <w:sdt>
      <w:sdtPr>
        <w:id w:val="-143815792"/>
        <w:placeholder>
          <w:docPart w:val="2A49A8B013134CE9A1DEB52C5AF865B4"/>
        </w:placeholder>
        <w15:color w:val="000000"/>
      </w:sdtPr>
      <w:sdtEndPr/>
      <w:sdtContent>
        <w:p w14:paraId="42F3EBE2" w14:textId="663878A2" w:rsidR="00215C16" w:rsidRDefault="00B5662D" w:rsidP="00920C19">
          <w:r w:rsidRPr="00B5662D">
            <w:t>There are no specific social inclusion benefits.</w:t>
          </w:r>
          <w:r w:rsidR="006D25F3">
            <w:t xml:space="preserve"> Although there are benefits linked to staff wellbeing.</w:t>
          </w:r>
        </w:p>
        <w:p w14:paraId="021DB38C" w14:textId="77777777" w:rsidR="00402D4F" w:rsidRDefault="00402D4F" w:rsidP="00920C19"/>
        <w:p w14:paraId="225F5B10" w14:textId="7C24819B" w:rsidR="00402D4F" w:rsidRPr="001E0851" w:rsidRDefault="00402D4F" w:rsidP="00920C19">
          <w:r>
            <w:t xml:space="preserve">This reflects our institutional value of creating connections, as it shows how we are </w:t>
          </w:r>
          <w:r w:rsidR="00F86C38">
            <w:t>looking for ideas and inspiration in the world outside by learning from other organisations who run events such as this.</w:t>
          </w:r>
        </w:p>
      </w:sdtContent>
    </w:sdt>
    <w:p w14:paraId="53A1FA86" w14:textId="77777777" w:rsidR="00B5662D" w:rsidRDefault="00B5662D" w:rsidP="00920C19"/>
    <w:p w14:paraId="6641A29E" w14:textId="1045BD3B" w:rsidR="00215C16" w:rsidRDefault="00882C09" w:rsidP="00A2044A">
      <w:pPr>
        <w:pStyle w:val="Heading1"/>
      </w:pPr>
      <w:r>
        <w:t>Mitigation</w:t>
      </w:r>
    </w:p>
    <w:p w14:paraId="7F086821" w14:textId="4BC5423C" w:rsidR="00215C16" w:rsidRPr="00DE6242" w:rsidRDefault="00C52290" w:rsidP="00A2044A">
      <w:pPr>
        <w:pStyle w:val="Heading2"/>
      </w:pPr>
      <w:r w:rsidRPr="00C52290">
        <w:t>If negative impact is found, what change(s) and/or what mitigation(s) will you make</w:t>
      </w:r>
      <w:r w:rsidR="00215C16" w:rsidRPr="00DE6242">
        <w:t>?</w:t>
      </w:r>
    </w:p>
    <w:sdt>
      <w:sdtPr>
        <w:id w:val="1985269484"/>
        <w:placeholder>
          <w:docPart w:val="B95E1E2D5EE84B7CAF4C2C1E54B07853"/>
        </w:placeholder>
        <w15:color w:val="000000"/>
      </w:sdtPr>
      <w:sdtEndPr/>
      <w:sdtContent>
        <w:p w14:paraId="2C1CA8F4" w14:textId="5B6F6321" w:rsidR="000213AA" w:rsidRDefault="000213AA" w:rsidP="00920C19">
          <w:r>
            <w:t xml:space="preserve">We were originally </w:t>
          </w:r>
          <w:r w:rsidR="009D7F4A">
            <w:t>considering</w:t>
          </w:r>
          <w:r>
            <w:t xml:space="preserve"> for this to be a day when staff could bring in any pet, but this proved to be impractical</w:t>
          </w:r>
          <w:r w:rsidR="0064126D">
            <w:t>. F</w:t>
          </w:r>
          <w:r>
            <w:t>rom an equality perspective</w:t>
          </w:r>
          <w:r w:rsidR="0064126D">
            <w:t>, this decision was informed by th</w:t>
          </w:r>
          <w:r>
            <w:t xml:space="preserve">e feedback of vegan </w:t>
          </w:r>
          <w:r w:rsidR="0064126D">
            <w:t>staff</w:t>
          </w:r>
          <w:r w:rsidR="0093109B">
            <w:t xml:space="preserve">, as </w:t>
          </w:r>
          <w:r w:rsidR="0064126D">
            <w:t>reference</w:t>
          </w:r>
          <w:r w:rsidR="008A0765">
            <w:t>d</w:t>
          </w:r>
          <w:r w:rsidR="0064126D">
            <w:t xml:space="preserve"> above (</w:t>
          </w:r>
          <w:r w:rsidR="0093109B">
            <w:t xml:space="preserve">i.e., </w:t>
          </w:r>
          <w:r w:rsidR="0064126D">
            <w:t>a pet day would mean different</w:t>
          </w:r>
          <w:r w:rsidR="0093109B">
            <w:t xml:space="preserve"> kinds of</w:t>
          </w:r>
          <w:r w:rsidR="0064126D">
            <w:t xml:space="preserve"> animals </w:t>
          </w:r>
          <w:r w:rsidR="009D7F4A">
            <w:t xml:space="preserve">being brought into the office, </w:t>
          </w:r>
          <w:r w:rsidR="008A0765">
            <w:t>this</w:t>
          </w:r>
          <w:r w:rsidR="0093109B">
            <w:t xml:space="preserve"> </w:t>
          </w:r>
          <w:r w:rsidR="008A0765">
            <w:t xml:space="preserve">could cause </w:t>
          </w:r>
          <w:r w:rsidR="0093109B">
            <w:t xml:space="preserve">some pets </w:t>
          </w:r>
          <w:r w:rsidR="008A0765">
            <w:t xml:space="preserve">distress or result in </w:t>
          </w:r>
          <w:r w:rsidR="00FC7F78">
            <w:t xml:space="preserve">pets </w:t>
          </w:r>
          <w:r w:rsidR="008A0765">
            <w:t>ls being placed in cages for safety</w:t>
          </w:r>
          <w:r w:rsidR="005A2E4F">
            <w:t xml:space="preserve"> – it was felt limiting the day to dogs re</w:t>
          </w:r>
          <w:r w:rsidR="00FC7F78">
            <w:t>solves</w:t>
          </w:r>
          <w:r w:rsidR="005A2E4F">
            <w:t xml:space="preserve"> these issues</w:t>
          </w:r>
          <w:r w:rsidR="008A0765">
            <w:t>)</w:t>
          </w:r>
          <w:r w:rsidR="0064126D">
            <w:t>.</w:t>
          </w:r>
        </w:p>
        <w:p w14:paraId="3822B106" w14:textId="77777777" w:rsidR="000213AA" w:rsidRDefault="000213AA" w:rsidP="00920C19"/>
        <w:p w14:paraId="4949720F" w14:textId="279C23F8" w:rsidR="00F260DC" w:rsidRDefault="00F260DC" w:rsidP="00920C19">
          <w:r>
            <w:t xml:space="preserve">To support staff </w:t>
          </w:r>
          <w:r w:rsidR="00722882">
            <w:t xml:space="preserve">and students </w:t>
          </w:r>
          <w:r>
            <w:t>with allergies</w:t>
          </w:r>
          <w:r w:rsidR="00AA7083">
            <w:t xml:space="preserve">, phobias, </w:t>
          </w:r>
          <w:r w:rsidR="00275BD7">
            <w:t>and/or</w:t>
          </w:r>
          <w:r w:rsidR="00AA7083">
            <w:t xml:space="preserve"> cultural</w:t>
          </w:r>
          <w:r w:rsidR="00275BD7">
            <w:t xml:space="preserve"> or religious </w:t>
          </w:r>
          <w:r w:rsidR="00872B05">
            <w:t>considerations</w:t>
          </w:r>
          <w:r w:rsidR="000510FB">
            <w:t xml:space="preserve"> and/or who do not have dogs</w:t>
          </w:r>
          <w:r w:rsidR="00872B05">
            <w:t>:</w:t>
          </w:r>
        </w:p>
        <w:p w14:paraId="21359C9F" w14:textId="1499652D" w:rsidR="00F260DC" w:rsidRDefault="00F260DC" w:rsidP="00920C19">
          <w:pPr>
            <w:pStyle w:val="ListParagraph"/>
            <w:numPr>
              <w:ilvl w:val="0"/>
              <w:numId w:val="20"/>
            </w:numPr>
          </w:pPr>
          <w:r>
            <w:t xml:space="preserve">A workspace will be designated where </w:t>
          </w:r>
          <w:r w:rsidR="00643302">
            <w:t>dogs</w:t>
          </w:r>
          <w:r>
            <w:t xml:space="preserve"> are not allowed. Any staff member can choose to work there i</w:t>
          </w:r>
          <w:r w:rsidR="004763A2">
            <w:t>f</w:t>
          </w:r>
          <w:r>
            <w:t xml:space="preserve"> preferred. And, where possible, staff will be permitted to work from home on this day.</w:t>
          </w:r>
        </w:p>
        <w:p w14:paraId="1BE4E4F1" w14:textId="792106C2" w:rsidR="00D21E79" w:rsidRDefault="00F260DC" w:rsidP="00920C19">
          <w:pPr>
            <w:pStyle w:val="ListParagraph"/>
            <w:numPr>
              <w:ilvl w:val="0"/>
              <w:numId w:val="20"/>
            </w:numPr>
          </w:pPr>
          <w:r>
            <w:t xml:space="preserve">Academic staff must inform students if they will be bringing their </w:t>
          </w:r>
          <w:r w:rsidR="00643302">
            <w:t>dog</w:t>
          </w:r>
          <w:r>
            <w:t xml:space="preserve"> to lectures</w:t>
          </w:r>
          <w:r w:rsidR="00673E08">
            <w:t xml:space="preserve"> and</w:t>
          </w:r>
          <w:r>
            <w:t xml:space="preserve"> give students the option to join online</w:t>
          </w:r>
          <w:r w:rsidR="00673E08">
            <w:t xml:space="preserve"> or make alternative arrangements for their dog during the lecture.</w:t>
          </w:r>
        </w:p>
        <w:p w14:paraId="219D4193" w14:textId="38E3976E" w:rsidR="00DE147D" w:rsidRDefault="008F2ACA" w:rsidP="00920C19">
          <w:pPr>
            <w:pStyle w:val="ListParagraph"/>
            <w:numPr>
              <w:ilvl w:val="0"/>
              <w:numId w:val="20"/>
            </w:numPr>
          </w:pPr>
          <w:r>
            <w:t xml:space="preserve">A </w:t>
          </w:r>
          <w:r w:rsidR="008C3DE3">
            <w:t>non-dog</w:t>
          </w:r>
          <w:r>
            <w:t xml:space="preserve"> walk will be arranged for the same time as the </w:t>
          </w:r>
          <w:r w:rsidR="008C3DE3">
            <w:t xml:space="preserve">dog </w:t>
          </w:r>
          <w:r>
            <w:t xml:space="preserve">walk, so that </w:t>
          </w:r>
          <w:r w:rsidR="00B26D08">
            <w:t>people do not feel excluded. This will be run in partnership with the sustainability team and Chaplaincy.</w:t>
          </w:r>
        </w:p>
        <w:p w14:paraId="5C38730F" w14:textId="0069305D" w:rsidR="00725459" w:rsidRDefault="00725459" w:rsidP="00920C19">
          <w:pPr>
            <w:pStyle w:val="ListParagraph"/>
            <w:numPr>
              <w:ilvl w:val="0"/>
              <w:numId w:val="20"/>
            </w:numPr>
          </w:pPr>
          <w:r>
            <w:t>Communications will be planned to talk about the difference between assistance animals and pe</w:t>
          </w:r>
          <w:r w:rsidR="00375865">
            <w:t>ts.</w:t>
          </w:r>
        </w:p>
      </w:sdtContent>
    </w:sdt>
    <w:p w14:paraId="6CB57B32" w14:textId="77777777" w:rsidR="00215C16" w:rsidRDefault="00215C16" w:rsidP="00920C19"/>
    <w:p w14:paraId="150F1D9C" w14:textId="56BAC31D" w:rsidR="00215C16" w:rsidRPr="009A671F" w:rsidRDefault="00882C09" w:rsidP="00A2044A">
      <w:pPr>
        <w:pStyle w:val="Heading1"/>
      </w:pPr>
      <w:r>
        <w:t>R</w:t>
      </w:r>
      <w:r w:rsidR="00215C16" w:rsidRPr="00435417">
        <w:t>eview</w:t>
      </w:r>
    </w:p>
    <w:p w14:paraId="7FEF9DD2" w14:textId="77777777" w:rsidR="00215C16" w:rsidRDefault="00215C16" w:rsidP="00A2044A">
      <w:pPr>
        <w:pStyle w:val="Heading2"/>
      </w:pPr>
      <w:r w:rsidRPr="00DE6242">
        <w:t>Date for the EIA to be reviewed</w:t>
      </w:r>
      <w:r>
        <w:t>:</w:t>
      </w:r>
    </w:p>
    <w:p w14:paraId="1CB48F42" w14:textId="54CF8626" w:rsidR="00C470C9" w:rsidRPr="009A3311" w:rsidRDefault="00407D9C" w:rsidP="00920C19">
      <w:sdt>
        <w:sdtPr>
          <w:id w:val="144256119"/>
          <w:placeholder>
            <w:docPart w:val="4977D796D4E54E7A80FE101953BC8C82"/>
          </w:placeholder>
          <w:date w:fullDate="2024-03-25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8A0D48">
            <w:t>25/03/2024</w:t>
          </w:r>
        </w:sdtContent>
      </w:sdt>
      <w:r w:rsidR="000D6DB4">
        <w:t xml:space="preserve"> (</w:t>
      </w:r>
      <w:r w:rsidR="00D903FE">
        <w:t>next meeting of the project group</w:t>
      </w:r>
      <w:r w:rsidR="006E4BA7">
        <w:t xml:space="preserve"> when we have worked out more of the practicalities</w:t>
      </w:r>
      <w:r w:rsidR="000D6DB4">
        <w:t>).</w:t>
      </w:r>
    </w:p>
    <w:sectPr w:rsidR="00C470C9" w:rsidRPr="009A3311" w:rsidSect="00392CD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7775F5" w14:textId="77777777" w:rsidR="00D21730" w:rsidRDefault="00D21730" w:rsidP="00963E4B">
      <w:r>
        <w:separator/>
      </w:r>
    </w:p>
  </w:endnote>
  <w:endnote w:type="continuationSeparator" w:id="0">
    <w:p w14:paraId="28313CE6" w14:textId="77777777" w:rsidR="00D21730" w:rsidRDefault="00D21730" w:rsidP="00963E4B">
      <w:r>
        <w:continuationSeparator/>
      </w:r>
    </w:p>
  </w:endnote>
  <w:endnote w:type="continuationNotice" w:id="1">
    <w:p w14:paraId="2CF8E0DB" w14:textId="77777777" w:rsidR="00D21730" w:rsidRDefault="00D21730" w:rsidP="00963E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SemiBold">
    <w:charset w:val="00"/>
    <w:family w:val="swiss"/>
    <w:pitch w:val="variable"/>
    <w:sig w:usb0="20000287" w:usb1="00000003" w:usb2="00000000" w:usb3="00000000" w:csb0="0000019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01672F" w14:textId="77777777" w:rsidR="004051B9" w:rsidRDefault="004051B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4B8F9" w14:textId="77777777" w:rsidR="004051B9" w:rsidRDefault="004051B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ubtleEmphasis"/>
        <w:rFonts w:ascii="Neue Haas Grotesk Text Pro" w:hAnsi="Neue Haas Grotesk Text Pro" w:cs="Calibri Light"/>
        <w:sz w:val="18"/>
        <w:szCs w:val="18"/>
      </w:rPr>
      <w:id w:val="680244762"/>
      <w:docPartObj>
        <w:docPartGallery w:val="Page Numbers (Bottom of Page)"/>
        <w:docPartUnique/>
      </w:docPartObj>
    </w:sdtPr>
    <w:sdtEndPr>
      <w:rPr>
        <w:rStyle w:val="SubtleEmphasis"/>
      </w:rPr>
    </w:sdtEndPr>
    <w:sdtContent>
      <w:sdt>
        <w:sdtPr>
          <w:rPr>
            <w:rStyle w:val="SubtleEmphasis"/>
            <w:rFonts w:ascii="Neue Haas Grotesk Text Pro" w:hAnsi="Neue Haas Grotesk Text Pro" w:cs="Calibri Light"/>
            <w:sz w:val="18"/>
            <w:szCs w:val="18"/>
          </w:rPr>
          <w:id w:val="1565761769"/>
          <w:docPartObj>
            <w:docPartGallery w:val="Page Numbers (Top of Page)"/>
            <w:docPartUnique/>
          </w:docPartObj>
        </w:sdtPr>
        <w:sdtEndPr>
          <w:rPr>
            <w:rStyle w:val="SubtleEmphasis"/>
          </w:rPr>
        </w:sdtEndPr>
        <w:sdtContent>
          <w:p w14:paraId="380C8679" w14:textId="09170A2F" w:rsidR="00736687" w:rsidRPr="0089696F" w:rsidRDefault="00D22114" w:rsidP="00963E4B">
            <w:pPr>
              <w:jc w:val="right"/>
              <w:rPr>
                <w:rStyle w:val="SubtleEmphasis"/>
                <w:rFonts w:ascii="Neue Haas Grotesk Text Pro" w:hAnsi="Neue Haas Grotesk Text Pro" w:cs="Calibri Light"/>
                <w:i w:val="0"/>
                <w:iCs w:val="0"/>
                <w:sz w:val="18"/>
                <w:szCs w:val="18"/>
              </w:rPr>
            </w:pPr>
            <w:r w:rsidRPr="0089696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t xml:space="preserve">Page </w:t>
            </w:r>
            <w:r w:rsidRPr="0089696F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fldChar w:fldCharType="begin"/>
            </w:r>
            <w:r w:rsidRPr="0089696F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instrText xml:space="preserve"> PAGE </w:instrText>
            </w:r>
            <w:r w:rsidRPr="0089696F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fldChar w:fldCharType="separate"/>
            </w:r>
            <w:r w:rsidRPr="0089696F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t>2</w:t>
            </w:r>
            <w:r w:rsidRPr="0089696F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fldChar w:fldCharType="end"/>
            </w:r>
            <w:r w:rsidRPr="0089696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t xml:space="preserve"> of </w:t>
            </w:r>
            <w:r w:rsidRPr="0089696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fldChar w:fldCharType="begin"/>
            </w:r>
            <w:r w:rsidRPr="0089696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instrText xml:space="preserve"> NUMPAGES  </w:instrText>
            </w:r>
            <w:r w:rsidRPr="0089696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fldChar w:fldCharType="separate"/>
            </w:r>
            <w:r w:rsidRPr="0089696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t>4</w:t>
            </w:r>
            <w:r w:rsidRPr="0089696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4D3AA0" w14:textId="77777777" w:rsidR="00D21730" w:rsidRDefault="00D21730" w:rsidP="00963E4B">
      <w:r>
        <w:separator/>
      </w:r>
    </w:p>
  </w:footnote>
  <w:footnote w:type="continuationSeparator" w:id="0">
    <w:p w14:paraId="0F5066CB" w14:textId="77777777" w:rsidR="00D21730" w:rsidRDefault="00D21730" w:rsidP="00963E4B">
      <w:r>
        <w:continuationSeparator/>
      </w:r>
    </w:p>
  </w:footnote>
  <w:footnote w:type="continuationNotice" w:id="1">
    <w:p w14:paraId="5D90C0D1" w14:textId="77777777" w:rsidR="00D21730" w:rsidRDefault="00D21730" w:rsidP="00963E4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FC32A" w14:textId="44F85A7E" w:rsidR="00B263C5" w:rsidRDefault="00407D9C" w:rsidP="00963E4B">
    <w:pPr>
      <w:pStyle w:val="Header"/>
    </w:pPr>
    <w:r>
      <w:rPr>
        <w:noProof/>
      </w:rPr>
      <w:pict w14:anchorId="0833C42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92688" o:spid="_x0000_s1036" type="#_x0000_t136" style="position:absolute;margin-left:0;margin-top:0;width:462.75pt;height:173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EXAMPL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3C521" w14:textId="6B9513BD" w:rsidR="00392CDD" w:rsidRDefault="00407D9C">
    <w:pPr>
      <w:pStyle w:val="Header"/>
    </w:pPr>
    <w:r>
      <w:rPr>
        <w:noProof/>
      </w:rPr>
      <w:pict w14:anchorId="4732312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92689" o:spid="_x0000_s1037" type="#_x0000_t136" style="position:absolute;margin-left:0;margin-top:0;width:462.75pt;height:173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EXAMPLE"/>
          <w10:wrap anchorx="margin" anchory="margin"/>
        </v:shape>
      </w:pict>
    </w:r>
    <w:r w:rsidR="00392CDD">
      <w:rPr>
        <w:rStyle w:val="SubtleEmphasis"/>
        <w:rFonts w:ascii="Aptos ExtraBold" w:hAnsi="Aptos ExtraBold" w:cs="Calibri Light"/>
        <w:i w:val="0"/>
        <w:iCs w:val="0"/>
        <w:sz w:val="16"/>
        <w:szCs w:val="16"/>
      </w:rPr>
      <w:t>Version:</w:t>
    </w:r>
    <w:r w:rsidR="00392CDD" w:rsidRPr="002D545E">
      <w:rPr>
        <w:rStyle w:val="SubtleEmphasis"/>
        <w:rFonts w:ascii="Aptos ExtraBold" w:hAnsi="Aptos ExtraBold" w:cs="Calibri Light"/>
        <w:i w:val="0"/>
        <w:iCs w:val="0"/>
        <w:sz w:val="16"/>
        <w:szCs w:val="16"/>
      </w:rPr>
      <w:t xml:space="preserve"> </w:t>
    </w:r>
    <w:r w:rsidR="00392CDD">
      <w:rPr>
        <w:rStyle w:val="SubtleEmphasis"/>
        <w:rFonts w:ascii="Aptos" w:hAnsi="Aptos" w:cs="Calibri Light"/>
        <w:i w:val="0"/>
        <w:iCs w:val="0"/>
        <w:sz w:val="16"/>
        <w:szCs w:val="16"/>
      </w:rPr>
      <w:t>September 2025</w:t>
    </w:r>
    <w:sdt>
      <w:sdtPr>
        <w:rPr>
          <w:rStyle w:val="SubtleEmphasis"/>
          <w:rFonts w:ascii="Aptos" w:hAnsi="Aptos" w:cs="Calibri Light"/>
          <w:i w:val="0"/>
          <w:iCs w:val="0"/>
          <w:sz w:val="16"/>
          <w:szCs w:val="16"/>
        </w:rPr>
        <w:id w:val="-253210705"/>
        <w:docPartObj>
          <w:docPartGallery w:val="Page Numbers (Bottom of Page)"/>
          <w:docPartUnique/>
        </w:docPartObj>
      </w:sdtPr>
      <w:sdtEndPr>
        <w:rPr>
          <w:rStyle w:val="SubtleEmphasis"/>
        </w:rPr>
      </w:sdtEndPr>
      <w:sdtContent>
        <w:sdt>
          <w:sdtPr>
            <w:rPr>
              <w:rStyle w:val="SubtleEmphasis"/>
              <w:rFonts w:ascii="Aptos" w:hAnsi="Aptos" w:cs="Calibri Light"/>
              <w:i w:val="0"/>
              <w:iCs w:val="0"/>
              <w:sz w:val="16"/>
              <w:szCs w:val="16"/>
            </w:rPr>
            <w:id w:val="1312373944"/>
            <w:docPartObj>
              <w:docPartGallery w:val="Page Numbers (Top of Page)"/>
              <w:docPartUnique/>
            </w:docPartObj>
          </w:sdtPr>
          <w:sdtEndPr>
            <w:rPr>
              <w:rStyle w:val="SubtleEmphasis"/>
            </w:rPr>
          </w:sdtEndPr>
          <w:sdtContent>
            <w:r w:rsidR="00392CDD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ab/>
            </w:r>
            <w:r w:rsidR="00392CDD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ab/>
              <w:t xml:space="preserve">           </w:t>
            </w:r>
            <w:r w:rsidR="00392CDD"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 xml:space="preserve">Page </w:t>
            </w:r>
            <w:r w:rsidR="00392CDD"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fldChar w:fldCharType="begin"/>
            </w:r>
            <w:r w:rsidR="00392CDD"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instrText xml:space="preserve"> PAGE </w:instrText>
            </w:r>
            <w:r w:rsidR="00392CDD"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fldChar w:fldCharType="separate"/>
            </w:r>
            <w:r w:rsidR="00392CDD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t>1</w:t>
            </w:r>
            <w:r w:rsidR="00392CDD"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fldChar w:fldCharType="end"/>
            </w:r>
            <w:r w:rsidR="00392CDD"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 xml:space="preserve"> of </w:t>
            </w:r>
            <w:r w:rsidR="00392CDD"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fldChar w:fldCharType="begin"/>
            </w:r>
            <w:r w:rsidR="00392CDD"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instrText xml:space="preserve"> NUMPAGES  </w:instrText>
            </w:r>
            <w:r w:rsidR="00392CDD"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fldChar w:fldCharType="separate"/>
            </w:r>
            <w:r w:rsidR="00392CDD">
              <w:rPr>
                <w:rStyle w:val="SubtleEmphasis"/>
                <w:rFonts w:cs="Calibri Light"/>
                <w:i w:val="0"/>
                <w:iCs w:val="0"/>
                <w:sz w:val="16"/>
                <w:szCs w:val="16"/>
              </w:rPr>
              <w:t>3</w:t>
            </w:r>
            <w:r w:rsidR="00392CDD"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fldChar w:fldCharType="end"/>
            </w:r>
          </w:sdtContent>
        </w:sdt>
      </w:sdtContent>
    </w:sdt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B29DC" w14:textId="6C7C2DA3" w:rsidR="00B263C5" w:rsidRPr="0089696F" w:rsidRDefault="00407D9C" w:rsidP="00963E4B">
    <w:pPr>
      <w:jc w:val="right"/>
      <w:rPr>
        <w:rStyle w:val="SubtleEmphasis"/>
        <w:rFonts w:ascii="Neue Haas Grotesk Text Pro" w:hAnsi="Neue Haas Grotesk Text Pro" w:cs="Calibri Light"/>
        <w:b/>
        <w:bCs/>
        <w:i w:val="0"/>
        <w:iCs w:val="0"/>
        <w:sz w:val="18"/>
        <w:szCs w:val="18"/>
      </w:rPr>
    </w:pPr>
    <w:r>
      <w:rPr>
        <w:noProof/>
      </w:rPr>
      <w:pict w14:anchorId="57B5975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92687" o:spid="_x0000_s1035" type="#_x0000_t136" style="position:absolute;left:0;text-align:left;margin-left:0;margin-top:0;width:462.75pt;height:173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EXAMPL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E5B4F"/>
    <w:multiLevelType w:val="hybridMultilevel"/>
    <w:tmpl w:val="6082F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196E0D"/>
    <w:multiLevelType w:val="hybridMultilevel"/>
    <w:tmpl w:val="544085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DD56CE"/>
    <w:multiLevelType w:val="hybridMultilevel"/>
    <w:tmpl w:val="CB1A3F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5876D0"/>
    <w:multiLevelType w:val="hybridMultilevel"/>
    <w:tmpl w:val="C57A52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E920BB"/>
    <w:multiLevelType w:val="hybridMultilevel"/>
    <w:tmpl w:val="EB42F1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D737D8"/>
    <w:multiLevelType w:val="hybridMultilevel"/>
    <w:tmpl w:val="0D4A1BA6"/>
    <w:lvl w:ilvl="0" w:tplc="BC967D42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6F3557"/>
    <w:multiLevelType w:val="hybridMultilevel"/>
    <w:tmpl w:val="1FA6A8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830677"/>
    <w:multiLevelType w:val="hybridMultilevel"/>
    <w:tmpl w:val="2840925E"/>
    <w:lvl w:ilvl="0" w:tplc="5A1EAFB0">
      <w:start w:val="1"/>
      <w:numFmt w:val="upperLetter"/>
      <w:pStyle w:val="Appendices"/>
      <w:suff w:val="nothing"/>
      <w:lvlText w:val="APPENDIX %1"/>
      <w:lvlJc w:val="left"/>
      <w:pPr>
        <w:ind w:left="0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8" w15:restartNumberingAfterBreak="0">
    <w:nsid w:val="576C1A82"/>
    <w:multiLevelType w:val="hybridMultilevel"/>
    <w:tmpl w:val="5D481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7C40A3"/>
    <w:multiLevelType w:val="hybridMultilevel"/>
    <w:tmpl w:val="E95060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5134D6"/>
    <w:multiLevelType w:val="hybridMultilevel"/>
    <w:tmpl w:val="5E3691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4D7C63"/>
    <w:multiLevelType w:val="hybridMultilevel"/>
    <w:tmpl w:val="75082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AB3619"/>
    <w:multiLevelType w:val="hybridMultilevel"/>
    <w:tmpl w:val="2C6C75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D8610D"/>
    <w:multiLevelType w:val="hybridMultilevel"/>
    <w:tmpl w:val="F5A4286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97373307">
    <w:abstractNumId w:val="7"/>
  </w:num>
  <w:num w:numId="2" w16cid:durableId="562377916">
    <w:abstractNumId w:val="5"/>
  </w:num>
  <w:num w:numId="3" w16cid:durableId="900021918">
    <w:abstractNumId w:val="7"/>
  </w:num>
  <w:num w:numId="4" w16cid:durableId="113251966">
    <w:abstractNumId w:val="5"/>
  </w:num>
  <w:num w:numId="5" w16cid:durableId="612053768">
    <w:abstractNumId w:val="7"/>
  </w:num>
  <w:num w:numId="6" w16cid:durableId="502667111">
    <w:abstractNumId w:val="5"/>
  </w:num>
  <w:num w:numId="7" w16cid:durableId="570624187">
    <w:abstractNumId w:val="7"/>
  </w:num>
  <w:num w:numId="8" w16cid:durableId="1896118026">
    <w:abstractNumId w:val="5"/>
  </w:num>
  <w:num w:numId="9" w16cid:durableId="339426901">
    <w:abstractNumId w:val="7"/>
  </w:num>
  <w:num w:numId="10" w16cid:durableId="1912811240">
    <w:abstractNumId w:val="5"/>
  </w:num>
  <w:num w:numId="11" w16cid:durableId="1043749822">
    <w:abstractNumId w:val="7"/>
  </w:num>
  <w:num w:numId="12" w16cid:durableId="1093547071">
    <w:abstractNumId w:val="5"/>
  </w:num>
  <w:num w:numId="13" w16cid:durableId="43800021">
    <w:abstractNumId w:val="7"/>
  </w:num>
  <w:num w:numId="14" w16cid:durableId="1918250687">
    <w:abstractNumId w:val="0"/>
  </w:num>
  <w:num w:numId="15" w16cid:durableId="2029335144">
    <w:abstractNumId w:val="11"/>
  </w:num>
  <w:num w:numId="16" w16cid:durableId="1582252059">
    <w:abstractNumId w:val="2"/>
  </w:num>
  <w:num w:numId="17" w16cid:durableId="59443999">
    <w:abstractNumId w:val="8"/>
  </w:num>
  <w:num w:numId="18" w16cid:durableId="1412659076">
    <w:abstractNumId w:val="6"/>
  </w:num>
  <w:num w:numId="19" w16cid:durableId="1318917500">
    <w:abstractNumId w:val="13"/>
  </w:num>
  <w:num w:numId="20" w16cid:durableId="651101839">
    <w:abstractNumId w:val="4"/>
  </w:num>
  <w:num w:numId="21" w16cid:durableId="1955744745">
    <w:abstractNumId w:val="9"/>
  </w:num>
  <w:num w:numId="22" w16cid:durableId="671176145">
    <w:abstractNumId w:val="12"/>
  </w:num>
  <w:num w:numId="23" w16cid:durableId="1080828750">
    <w:abstractNumId w:val="3"/>
  </w:num>
  <w:num w:numId="24" w16cid:durableId="492529053">
    <w:abstractNumId w:val="1"/>
  </w:num>
  <w:num w:numId="25" w16cid:durableId="13997865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5C16"/>
    <w:rsid w:val="000044BE"/>
    <w:rsid w:val="00005C90"/>
    <w:rsid w:val="000109AF"/>
    <w:rsid w:val="00011435"/>
    <w:rsid w:val="000150E0"/>
    <w:rsid w:val="000213AA"/>
    <w:rsid w:val="00022432"/>
    <w:rsid w:val="00025669"/>
    <w:rsid w:val="00033059"/>
    <w:rsid w:val="00043917"/>
    <w:rsid w:val="00044121"/>
    <w:rsid w:val="00045C03"/>
    <w:rsid w:val="00046E55"/>
    <w:rsid w:val="000510FB"/>
    <w:rsid w:val="00051167"/>
    <w:rsid w:val="00051CB9"/>
    <w:rsid w:val="00056F4E"/>
    <w:rsid w:val="00065CBA"/>
    <w:rsid w:val="00066AB6"/>
    <w:rsid w:val="00070494"/>
    <w:rsid w:val="0008437C"/>
    <w:rsid w:val="0008543A"/>
    <w:rsid w:val="00087CB9"/>
    <w:rsid w:val="00096642"/>
    <w:rsid w:val="000A1986"/>
    <w:rsid w:val="000A2CFE"/>
    <w:rsid w:val="000A44BC"/>
    <w:rsid w:val="000B0153"/>
    <w:rsid w:val="000C3A69"/>
    <w:rsid w:val="000C4646"/>
    <w:rsid w:val="000D6DB4"/>
    <w:rsid w:val="000F7408"/>
    <w:rsid w:val="00104A9F"/>
    <w:rsid w:val="00105F38"/>
    <w:rsid w:val="001108DB"/>
    <w:rsid w:val="00112639"/>
    <w:rsid w:val="001264E3"/>
    <w:rsid w:val="001310F4"/>
    <w:rsid w:val="00131F79"/>
    <w:rsid w:val="0013324C"/>
    <w:rsid w:val="0015069F"/>
    <w:rsid w:val="00150C30"/>
    <w:rsid w:val="00157917"/>
    <w:rsid w:val="00160B1A"/>
    <w:rsid w:val="00164970"/>
    <w:rsid w:val="0016691B"/>
    <w:rsid w:val="001672F4"/>
    <w:rsid w:val="00173995"/>
    <w:rsid w:val="00182FE2"/>
    <w:rsid w:val="00183738"/>
    <w:rsid w:val="001A61E5"/>
    <w:rsid w:val="001B1882"/>
    <w:rsid w:val="001D304A"/>
    <w:rsid w:val="001D494B"/>
    <w:rsid w:val="001E1EC0"/>
    <w:rsid w:val="002036DB"/>
    <w:rsid w:val="00212F40"/>
    <w:rsid w:val="00215C16"/>
    <w:rsid w:val="00236F7F"/>
    <w:rsid w:val="002605A6"/>
    <w:rsid w:val="00265773"/>
    <w:rsid w:val="00266A62"/>
    <w:rsid w:val="002674A8"/>
    <w:rsid w:val="00270DE6"/>
    <w:rsid w:val="00275B95"/>
    <w:rsid w:val="00275BD7"/>
    <w:rsid w:val="00276838"/>
    <w:rsid w:val="0027732E"/>
    <w:rsid w:val="00277787"/>
    <w:rsid w:val="00282EEC"/>
    <w:rsid w:val="00283892"/>
    <w:rsid w:val="002844FE"/>
    <w:rsid w:val="00293FD8"/>
    <w:rsid w:val="002A1B13"/>
    <w:rsid w:val="002B32F0"/>
    <w:rsid w:val="002C62E8"/>
    <w:rsid w:val="002D1AF3"/>
    <w:rsid w:val="002D6FD0"/>
    <w:rsid w:val="002E1AED"/>
    <w:rsid w:val="002E5C9F"/>
    <w:rsid w:val="002F0A14"/>
    <w:rsid w:val="002F676B"/>
    <w:rsid w:val="00307757"/>
    <w:rsid w:val="00313450"/>
    <w:rsid w:val="00317349"/>
    <w:rsid w:val="00317AC6"/>
    <w:rsid w:val="00324345"/>
    <w:rsid w:val="00326C00"/>
    <w:rsid w:val="00342DF2"/>
    <w:rsid w:val="00344AF1"/>
    <w:rsid w:val="00347109"/>
    <w:rsid w:val="00371A2D"/>
    <w:rsid w:val="00375865"/>
    <w:rsid w:val="0038195E"/>
    <w:rsid w:val="00392ACF"/>
    <w:rsid w:val="00392CDD"/>
    <w:rsid w:val="0039405D"/>
    <w:rsid w:val="003A03C6"/>
    <w:rsid w:val="003B0F6D"/>
    <w:rsid w:val="003B1D78"/>
    <w:rsid w:val="003B2B50"/>
    <w:rsid w:val="003B492D"/>
    <w:rsid w:val="003E734E"/>
    <w:rsid w:val="003F4307"/>
    <w:rsid w:val="003F743D"/>
    <w:rsid w:val="00402D4F"/>
    <w:rsid w:val="00404424"/>
    <w:rsid w:val="004051B9"/>
    <w:rsid w:val="00407D9C"/>
    <w:rsid w:val="004110AF"/>
    <w:rsid w:val="004138C2"/>
    <w:rsid w:val="00422561"/>
    <w:rsid w:val="00427A02"/>
    <w:rsid w:val="004348DB"/>
    <w:rsid w:val="00436504"/>
    <w:rsid w:val="00440E92"/>
    <w:rsid w:val="00442D39"/>
    <w:rsid w:val="00443B56"/>
    <w:rsid w:val="00447230"/>
    <w:rsid w:val="00447F90"/>
    <w:rsid w:val="00463317"/>
    <w:rsid w:val="00465928"/>
    <w:rsid w:val="00467538"/>
    <w:rsid w:val="00471160"/>
    <w:rsid w:val="004763A2"/>
    <w:rsid w:val="00481B64"/>
    <w:rsid w:val="0048645D"/>
    <w:rsid w:val="00491036"/>
    <w:rsid w:val="00493C67"/>
    <w:rsid w:val="004A2368"/>
    <w:rsid w:val="004A6D89"/>
    <w:rsid w:val="004B066C"/>
    <w:rsid w:val="004B1C02"/>
    <w:rsid w:val="004C0AA6"/>
    <w:rsid w:val="004C29CF"/>
    <w:rsid w:val="004C63F8"/>
    <w:rsid w:val="004D0D35"/>
    <w:rsid w:val="004D0FCA"/>
    <w:rsid w:val="004E0EF3"/>
    <w:rsid w:val="00500A76"/>
    <w:rsid w:val="005027C5"/>
    <w:rsid w:val="0050790E"/>
    <w:rsid w:val="00510872"/>
    <w:rsid w:val="00513D4D"/>
    <w:rsid w:val="005208AA"/>
    <w:rsid w:val="00557AF9"/>
    <w:rsid w:val="005641E9"/>
    <w:rsid w:val="00565F5A"/>
    <w:rsid w:val="00566FE7"/>
    <w:rsid w:val="00576182"/>
    <w:rsid w:val="00580909"/>
    <w:rsid w:val="00580A5C"/>
    <w:rsid w:val="00593934"/>
    <w:rsid w:val="005964FE"/>
    <w:rsid w:val="00596CA1"/>
    <w:rsid w:val="005A2E4F"/>
    <w:rsid w:val="005A4FD4"/>
    <w:rsid w:val="005B215D"/>
    <w:rsid w:val="005B7A93"/>
    <w:rsid w:val="005C113C"/>
    <w:rsid w:val="005C64C7"/>
    <w:rsid w:val="005C66A5"/>
    <w:rsid w:val="005C6D13"/>
    <w:rsid w:val="005D03DA"/>
    <w:rsid w:val="005D7798"/>
    <w:rsid w:val="005E397F"/>
    <w:rsid w:val="005F7985"/>
    <w:rsid w:val="00604E4F"/>
    <w:rsid w:val="006216B7"/>
    <w:rsid w:val="00627B4F"/>
    <w:rsid w:val="00636984"/>
    <w:rsid w:val="0064126D"/>
    <w:rsid w:val="00643302"/>
    <w:rsid w:val="0064393F"/>
    <w:rsid w:val="006476D3"/>
    <w:rsid w:val="006552A3"/>
    <w:rsid w:val="00662376"/>
    <w:rsid w:val="00673E08"/>
    <w:rsid w:val="006807FC"/>
    <w:rsid w:val="00680DF2"/>
    <w:rsid w:val="00691D6A"/>
    <w:rsid w:val="00696A3F"/>
    <w:rsid w:val="006A4FA9"/>
    <w:rsid w:val="006A767B"/>
    <w:rsid w:val="006C6AD9"/>
    <w:rsid w:val="006D25F3"/>
    <w:rsid w:val="006D6575"/>
    <w:rsid w:val="006E392F"/>
    <w:rsid w:val="006E4BA7"/>
    <w:rsid w:val="006E79F7"/>
    <w:rsid w:val="006F416D"/>
    <w:rsid w:val="00704162"/>
    <w:rsid w:val="0070754B"/>
    <w:rsid w:val="00713CEC"/>
    <w:rsid w:val="007162AF"/>
    <w:rsid w:val="00717743"/>
    <w:rsid w:val="00722882"/>
    <w:rsid w:val="00725459"/>
    <w:rsid w:val="00730DC3"/>
    <w:rsid w:val="00731B0D"/>
    <w:rsid w:val="00734437"/>
    <w:rsid w:val="00736687"/>
    <w:rsid w:val="007419C0"/>
    <w:rsid w:val="007419F2"/>
    <w:rsid w:val="00744A94"/>
    <w:rsid w:val="00755389"/>
    <w:rsid w:val="00755FA6"/>
    <w:rsid w:val="007568E7"/>
    <w:rsid w:val="007570B2"/>
    <w:rsid w:val="007721DD"/>
    <w:rsid w:val="007744BB"/>
    <w:rsid w:val="0078169A"/>
    <w:rsid w:val="00786644"/>
    <w:rsid w:val="00787E87"/>
    <w:rsid w:val="00791606"/>
    <w:rsid w:val="007941CD"/>
    <w:rsid w:val="0079677E"/>
    <w:rsid w:val="007B74E3"/>
    <w:rsid w:val="007B7B6A"/>
    <w:rsid w:val="007C2611"/>
    <w:rsid w:val="007C55EA"/>
    <w:rsid w:val="007D495C"/>
    <w:rsid w:val="007D6C6F"/>
    <w:rsid w:val="007D76BF"/>
    <w:rsid w:val="007E4109"/>
    <w:rsid w:val="007F095B"/>
    <w:rsid w:val="007F0ADD"/>
    <w:rsid w:val="007F1FC7"/>
    <w:rsid w:val="00800A2F"/>
    <w:rsid w:val="008011A5"/>
    <w:rsid w:val="00802138"/>
    <w:rsid w:val="0080473F"/>
    <w:rsid w:val="00813EC2"/>
    <w:rsid w:val="008162B8"/>
    <w:rsid w:val="00821EF1"/>
    <w:rsid w:val="00826886"/>
    <w:rsid w:val="008301A6"/>
    <w:rsid w:val="008311FA"/>
    <w:rsid w:val="0084035B"/>
    <w:rsid w:val="008412AB"/>
    <w:rsid w:val="00843BB2"/>
    <w:rsid w:val="00845D7D"/>
    <w:rsid w:val="0085270A"/>
    <w:rsid w:val="00872B05"/>
    <w:rsid w:val="00880FAD"/>
    <w:rsid w:val="00882C09"/>
    <w:rsid w:val="008947D9"/>
    <w:rsid w:val="0089696F"/>
    <w:rsid w:val="008A0765"/>
    <w:rsid w:val="008A0D48"/>
    <w:rsid w:val="008A4959"/>
    <w:rsid w:val="008A4FEC"/>
    <w:rsid w:val="008B2905"/>
    <w:rsid w:val="008B4483"/>
    <w:rsid w:val="008B7A7A"/>
    <w:rsid w:val="008B7F4F"/>
    <w:rsid w:val="008C37FF"/>
    <w:rsid w:val="008C3DE3"/>
    <w:rsid w:val="008F2ACA"/>
    <w:rsid w:val="008F6189"/>
    <w:rsid w:val="00904F6B"/>
    <w:rsid w:val="00920651"/>
    <w:rsid w:val="00920C19"/>
    <w:rsid w:val="0093109B"/>
    <w:rsid w:val="009311C2"/>
    <w:rsid w:val="009440AB"/>
    <w:rsid w:val="00945541"/>
    <w:rsid w:val="009634DF"/>
    <w:rsid w:val="00963E4B"/>
    <w:rsid w:val="00985376"/>
    <w:rsid w:val="0098672B"/>
    <w:rsid w:val="00986A30"/>
    <w:rsid w:val="00991197"/>
    <w:rsid w:val="009A0357"/>
    <w:rsid w:val="009A2F9C"/>
    <w:rsid w:val="009A3311"/>
    <w:rsid w:val="009A4A3E"/>
    <w:rsid w:val="009A4ECC"/>
    <w:rsid w:val="009A671F"/>
    <w:rsid w:val="009A7B44"/>
    <w:rsid w:val="009D2C0E"/>
    <w:rsid w:val="009D68BA"/>
    <w:rsid w:val="009D7F4A"/>
    <w:rsid w:val="00A03C36"/>
    <w:rsid w:val="00A11AEC"/>
    <w:rsid w:val="00A13943"/>
    <w:rsid w:val="00A2044A"/>
    <w:rsid w:val="00A206BC"/>
    <w:rsid w:val="00A31271"/>
    <w:rsid w:val="00A343A8"/>
    <w:rsid w:val="00A343CF"/>
    <w:rsid w:val="00A648B6"/>
    <w:rsid w:val="00A7498E"/>
    <w:rsid w:val="00A8098E"/>
    <w:rsid w:val="00A9070F"/>
    <w:rsid w:val="00A97974"/>
    <w:rsid w:val="00AA0511"/>
    <w:rsid w:val="00AA6A60"/>
    <w:rsid w:val="00AA6EE3"/>
    <w:rsid w:val="00AA7083"/>
    <w:rsid w:val="00AA70CF"/>
    <w:rsid w:val="00AA7206"/>
    <w:rsid w:val="00AB1496"/>
    <w:rsid w:val="00AB43AD"/>
    <w:rsid w:val="00AB7091"/>
    <w:rsid w:val="00AC0616"/>
    <w:rsid w:val="00AC0C19"/>
    <w:rsid w:val="00AC18E2"/>
    <w:rsid w:val="00AD0A5E"/>
    <w:rsid w:val="00AD0D49"/>
    <w:rsid w:val="00AD17A5"/>
    <w:rsid w:val="00AD3043"/>
    <w:rsid w:val="00AD54E0"/>
    <w:rsid w:val="00AE1122"/>
    <w:rsid w:val="00AE4C5B"/>
    <w:rsid w:val="00AF0735"/>
    <w:rsid w:val="00AF2560"/>
    <w:rsid w:val="00B0065C"/>
    <w:rsid w:val="00B03F4D"/>
    <w:rsid w:val="00B07243"/>
    <w:rsid w:val="00B07DD0"/>
    <w:rsid w:val="00B10E0E"/>
    <w:rsid w:val="00B140F2"/>
    <w:rsid w:val="00B14A6A"/>
    <w:rsid w:val="00B1683E"/>
    <w:rsid w:val="00B263C5"/>
    <w:rsid w:val="00B26D08"/>
    <w:rsid w:val="00B316EA"/>
    <w:rsid w:val="00B3401E"/>
    <w:rsid w:val="00B34BDC"/>
    <w:rsid w:val="00B45848"/>
    <w:rsid w:val="00B5662D"/>
    <w:rsid w:val="00B6068A"/>
    <w:rsid w:val="00B70E0D"/>
    <w:rsid w:val="00B76B70"/>
    <w:rsid w:val="00B8155C"/>
    <w:rsid w:val="00B81F84"/>
    <w:rsid w:val="00B84DA1"/>
    <w:rsid w:val="00B911DF"/>
    <w:rsid w:val="00B923C9"/>
    <w:rsid w:val="00B96D22"/>
    <w:rsid w:val="00BA073D"/>
    <w:rsid w:val="00BA3EB5"/>
    <w:rsid w:val="00BA61FD"/>
    <w:rsid w:val="00BB6082"/>
    <w:rsid w:val="00BB7764"/>
    <w:rsid w:val="00BC2F5A"/>
    <w:rsid w:val="00BC4199"/>
    <w:rsid w:val="00BD6D74"/>
    <w:rsid w:val="00BE09AB"/>
    <w:rsid w:val="00BE2394"/>
    <w:rsid w:val="00BE40F5"/>
    <w:rsid w:val="00BE443E"/>
    <w:rsid w:val="00BE4527"/>
    <w:rsid w:val="00BE58E1"/>
    <w:rsid w:val="00BF00B9"/>
    <w:rsid w:val="00BF2A37"/>
    <w:rsid w:val="00BF553F"/>
    <w:rsid w:val="00C01FD1"/>
    <w:rsid w:val="00C13EAF"/>
    <w:rsid w:val="00C16385"/>
    <w:rsid w:val="00C33ADE"/>
    <w:rsid w:val="00C34148"/>
    <w:rsid w:val="00C37AE6"/>
    <w:rsid w:val="00C40EB0"/>
    <w:rsid w:val="00C45DE5"/>
    <w:rsid w:val="00C470C9"/>
    <w:rsid w:val="00C52290"/>
    <w:rsid w:val="00C52550"/>
    <w:rsid w:val="00C52BE8"/>
    <w:rsid w:val="00C571A5"/>
    <w:rsid w:val="00C6022B"/>
    <w:rsid w:val="00C60362"/>
    <w:rsid w:val="00C61309"/>
    <w:rsid w:val="00C80164"/>
    <w:rsid w:val="00C911FF"/>
    <w:rsid w:val="00C93329"/>
    <w:rsid w:val="00C93B50"/>
    <w:rsid w:val="00CC5554"/>
    <w:rsid w:val="00CD57A6"/>
    <w:rsid w:val="00CD7B79"/>
    <w:rsid w:val="00CE160C"/>
    <w:rsid w:val="00CE7BD8"/>
    <w:rsid w:val="00CF386D"/>
    <w:rsid w:val="00CF3C72"/>
    <w:rsid w:val="00CF4628"/>
    <w:rsid w:val="00CF475E"/>
    <w:rsid w:val="00D21730"/>
    <w:rsid w:val="00D21E79"/>
    <w:rsid w:val="00D22114"/>
    <w:rsid w:val="00D25364"/>
    <w:rsid w:val="00D26765"/>
    <w:rsid w:val="00D31278"/>
    <w:rsid w:val="00D31575"/>
    <w:rsid w:val="00D43B88"/>
    <w:rsid w:val="00D50E13"/>
    <w:rsid w:val="00D6042B"/>
    <w:rsid w:val="00D65F4A"/>
    <w:rsid w:val="00D6632C"/>
    <w:rsid w:val="00D75116"/>
    <w:rsid w:val="00D81B37"/>
    <w:rsid w:val="00D86986"/>
    <w:rsid w:val="00D903FE"/>
    <w:rsid w:val="00D95531"/>
    <w:rsid w:val="00DA4209"/>
    <w:rsid w:val="00DB0933"/>
    <w:rsid w:val="00DB139C"/>
    <w:rsid w:val="00DD77DE"/>
    <w:rsid w:val="00DE147D"/>
    <w:rsid w:val="00DE6990"/>
    <w:rsid w:val="00DF11EB"/>
    <w:rsid w:val="00E07EC8"/>
    <w:rsid w:val="00E10E7C"/>
    <w:rsid w:val="00E1304C"/>
    <w:rsid w:val="00E13218"/>
    <w:rsid w:val="00E17EC6"/>
    <w:rsid w:val="00E20EA6"/>
    <w:rsid w:val="00E24B90"/>
    <w:rsid w:val="00E43EDB"/>
    <w:rsid w:val="00E603F9"/>
    <w:rsid w:val="00E635B3"/>
    <w:rsid w:val="00E63C75"/>
    <w:rsid w:val="00E6532D"/>
    <w:rsid w:val="00E654CE"/>
    <w:rsid w:val="00E66302"/>
    <w:rsid w:val="00E738CC"/>
    <w:rsid w:val="00E77B7D"/>
    <w:rsid w:val="00E916DB"/>
    <w:rsid w:val="00E93D76"/>
    <w:rsid w:val="00EC08B3"/>
    <w:rsid w:val="00EC0E22"/>
    <w:rsid w:val="00ED464F"/>
    <w:rsid w:val="00ED65CE"/>
    <w:rsid w:val="00EE44F8"/>
    <w:rsid w:val="00EE4BEC"/>
    <w:rsid w:val="00EE4DD5"/>
    <w:rsid w:val="00EE51B3"/>
    <w:rsid w:val="00EF1F6B"/>
    <w:rsid w:val="00EF6097"/>
    <w:rsid w:val="00F011E6"/>
    <w:rsid w:val="00F10F92"/>
    <w:rsid w:val="00F134D6"/>
    <w:rsid w:val="00F167B1"/>
    <w:rsid w:val="00F220AB"/>
    <w:rsid w:val="00F253B8"/>
    <w:rsid w:val="00F260DC"/>
    <w:rsid w:val="00F558C5"/>
    <w:rsid w:val="00F56E13"/>
    <w:rsid w:val="00F602B2"/>
    <w:rsid w:val="00F643C0"/>
    <w:rsid w:val="00F754AC"/>
    <w:rsid w:val="00F77BD9"/>
    <w:rsid w:val="00F86C38"/>
    <w:rsid w:val="00F86FF6"/>
    <w:rsid w:val="00F948B0"/>
    <w:rsid w:val="00FA13C6"/>
    <w:rsid w:val="00FA5530"/>
    <w:rsid w:val="00FB4068"/>
    <w:rsid w:val="00FB4159"/>
    <w:rsid w:val="00FC79B0"/>
    <w:rsid w:val="00FC7F78"/>
    <w:rsid w:val="00FE73FA"/>
    <w:rsid w:val="00FE75CB"/>
    <w:rsid w:val="00FE7D42"/>
    <w:rsid w:val="00FF4BFB"/>
    <w:rsid w:val="0400AC1F"/>
    <w:rsid w:val="04ABEC51"/>
    <w:rsid w:val="1CC502A4"/>
    <w:rsid w:val="1DFA251B"/>
    <w:rsid w:val="2684DE93"/>
    <w:rsid w:val="2C585BCD"/>
    <w:rsid w:val="345BB71A"/>
    <w:rsid w:val="36C16FFA"/>
    <w:rsid w:val="375B745A"/>
    <w:rsid w:val="3EB35982"/>
    <w:rsid w:val="5FEBCCB8"/>
    <w:rsid w:val="7A04F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791CCC"/>
  <w15:chartTrackingRefBased/>
  <w15:docId w15:val="{71606A67-86C7-4815-BB28-DB614DB96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3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1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9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3E4B"/>
    <w:rPr>
      <w:rFonts w:ascii="Aptos" w:hAnsi="Aptos" w:cstheme="minorHAnsi"/>
      <w:kern w:val="0"/>
      <w:sz w:val="20"/>
      <w:szCs w:val="20"/>
      <w14:ligatures w14:val="none"/>
    </w:rPr>
  </w:style>
  <w:style w:type="paragraph" w:styleId="Heading1">
    <w:name w:val="heading 1"/>
    <w:basedOn w:val="Heading2"/>
    <w:next w:val="Normal"/>
    <w:link w:val="Heading1Char"/>
    <w:uiPriority w:val="2"/>
    <w:qFormat/>
    <w:rsid w:val="00AA70CF"/>
    <w:pPr>
      <w:spacing w:after="120"/>
      <w:outlineLvl w:val="0"/>
    </w:pPr>
    <w:rPr>
      <w:bCs w:val="0"/>
      <w:sz w:val="32"/>
      <w:szCs w:val="32"/>
      <w:u w:val="thick" w:color="A399F4" w:themeColor="accent1"/>
    </w:rPr>
  </w:style>
  <w:style w:type="paragraph" w:styleId="Heading2">
    <w:name w:val="heading 2"/>
    <w:basedOn w:val="Heading3"/>
    <w:next w:val="Normal"/>
    <w:link w:val="Heading2Char"/>
    <w:uiPriority w:val="3"/>
    <w:unhideWhenUsed/>
    <w:qFormat/>
    <w:rsid w:val="00A2044A"/>
    <w:pPr>
      <w:keepNext w:val="0"/>
      <w:keepLines w:val="0"/>
      <w:spacing w:before="0"/>
      <w:outlineLvl w:val="1"/>
    </w:pPr>
    <w:rPr>
      <w:rFonts w:ascii="Neue Haas Grotesk Text Pro" w:eastAsiaTheme="minorHAnsi" w:hAnsi="Neue Haas Grotesk Text Pro" w:cstheme="minorHAnsi"/>
      <w:b/>
      <w:i w:val="0"/>
      <w:iCs w:val="0"/>
      <w:color w:val="auto"/>
      <w:szCs w:val="20"/>
    </w:rPr>
  </w:style>
  <w:style w:type="paragraph" w:styleId="Heading3">
    <w:name w:val="heading 3"/>
    <w:basedOn w:val="Normal"/>
    <w:next w:val="Normal"/>
    <w:link w:val="Heading3Char"/>
    <w:uiPriority w:val="9"/>
    <w:unhideWhenUsed/>
    <w:rsid w:val="00347109"/>
    <w:pPr>
      <w:keepNext/>
      <w:keepLines/>
      <w:spacing w:before="40"/>
      <w:outlineLvl w:val="2"/>
    </w:pPr>
    <w:rPr>
      <w:rFonts w:ascii="Avenir Next LT Pro Demi" w:eastAsiaTheme="majorEastAsia" w:hAnsi="Avenir Next LT Pro Demi" w:cstheme="majorBidi"/>
      <w:bCs/>
      <w:i/>
      <w:iCs/>
      <w:color w:val="0C0C0C" w:themeColor="text1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rsid w:val="00500A76"/>
    <w:pPr>
      <w:outlineLvl w:val="3"/>
    </w:pPr>
    <w:rPr>
      <w:rFonts w:ascii="Avenir Next LT Pro Light" w:hAnsi="Avenir Next LT Pro Light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A70CF"/>
    <w:rPr>
      <w:rFonts w:ascii="Neue Haas Grotesk Text Pro" w:hAnsi="Neue Haas Grotesk Text Pro" w:cstheme="minorHAnsi"/>
      <w:b/>
      <w:kern w:val="0"/>
      <w:sz w:val="32"/>
      <w:szCs w:val="32"/>
      <w:u w:val="thick" w:color="A399F4" w:themeColor="accent1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3"/>
    <w:rsid w:val="00A2044A"/>
    <w:rPr>
      <w:rFonts w:ascii="Neue Haas Grotesk Text Pro" w:hAnsi="Neue Haas Grotesk Text Pro" w:cstheme="minorHAnsi"/>
      <w:b/>
      <w:bCs/>
      <w:kern w:val="0"/>
      <w:sz w:val="20"/>
      <w:szCs w:val="20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347109"/>
    <w:rPr>
      <w:rFonts w:ascii="Avenir Next LT Pro Demi" w:eastAsiaTheme="majorEastAsia" w:hAnsi="Avenir Next LT Pro Demi" w:cstheme="majorBidi"/>
      <w:bCs/>
      <w:i/>
      <w:iCs/>
      <w:color w:val="0C0C0C" w:themeColor="text1"/>
      <w:kern w:val="0"/>
      <w:sz w:val="23"/>
      <w:szCs w:val="28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500A76"/>
    <w:rPr>
      <w:rFonts w:ascii="Avenir Next LT Pro Light" w:hAnsi="Avenir Next LT Pro Light" w:cstheme="minorHAnsi"/>
      <w:i/>
      <w:iCs/>
      <w:kern w:val="0"/>
      <w:sz w:val="23"/>
      <w:szCs w:val="23"/>
      <w14:ligatures w14:val="none"/>
    </w:rPr>
  </w:style>
  <w:style w:type="paragraph" w:styleId="ListParagraph">
    <w:name w:val="List Paragraph"/>
    <w:basedOn w:val="Normal"/>
    <w:uiPriority w:val="34"/>
    <w:unhideWhenUsed/>
    <w:rsid w:val="00C16385"/>
    <w:pPr>
      <w:numPr>
        <w:numId w:val="12"/>
      </w:numPr>
      <w:contextualSpacing/>
    </w:pPr>
  </w:style>
  <w:style w:type="paragraph" w:styleId="Title">
    <w:name w:val="Title"/>
    <w:basedOn w:val="Normal"/>
    <w:next w:val="Normal"/>
    <w:link w:val="TitleChar"/>
    <w:uiPriority w:val="1"/>
    <w:qFormat/>
    <w:rsid w:val="00EE4BEC"/>
    <w:pPr>
      <w:keepNext/>
      <w:spacing w:line="240" w:lineRule="auto"/>
      <w:jc w:val="center"/>
    </w:pPr>
    <w:rPr>
      <w:rFonts w:ascii="Neue Haas Grotesk Text Pro" w:hAnsi="Neue Haas Grotesk Text Pro"/>
      <w:b/>
      <w:bCs/>
      <w:sz w:val="52"/>
      <w:szCs w:val="52"/>
      <w:u w:color="A399F4" w:themeColor="accent1"/>
    </w:rPr>
  </w:style>
  <w:style w:type="character" w:customStyle="1" w:styleId="TitleChar">
    <w:name w:val="Title Char"/>
    <w:basedOn w:val="DefaultParagraphFont"/>
    <w:link w:val="Title"/>
    <w:uiPriority w:val="1"/>
    <w:rsid w:val="00EE4BEC"/>
    <w:rPr>
      <w:rFonts w:ascii="Neue Haas Grotesk Text Pro" w:hAnsi="Neue Haas Grotesk Text Pro" w:cstheme="minorHAnsi"/>
      <w:b/>
      <w:bCs/>
      <w:kern w:val="0"/>
      <w:sz w:val="52"/>
      <w:szCs w:val="52"/>
      <w:u w:color="A399F4" w:themeColor="accent1"/>
      <w14:ligatures w14:val="none"/>
    </w:rPr>
  </w:style>
  <w:style w:type="paragraph" w:customStyle="1" w:styleId="Appendices">
    <w:name w:val="Appendices"/>
    <w:basedOn w:val="ListParagraph"/>
    <w:link w:val="AppendicesChar"/>
    <w:uiPriority w:val="10"/>
    <w:rsid w:val="00C16385"/>
    <w:pPr>
      <w:numPr>
        <w:numId w:val="13"/>
      </w:numPr>
      <w:pBdr>
        <w:bottom w:val="single" w:sz="4" w:space="1" w:color="50D6C1" w:themeColor="accent4"/>
      </w:pBdr>
      <w:spacing w:after="120"/>
      <w:outlineLvl w:val="0"/>
    </w:pPr>
    <w:rPr>
      <w:rFonts w:ascii="Segoe UI" w:hAnsi="Segoe UI" w:cs="Segoe UI"/>
      <w:sz w:val="32"/>
      <w:szCs w:val="36"/>
    </w:rPr>
  </w:style>
  <w:style w:type="character" w:customStyle="1" w:styleId="AppendicesChar">
    <w:name w:val="Appendices Char"/>
    <w:basedOn w:val="DefaultParagraphFont"/>
    <w:link w:val="Appendices"/>
    <w:uiPriority w:val="10"/>
    <w:rsid w:val="00C16385"/>
    <w:rPr>
      <w:rFonts w:ascii="Segoe UI" w:hAnsi="Segoe UI" w:cs="Segoe UI"/>
      <w:kern w:val="0"/>
      <w:sz w:val="32"/>
      <w:szCs w:val="36"/>
      <w14:ligatures w14:val="none"/>
    </w:rPr>
  </w:style>
  <w:style w:type="character" w:styleId="SubtleEmphasis">
    <w:name w:val="Subtle Emphasis"/>
    <w:uiPriority w:val="9"/>
    <w:rsid w:val="00D31278"/>
    <w:rPr>
      <w:rFonts w:asciiTheme="majorHAnsi" w:hAnsiTheme="majorHAnsi" w:cstheme="majorHAnsi"/>
      <w:i/>
      <w:iCs/>
      <w:color w:val="484848" w:themeColor="text1" w:themeTint="BF"/>
      <w:sz w:val="21"/>
      <w:szCs w:val="21"/>
    </w:rPr>
  </w:style>
  <w:style w:type="paragraph" w:styleId="Quote">
    <w:name w:val="Quote"/>
    <w:basedOn w:val="Normal"/>
    <w:next w:val="Normal"/>
    <w:link w:val="QuoteChar"/>
    <w:uiPriority w:val="11"/>
    <w:rsid w:val="00C16385"/>
    <w:pPr>
      <w:spacing w:before="200" w:after="160"/>
      <w:ind w:left="864" w:right="864"/>
      <w:jc w:val="center"/>
    </w:pPr>
    <w:rPr>
      <w:i/>
      <w:iCs/>
      <w:color w:val="484848" w:themeColor="text1" w:themeTint="BF"/>
    </w:rPr>
  </w:style>
  <w:style w:type="character" w:customStyle="1" w:styleId="QuoteChar">
    <w:name w:val="Quote Char"/>
    <w:basedOn w:val="DefaultParagraphFont"/>
    <w:link w:val="Quote"/>
    <w:uiPriority w:val="11"/>
    <w:rsid w:val="00C16385"/>
    <w:rPr>
      <w:rFonts w:ascii="Verdana" w:hAnsi="Verdana"/>
      <w:i/>
      <w:iCs/>
      <w:color w:val="484848" w:themeColor="text1" w:themeTint="BF"/>
      <w:kern w:val="0"/>
      <w:sz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215C16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5C16"/>
    <w:rPr>
      <w:rFonts w:ascii="Verdana" w:hAnsi="Verdana"/>
      <w:kern w:val="0"/>
      <w:sz w:val="2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215C16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5C16"/>
    <w:rPr>
      <w:rFonts w:ascii="Verdana" w:hAnsi="Verdana"/>
      <w:kern w:val="0"/>
      <w:sz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215C16"/>
    <w:rPr>
      <w:color w:val="523FEA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215C16"/>
    <w:rPr>
      <w:color w:val="808080"/>
    </w:rPr>
  </w:style>
  <w:style w:type="character" w:styleId="Emphasis">
    <w:name w:val="Emphasis"/>
    <w:uiPriority w:val="20"/>
    <w:rsid w:val="00215C16"/>
    <w:rPr>
      <w:rFonts w:ascii="Verdana" w:hAnsi="Verdana"/>
      <w:i/>
      <w:iCs/>
      <w:color w:val="auto"/>
      <w:sz w:val="20"/>
    </w:rPr>
  </w:style>
  <w:style w:type="paragraph" w:styleId="Subtitle">
    <w:name w:val="Subtitle"/>
    <w:basedOn w:val="Normal"/>
    <w:next w:val="Normal"/>
    <w:link w:val="SubtitleChar"/>
    <w:uiPriority w:val="11"/>
    <w:rsid w:val="00215C16"/>
    <w:pPr>
      <w:shd w:val="clear" w:color="auto" w:fill="E1F3ED"/>
    </w:pPr>
    <w:rPr>
      <w:i/>
      <w:iCs/>
    </w:rPr>
  </w:style>
  <w:style w:type="character" w:customStyle="1" w:styleId="SubtitleChar">
    <w:name w:val="Subtitle Char"/>
    <w:basedOn w:val="DefaultParagraphFont"/>
    <w:link w:val="Subtitle"/>
    <w:uiPriority w:val="11"/>
    <w:rsid w:val="00215C16"/>
    <w:rPr>
      <w:rFonts w:ascii="Verdana" w:hAnsi="Verdana"/>
      <w:i/>
      <w:iCs/>
      <w:kern w:val="0"/>
      <w:sz w:val="20"/>
      <w:shd w:val="clear" w:color="auto" w:fill="E1F3ED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215C16"/>
    <w:rPr>
      <w:color w:val="440278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B7B6A"/>
    <w:rPr>
      <w:color w:val="605E5C"/>
      <w:shd w:val="clear" w:color="auto" w:fill="E1DFDD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cstheme="minorHAnsi"/>
      <w:kern w:val="0"/>
      <w:sz w:val="20"/>
      <w:szCs w:val="2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arwick.ac.uk/services/socialinclusion/about/strategy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webSettings" Target="webSettings.xml"/><Relationship Id="rId12" Type="http://schemas.openxmlformats.org/officeDocument/2006/relationships/hyperlink" Target="https://warwick.ac.uk/services/wss/students/policies/assistance-animal-policy.pdf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bluecross.org.uk/" TargetMode="External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https://warwick.ac.uk/services/socialinclusion/about/equalityact/" TargetMode="External"/><Relationship Id="rId23" Type="http://schemas.openxmlformats.org/officeDocument/2006/relationships/glossaryDocument" Target="glossary/document.xml"/><Relationship Id="rId10" Type="http://schemas.openxmlformats.org/officeDocument/2006/relationships/hyperlink" Target="https://warwick.ac.uk/services/socialinclusion/projects/impact_assessment/guidance/" TargetMode="External"/><Relationship Id="rId19" Type="http://schemas.openxmlformats.org/officeDocument/2006/relationships/footer" Target="foot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arwick.ac.uk/services/socialinclusion/projects/impact_assessment/values-based-eias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C457CA129FC4E01A5330ACE958C79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2A858D-5DDF-48D9-92E7-D10150F8AA5B}"/>
      </w:docPartPr>
      <w:docPartBody>
        <w:p w:rsidR="00E972C7" w:rsidRDefault="00E972C7" w:rsidP="00E972C7">
          <w:pPr>
            <w:pStyle w:val="3C457CA129FC4E01A5330ACE958C791D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554239299274E24B575918BD2B557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D3667D-1D0F-4882-AABE-0389F6A1A089}"/>
      </w:docPartPr>
      <w:docPartBody>
        <w:p w:rsidR="00E972C7" w:rsidRDefault="00E972C7" w:rsidP="00E972C7">
          <w:pPr>
            <w:pStyle w:val="2554239299274E24B575918BD2B5575C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A49A8B013134CE9A1DEB52C5AF865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EE7ECA-F44A-4F73-96DD-EFA999103C63}"/>
      </w:docPartPr>
      <w:docPartBody>
        <w:p w:rsidR="00E972C7" w:rsidRDefault="00E972C7" w:rsidP="00E972C7">
          <w:pPr>
            <w:pStyle w:val="2A49A8B013134CE9A1DEB52C5AF865B4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95E1E2D5EE84B7CAF4C2C1E54B078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02D2D-05AF-4408-988F-4D31929C6AC4}"/>
      </w:docPartPr>
      <w:docPartBody>
        <w:p w:rsidR="00E972C7" w:rsidRDefault="00E972C7" w:rsidP="00E972C7">
          <w:pPr>
            <w:pStyle w:val="B95E1E2D5EE84B7CAF4C2C1E54B07853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977D796D4E54E7A80FE101953BC8C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DAB0CB-BF0E-456E-9171-F9F3C2F1A459}"/>
      </w:docPartPr>
      <w:docPartBody>
        <w:p w:rsidR="00E972C7" w:rsidRDefault="00E972C7" w:rsidP="00E972C7">
          <w:pPr>
            <w:pStyle w:val="4977D796D4E54E7A80FE101953BC8C82"/>
          </w:pPr>
          <w:r w:rsidRPr="00BF7ACE">
            <w:rPr>
              <w:rStyle w:val="PlaceholderText"/>
            </w:rPr>
            <w:t>Click or tap to enter a date.</w:t>
          </w:r>
        </w:p>
      </w:docPartBody>
    </w:docPart>
    <w:docPart>
      <w:docPartPr>
        <w:name w:val="0174F5FC57FD459EAD0D207DEA8AB9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31D71A-6284-42B1-8CF4-204DFA163214}"/>
      </w:docPartPr>
      <w:docPartBody>
        <w:p w:rsidR="00E972C7" w:rsidRDefault="00E972C7" w:rsidP="00E972C7">
          <w:pPr>
            <w:pStyle w:val="0174F5FC57FD459EAD0D207DEA8AB900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18DFABD95FD4AE5A1B8EA20ECCBD8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CA42EF-7263-499E-A2F0-1F561D8A8F05}"/>
      </w:docPartPr>
      <w:docPartBody>
        <w:p w:rsidR="005743C0" w:rsidRDefault="005743C0" w:rsidP="005743C0">
          <w:pPr>
            <w:pStyle w:val="F18DFABD95FD4AE5A1B8EA20ECCBD864"/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docPartBody>
    </w:docPart>
    <w:docPart>
      <w:docPartPr>
        <w:name w:val="AA42FE53CAE44953BB7D9D338DE1EF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91CD1E-49E0-4AD2-8C08-C56E5B1AC156}"/>
      </w:docPartPr>
      <w:docPartBody>
        <w:p w:rsidR="005743C0" w:rsidRDefault="005743C0" w:rsidP="005743C0">
          <w:pPr>
            <w:pStyle w:val="AA42FE53CAE44953BB7D9D338DE1EF1B"/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docPartBody>
    </w:docPart>
    <w:docPart>
      <w:docPartPr>
        <w:name w:val="DF7CABC0EF1043258CD0498ECDE3B6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DF12D0-7BE7-46AB-81AB-E1900BEBDDAF}"/>
      </w:docPartPr>
      <w:docPartBody>
        <w:p w:rsidR="005743C0" w:rsidRDefault="005743C0" w:rsidP="005743C0">
          <w:pPr>
            <w:pStyle w:val="DF7CABC0EF1043258CD0498ECDE3B664"/>
          </w:pPr>
          <w:r w:rsidRPr="00A479E8">
            <w:rPr>
              <w:rStyle w:val="PlaceholderText"/>
              <w:color w:val="747474"/>
            </w:rPr>
            <w:t>Click or tap here to enter text.</w:t>
          </w:r>
        </w:p>
      </w:docPartBody>
    </w:docPart>
    <w:docPart>
      <w:docPartPr>
        <w:name w:val="1D65D66FEF564938A8039385EC8A4B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3D8E7D-BDBD-4469-A9AC-AC6EFC300B22}"/>
      </w:docPartPr>
      <w:docPartBody>
        <w:p w:rsidR="005743C0" w:rsidRDefault="005743C0" w:rsidP="005743C0">
          <w:pPr>
            <w:pStyle w:val="1D65D66FEF564938A8039385EC8A4B05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5CE619445764166A957D85C0C0D9F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18AEB3-7FE5-4415-9F3B-5DAA3E65273D}"/>
      </w:docPartPr>
      <w:docPartBody>
        <w:p w:rsidR="005743C0" w:rsidRDefault="005743C0" w:rsidP="005743C0">
          <w:pPr>
            <w:pStyle w:val="A5CE619445764166A957D85C0C0D9FF1"/>
          </w:pPr>
          <w:r w:rsidRPr="00A479E8">
            <w:rPr>
              <w:rStyle w:val="PlaceholderText"/>
              <w:color w:val="747474"/>
            </w:rPr>
            <w:t>Click or tap here to enter text.</w:t>
          </w:r>
        </w:p>
      </w:docPartBody>
    </w:docPart>
    <w:docPart>
      <w:docPartPr>
        <w:name w:val="B5F2D90F2DE04479A4F369C8C71102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785986-0E3A-4E7C-8491-C0EBFF5B1DCB}"/>
      </w:docPartPr>
      <w:docPartBody>
        <w:p w:rsidR="005743C0" w:rsidRDefault="005743C0" w:rsidP="005743C0">
          <w:pPr>
            <w:pStyle w:val="B5F2D90F2DE04479A4F369C8C7110298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BAD5904190D4207AEBA6FBA3D662C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4F6836-5FFF-4587-8CE2-9174AD50D1A3}"/>
      </w:docPartPr>
      <w:docPartBody>
        <w:p w:rsidR="005743C0" w:rsidRDefault="005743C0" w:rsidP="005743C0">
          <w:pPr>
            <w:pStyle w:val="9BAD5904190D4207AEBA6FBA3D662C28"/>
          </w:pPr>
          <w:r w:rsidRPr="004D332A">
            <w:rPr>
              <w:rStyle w:val="PlaceholderText"/>
            </w:rPr>
            <w:t>Choose an item.</w:t>
          </w:r>
        </w:p>
      </w:docPartBody>
    </w:docPart>
    <w:docPart>
      <w:docPartPr>
        <w:name w:val="BE6CE5E144CB48C4AAEA1A17CB5EAB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987260-6F8D-4E71-A8C1-BFA764A3C9FF}"/>
      </w:docPartPr>
      <w:docPartBody>
        <w:p w:rsidR="005743C0" w:rsidRDefault="005743C0" w:rsidP="005743C0">
          <w:pPr>
            <w:pStyle w:val="BE6CE5E144CB48C4AAEA1A17CB5EAB1C"/>
          </w:pPr>
          <w:r w:rsidRPr="004D332A">
            <w:rPr>
              <w:rStyle w:val="PlaceholderText"/>
            </w:rPr>
            <w:t>Choose an item.</w:t>
          </w:r>
        </w:p>
      </w:docPartBody>
    </w:docPart>
    <w:docPart>
      <w:docPartPr>
        <w:name w:val="52BAE8F0F2ED43669F93F2A61A5DC8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4CE0B1-ED26-4A66-86AF-33CA78ABEF01}"/>
      </w:docPartPr>
      <w:docPartBody>
        <w:p w:rsidR="005743C0" w:rsidRDefault="005743C0" w:rsidP="005743C0">
          <w:pPr>
            <w:pStyle w:val="52BAE8F0F2ED43669F93F2A61A5DC844"/>
          </w:pPr>
          <w:r w:rsidRPr="004D332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SemiBold">
    <w:charset w:val="00"/>
    <w:family w:val="swiss"/>
    <w:pitch w:val="variable"/>
    <w:sig w:usb0="20000287" w:usb1="00000003" w:usb2="00000000" w:usb3="00000000" w:csb0="0000019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2C7"/>
    <w:rsid w:val="00005C90"/>
    <w:rsid w:val="00025238"/>
    <w:rsid w:val="00045C03"/>
    <w:rsid w:val="00382582"/>
    <w:rsid w:val="00404424"/>
    <w:rsid w:val="00423FB2"/>
    <w:rsid w:val="004B066C"/>
    <w:rsid w:val="00513D4D"/>
    <w:rsid w:val="005743C0"/>
    <w:rsid w:val="006A38DB"/>
    <w:rsid w:val="006A767B"/>
    <w:rsid w:val="007F19AB"/>
    <w:rsid w:val="00817280"/>
    <w:rsid w:val="008F501F"/>
    <w:rsid w:val="009A7B44"/>
    <w:rsid w:val="00AA28A0"/>
    <w:rsid w:val="00AE140C"/>
    <w:rsid w:val="00B22AD6"/>
    <w:rsid w:val="00BC7BA1"/>
    <w:rsid w:val="00CF4C63"/>
    <w:rsid w:val="00CF7DED"/>
    <w:rsid w:val="00DD011F"/>
    <w:rsid w:val="00E24B90"/>
    <w:rsid w:val="00E8222E"/>
    <w:rsid w:val="00E972C7"/>
    <w:rsid w:val="00F94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743C0"/>
    <w:rPr>
      <w:color w:val="808080"/>
    </w:rPr>
  </w:style>
  <w:style w:type="paragraph" w:customStyle="1" w:styleId="3C457CA129FC4E01A5330ACE958C791D">
    <w:name w:val="3C457CA129FC4E01A5330ACE958C791D"/>
    <w:rsid w:val="00E972C7"/>
  </w:style>
  <w:style w:type="paragraph" w:customStyle="1" w:styleId="2554239299274E24B575918BD2B5575C">
    <w:name w:val="2554239299274E24B575918BD2B5575C"/>
    <w:rsid w:val="00E972C7"/>
  </w:style>
  <w:style w:type="paragraph" w:customStyle="1" w:styleId="2A49A8B013134CE9A1DEB52C5AF865B4">
    <w:name w:val="2A49A8B013134CE9A1DEB52C5AF865B4"/>
    <w:rsid w:val="00E972C7"/>
  </w:style>
  <w:style w:type="paragraph" w:customStyle="1" w:styleId="B95E1E2D5EE84B7CAF4C2C1E54B07853">
    <w:name w:val="B95E1E2D5EE84B7CAF4C2C1E54B07853"/>
    <w:rsid w:val="00E972C7"/>
  </w:style>
  <w:style w:type="paragraph" w:customStyle="1" w:styleId="4977D796D4E54E7A80FE101953BC8C82">
    <w:name w:val="4977D796D4E54E7A80FE101953BC8C82"/>
    <w:rsid w:val="00E972C7"/>
  </w:style>
  <w:style w:type="paragraph" w:customStyle="1" w:styleId="0174F5FC57FD459EAD0D207DEA8AB900">
    <w:name w:val="0174F5FC57FD459EAD0D207DEA8AB900"/>
    <w:rsid w:val="00E972C7"/>
  </w:style>
  <w:style w:type="paragraph" w:customStyle="1" w:styleId="F18DFABD95FD4AE5A1B8EA20ECCBD864">
    <w:name w:val="F18DFABD95FD4AE5A1B8EA20ECCBD864"/>
    <w:rsid w:val="005743C0"/>
    <w:pPr>
      <w:spacing w:line="278" w:lineRule="auto"/>
    </w:pPr>
    <w:rPr>
      <w:sz w:val="24"/>
      <w:szCs w:val="24"/>
    </w:rPr>
  </w:style>
  <w:style w:type="paragraph" w:customStyle="1" w:styleId="AA42FE53CAE44953BB7D9D338DE1EF1B">
    <w:name w:val="AA42FE53CAE44953BB7D9D338DE1EF1B"/>
    <w:rsid w:val="005743C0"/>
    <w:pPr>
      <w:spacing w:line="278" w:lineRule="auto"/>
    </w:pPr>
    <w:rPr>
      <w:sz w:val="24"/>
      <w:szCs w:val="24"/>
    </w:rPr>
  </w:style>
  <w:style w:type="paragraph" w:customStyle="1" w:styleId="DF7CABC0EF1043258CD0498ECDE3B664">
    <w:name w:val="DF7CABC0EF1043258CD0498ECDE3B664"/>
    <w:rsid w:val="005743C0"/>
    <w:pPr>
      <w:spacing w:line="278" w:lineRule="auto"/>
    </w:pPr>
    <w:rPr>
      <w:sz w:val="24"/>
      <w:szCs w:val="24"/>
    </w:rPr>
  </w:style>
  <w:style w:type="paragraph" w:customStyle="1" w:styleId="1D65D66FEF564938A8039385EC8A4B05">
    <w:name w:val="1D65D66FEF564938A8039385EC8A4B05"/>
    <w:rsid w:val="005743C0"/>
    <w:pPr>
      <w:spacing w:line="278" w:lineRule="auto"/>
    </w:pPr>
    <w:rPr>
      <w:sz w:val="24"/>
      <w:szCs w:val="24"/>
    </w:rPr>
  </w:style>
  <w:style w:type="paragraph" w:customStyle="1" w:styleId="A5CE619445764166A957D85C0C0D9FF1">
    <w:name w:val="A5CE619445764166A957D85C0C0D9FF1"/>
    <w:rsid w:val="005743C0"/>
    <w:pPr>
      <w:spacing w:line="278" w:lineRule="auto"/>
    </w:pPr>
    <w:rPr>
      <w:sz w:val="24"/>
      <w:szCs w:val="24"/>
    </w:rPr>
  </w:style>
  <w:style w:type="paragraph" w:customStyle="1" w:styleId="B5F2D90F2DE04479A4F369C8C7110298">
    <w:name w:val="B5F2D90F2DE04479A4F369C8C7110298"/>
    <w:rsid w:val="005743C0"/>
    <w:pPr>
      <w:spacing w:line="278" w:lineRule="auto"/>
    </w:pPr>
    <w:rPr>
      <w:sz w:val="24"/>
      <w:szCs w:val="24"/>
    </w:rPr>
  </w:style>
  <w:style w:type="paragraph" w:customStyle="1" w:styleId="9BAD5904190D4207AEBA6FBA3D662C28">
    <w:name w:val="9BAD5904190D4207AEBA6FBA3D662C28"/>
    <w:rsid w:val="005743C0"/>
    <w:pPr>
      <w:spacing w:line="278" w:lineRule="auto"/>
    </w:pPr>
    <w:rPr>
      <w:sz w:val="24"/>
      <w:szCs w:val="24"/>
    </w:rPr>
  </w:style>
  <w:style w:type="paragraph" w:customStyle="1" w:styleId="BE6CE5E144CB48C4AAEA1A17CB5EAB1C">
    <w:name w:val="BE6CE5E144CB48C4AAEA1A17CB5EAB1C"/>
    <w:rsid w:val="005743C0"/>
    <w:pPr>
      <w:spacing w:line="278" w:lineRule="auto"/>
    </w:pPr>
    <w:rPr>
      <w:sz w:val="24"/>
      <w:szCs w:val="24"/>
    </w:rPr>
  </w:style>
  <w:style w:type="paragraph" w:customStyle="1" w:styleId="52BAE8F0F2ED43669F93F2A61A5DC844">
    <w:name w:val="52BAE8F0F2ED43669F93F2A61A5DC844"/>
    <w:rsid w:val="005743C0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Warwick">
      <a:dk1>
        <a:srgbClr val="0C0C0C"/>
      </a:dk1>
      <a:lt1>
        <a:srgbClr val="FDFCFC"/>
      </a:lt1>
      <a:dk2>
        <a:srgbClr val="440379"/>
      </a:dk2>
      <a:lt2>
        <a:srgbClr val="FDFCFC"/>
      </a:lt2>
      <a:accent1>
        <a:srgbClr val="A399F4"/>
      </a:accent1>
      <a:accent2>
        <a:srgbClr val="440278"/>
      </a:accent2>
      <a:accent3>
        <a:srgbClr val="6CB6FF"/>
      </a:accent3>
      <a:accent4>
        <a:srgbClr val="50D6C1"/>
      </a:accent4>
      <a:accent5>
        <a:srgbClr val="FEDE7B"/>
      </a:accent5>
      <a:accent6>
        <a:srgbClr val="F0957F"/>
      </a:accent6>
      <a:hlink>
        <a:srgbClr val="523FEA"/>
      </a:hlink>
      <a:folHlink>
        <a:srgbClr val="440278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9B1807BA478A4BA6C57345A50EA405" ma:contentTypeVersion="18" ma:contentTypeDescription="Create a new document." ma:contentTypeScope="" ma:versionID="5e49266588f80f2053a56f34043b0c90">
  <xsd:schema xmlns:xsd="http://www.w3.org/2001/XMLSchema" xmlns:xs="http://www.w3.org/2001/XMLSchema" xmlns:p="http://schemas.microsoft.com/office/2006/metadata/properties" xmlns:ns2="912e3131-693e-47c0-9a5d-15eab5fc8d05" xmlns:ns3="8a468031-9ddb-4ac1-acce-6d5ba55e1ed1" targetNamespace="http://schemas.microsoft.com/office/2006/metadata/properties" ma:root="true" ma:fieldsID="95d3d4a075599888a62831daf13e5a5d" ns2:_="" ns3:_="">
    <xsd:import namespace="912e3131-693e-47c0-9a5d-15eab5fc8d05"/>
    <xsd:import namespace="8a468031-9ddb-4ac1-acce-6d5ba55e1e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2e3131-693e-47c0-9a5d-15eab5fc8d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468031-9ddb-4ac1-acce-6d5ba55e1ed1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6b076ae-df35-45fb-bcc3-ce4802e24acc}" ma:internalName="TaxCatchAll" ma:showField="CatchAllData" ma:web="8a468031-9ddb-4ac1-acce-6d5ba55e1e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12e3131-693e-47c0-9a5d-15eab5fc8d05">
      <Terms xmlns="http://schemas.microsoft.com/office/infopath/2007/PartnerControls"/>
    </lcf76f155ced4ddcb4097134ff3c332f>
    <TaxCatchAll xmlns="8a468031-9ddb-4ac1-acce-6d5ba55e1ed1" xsi:nil="true"/>
  </documentManagement>
</p:properties>
</file>

<file path=customXml/itemProps1.xml><?xml version="1.0" encoding="utf-8"?>
<ds:datastoreItem xmlns:ds="http://schemas.openxmlformats.org/officeDocument/2006/customXml" ds:itemID="{23FB21C8-760B-4F66-9915-E244A0F7EC4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2261129-D99C-4AD7-A8D1-33A32B4BE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2e3131-693e-47c0-9a5d-15eab5fc8d05"/>
    <ds:schemaRef ds:uri="8a468031-9ddb-4ac1-acce-6d5ba55e1e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E459001-B28E-43E8-BFC6-FA30F482D735}">
  <ds:schemaRefs>
    <ds:schemaRef ds:uri="http://schemas.microsoft.com/office/2006/metadata/properties"/>
    <ds:schemaRef ds:uri="http://schemas.microsoft.com/office/infopath/2007/PartnerControls"/>
    <ds:schemaRef ds:uri="912e3131-693e-47c0-9a5d-15eab5fc8d05"/>
    <ds:schemaRef ds:uri="8a468031-9ddb-4ac1-acce-6d5ba55e1e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3</Pages>
  <Words>1262</Words>
  <Characters>7399</Characters>
  <Application>Microsoft Office Word</Application>
  <DocSecurity>0</DocSecurity>
  <Lines>217</Lines>
  <Paragraphs>151</Paragraphs>
  <ScaleCrop>false</ScaleCrop>
  <Company/>
  <LinksUpToDate>false</LinksUpToDate>
  <CharactersWithSpaces>8510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Hodges, Michaela</dc:creator>
  <cp:keywords/>
  <dc:description/>
  <cp:lastModifiedBy>Hodges, Michaela</cp:lastModifiedBy>
  <cp:revision>398</cp:revision>
  <dcterms:created xsi:type="dcterms:W3CDTF">2023-11-07T13:40:00Z</dcterms:created>
  <dcterms:modified xsi:type="dcterms:W3CDTF">2026-01-07T16:22:00Z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0x010100B69B1807BA478A4BA6C57345A50EA405</vt:lpwstr>
  </property>
  <property fmtid="{D5CDD505-2E9C-101B-9397-08002B2CF9AE}" pid="3" name="MediaServiceImageTags">
    <vt:lpwstr/>
  </property>
</Properties>
</file>