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C959C1" w14:textId="77777777" w:rsidR="00993FF9" w:rsidRPr="00A7289D" w:rsidRDefault="00993FF9" w:rsidP="00A7289D">
      <w:pPr>
        <w:pStyle w:val="Title"/>
      </w:pPr>
      <w:r w:rsidRPr="00A7289D">
        <w:t>Equality Impact Assessment</w:t>
      </w:r>
    </w:p>
    <w:p w14:paraId="311D66C6" w14:textId="4FFC793E" w:rsidR="00A7289D" w:rsidRDefault="00A7289D" w:rsidP="00B47D85">
      <w:pPr>
        <w:jc w:val="center"/>
      </w:pPr>
      <w:r>
        <w:rPr>
          <w:noProof/>
        </w:rPr>
        <mc:AlternateContent>
          <mc:Choice Requires="wps">
            <w:drawing>
              <wp:inline distT="0" distB="0" distL="0" distR="0" wp14:anchorId="23C42C06" wp14:editId="37D99641">
                <wp:extent cx="1440611" cy="45719"/>
                <wp:effectExtent l="0" t="0" r="7620" b="0"/>
                <wp:docPr id="580015112"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0611" cy="45719"/>
                        </a:xfrm>
                        <a:prstGeom prst="rect">
                          <a:avLst/>
                        </a:prstGeom>
                        <a:solidFill>
                          <a:schemeClr val="accent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AFA0876" id="Rectangle 1" o:spid="_x0000_s1026" alt="&quot;&quot;" style="width:113.45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" fillcolor="#a399f4 [3204]" stroked="f" strokeweight="1pt">
                <w10:anchorlock/>
              </v:rect>
            </w:pict>
          </mc:Fallback>
        </mc:AlternateContent>
      </w:r>
    </w:p>
    <w:p w14:paraId="70B47907" w14:textId="77777777" w:rsidR="00A7289D" w:rsidRDefault="00A7289D" w:rsidP="00B47D85">
      <w:pPr>
        <w:jc w:val="center"/>
      </w:pPr>
    </w:p>
    <w:p w14:paraId="4D5E9329" w14:textId="1C010073" w:rsidR="00FC7FDE" w:rsidRPr="00FC7FDE" w:rsidRDefault="00FC7FDE" w:rsidP="00B47D85">
      <w:pPr>
        <w:jc w:val="center"/>
      </w:pPr>
      <w:r w:rsidRPr="00FC7FDE">
        <w:t>It is important to review EIAs as the work being assessed is developed and delivered. Below is a</w:t>
      </w:r>
      <w:r w:rsidR="00C13CA5">
        <w:t xml:space="preserve"> fictional</w:t>
      </w:r>
      <w:r w:rsidRPr="00FC7FDE">
        <w:t xml:space="preserve"> example EIA for </w:t>
      </w:r>
      <w:r w:rsidR="00C716C6">
        <w:t>new</w:t>
      </w:r>
      <w:r w:rsidRPr="00FC7FDE">
        <w:t xml:space="preserve"> </w:t>
      </w:r>
      <w:r>
        <w:t xml:space="preserve">software which includes an </w:t>
      </w:r>
      <w:r w:rsidR="00C716C6">
        <w:t>addition made as the work has progressed.</w:t>
      </w:r>
    </w:p>
    <w:p w14:paraId="63335550" w14:textId="77777777" w:rsidR="00FC7FDE" w:rsidRDefault="00FC7FDE" w:rsidP="003D5BAC">
      <w:pPr>
        <w:pBdr>
          <w:bottom w:val="single" w:sz="4" w:space="1" w:color="E6E6E6" w:themeColor="text1" w:themeTint="1A"/>
        </w:pBdr>
      </w:pPr>
    </w:p>
    <w:p w14:paraId="7D5AF4DE" w14:textId="77777777" w:rsidR="0035493D" w:rsidRDefault="0035493D" w:rsidP="000548B0"/>
    <w:p w14:paraId="1876CE7E" w14:textId="152D1F93" w:rsidR="001A5E72" w:rsidRPr="001A5E72" w:rsidRDefault="001A5E72" w:rsidP="001A5E72">
      <w:pPr>
        <w:spacing w:after="60"/>
        <w:rPr>
          <w:rFonts w:eastAsia="Calibri" w:cs="Calibri"/>
        </w:rPr>
      </w:pPr>
      <w:r w:rsidRPr="001A5E72">
        <w:rPr>
          <w:rFonts w:ascii="Neue Haas Grotesk Text Pro" w:eastAsia="Calibri" w:hAnsi="Neue Haas Grotesk Text Pro" w:cs="Calibri"/>
          <w:b/>
          <w:bCs/>
        </w:rPr>
        <w:t>Date written:</w:t>
      </w:r>
      <w:r w:rsidRPr="001A5E72">
        <w:rPr>
          <w:rFonts w:eastAsia="Calibri" w:cs="Calibri"/>
        </w:rPr>
        <w:t xml:space="preserve"> </w:t>
      </w:r>
      <w:sdt>
        <w:sdtPr>
          <w:rPr>
            <w:rFonts w:eastAsia="Calibri" w:cs="Calibri"/>
            <w:bCs/>
          </w:rPr>
          <w:id w:val="577098977"/>
          <w:placeholder>
            <w:docPart w:val="17720D2B4565456DB16C3707C6477A03"/>
          </w:placeholder>
          <w:date w:fullDate="2024-01-05T00:00:00Z">
            <w:dateFormat w:val="dd/MM/yyyy"/>
            <w:lid w:val="en-GB"/>
            <w:storeMappedDataAs w:val="dateTime"/>
            <w:calendar w:val="gregorian"/>
          </w:date>
        </w:sdtPr>
        <w:sdtEndPr/>
        <w:sdtContent>
          <w:r w:rsidRPr="001A5E72">
            <w:rPr>
              <w:rFonts w:eastAsia="Calibri" w:cs="Calibri"/>
              <w:bCs/>
            </w:rPr>
            <w:t>05/01/2024</w:t>
          </w:r>
        </w:sdtContent>
      </w:sdt>
    </w:p>
    <w:p w14:paraId="20DC85DA" w14:textId="60D5C8D5" w:rsidR="001A5E72" w:rsidRPr="001A5E72" w:rsidRDefault="001A5E72" w:rsidP="001A5E72">
      <w:pPr>
        <w:rPr>
          <w:rFonts w:eastAsia="Calibri" w:cs="Calibri"/>
          <w:bCs/>
        </w:rPr>
      </w:pPr>
      <w:r w:rsidRPr="001A5E72">
        <w:rPr>
          <w:rFonts w:ascii="Neue Haas Grotesk Text Pro" w:eastAsia="Calibri" w:hAnsi="Neue Haas Grotesk Text Pro" w:cs="Calibri"/>
          <w:b/>
          <w:bCs/>
        </w:rPr>
        <w:t>Date of most recent update:</w:t>
      </w:r>
      <w:r w:rsidRPr="001A5E72">
        <w:rPr>
          <w:rFonts w:eastAsia="Calibri" w:cs="Calibri"/>
        </w:rPr>
        <w:t xml:space="preserve"> </w:t>
      </w:r>
      <w:sdt>
        <w:sdtPr>
          <w:rPr>
            <w:rFonts w:eastAsia="Calibri" w:cs="Calibri"/>
            <w:bCs/>
          </w:rPr>
          <w:id w:val="-1276482439"/>
          <w:placeholder>
            <w:docPart w:val="A3DD5433FC734227AF0A1EE1DFC94EF9"/>
          </w:placeholder>
          <w:date w:fullDate="2024-06-03T00:00:00Z">
            <w:dateFormat w:val="dd/MM/yyyy"/>
            <w:lid w:val="en-GB"/>
            <w:storeMappedDataAs w:val="dateTime"/>
            <w:calendar w:val="gregorian"/>
          </w:date>
        </w:sdtPr>
        <w:sdtEndPr/>
        <w:sdtContent>
          <w:r w:rsidRPr="001A5E72">
            <w:rPr>
              <w:rFonts w:eastAsia="Calibri" w:cs="Calibri"/>
              <w:bCs/>
            </w:rPr>
            <w:t>03/06/2024</w:t>
          </w:r>
        </w:sdtContent>
      </w:sdt>
    </w:p>
    <w:p w14:paraId="4707BA03" w14:textId="77777777" w:rsidR="001A5E72" w:rsidRPr="001A5E72" w:rsidRDefault="001A5E72" w:rsidP="001A5E72">
      <w:pPr>
        <w:rPr>
          <w:rFonts w:eastAsia="Calibri" w:cs="Calibri"/>
        </w:rPr>
      </w:pPr>
    </w:p>
    <w:p w14:paraId="0E77D950" w14:textId="77777777" w:rsidR="001A5E72" w:rsidRPr="001A5E72" w:rsidRDefault="001A5E72" w:rsidP="001A5E72">
      <w:pPr>
        <w:rPr>
          <w:rFonts w:ascii="Aptos SemiBold" w:eastAsia="Calibri" w:hAnsi="Aptos SemiBold" w:cs="Calibri"/>
        </w:rPr>
      </w:pPr>
      <w:r w:rsidRPr="001A5E72">
        <w:rPr>
          <w:rFonts w:ascii="Aptos SemiBold" w:eastAsia="Calibri" w:hAnsi="Aptos SemiBold" w:cs="Calibri"/>
        </w:rPr>
        <w:t xml:space="preserve">The </w:t>
      </w:r>
      <w:hyperlink r:id="rId10" w:history="1">
        <w:r w:rsidRPr="001A5E72">
          <w:rPr>
            <w:rFonts w:ascii="Aptos SemiBold" w:eastAsia="Calibri" w:hAnsi="Aptos SemiBold" w:cs="Calibri"/>
            <w:color w:val="523FEA"/>
            <w:u w:val="single"/>
          </w:rPr>
          <w:t>EIA Guide</w:t>
        </w:r>
      </w:hyperlink>
      <w:r w:rsidRPr="001A5E72">
        <w:rPr>
          <w:rFonts w:ascii="Aptos SemiBold" w:eastAsia="Calibri" w:hAnsi="Aptos SemiBold" w:cs="Calibri"/>
        </w:rPr>
        <w:t xml:space="preserve"> provides advice on completing an EIA. An EIA should:</w:t>
      </w:r>
    </w:p>
    <w:p w14:paraId="26D88BD6" w14:textId="77777777" w:rsidR="001A5E72" w:rsidRPr="001A5E72" w:rsidRDefault="001A5E72" w:rsidP="001A5E72">
      <w:pPr>
        <w:numPr>
          <w:ilvl w:val="0"/>
          <w:numId w:val="21"/>
        </w:numPr>
        <w:contextualSpacing/>
        <w:rPr>
          <w:rFonts w:ascii="Aptos SemiBold" w:eastAsia="Calibri" w:hAnsi="Aptos SemiBold" w:cs="Calibri"/>
        </w:rPr>
      </w:pPr>
      <w:r w:rsidRPr="001A5E72">
        <w:rPr>
          <w:rFonts w:ascii="Aptos SemiBold" w:eastAsia="Calibri" w:hAnsi="Aptos SemiBold" w:cs="Calibri"/>
        </w:rPr>
        <w:t>Demonstrate steps taken to assess the equality impact of the work, and any impact found.</w:t>
      </w:r>
    </w:p>
    <w:p w14:paraId="5C7945F1" w14:textId="77777777" w:rsidR="001A5E72" w:rsidRPr="001A5E72" w:rsidRDefault="001A5E72" w:rsidP="001A5E72">
      <w:pPr>
        <w:numPr>
          <w:ilvl w:val="0"/>
          <w:numId w:val="21"/>
        </w:numPr>
        <w:contextualSpacing/>
        <w:rPr>
          <w:rFonts w:ascii="Aptos SemiBold" w:eastAsia="Calibri" w:hAnsi="Aptos SemiBold" w:cs="Calibri"/>
        </w:rPr>
      </w:pPr>
      <w:r w:rsidRPr="001A5E72">
        <w:rPr>
          <w:rFonts w:ascii="Aptos SemiBold" w:eastAsia="Calibri" w:hAnsi="Aptos SemiBold" w:cs="Calibri"/>
        </w:rPr>
        <w:t>Respond to negative impact by identifying changes or mitigations (where needed).</w:t>
      </w:r>
    </w:p>
    <w:p w14:paraId="337D070B" w14:textId="77777777" w:rsidR="001A5E72" w:rsidRPr="001A5E72" w:rsidRDefault="001A5E72" w:rsidP="001A5E72">
      <w:pPr>
        <w:numPr>
          <w:ilvl w:val="0"/>
          <w:numId w:val="21"/>
        </w:numPr>
        <w:contextualSpacing/>
        <w:rPr>
          <w:rFonts w:ascii="Aptos SemiBold" w:eastAsia="Calibri" w:hAnsi="Aptos SemiBold" w:cs="Calibri"/>
        </w:rPr>
      </w:pPr>
      <w:r w:rsidRPr="001A5E72">
        <w:rPr>
          <w:rFonts w:ascii="Aptos SemiBold" w:eastAsia="Calibri" w:hAnsi="Aptos SemiBold" w:cs="Calibri"/>
        </w:rPr>
        <w:t>Build in review to identify unforeseen impacts and assess if mitigations are working.</w:t>
      </w:r>
    </w:p>
    <w:p w14:paraId="3BBC765F" w14:textId="77777777" w:rsidR="0035493D" w:rsidRDefault="0035493D" w:rsidP="0035493D"/>
    <w:p w14:paraId="3D0F9737" w14:textId="6119179A" w:rsidR="00215C16" w:rsidRDefault="00484E03" w:rsidP="00ED2FD0">
      <w:pPr>
        <w:pStyle w:val="Heading1"/>
      </w:pPr>
      <w:r w:rsidRPr="00B112C1">
        <w:t>Background</w:t>
      </w:r>
    </w:p>
    <w:p w14:paraId="2A5440D6" w14:textId="25E405C9" w:rsidR="00D174FF" w:rsidRPr="00D174FF" w:rsidRDefault="00D174FF" w:rsidP="00D174FF">
      <w:pPr>
        <w:spacing w:after="60"/>
        <w:rPr>
          <w:rFonts w:ascii="Aptos ExtraBold" w:eastAsia="Calibri" w:hAnsi="Aptos ExtraBold" w:cs="Calibri"/>
        </w:rPr>
      </w:pPr>
      <w:r w:rsidRPr="00D174FF">
        <w:rPr>
          <w:rFonts w:ascii="Neue Haas Grotesk Text Pro" w:eastAsia="Calibri" w:hAnsi="Neue Haas Grotesk Text Pro" w:cs="Calibri"/>
          <w:b/>
          <w:bCs/>
        </w:rPr>
        <w:t>Title of work being assessed:</w:t>
      </w:r>
      <w:r w:rsidRPr="00D174FF">
        <w:rPr>
          <w:rFonts w:eastAsia="Calibri" w:cs="Calibri"/>
        </w:rPr>
        <w:t xml:space="preserve"> </w:t>
      </w:r>
      <w:sdt>
        <w:sdtPr>
          <w:rPr>
            <w:rFonts w:eastAsia="Calibri" w:cs="Calibri"/>
          </w:rPr>
          <w:id w:val="-641737976"/>
          <w:placeholder>
            <w:docPart w:val="80C56CF7E2B74B5A81255B060213240E"/>
          </w:placeholder>
        </w:sdtPr>
        <w:sdtEndPr/>
        <w:sdtContent>
          <w:sdt>
            <w:sdtPr>
              <w:rPr>
                <w:rFonts w:eastAsia="Calibri" w:cs="Calibri"/>
              </w:rPr>
              <w:id w:val="126060051"/>
              <w:placeholder>
                <w:docPart w:val="AF353874142640D78D8C028A62BC194E"/>
              </w:placeholder>
              <w15:color w:val="000000"/>
            </w:sdtPr>
            <w:sdtEndPr/>
            <w:sdtContent>
              <w:r w:rsidRPr="00D174FF">
                <w:rPr>
                  <w:rFonts w:eastAsia="Calibri" w:cs="Calibri"/>
                </w:rPr>
                <w:t>Send-Files (file transfer software).</w:t>
              </w:r>
            </w:sdtContent>
          </w:sdt>
          <w:r w:rsidRPr="00D174FF">
            <w:rPr>
              <w:rFonts w:eastAsia="Calibri" w:cs="Calibri"/>
            </w:rPr>
            <w:t xml:space="preserve"> </w:t>
          </w:r>
        </w:sdtContent>
      </w:sdt>
    </w:p>
    <w:p w14:paraId="7D481433" w14:textId="29F5F7F9" w:rsidR="00D174FF" w:rsidRPr="00D174FF" w:rsidRDefault="00D174FF" w:rsidP="00D174FF">
      <w:pPr>
        <w:spacing w:after="60"/>
        <w:rPr>
          <w:rFonts w:ascii="Aptos ExtraBold" w:eastAsia="Calibri" w:hAnsi="Aptos ExtraBold" w:cs="Calibri"/>
        </w:rPr>
      </w:pPr>
      <w:r w:rsidRPr="00D174FF">
        <w:rPr>
          <w:rFonts w:ascii="Neue Haas Grotesk Text Pro" w:eastAsia="Calibri" w:hAnsi="Neue Haas Grotesk Text Pro" w:cs="Calibri"/>
          <w:b/>
          <w:bCs/>
        </w:rPr>
        <w:t>Owner(s):</w:t>
      </w:r>
      <w:r w:rsidRPr="00D174FF">
        <w:rPr>
          <w:rFonts w:eastAsia="Calibri" w:cs="Calibri"/>
        </w:rPr>
        <w:t xml:space="preserve"> </w:t>
      </w:r>
      <w:sdt>
        <w:sdtPr>
          <w:rPr>
            <w:rFonts w:eastAsia="Calibri" w:cs="Calibri"/>
          </w:rPr>
          <w:id w:val="1839890194"/>
          <w:placeholder>
            <w:docPart w:val="46E0F02FEB8746449E1D8B720C5F2B88"/>
          </w:placeholder>
        </w:sdtPr>
        <w:sdtEndPr/>
        <w:sdtContent>
          <w:r w:rsidRPr="00D174FF">
            <w:rPr>
              <w:rFonts w:eastAsia="Calibri" w:cs="Calibri"/>
            </w:rPr>
            <w:t>Liam O’Connor, Software Manager.</w:t>
          </w:r>
        </w:sdtContent>
      </w:sdt>
    </w:p>
    <w:p w14:paraId="70F2B69B" w14:textId="77777777" w:rsidR="00D174FF" w:rsidRPr="00D174FF" w:rsidRDefault="00D174FF" w:rsidP="00D174FF"/>
    <w:p w14:paraId="2EED7FB0" w14:textId="4AE7B827" w:rsidR="00215C16" w:rsidRPr="00ED2FD0" w:rsidRDefault="00215C16" w:rsidP="00ED2FD0">
      <w:pPr>
        <w:pStyle w:val="Heading2"/>
      </w:pPr>
      <w:r w:rsidRPr="00ED2FD0">
        <w:t>Brief outline of the work including purpose/aims:</w:t>
      </w:r>
      <w:r w:rsidR="00B263C5" w:rsidRPr="00ED2FD0">
        <w:tab/>
      </w:r>
    </w:p>
    <w:sdt>
      <w:sdtPr>
        <w:id w:val="1061443557"/>
        <w:placeholder>
          <w:docPart w:val="0174F5FC57FD459EAD0D207DEA8AB900"/>
        </w:placeholder>
        <w15:color w:val="000000"/>
      </w:sdtPr>
      <w:sdtEndPr/>
      <w:sdtContent>
        <w:p w14:paraId="1B34D3E8" w14:textId="72BF095B" w:rsidR="0038195E" w:rsidRPr="00F754AC" w:rsidRDefault="00DE6990" w:rsidP="000548B0">
          <w:r w:rsidRPr="00A63C84">
            <w:t>The University</w:t>
          </w:r>
          <w:r>
            <w:t xml:space="preserve"> will purchase new software to allow for the efficient and secure transfer of confidential files. Th</w:t>
          </w:r>
          <w:r w:rsidR="006C6AD9">
            <w:t xml:space="preserve">e University has need to share </w:t>
          </w:r>
          <w:r w:rsidR="00B140F2">
            <w:t>many</w:t>
          </w:r>
          <w:r w:rsidR="00DB139C">
            <w:t xml:space="preserve"> confidential documents internally and externally e.g.</w:t>
          </w:r>
          <w:r w:rsidR="00510872">
            <w:t>, disciplinary investigation reports, HR paperwork, financial records,</w:t>
          </w:r>
          <w:r w:rsidR="00D95531">
            <w:t xml:space="preserve"> research data,</w:t>
          </w:r>
          <w:r w:rsidR="00510872">
            <w:t xml:space="preserve"> etc. It is imperative that these documents are secure given the personal and business sensitive information </w:t>
          </w:r>
          <w:r w:rsidR="00B140F2">
            <w:t>they contain</w:t>
          </w:r>
          <w:r w:rsidR="00E916DB">
            <w:t xml:space="preserve">. The new software will give staff an easy way to share these files which is compliant with </w:t>
          </w:r>
          <w:r w:rsidR="000A44BC">
            <w:t xml:space="preserve">the University’s </w:t>
          </w:r>
          <w:hyperlink r:id="rId11">
            <w:r w:rsidR="002D1AF3" w:rsidRPr="0FCB9A8F">
              <w:rPr>
                <w:rStyle w:val="Hyperlink"/>
              </w:rPr>
              <w:t>Information Management Policies</w:t>
            </w:r>
          </w:hyperlink>
          <w:r w:rsidR="002D1AF3">
            <w:t>.</w:t>
          </w:r>
        </w:p>
      </w:sdtContent>
    </w:sdt>
    <w:p w14:paraId="3A0DDC1F" w14:textId="77777777" w:rsidR="00215C16" w:rsidRDefault="00215C16" w:rsidP="000548B0"/>
    <w:p w14:paraId="1AD3B1F3" w14:textId="3C6EDD93" w:rsidR="006C6AD9" w:rsidRPr="00302953" w:rsidRDefault="00A03C36" w:rsidP="00D174FF">
      <w:pPr>
        <w:shd w:val="clear" w:color="auto" w:fill="ECEAFC" w:themeFill="accent1" w:themeFillTint="33"/>
      </w:pPr>
      <w:r w:rsidRPr="00302953">
        <w:t>Note</w:t>
      </w:r>
      <w:r w:rsidR="006C6AD9" w:rsidRPr="00302953">
        <w:t xml:space="preserve">: This is an example </w:t>
      </w:r>
      <w:r w:rsidR="00731B0D" w:rsidRPr="00302953">
        <w:t>only;</w:t>
      </w:r>
      <w:r w:rsidR="006C6AD9" w:rsidRPr="00302953">
        <w:t xml:space="preserve"> it is not based on a real project. If you need to transfer files securely you </w:t>
      </w:r>
      <w:r w:rsidR="007B7B6A" w:rsidRPr="00302953">
        <w:t>can</w:t>
      </w:r>
      <w:r w:rsidR="006C6AD9" w:rsidRPr="00302953">
        <w:t xml:space="preserve"> </w:t>
      </w:r>
      <w:hyperlink r:id="rId12" w:history="1">
        <w:r w:rsidR="00D50E13" w:rsidRPr="00D174FF">
          <w:rPr>
            <w:rStyle w:val="Hyperlink"/>
          </w:rPr>
          <w:t>see options on the IT Services webpage here</w:t>
        </w:r>
      </w:hyperlink>
      <w:r w:rsidR="00D50E13" w:rsidRPr="00302953">
        <w:t>.</w:t>
      </w:r>
    </w:p>
    <w:p w14:paraId="30321447" w14:textId="77777777" w:rsidR="006C6AD9" w:rsidRDefault="006C6AD9" w:rsidP="000548B0"/>
    <w:p w14:paraId="40C26E66" w14:textId="090D50C4" w:rsidR="00215C16" w:rsidRDefault="00215C16" w:rsidP="00ED2FD0">
      <w:pPr>
        <w:pStyle w:val="Heading2"/>
      </w:pPr>
      <w:r w:rsidRPr="005F63FA">
        <w:t>Who does this work affect?</w:t>
      </w:r>
    </w:p>
    <w:sdt>
      <w:sdtPr>
        <w:id w:val="-336304369"/>
        <w:placeholder>
          <w:docPart w:val="3C457CA129FC4E01A5330ACE958C791D"/>
        </w:placeholder>
        <w15:color w:val="000000"/>
      </w:sdtPr>
      <w:sdtEndPr/>
      <w:sdtContent>
        <w:p w14:paraId="6672D831" w14:textId="66301D14" w:rsidR="003E734E" w:rsidRDefault="00F167B1" w:rsidP="000548B0">
          <w:pPr>
            <w:pStyle w:val="ListParagraph"/>
            <w:numPr>
              <w:ilvl w:val="0"/>
              <w:numId w:val="20"/>
            </w:numPr>
          </w:pPr>
          <w:r>
            <w:t xml:space="preserve">Procurement </w:t>
          </w:r>
          <w:r w:rsidR="00051CB9">
            <w:t xml:space="preserve">have </w:t>
          </w:r>
          <w:r>
            <w:t>support</w:t>
          </w:r>
          <w:r w:rsidR="00051CB9">
            <w:t>ed</w:t>
          </w:r>
          <w:r>
            <w:t xml:space="preserve"> the purchase of new software.</w:t>
          </w:r>
        </w:p>
        <w:p w14:paraId="69399BB2" w14:textId="697E0ED6" w:rsidR="00791606" w:rsidRDefault="00F167B1" w:rsidP="000548B0">
          <w:pPr>
            <w:pStyle w:val="ListParagraph"/>
            <w:numPr>
              <w:ilvl w:val="0"/>
              <w:numId w:val="20"/>
            </w:numPr>
          </w:pPr>
          <w:r>
            <w:t xml:space="preserve">ITS </w:t>
          </w:r>
          <w:r w:rsidR="00791606">
            <w:t>identif</w:t>
          </w:r>
          <w:r w:rsidR="00051CB9">
            <w:t>ied</w:t>
          </w:r>
          <w:r w:rsidR="00791606">
            <w:t xml:space="preserve"> appropriate software options and</w:t>
          </w:r>
          <w:r w:rsidR="00051CB9">
            <w:t xml:space="preserve"> will</w:t>
          </w:r>
          <w:r w:rsidR="00791606">
            <w:t xml:space="preserve"> support staff to use it once</w:t>
          </w:r>
          <w:r w:rsidR="00051CB9">
            <w:t xml:space="preserve"> in place.</w:t>
          </w:r>
        </w:p>
        <w:p w14:paraId="5D861DD9" w14:textId="1C09D15A" w:rsidR="00215C16" w:rsidRPr="00F754AC" w:rsidRDefault="00051CB9" w:rsidP="000548B0">
          <w:pPr>
            <w:pStyle w:val="ListParagraph"/>
            <w:numPr>
              <w:ilvl w:val="0"/>
              <w:numId w:val="20"/>
            </w:numPr>
          </w:pPr>
          <w:r>
            <w:t>All s</w:t>
          </w:r>
          <w:r w:rsidR="003E734E">
            <w:t>taff will</w:t>
          </w:r>
          <w:r>
            <w:t xml:space="preserve"> have access to</w:t>
          </w:r>
          <w:r w:rsidR="003E734E">
            <w:t xml:space="preserve"> use the software. Th</w:t>
          </w:r>
          <w:r w:rsidR="00791606">
            <w:t>is is unlikely to be limited to specific teams, as many staff may need to share confidential files.</w:t>
          </w:r>
        </w:p>
      </w:sdtContent>
    </w:sdt>
    <w:p w14:paraId="7D33F4C8" w14:textId="77777777" w:rsidR="00215C16" w:rsidRDefault="00215C16" w:rsidP="000548B0"/>
    <w:p w14:paraId="0D15D1DD" w14:textId="3F235D54" w:rsidR="00215C16" w:rsidRPr="00215C16" w:rsidRDefault="007573B0" w:rsidP="00ED2FD0">
      <w:pPr>
        <w:pStyle w:val="Heading1"/>
      </w:pPr>
      <w:r>
        <w:t>Impact</w:t>
      </w:r>
    </w:p>
    <w:p w14:paraId="1920D551" w14:textId="00618C8B" w:rsidR="00215C16" w:rsidRDefault="005F7860" w:rsidP="00ED2FD0">
      <w:pPr>
        <w:pStyle w:val="Heading2"/>
      </w:pPr>
      <w:r w:rsidRPr="005F7860">
        <w:t>What has been done to check the equality impact of the work, and what was found</w:t>
      </w:r>
      <w:r w:rsidR="00215C16" w:rsidRPr="005B2653">
        <w:t>?</w:t>
      </w:r>
    </w:p>
    <w:sdt>
      <w:sdtPr>
        <w:id w:val="1044334776"/>
        <w:placeholder>
          <w:docPart w:val="2554239299274E24B575918BD2B5575C"/>
        </w:placeholder>
        <w15:color w:val="000000"/>
      </w:sdtPr>
      <w:sdtEndPr/>
      <w:sdtContent>
        <w:p w14:paraId="56BB8365" w14:textId="77777777" w:rsidR="00F77BD9" w:rsidRDefault="003B2B50" w:rsidP="000548B0">
          <w:r>
            <w:t>Several</w:t>
          </w:r>
          <w:r w:rsidR="00D26765">
            <w:t xml:space="preserve"> issues have been identified with our current file sharing </w:t>
          </w:r>
          <w:r w:rsidR="00157917">
            <w:t>approach</w:t>
          </w:r>
          <w:r w:rsidR="00D26765">
            <w:t>, including concerns about accessibility</w:t>
          </w:r>
          <w:r w:rsidR="006216B7">
            <w:t xml:space="preserve"> e.g., some staff have reported that it does not work well for them when using a screen</w:t>
          </w:r>
          <w:r w:rsidR="00FE73FA">
            <w:t xml:space="preserve"> </w:t>
          </w:r>
          <w:r w:rsidR="006216B7">
            <w:t>reader.</w:t>
          </w:r>
          <w:r w:rsidR="00FE73FA">
            <w:t xml:space="preserve"> This could negatively impact disabled staff who need to use assistive </w:t>
          </w:r>
          <w:r w:rsidR="00467538">
            <w:t>technology</w:t>
          </w:r>
          <w:r w:rsidR="00FE73FA">
            <w:t xml:space="preserve">. </w:t>
          </w:r>
          <w:r w:rsidR="00157917">
            <w:t>We intend to remedy this with new software purchased.</w:t>
          </w:r>
        </w:p>
        <w:p w14:paraId="6187DB5F" w14:textId="77777777" w:rsidR="00F77BD9" w:rsidRDefault="00F77BD9" w:rsidP="000548B0"/>
        <w:p w14:paraId="7ABA21C9" w14:textId="61FFB092" w:rsidR="00215C16" w:rsidRDefault="00B81F84" w:rsidP="000548B0">
          <w:r>
            <w:t xml:space="preserve">We are undertaking a procurement process to </w:t>
          </w:r>
          <w:r w:rsidR="00C13EAF">
            <w:t xml:space="preserve">identify the best </w:t>
          </w:r>
          <w:r w:rsidR="00442D39">
            <w:t xml:space="preserve">option </w:t>
          </w:r>
          <w:r w:rsidR="00C13EAF">
            <w:t>to meet the University’s needs for file transfer software.</w:t>
          </w:r>
          <w:r w:rsidR="00EE4DD5">
            <w:t xml:space="preserve"> </w:t>
          </w:r>
          <w:r w:rsidR="00C911FF">
            <w:t xml:space="preserve">The Software Manager leading this work has expertise in accessible software, </w:t>
          </w:r>
          <w:r w:rsidR="00C911FF">
            <w:lastRenderedPageBreak/>
            <w:t xml:space="preserve">previously working at AbilityNet, and will use this knowledge to inform the procurement process and when assessing providers. </w:t>
          </w:r>
          <w:r w:rsidR="003B0F6D">
            <w:t xml:space="preserve">Accessibility will be </w:t>
          </w:r>
          <w:r w:rsidR="00B84DA1">
            <w:t>an</w:t>
          </w:r>
          <w:r w:rsidR="003B0F6D">
            <w:t xml:space="preserve"> </w:t>
          </w:r>
          <w:r w:rsidR="00EE4DD5">
            <w:t>essential criterion</w:t>
          </w:r>
          <w:r w:rsidR="003B0F6D">
            <w:t xml:space="preserve"> in the procurement process – providers will be asked to demonstrate that their software is accessible for people using assistive </w:t>
          </w:r>
          <w:r w:rsidR="00F558C5">
            <w:t>technology.</w:t>
          </w:r>
        </w:p>
        <w:p w14:paraId="4334A313" w14:textId="77777777" w:rsidR="00491036" w:rsidRDefault="00491036" w:rsidP="000548B0"/>
        <w:p w14:paraId="57EA082B" w14:textId="77777777" w:rsidR="001F4816" w:rsidRPr="00580A5C" w:rsidRDefault="001F4816" w:rsidP="005F7860">
          <w:pPr>
            <w:shd w:val="clear" w:color="auto" w:fill="ECEAFC" w:themeFill="accent1" w:themeFillTint="33"/>
          </w:pPr>
          <w:r w:rsidRPr="00A97974">
            <w:t>Note: If you</w:t>
          </w:r>
          <w:r>
            <w:t xml:space="preserve">/staff members involved in the work have specialist expertise (as the Manager in this example does), it is useful to note this and how it will be used to benefit the project. If there are not specialist expertise in the team, it is even more useful to seek advice from internal or external experts. There is more on this in the </w:t>
          </w:r>
          <w:r w:rsidRPr="00A97974">
            <w:t>guidance at the end of the EIA form.</w:t>
          </w:r>
        </w:p>
        <w:p w14:paraId="0502DB83" w14:textId="77777777" w:rsidR="00580A5C" w:rsidRDefault="00580A5C" w:rsidP="000548B0"/>
        <w:p w14:paraId="2BB3B836" w14:textId="1F61192A" w:rsidR="007B74E3" w:rsidRDefault="00C80164" w:rsidP="000548B0">
          <w:r>
            <w:t xml:space="preserve">We </w:t>
          </w:r>
          <w:r w:rsidR="00025669">
            <w:t>spoke to a range of</w:t>
          </w:r>
          <w:r>
            <w:t xml:space="preserve"> colleagues across </w:t>
          </w:r>
          <w:r w:rsidR="00025669">
            <w:t>Professional Service and Academic</w:t>
          </w:r>
          <w:r>
            <w:t xml:space="preserve"> departments, who </w:t>
          </w:r>
          <w:r w:rsidR="009A2F9C">
            <w:t>need</w:t>
          </w:r>
          <w:r>
            <w:t xml:space="preserve"> to transfer files securely, to seek their views. This is to ensure that user needs are considered in the </w:t>
          </w:r>
          <w:r w:rsidR="00CF3C72">
            <w:t>purchase</w:t>
          </w:r>
          <w:r w:rsidR="00443B56">
            <w:t xml:space="preserve"> of new software.</w:t>
          </w:r>
          <w:r w:rsidR="007B74E3">
            <w:t xml:space="preserve"> Through these </w:t>
          </w:r>
          <w:r w:rsidR="005B215D">
            <w:t xml:space="preserve">conversations it was highlighted that </w:t>
          </w:r>
          <w:r w:rsidR="009634DF">
            <w:t>the software will need to work on mobile devices for those staff who do not have</w:t>
          </w:r>
          <w:r w:rsidR="00EE44F8">
            <w:t xml:space="preserve"> </w:t>
          </w:r>
          <w:r w:rsidR="009634DF">
            <w:t>regular computer access (for example, if they are requir</w:t>
          </w:r>
          <w:r w:rsidR="00FB4159">
            <w:t>ed to send or receive files from HR using this software).</w:t>
          </w:r>
          <w:r w:rsidR="00B6068A">
            <w:t xml:space="preserve"> Our data show that</w:t>
          </w:r>
          <w:r w:rsidR="00BE4527">
            <w:t xml:space="preserve"> </w:t>
          </w:r>
          <w:r w:rsidR="00465928">
            <w:t>wom</w:t>
          </w:r>
          <w:r w:rsidR="000C3A69">
            <w:t xml:space="preserve">en and people from lower socio-economic </w:t>
          </w:r>
          <w:r w:rsidR="00F56E13">
            <w:t>backgrounds</w:t>
          </w:r>
          <w:r w:rsidR="000C3A69">
            <w:t xml:space="preserve"> </w:t>
          </w:r>
          <w:r w:rsidR="002C62E8">
            <w:t>are</w:t>
          </w:r>
          <w:r w:rsidR="000C3A69">
            <w:t xml:space="preserve"> more </w:t>
          </w:r>
          <w:r w:rsidR="00F56E13">
            <w:t>likely to hold those roles, as such – if the software did not work for those staff – this could constitute indirect discrimination.</w:t>
          </w:r>
          <w:r w:rsidR="00B6068A">
            <w:t xml:space="preserve"> </w:t>
          </w:r>
          <w:r w:rsidR="00FB4159">
            <w:t>We have added t</w:t>
          </w:r>
          <w:r w:rsidR="001D494B">
            <w:t>he need to work on mobile devices</w:t>
          </w:r>
          <w:r w:rsidR="00FB4159">
            <w:t xml:space="preserve"> </w:t>
          </w:r>
          <w:r w:rsidR="007419F2">
            <w:t xml:space="preserve">as </w:t>
          </w:r>
          <w:r w:rsidR="00FB4159">
            <w:t>an essential criterion in the procurement process.</w:t>
          </w:r>
        </w:p>
        <w:p w14:paraId="33A117CB" w14:textId="77777777" w:rsidR="001D304A" w:rsidRDefault="001D304A" w:rsidP="000548B0"/>
        <w:p w14:paraId="0236FE38" w14:textId="3FF94BEA" w:rsidR="001D304A" w:rsidRPr="00302953" w:rsidRDefault="001D304A" w:rsidP="005F7860">
          <w:pPr>
            <w:shd w:val="clear" w:color="auto" w:fill="ECEAFC" w:themeFill="accent1" w:themeFillTint="33"/>
          </w:pPr>
          <w:r w:rsidRPr="00302953">
            <w:t>Note: This is an example</w:t>
          </w:r>
          <w:r w:rsidR="00A03C36" w:rsidRPr="00302953">
            <w:t xml:space="preserve"> only</w:t>
          </w:r>
          <w:r w:rsidRPr="00302953">
            <w:t xml:space="preserve">, the data trends referred to may not be correct – please check the most up to date data available. </w:t>
          </w:r>
          <w:r w:rsidR="00A31271" w:rsidRPr="00302953">
            <w:t xml:space="preserve">You can </w:t>
          </w:r>
          <w:hyperlink r:id="rId13" w:history="1">
            <w:r w:rsidR="00A31271" w:rsidRPr="005F7860">
              <w:rPr>
                <w:rStyle w:val="Hyperlink"/>
              </w:rPr>
              <w:t xml:space="preserve">find how to access </w:t>
            </w:r>
            <w:r w:rsidR="00033059" w:rsidRPr="005F7860">
              <w:rPr>
                <w:rStyle w:val="Hyperlink"/>
              </w:rPr>
              <w:t>inclusion-related data here</w:t>
            </w:r>
          </w:hyperlink>
          <w:r w:rsidR="00033059" w:rsidRPr="00302953">
            <w:t>.</w:t>
          </w:r>
        </w:p>
        <w:p w14:paraId="41D830D4" w14:textId="77777777" w:rsidR="00275B95" w:rsidRDefault="00275B95" w:rsidP="000548B0"/>
        <w:p w14:paraId="385AF55A" w14:textId="4B27AFF2" w:rsidR="00275B95" w:rsidRDefault="008A4959" w:rsidP="000548B0">
          <w:r>
            <w:t xml:space="preserve">We recognise the harm that could be caused by </w:t>
          </w:r>
          <w:r w:rsidR="00755FA6">
            <w:t xml:space="preserve">a breach of personal data (e.g., HR records of personal diversity monitoring data such as sexual orientation or ethnicity). </w:t>
          </w:r>
          <w:r w:rsidR="00275B95">
            <w:t xml:space="preserve">We have completed a </w:t>
          </w:r>
          <w:r w:rsidR="00C34148">
            <w:t>Data Protection Impact Assessment</w:t>
          </w:r>
          <w:r w:rsidR="00C571A5">
            <w:t xml:space="preserve"> (DPIA)</w:t>
          </w:r>
          <w:r w:rsidR="007E4109">
            <w:t xml:space="preserve">, which includes consideration of the risks of using files transfer software to </w:t>
          </w:r>
          <w:r w:rsidR="00C571A5">
            <w:t>share files which may contain personal and special category data (including protected characteristics). The DPIA</w:t>
          </w:r>
          <w:r w:rsidR="00D6632C">
            <w:t xml:space="preserve"> identifies measures to reduce risks. A copy</w:t>
          </w:r>
          <w:r w:rsidR="00821EF1">
            <w:t xml:space="preserve"> of the DPIA</w:t>
          </w:r>
          <w:r w:rsidR="00D6632C">
            <w:t xml:space="preserve"> can be shared on request.</w:t>
          </w:r>
        </w:p>
        <w:p w14:paraId="46344FF4" w14:textId="77777777" w:rsidR="00236F7F" w:rsidRDefault="00236F7F" w:rsidP="000548B0"/>
        <w:p w14:paraId="00C0A306" w14:textId="7DDB0168" w:rsidR="00236F7F" w:rsidRDefault="00236F7F" w:rsidP="000548B0">
          <w:r>
            <w:t>When we have completed the procurement process, we will update the EIA further to consider assessment of the specific software to be purchased.</w:t>
          </w:r>
        </w:p>
        <w:p w14:paraId="4D3135A9" w14:textId="77777777" w:rsidR="003B0F6D" w:rsidRDefault="003B0F6D" w:rsidP="000548B0"/>
        <w:p w14:paraId="1ABE97A3" w14:textId="2901DFC4" w:rsidR="003B0F6D" w:rsidRDefault="00B81F84" w:rsidP="000548B0">
          <w:r>
            <w:t>-----</w:t>
          </w:r>
        </w:p>
        <w:p w14:paraId="4BD8CA58" w14:textId="77777777" w:rsidR="00593934" w:rsidRDefault="00593934" w:rsidP="000548B0"/>
        <w:p w14:paraId="304D0252" w14:textId="4A7585BE" w:rsidR="00B81F84" w:rsidRPr="004C29CF" w:rsidRDefault="00B81F84" w:rsidP="000548B0">
          <w:r w:rsidRPr="004C29CF">
            <w:t>Update:</w:t>
          </w:r>
        </w:p>
        <w:p w14:paraId="1117F859" w14:textId="77777777" w:rsidR="00B81F84" w:rsidRDefault="00B81F84" w:rsidP="000548B0"/>
        <w:p w14:paraId="625E23F8" w14:textId="1893C957" w:rsidR="000150E0" w:rsidRDefault="00B81F84" w:rsidP="000548B0">
          <w:r>
            <w:t xml:space="preserve">We have now identified </w:t>
          </w:r>
          <w:r w:rsidR="00CF3C72">
            <w:t>our preferred provider</w:t>
          </w:r>
          <w:r w:rsidR="000150E0">
            <w:t xml:space="preserve"> </w:t>
          </w:r>
          <w:r w:rsidR="00D65F4A">
            <w:t>(</w:t>
          </w:r>
          <w:r w:rsidR="00566FE7">
            <w:t>Send-File</w:t>
          </w:r>
          <w:r w:rsidR="00D65F4A">
            <w:t>s)</w:t>
          </w:r>
          <w:r w:rsidR="00CF3C72">
            <w:t>.</w:t>
          </w:r>
          <w:r w:rsidR="000150E0">
            <w:t xml:space="preserve"> They have shared their </w:t>
          </w:r>
          <w:hyperlink r:id="rId14" w:history="1">
            <w:r w:rsidR="00C6022B" w:rsidRPr="00C6022B">
              <w:rPr>
                <w:rStyle w:val="Hyperlink"/>
              </w:rPr>
              <w:t>accessibility statement</w:t>
            </w:r>
          </w:hyperlink>
          <w:r w:rsidR="00C6022B">
            <w:t xml:space="preserve"> which outlines how their software meets accessibility requirements</w:t>
          </w:r>
          <w:r w:rsidR="00696A3F">
            <w:t>. W</w:t>
          </w:r>
          <w:r w:rsidR="00C6022B">
            <w:t>e are satisfied that this meets out needs.</w:t>
          </w:r>
        </w:p>
        <w:p w14:paraId="66013B39" w14:textId="77777777" w:rsidR="00160B1A" w:rsidRDefault="00160B1A" w:rsidP="000548B0"/>
        <w:p w14:paraId="2456873F" w14:textId="70DDCC72" w:rsidR="00160B1A" w:rsidRDefault="00160B1A" w:rsidP="000548B0">
          <w:r>
            <w:t>We have used resources from the Business Disability Forum Knowledge Hub</w:t>
          </w:r>
          <w:r w:rsidR="0048645D">
            <w:t xml:space="preserve"> (</w:t>
          </w:r>
          <w:hyperlink r:id="rId15" w:history="1">
            <w:r w:rsidR="0048645D" w:rsidRPr="0048645D">
              <w:rPr>
                <w:rStyle w:val="Hyperlink"/>
              </w:rPr>
              <w:t>Best Practice Guide – Accessibility Testing</w:t>
            </w:r>
          </w:hyperlink>
          <w:r w:rsidR="0048645D">
            <w:t>)</w:t>
          </w:r>
          <w:r>
            <w:t xml:space="preserve"> </w:t>
          </w:r>
          <w:r w:rsidR="0048645D">
            <w:t xml:space="preserve">to </w:t>
          </w:r>
          <w:r w:rsidR="002036DB">
            <w:t xml:space="preserve">learn how to </w:t>
          </w:r>
          <w:r w:rsidR="0048645D">
            <w:t>test the software.</w:t>
          </w:r>
          <w:r w:rsidR="002036DB">
            <w:t xml:space="preserve"> We are satisfied that the software works with assistive technology, within the remit explored in these tests.</w:t>
          </w:r>
        </w:p>
        <w:p w14:paraId="45A4856C" w14:textId="77777777" w:rsidR="000150E0" w:rsidRDefault="000150E0" w:rsidP="000548B0"/>
        <w:p w14:paraId="3B692375" w14:textId="55DB44F7" w:rsidR="00B81F84" w:rsidRDefault="00EC0E22" w:rsidP="000548B0">
          <w:r>
            <w:t>W</w:t>
          </w:r>
          <w:r w:rsidR="00CF3C72">
            <w:t xml:space="preserve">e have </w:t>
          </w:r>
          <w:r w:rsidR="002036DB">
            <w:t xml:space="preserve">also </w:t>
          </w:r>
          <w:r w:rsidR="00CF3C72">
            <w:t>put a call out to the Digital Accessibility Network to ask for volunteers who use assistive technology to test that the</w:t>
          </w:r>
          <w:r w:rsidR="00593934">
            <w:t xml:space="preserve"> </w:t>
          </w:r>
          <w:r w:rsidR="00566FE7">
            <w:t>Send-Files</w:t>
          </w:r>
          <w:r w:rsidR="00CF3C72">
            <w:t xml:space="preserve"> </w:t>
          </w:r>
          <w:r w:rsidR="000150E0">
            <w:t>software works for them. All staff who participated were able to use the software</w:t>
          </w:r>
          <w:r w:rsidR="00593934">
            <w:t>. Some staff</w:t>
          </w:r>
          <w:r w:rsidR="000150E0">
            <w:t xml:space="preserve"> </w:t>
          </w:r>
          <w:r w:rsidR="00065CBA">
            <w:t>made</w:t>
          </w:r>
          <w:r w:rsidR="000150E0">
            <w:t xml:space="preserve"> recommendations for </w:t>
          </w:r>
          <w:r w:rsidR="00593934">
            <w:t xml:space="preserve">further </w:t>
          </w:r>
          <w:r w:rsidR="000150E0">
            <w:t xml:space="preserve">improvements, which we have passed on to </w:t>
          </w:r>
          <w:r w:rsidR="00566FE7">
            <w:t>Send-Files</w:t>
          </w:r>
          <w:r w:rsidR="000150E0">
            <w:t>.</w:t>
          </w:r>
          <w:r w:rsidR="00593934">
            <w:t xml:space="preserve"> We will continue to work with </w:t>
          </w:r>
          <w:r w:rsidR="00566FE7">
            <w:t>Send-Files</w:t>
          </w:r>
          <w:r w:rsidR="00593934">
            <w:t xml:space="preserve"> to encourage further improvements as we receive any additional feedback.</w:t>
          </w:r>
        </w:p>
        <w:p w14:paraId="13FAFA88" w14:textId="77777777" w:rsidR="007C2611" w:rsidRDefault="007C2611" w:rsidP="000548B0"/>
        <w:p w14:paraId="61E1E5B8" w14:textId="11E43EFB" w:rsidR="007C2611" w:rsidRPr="00A97974" w:rsidRDefault="007C2611" w:rsidP="00F5221D">
          <w:pPr>
            <w:shd w:val="clear" w:color="auto" w:fill="ECEAFC" w:themeFill="accent1" w:themeFillTint="33"/>
          </w:pPr>
          <w:r w:rsidRPr="00A97974">
            <w:lastRenderedPageBreak/>
            <w:t xml:space="preserve">Note: If you are not able to get user testers you could test </w:t>
          </w:r>
          <w:r w:rsidR="00A97974" w:rsidRPr="00A97974">
            <w:t xml:space="preserve">the work yourself </w:t>
          </w:r>
          <w:r w:rsidR="00B3401E">
            <w:t xml:space="preserve">e.g., as above for accessibility tests, or making use of </w:t>
          </w:r>
          <w:r w:rsidR="00A97974" w:rsidRPr="00A97974">
            <w:t>user profiles</w:t>
          </w:r>
          <w:r w:rsidR="00B3401E">
            <w:t xml:space="preserve">. There is more on this in the </w:t>
          </w:r>
          <w:r w:rsidR="00B3401E" w:rsidRPr="00A97974">
            <w:t>guidance at the end of the EIA form.</w:t>
          </w:r>
        </w:p>
        <w:p w14:paraId="12309099" w14:textId="77777777" w:rsidR="00096642" w:rsidRDefault="00096642" w:rsidP="000548B0"/>
        <w:p w14:paraId="1ACC31AA" w14:textId="77777777" w:rsidR="00440E92" w:rsidRDefault="00440E92" w:rsidP="000548B0">
          <w:r>
            <w:t>We have written guidance webpages to share instructions on how to use the software for those who are not sure – these pages have passed all accessibility checks. We have also created a video sharing this guidance which will also be shared on the webpage – the video includes captions. We will also provide in-person and online training – staff signing up to this training will be asked about any adjustments required for attendance, the training will be offered on multiple different days/times to ensure a wider group of people can attend (e.g., options for staff who work part-time). The guidance is offered in these three formats to suit staff preferences and needs.</w:t>
          </w:r>
        </w:p>
        <w:p w14:paraId="580A3626" w14:textId="77777777" w:rsidR="00440E92" w:rsidRDefault="00440E92" w:rsidP="000548B0"/>
        <w:p w14:paraId="52E36597" w14:textId="7D03D2AB" w:rsidR="00440E92" w:rsidRPr="00F754AC" w:rsidRDefault="00BA073D" w:rsidP="000548B0">
          <w:r>
            <w:t>We are now developing a communication plan for the roll out of this software, including provision of guidance for any staff who do not feel confident with use of technology.</w:t>
          </w:r>
          <w:r w:rsidR="00440E92">
            <w:t xml:space="preserve"> In communications about the new software, we will also ask for staff feedback on their experiences of using it. We will monitor this feedback and review the EIA after the software has been available for 1 month, to see if there are any equality impacts which we had not foreseen.</w:t>
          </w:r>
        </w:p>
        <w:p w14:paraId="635A65B1" w14:textId="77777777" w:rsidR="00CD7B79" w:rsidRDefault="00CD7B79" w:rsidP="000548B0"/>
        <w:p w14:paraId="51AF24FD" w14:textId="59FCDA24" w:rsidR="00215C16" w:rsidRPr="008B6ACC" w:rsidRDefault="00CD7B79" w:rsidP="000548B0">
          <w:r>
            <w:t>We will review the EIA after the software has been rolled out to check for any further impacts to be considered.</w:t>
          </w:r>
        </w:p>
      </w:sdtContent>
    </w:sdt>
    <w:p w14:paraId="42CBEA7F" w14:textId="77777777" w:rsidR="00387FBD" w:rsidRDefault="00387FBD" w:rsidP="00387FBD"/>
    <w:p w14:paraId="23EFDB49" w14:textId="77777777" w:rsidR="00387FBD" w:rsidRDefault="00387FBD" w:rsidP="00387FBD">
      <w:pPr>
        <w:pStyle w:val="Heading2"/>
        <w:spacing w:after="40"/>
      </w:pPr>
      <w:r>
        <w:t>Does the work…</w:t>
      </w:r>
    </w:p>
    <w:p w14:paraId="43BC4E7E" w14:textId="0ECE65D1" w:rsidR="00387FBD" w:rsidRDefault="00387FBD" w:rsidP="00387FBD">
      <w:pPr>
        <w:spacing w:after="60"/>
      </w:pPr>
      <w:r>
        <w:rPr>
          <w:rFonts w:ascii="Neue Haas Grotesk Text Pro" w:hAnsi="Neue Haas Grotesk Text Pro"/>
          <w:b/>
          <w:bCs/>
        </w:rPr>
        <w:t xml:space="preserve">- </w:t>
      </w:r>
      <w:r w:rsidRPr="00FB0F80">
        <w:rPr>
          <w:rFonts w:ascii="Neue Haas Grotesk Text Pro" w:hAnsi="Neue Haas Grotesk Text Pro"/>
          <w:b/>
          <w:bCs/>
        </w:rPr>
        <w:t>Support our Social Inclusion objectives?</w:t>
      </w:r>
      <w:r w:rsidRPr="00AC7208">
        <w:t xml:space="preserve"> </w:t>
      </w:r>
      <w:r w:rsidRPr="00FB0F80">
        <w:rPr>
          <w:rFonts w:ascii="Aptos SemiBold" w:hAnsi="Aptos SemiBold"/>
        </w:rPr>
        <w:t xml:space="preserve">(See our </w:t>
      </w:r>
      <w:hyperlink r:id="rId16" w:history="1">
        <w:r w:rsidRPr="00FB0F80">
          <w:rPr>
            <w:rStyle w:val="Hyperlink"/>
            <w:rFonts w:ascii="Aptos SemiBold" w:hAnsi="Aptos SemiBold"/>
          </w:rPr>
          <w:t>Social Inclusion Strategy</w:t>
        </w:r>
      </w:hyperlink>
      <w:r w:rsidRPr="00FB0F80">
        <w:rPr>
          <w:rFonts w:ascii="Aptos SemiBold" w:hAnsi="Aptos SemiBold"/>
        </w:rPr>
        <w:t>):</w:t>
      </w:r>
      <w:r>
        <w:t xml:space="preserve"> </w:t>
      </w:r>
      <w:sdt>
        <w:sdtPr>
          <w:id w:val="1377048680"/>
          <w:placeholder>
            <w:docPart w:val="E69AF69E1FD8473BB389BCC3A0641C3A"/>
          </w:placeholder>
          <w:dropDownList>
            <w:listItem w:displayText="Yes" w:value="Yes"/>
            <w:listItem w:displayText="No" w:value="No"/>
          </w:dropDownList>
        </w:sdtPr>
        <w:sdtEndPr/>
        <w:sdtContent>
          <w:r w:rsidR="009C0379">
            <w:t>No</w:t>
          </w:r>
        </w:sdtContent>
      </w:sdt>
    </w:p>
    <w:p w14:paraId="2A1C22D9" w14:textId="5CA1D42B" w:rsidR="00387FBD" w:rsidRDefault="00387FBD" w:rsidP="00387FBD">
      <w:pPr>
        <w:spacing w:after="60"/>
      </w:pPr>
      <w:r>
        <w:rPr>
          <w:rFonts w:ascii="Neue Haas Grotesk Text Pro" w:hAnsi="Neue Haas Grotesk Text Pro"/>
          <w:b/>
          <w:bCs/>
        </w:rPr>
        <w:t xml:space="preserve">- </w:t>
      </w:r>
      <w:r w:rsidRPr="00FB0F80">
        <w:rPr>
          <w:rFonts w:ascii="Neue Haas Grotesk Text Pro" w:hAnsi="Neue Haas Grotesk Text Pro"/>
          <w:b/>
          <w:bCs/>
        </w:rPr>
        <w:t>Reflect our institutional values?</w:t>
      </w:r>
      <w:r w:rsidRPr="00FB0F80">
        <w:rPr>
          <w:rFonts w:ascii="Aptos SemiBold" w:hAnsi="Aptos SemiBold"/>
        </w:rPr>
        <w:t xml:space="preserve"> (Read our guidance on </w:t>
      </w:r>
      <w:hyperlink r:id="rId17" w:history="1">
        <w:r w:rsidRPr="00FB0F80">
          <w:rPr>
            <w:rStyle w:val="Hyperlink"/>
            <w:rFonts w:ascii="Aptos SemiBold" w:hAnsi="Aptos SemiBold"/>
          </w:rPr>
          <w:t>values-based EIAs</w:t>
        </w:r>
      </w:hyperlink>
      <w:r w:rsidRPr="00FB0F80">
        <w:rPr>
          <w:rFonts w:ascii="Aptos SemiBold" w:hAnsi="Aptos SemiBold"/>
        </w:rPr>
        <w:t>):</w:t>
      </w:r>
      <w:r>
        <w:t xml:space="preserve"> </w:t>
      </w:r>
      <w:sdt>
        <w:sdtPr>
          <w:id w:val="-1812090780"/>
          <w:placeholder>
            <w:docPart w:val="634CE170ED854DE7A03DA45DFDB57CA7"/>
          </w:placeholder>
          <w:dropDownList>
            <w:listItem w:displayText="Yes" w:value="Yes"/>
            <w:listItem w:displayText="No" w:value="No"/>
          </w:dropDownList>
        </w:sdtPr>
        <w:sdtEndPr/>
        <w:sdtContent>
          <w:r w:rsidR="009C0379">
            <w:t>No</w:t>
          </w:r>
        </w:sdtContent>
      </w:sdt>
    </w:p>
    <w:p w14:paraId="1471A7F7" w14:textId="77777777" w:rsidR="00387FBD" w:rsidRDefault="00387FBD" w:rsidP="00387FBD">
      <w:pPr>
        <w:spacing w:after="60"/>
      </w:pPr>
      <w:r>
        <w:rPr>
          <w:rFonts w:ascii="Neue Haas Grotesk Text Pro" w:hAnsi="Neue Haas Grotesk Text Pro"/>
          <w:b/>
          <w:bCs/>
        </w:rPr>
        <w:t xml:space="preserve">- </w:t>
      </w:r>
      <w:r w:rsidRPr="00FB0F80">
        <w:rPr>
          <w:rFonts w:ascii="Neue Haas Grotesk Text Pro" w:hAnsi="Neue Haas Grotesk Text Pro"/>
          <w:b/>
          <w:bCs/>
        </w:rPr>
        <w:t>Include positive action?</w:t>
      </w:r>
      <w:r w:rsidRPr="00FB0F80">
        <w:rPr>
          <w:rFonts w:ascii="Aptos SemiBold" w:hAnsi="Aptos SemiBold"/>
        </w:rPr>
        <w:t xml:space="preserve"> (</w:t>
      </w:r>
      <w:r>
        <w:rPr>
          <w:rFonts w:ascii="Aptos SemiBold" w:hAnsi="Aptos SemiBold"/>
        </w:rPr>
        <w:t xml:space="preserve">See an explanation of </w:t>
      </w:r>
      <w:hyperlink r:id="rId18" w:anchor="positive-action" w:history="1">
        <w:r w:rsidRPr="006F7A32">
          <w:rPr>
            <w:rStyle w:val="Hyperlink"/>
            <w:rFonts w:ascii="Aptos SemiBold" w:hAnsi="Aptos SemiBold"/>
          </w:rPr>
          <w:t>legal positive action</w:t>
        </w:r>
      </w:hyperlink>
      <w:r w:rsidRPr="00FB0F80">
        <w:rPr>
          <w:rFonts w:ascii="Aptos SemiBold" w:hAnsi="Aptos SemiBold"/>
        </w:rPr>
        <w:t xml:space="preserve">): </w:t>
      </w:r>
      <w:sdt>
        <w:sdtPr>
          <w:id w:val="-1088847876"/>
          <w:placeholder>
            <w:docPart w:val="A3426940EE7347B4B6D351601C40B770"/>
          </w:placeholder>
          <w:dropDownList>
            <w:listItem w:displayText="Yes" w:value="Yes"/>
            <w:listItem w:displayText="No" w:value="No"/>
          </w:dropDownList>
        </w:sdtPr>
        <w:sdtEndPr/>
        <w:sdtContent>
          <w:r>
            <w:t>No</w:t>
          </w:r>
        </w:sdtContent>
      </w:sdt>
    </w:p>
    <w:p w14:paraId="67456CFE" w14:textId="77777777" w:rsidR="00387FBD" w:rsidRDefault="00387FBD" w:rsidP="00387FBD">
      <w:pPr>
        <w:spacing w:after="40"/>
      </w:pPr>
    </w:p>
    <w:p w14:paraId="6D734A4D" w14:textId="77777777" w:rsidR="00387FBD" w:rsidRPr="00D340B6" w:rsidRDefault="00387FBD" w:rsidP="00387FBD">
      <w:pPr>
        <w:spacing w:after="40"/>
        <w:rPr>
          <w:rFonts w:ascii="Neue Haas Grotesk Text Pro" w:hAnsi="Neue Haas Grotesk Text Pro"/>
          <w:b/>
          <w:bCs/>
        </w:rPr>
      </w:pPr>
      <w:r w:rsidRPr="00D340B6">
        <w:rPr>
          <w:rFonts w:ascii="Neue Haas Grotesk Text Pro" w:hAnsi="Neue Haas Grotesk Text Pro"/>
          <w:b/>
          <w:bCs/>
        </w:rPr>
        <w:t>If yes, please provide further detail below:</w:t>
      </w:r>
    </w:p>
    <w:sdt>
      <w:sdtPr>
        <w:id w:val="-143815792"/>
        <w:placeholder>
          <w:docPart w:val="2A49A8B013134CE9A1DEB52C5AF865B4"/>
        </w:placeholder>
        <w15:color w:val="000000"/>
      </w:sdtPr>
      <w:sdtEndPr/>
      <w:sdtContent>
        <w:p w14:paraId="53AD85D4" w14:textId="17585DBF" w:rsidR="00215C16" w:rsidRPr="00F754AC" w:rsidRDefault="009C0379" w:rsidP="000548B0">
          <w:r>
            <w:t>N/A</w:t>
          </w:r>
        </w:p>
      </w:sdtContent>
    </w:sdt>
    <w:p w14:paraId="42F3EBE2" w14:textId="77777777" w:rsidR="00215C16" w:rsidRPr="001E0851" w:rsidRDefault="00215C16" w:rsidP="000548B0"/>
    <w:p w14:paraId="6641A29E" w14:textId="7ED95F7A" w:rsidR="00215C16" w:rsidRDefault="007573B0" w:rsidP="00ED2FD0">
      <w:pPr>
        <w:pStyle w:val="Heading1"/>
      </w:pPr>
      <w:r>
        <w:t>Mitigation</w:t>
      </w:r>
    </w:p>
    <w:p w14:paraId="7F086821" w14:textId="4E9F3711" w:rsidR="00215C16" w:rsidRPr="00DE6242" w:rsidRDefault="0087668A" w:rsidP="00ED2FD0">
      <w:pPr>
        <w:pStyle w:val="Heading2"/>
      </w:pPr>
      <w:r w:rsidRPr="0087668A">
        <w:t>If negative impact is found, what change(s) and/or what mitigation(s) will you make</w:t>
      </w:r>
      <w:r w:rsidR="00215C16" w:rsidRPr="00DE6242">
        <w:t>?</w:t>
      </w:r>
    </w:p>
    <w:sdt>
      <w:sdtPr>
        <w:id w:val="1985269484"/>
        <w:placeholder>
          <w:docPart w:val="B95E1E2D5EE84B7CAF4C2C1E54B07853"/>
        </w:placeholder>
        <w15:color w:val="000000"/>
      </w:sdtPr>
      <w:sdtEndPr/>
      <w:sdtContent>
        <w:p w14:paraId="71C581BA" w14:textId="1C80E14A" w:rsidR="00215C16" w:rsidRPr="00F754AC" w:rsidRDefault="00CD7B79" w:rsidP="000548B0">
          <w:r>
            <w:t>At this stage, we have identified no</w:t>
          </w:r>
          <w:r w:rsidRPr="007F0ADD">
            <w:t xml:space="preserve"> disadvantages to any specific groups </w:t>
          </w:r>
          <w:r>
            <w:t>from this software.</w:t>
          </w:r>
        </w:p>
      </w:sdtContent>
    </w:sdt>
    <w:p w14:paraId="6CB57B32" w14:textId="77777777" w:rsidR="00215C16" w:rsidRDefault="00215C16" w:rsidP="000548B0"/>
    <w:p w14:paraId="150F1D9C" w14:textId="09F85EA8" w:rsidR="00215C16" w:rsidRPr="009A671F" w:rsidRDefault="007573B0" w:rsidP="00ED2FD0">
      <w:pPr>
        <w:pStyle w:val="Heading1"/>
      </w:pPr>
      <w:r>
        <w:t>Review</w:t>
      </w:r>
    </w:p>
    <w:p w14:paraId="7FEF9DD2" w14:textId="77777777" w:rsidR="00215C16" w:rsidRDefault="00215C16" w:rsidP="00ED2FD0">
      <w:pPr>
        <w:pStyle w:val="Heading2"/>
      </w:pPr>
      <w:r w:rsidRPr="00DE6242">
        <w:t>Date for the EIA to be reviewed</w:t>
      </w:r>
      <w:r>
        <w:t>:</w:t>
      </w:r>
    </w:p>
    <w:p w14:paraId="1CB48F42" w14:textId="669C2F77" w:rsidR="00C470C9" w:rsidRPr="009A3311" w:rsidRDefault="00C13CA5" w:rsidP="000548B0">
      <w:sdt>
        <w:sdtPr>
          <w:id w:val="144256119"/>
          <w:placeholder>
            <w:docPart w:val="4977D796D4E54E7A80FE101953BC8C82"/>
          </w:placeholder>
          <w:date w:fullDate="2024-02-29T00:00:00Z">
            <w:dateFormat w:val="dd/MM/yyyy"/>
            <w:lid w:val="en-GB"/>
            <w:storeMappedDataAs w:val="dateTime"/>
            <w:calendar w:val="gregorian"/>
          </w:date>
        </w:sdtPr>
        <w:sdtEndPr/>
        <w:sdtContent>
          <w:r w:rsidR="000D6DB4">
            <w:t>29/02/2024</w:t>
          </w:r>
        </w:sdtContent>
      </w:sdt>
      <w:r w:rsidR="000D6DB4">
        <w:t xml:space="preserve"> (when the software has been in place for 1 month).</w:t>
      </w:r>
    </w:p>
    <w:sectPr w:rsidR="00C470C9" w:rsidRPr="009A3311" w:rsidSect="0069765E">
      <w:headerReference w:type="even" r:id="rId19"/>
      <w:headerReference w:type="default" r:id="rId20"/>
      <w:headerReference w:type="first" r:id="rId21"/>
      <w:footerReference w:type="first" r:id="rId22"/>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0E7FE" w14:textId="77777777" w:rsidR="00951AD2" w:rsidRDefault="00951AD2" w:rsidP="00A63C84">
      <w:r>
        <w:separator/>
      </w:r>
    </w:p>
  </w:endnote>
  <w:endnote w:type="continuationSeparator" w:id="0">
    <w:p w14:paraId="0FF83634" w14:textId="77777777" w:rsidR="00951AD2" w:rsidRDefault="00951AD2" w:rsidP="00A63C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SemiBold">
    <w:charset w:val="00"/>
    <w:family w:val="swiss"/>
    <w:pitch w:val="variable"/>
    <w:sig w:usb0="20000287" w:usb1="00000003" w:usb2="00000000" w:usb3="00000000" w:csb0="0000019F" w:csb1="00000000"/>
  </w:font>
  <w:font w:name="Aptos ExtraBold">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ubtleEmphasis"/>
        <w:rFonts w:ascii="Neue Haas Grotesk Text Pro" w:eastAsiaTheme="minorHAnsi" w:hAnsi="Neue Haas Grotesk Text Pro"/>
        <w:color w:val="484848" w:themeColor="text1" w:themeTint="BF"/>
        <w:sz w:val="18"/>
        <w:szCs w:val="18"/>
      </w:rPr>
      <w:id w:val="1887364954"/>
      <w:docPartObj>
        <w:docPartGallery w:val="Page Numbers (Bottom of Page)"/>
        <w:docPartUnique/>
      </w:docPartObj>
    </w:sdtPr>
    <w:sdtEndPr>
      <w:rPr>
        <w:rStyle w:val="SubtleEmphasis"/>
      </w:rPr>
    </w:sdtEndPr>
    <w:sdtContent>
      <w:sdt>
        <w:sdtPr>
          <w:rPr>
            <w:rStyle w:val="SubtleEmphasis"/>
            <w:rFonts w:ascii="Neue Haas Grotesk Text Pro" w:eastAsiaTheme="minorHAnsi" w:hAnsi="Neue Haas Grotesk Text Pro"/>
            <w:color w:val="484848" w:themeColor="text1" w:themeTint="BF"/>
            <w:sz w:val="18"/>
            <w:szCs w:val="18"/>
          </w:rPr>
          <w:id w:val="-854641973"/>
          <w:docPartObj>
            <w:docPartGallery w:val="Page Numbers (Top of Page)"/>
            <w:docPartUnique/>
          </w:docPartObj>
        </w:sdtPr>
        <w:sdtEndPr>
          <w:rPr>
            <w:rStyle w:val="SubtleEmphasis"/>
          </w:rPr>
        </w:sdtEndPr>
        <w:sdtContent>
          <w:p w14:paraId="1950306D" w14:textId="436AA0AF" w:rsidR="007426D2" w:rsidRPr="002C03C0" w:rsidRDefault="00446123" w:rsidP="002C03C0">
            <w:pPr>
              <w:jc w:val="right"/>
              <w:rPr>
                <w:rStyle w:val="SubtleEmphasis"/>
                <w:rFonts w:ascii="Neue Haas Grotesk Text Pro" w:eastAsiaTheme="minorHAnsi" w:hAnsi="Neue Haas Grotesk Text Pro"/>
                <w:color w:val="484848" w:themeColor="text1" w:themeTint="BF"/>
                <w:sz w:val="18"/>
                <w:szCs w:val="18"/>
              </w:rPr>
            </w:pPr>
            <w:r w:rsidRPr="002C03C0">
              <w:rPr>
                <w:rStyle w:val="SubtleEmphasis"/>
                <w:rFonts w:ascii="Neue Haas Grotesk Text Pro" w:eastAsiaTheme="minorHAnsi" w:hAnsi="Neue Haas Grotesk Text Pro"/>
                <w:color w:val="484848" w:themeColor="text1" w:themeTint="BF"/>
                <w:sz w:val="18"/>
                <w:szCs w:val="18"/>
              </w:rPr>
              <w:t xml:space="preserve">Page </w:t>
            </w:r>
            <w:r w:rsidRPr="002C03C0">
              <w:rPr>
                <w:rStyle w:val="SubtleEmphasis"/>
                <w:rFonts w:ascii="Neue Haas Grotesk Text Pro" w:eastAsiaTheme="minorHAnsi" w:hAnsi="Neue Haas Grotesk Text Pro"/>
                <w:b/>
                <w:bCs/>
                <w:color w:val="484848" w:themeColor="text1" w:themeTint="BF"/>
                <w:sz w:val="18"/>
                <w:szCs w:val="18"/>
              </w:rPr>
              <w:fldChar w:fldCharType="begin"/>
            </w:r>
            <w:r w:rsidRPr="002C03C0">
              <w:rPr>
                <w:rStyle w:val="SubtleEmphasis"/>
                <w:rFonts w:ascii="Neue Haas Grotesk Text Pro" w:eastAsiaTheme="minorHAnsi" w:hAnsi="Neue Haas Grotesk Text Pro"/>
                <w:b/>
                <w:bCs/>
                <w:color w:val="484848" w:themeColor="text1" w:themeTint="BF"/>
                <w:sz w:val="18"/>
                <w:szCs w:val="18"/>
              </w:rPr>
              <w:instrText xml:space="preserve"> PAGE </w:instrText>
            </w:r>
            <w:r w:rsidRPr="002C03C0">
              <w:rPr>
                <w:rStyle w:val="SubtleEmphasis"/>
                <w:rFonts w:ascii="Neue Haas Grotesk Text Pro" w:eastAsiaTheme="minorHAnsi" w:hAnsi="Neue Haas Grotesk Text Pro"/>
                <w:b/>
                <w:bCs/>
                <w:color w:val="484848" w:themeColor="text1" w:themeTint="BF"/>
                <w:sz w:val="18"/>
                <w:szCs w:val="18"/>
              </w:rPr>
              <w:fldChar w:fldCharType="separate"/>
            </w:r>
            <w:r w:rsidRPr="002C03C0">
              <w:rPr>
                <w:rStyle w:val="SubtleEmphasis"/>
                <w:rFonts w:ascii="Neue Haas Grotesk Text Pro" w:eastAsiaTheme="minorHAnsi" w:hAnsi="Neue Haas Grotesk Text Pro"/>
                <w:b/>
                <w:bCs/>
                <w:color w:val="484848" w:themeColor="text1" w:themeTint="BF"/>
                <w:sz w:val="18"/>
                <w:szCs w:val="18"/>
              </w:rPr>
              <w:t>1</w:t>
            </w:r>
            <w:r w:rsidRPr="002C03C0">
              <w:rPr>
                <w:rStyle w:val="SubtleEmphasis"/>
                <w:rFonts w:ascii="Neue Haas Grotesk Text Pro" w:eastAsiaTheme="minorHAnsi" w:hAnsi="Neue Haas Grotesk Text Pro"/>
                <w:b/>
                <w:bCs/>
                <w:color w:val="484848" w:themeColor="text1" w:themeTint="BF"/>
                <w:sz w:val="18"/>
                <w:szCs w:val="18"/>
              </w:rPr>
              <w:fldChar w:fldCharType="end"/>
            </w:r>
            <w:r w:rsidRPr="002C03C0">
              <w:rPr>
                <w:rStyle w:val="SubtleEmphasis"/>
                <w:rFonts w:ascii="Neue Haas Grotesk Text Pro" w:eastAsiaTheme="minorHAnsi" w:hAnsi="Neue Haas Grotesk Text Pro"/>
                <w:color w:val="484848" w:themeColor="text1" w:themeTint="BF"/>
                <w:sz w:val="18"/>
                <w:szCs w:val="18"/>
              </w:rPr>
              <w:t xml:space="preserve"> of </w:t>
            </w:r>
            <w:r w:rsidRPr="002C03C0">
              <w:rPr>
                <w:rStyle w:val="SubtleEmphasis"/>
                <w:rFonts w:ascii="Neue Haas Grotesk Text Pro" w:eastAsiaTheme="minorHAnsi" w:hAnsi="Neue Haas Grotesk Text Pro"/>
                <w:color w:val="484848" w:themeColor="text1" w:themeTint="BF"/>
                <w:sz w:val="18"/>
                <w:szCs w:val="18"/>
              </w:rPr>
              <w:fldChar w:fldCharType="begin"/>
            </w:r>
            <w:r w:rsidRPr="002C03C0">
              <w:rPr>
                <w:rStyle w:val="SubtleEmphasis"/>
                <w:rFonts w:ascii="Neue Haas Grotesk Text Pro" w:eastAsiaTheme="minorHAnsi" w:hAnsi="Neue Haas Grotesk Text Pro"/>
                <w:color w:val="484848" w:themeColor="text1" w:themeTint="BF"/>
                <w:sz w:val="18"/>
                <w:szCs w:val="18"/>
              </w:rPr>
              <w:instrText xml:space="preserve"> NUMPAGES  </w:instrText>
            </w:r>
            <w:r w:rsidRPr="002C03C0">
              <w:rPr>
                <w:rStyle w:val="SubtleEmphasis"/>
                <w:rFonts w:ascii="Neue Haas Grotesk Text Pro" w:eastAsiaTheme="minorHAnsi" w:hAnsi="Neue Haas Grotesk Text Pro"/>
                <w:color w:val="484848" w:themeColor="text1" w:themeTint="BF"/>
                <w:sz w:val="18"/>
                <w:szCs w:val="18"/>
              </w:rPr>
              <w:fldChar w:fldCharType="separate"/>
            </w:r>
            <w:r w:rsidRPr="002C03C0">
              <w:rPr>
                <w:rStyle w:val="SubtleEmphasis"/>
                <w:rFonts w:ascii="Neue Haas Grotesk Text Pro" w:eastAsiaTheme="minorHAnsi" w:hAnsi="Neue Haas Grotesk Text Pro"/>
                <w:color w:val="484848" w:themeColor="text1" w:themeTint="BF"/>
                <w:sz w:val="18"/>
                <w:szCs w:val="18"/>
              </w:rPr>
              <w:t>4</w:t>
            </w:r>
            <w:r w:rsidRPr="002C03C0">
              <w:rPr>
                <w:rStyle w:val="SubtleEmphasis"/>
                <w:rFonts w:ascii="Neue Haas Grotesk Text Pro" w:eastAsiaTheme="minorHAnsi" w:hAnsi="Neue Haas Grotesk Text Pro"/>
                <w:color w:val="484848" w:themeColor="text1" w:themeTint="BF"/>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DB837" w14:textId="77777777" w:rsidR="00951AD2" w:rsidRDefault="00951AD2" w:rsidP="00A63C84">
      <w:r>
        <w:separator/>
      </w:r>
    </w:p>
  </w:footnote>
  <w:footnote w:type="continuationSeparator" w:id="0">
    <w:p w14:paraId="349B6783" w14:textId="77777777" w:rsidR="00951AD2" w:rsidRDefault="00951AD2" w:rsidP="00A63C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FC32A" w14:textId="06284D37" w:rsidR="00B263C5" w:rsidRDefault="00C13CA5" w:rsidP="00A63C84">
    <w:pPr>
      <w:pStyle w:val="Header"/>
    </w:pPr>
    <w:r>
      <w:rPr>
        <w:noProof/>
      </w:rPr>
      <w:pict w14:anchorId="53913EF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22130879" o:spid="_x0000_s1031" type="#_x0000_t136" style="position:absolute;margin-left:0;margin-top:0;width:462.75pt;height:173.5pt;rotation:315;z-index:-251646976;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3BBF7" w14:textId="3899E78D" w:rsidR="00215C16" w:rsidRPr="003E734E" w:rsidRDefault="0069765E" w:rsidP="00A63C84">
    <w:pPr>
      <w:pStyle w:val="Header"/>
    </w:pPr>
    <w:r>
      <w:rPr>
        <w:rStyle w:val="SubtleEmphasis"/>
        <w:rFonts w:ascii="Aptos ExtraBold" w:hAnsi="Aptos ExtraBold"/>
        <w:i w:val="0"/>
        <w:iCs w:val="0"/>
        <w:sz w:val="16"/>
        <w:szCs w:val="16"/>
      </w:rPr>
      <w:t>Version:</w:t>
    </w:r>
    <w:r w:rsidRPr="002D545E">
      <w:rPr>
        <w:rStyle w:val="SubtleEmphasis"/>
        <w:rFonts w:ascii="Aptos ExtraBold" w:hAnsi="Aptos ExtraBold"/>
        <w:i w:val="0"/>
        <w:iCs w:val="0"/>
        <w:sz w:val="16"/>
        <w:szCs w:val="16"/>
      </w:rPr>
      <w:t xml:space="preserve"> </w:t>
    </w:r>
    <w:r>
      <w:rPr>
        <w:rStyle w:val="SubtleEmphasis"/>
        <w:rFonts w:ascii="Aptos" w:hAnsi="Aptos"/>
        <w:i w:val="0"/>
        <w:iCs w:val="0"/>
        <w:sz w:val="16"/>
        <w:szCs w:val="16"/>
      </w:rPr>
      <w:t>September 2025</w:t>
    </w:r>
    <w:sdt>
      <w:sdtPr>
        <w:rPr>
          <w:rStyle w:val="SubtleEmphasis"/>
          <w:rFonts w:ascii="Aptos" w:hAnsi="Aptos"/>
          <w:i w:val="0"/>
          <w:iCs w:val="0"/>
          <w:sz w:val="16"/>
          <w:szCs w:val="16"/>
        </w:rPr>
        <w:id w:val="-253210705"/>
        <w:docPartObj>
          <w:docPartGallery w:val="Page Numbers (Bottom of Page)"/>
          <w:docPartUnique/>
        </w:docPartObj>
      </w:sdtPr>
      <w:sdtEndPr>
        <w:rPr>
          <w:rStyle w:val="SubtleEmphasis"/>
        </w:rPr>
      </w:sdtEndPr>
      <w:sdtContent>
        <w:sdt>
          <w:sdtPr>
            <w:rPr>
              <w:rStyle w:val="SubtleEmphasis"/>
              <w:rFonts w:ascii="Aptos" w:hAnsi="Aptos"/>
              <w:i w:val="0"/>
              <w:iCs w:val="0"/>
              <w:sz w:val="16"/>
              <w:szCs w:val="16"/>
            </w:rPr>
            <w:id w:val="1312373944"/>
            <w:docPartObj>
              <w:docPartGallery w:val="Page Numbers (Top of Page)"/>
              <w:docPartUnique/>
            </w:docPartObj>
          </w:sdtPr>
          <w:sdtEndPr>
            <w:rPr>
              <w:rStyle w:val="SubtleEmphasis"/>
            </w:rPr>
          </w:sdtEndPr>
          <w:sdtContent>
            <w:r>
              <w:rPr>
                <w:rStyle w:val="SubtleEmphasis"/>
                <w:rFonts w:ascii="Aptos" w:hAnsi="Aptos"/>
                <w:i w:val="0"/>
                <w:iCs w:val="0"/>
                <w:sz w:val="16"/>
                <w:szCs w:val="16"/>
              </w:rPr>
              <w:tab/>
            </w:r>
            <w:r>
              <w:rPr>
                <w:rStyle w:val="SubtleEmphasis"/>
                <w:rFonts w:ascii="Aptos" w:hAnsi="Aptos"/>
                <w:i w:val="0"/>
                <w:iCs w:val="0"/>
                <w:sz w:val="16"/>
                <w:szCs w:val="16"/>
              </w:rPr>
              <w:tab/>
              <w:t xml:space="preserve">           </w:t>
            </w:r>
            <w:r w:rsidRPr="007B08AC">
              <w:rPr>
                <w:rStyle w:val="SubtleEmphasis"/>
                <w:rFonts w:ascii="Aptos" w:hAnsi="Aptos"/>
                <w:i w:val="0"/>
                <w:iCs w:val="0"/>
                <w:sz w:val="16"/>
                <w:szCs w:val="16"/>
              </w:rPr>
              <w:t xml:space="preserve">Page </w:t>
            </w:r>
            <w:r w:rsidRPr="007B08AC">
              <w:rPr>
                <w:rStyle w:val="SubtleEmphasis"/>
                <w:rFonts w:ascii="Aptos ExtraBold" w:hAnsi="Aptos ExtraBold"/>
                <w:i w:val="0"/>
                <w:iCs w:val="0"/>
                <w:sz w:val="16"/>
                <w:szCs w:val="16"/>
              </w:rPr>
              <w:fldChar w:fldCharType="begin"/>
            </w:r>
            <w:r w:rsidRPr="007B08AC">
              <w:rPr>
                <w:rStyle w:val="SubtleEmphasis"/>
                <w:rFonts w:ascii="Aptos ExtraBold" w:hAnsi="Aptos ExtraBold"/>
                <w:i w:val="0"/>
                <w:iCs w:val="0"/>
                <w:sz w:val="16"/>
                <w:szCs w:val="16"/>
              </w:rPr>
              <w:instrText xml:space="preserve"> PAGE </w:instrText>
            </w:r>
            <w:r w:rsidRPr="007B08AC">
              <w:rPr>
                <w:rStyle w:val="SubtleEmphasis"/>
                <w:rFonts w:ascii="Aptos ExtraBold" w:hAnsi="Aptos ExtraBold"/>
                <w:i w:val="0"/>
                <w:iCs w:val="0"/>
                <w:sz w:val="16"/>
                <w:szCs w:val="16"/>
              </w:rPr>
              <w:fldChar w:fldCharType="separate"/>
            </w:r>
            <w:r>
              <w:rPr>
                <w:rStyle w:val="SubtleEmphasis"/>
                <w:rFonts w:ascii="Aptos ExtraBold" w:hAnsi="Aptos ExtraBold"/>
                <w:i w:val="0"/>
                <w:iCs w:val="0"/>
                <w:sz w:val="16"/>
                <w:szCs w:val="16"/>
              </w:rPr>
              <w:t>1</w:t>
            </w:r>
            <w:r w:rsidRPr="007B08AC">
              <w:rPr>
                <w:rStyle w:val="SubtleEmphasis"/>
                <w:rFonts w:ascii="Aptos ExtraBold" w:hAnsi="Aptos ExtraBold"/>
                <w:i w:val="0"/>
                <w:iCs w:val="0"/>
                <w:sz w:val="16"/>
                <w:szCs w:val="16"/>
              </w:rPr>
              <w:fldChar w:fldCharType="end"/>
            </w:r>
            <w:r w:rsidRPr="007B08AC">
              <w:rPr>
                <w:rStyle w:val="SubtleEmphasis"/>
                <w:rFonts w:ascii="Aptos" w:hAnsi="Aptos"/>
                <w:i w:val="0"/>
                <w:iCs w:val="0"/>
                <w:sz w:val="16"/>
                <w:szCs w:val="16"/>
              </w:rPr>
              <w:t xml:space="preserve"> of </w:t>
            </w:r>
            <w:r w:rsidRPr="007B08AC">
              <w:rPr>
                <w:rStyle w:val="SubtleEmphasis"/>
                <w:rFonts w:ascii="Aptos" w:hAnsi="Aptos"/>
                <w:i w:val="0"/>
                <w:iCs w:val="0"/>
                <w:sz w:val="16"/>
                <w:szCs w:val="16"/>
              </w:rPr>
              <w:fldChar w:fldCharType="begin"/>
            </w:r>
            <w:r w:rsidRPr="007B08AC">
              <w:rPr>
                <w:rStyle w:val="SubtleEmphasis"/>
                <w:rFonts w:ascii="Aptos" w:hAnsi="Aptos"/>
                <w:i w:val="0"/>
                <w:iCs w:val="0"/>
                <w:sz w:val="16"/>
                <w:szCs w:val="16"/>
              </w:rPr>
              <w:instrText xml:space="preserve"> NUMPAGES  </w:instrText>
            </w:r>
            <w:r w:rsidRPr="007B08AC">
              <w:rPr>
                <w:rStyle w:val="SubtleEmphasis"/>
                <w:rFonts w:ascii="Aptos" w:hAnsi="Aptos"/>
                <w:i w:val="0"/>
                <w:iCs w:val="0"/>
                <w:sz w:val="16"/>
                <w:szCs w:val="16"/>
              </w:rPr>
              <w:fldChar w:fldCharType="separate"/>
            </w:r>
            <w:r>
              <w:rPr>
                <w:rStyle w:val="SubtleEmphasis"/>
                <w:rFonts w:ascii="Aptos" w:hAnsi="Aptos"/>
                <w:i w:val="0"/>
                <w:iCs w:val="0"/>
                <w:sz w:val="16"/>
                <w:szCs w:val="16"/>
              </w:rPr>
              <w:t>3</w:t>
            </w:r>
            <w:r w:rsidRPr="007B08AC">
              <w:rPr>
                <w:rStyle w:val="SubtleEmphasis"/>
                <w:rFonts w:ascii="Aptos" w:hAnsi="Aptos"/>
                <w:i w:val="0"/>
                <w:iCs w:val="0"/>
                <w:sz w:val="16"/>
                <w:szCs w:val="16"/>
              </w:rPr>
              <w:fldChar w:fldCharType="end"/>
            </w:r>
          </w:sdtContent>
        </w:sdt>
      </w:sdtContent>
    </w:sdt>
    <w:r w:rsidR="00C13CA5">
      <w:rPr>
        <w:noProof/>
      </w:rPr>
      <w:pict w14:anchorId="79BCD04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22130880" o:spid="_x0000_s1032" type="#_x0000_t136" style="position:absolute;margin-left:0;margin-top:0;width:462.75pt;height:173.5pt;rotation:315;z-index:-251644928;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2B29DC" w14:textId="2AED845F" w:rsidR="00B263C5" w:rsidRPr="002C03C0" w:rsidRDefault="00C13CA5" w:rsidP="002C03C0">
    <w:pPr>
      <w:jc w:val="right"/>
      <w:rPr>
        <w:rStyle w:val="SubtleEmphasis"/>
        <w:rFonts w:ascii="Neue Haas Grotesk Text Pro" w:eastAsiaTheme="minorHAnsi" w:hAnsi="Neue Haas Grotesk Text Pro"/>
        <w:color w:val="484848" w:themeColor="text1" w:themeTint="BF"/>
        <w:sz w:val="18"/>
        <w:szCs w:val="18"/>
      </w:rPr>
    </w:pPr>
    <w:r>
      <w:rPr>
        <w:rStyle w:val="SubtleEmphasis"/>
        <w:rFonts w:ascii="Neue Haas Grotesk Text Pro" w:eastAsiaTheme="minorHAnsi" w:hAnsi="Neue Haas Grotesk Text Pro"/>
        <w:color w:val="484848" w:themeColor="text1" w:themeTint="BF"/>
        <w:sz w:val="18"/>
        <w:szCs w:val="18"/>
      </w:rPr>
      <w:pict w14:anchorId="4FB20B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22130878" o:spid="_x0000_s1030" type="#_x0000_t136" style="position:absolute;left:0;text-align:left;margin-left:0;margin-top:0;width:462.75pt;height:173.5pt;rotation:315;z-index:-251649024;mso-position-horizontal:center;mso-position-horizontal-relative:margin;mso-position-vertical:center;mso-position-vertical-relative:margin" o:allowincell="f" fillcolor="silver" stroked="f">
          <v:fill opacity=".5"/>
          <v:textpath style="font-family:&quot;Calibri&quot;;font-size:1pt" string="EXAMP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E5B4F"/>
    <w:multiLevelType w:val="hybridMultilevel"/>
    <w:tmpl w:val="6082F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DD56CE"/>
    <w:multiLevelType w:val="hybridMultilevel"/>
    <w:tmpl w:val="CB1A3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E920BB"/>
    <w:multiLevelType w:val="hybridMultilevel"/>
    <w:tmpl w:val="BFC21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D737D8"/>
    <w:multiLevelType w:val="hybridMultilevel"/>
    <w:tmpl w:val="0D4A1BA6"/>
    <w:lvl w:ilvl="0" w:tplc="BC967D42">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B6F3557"/>
    <w:multiLevelType w:val="hybridMultilevel"/>
    <w:tmpl w:val="1FA6A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830677"/>
    <w:multiLevelType w:val="hybridMultilevel"/>
    <w:tmpl w:val="2840925E"/>
    <w:lvl w:ilvl="0" w:tplc="5A1EAFB0">
      <w:start w:val="1"/>
      <w:numFmt w:val="upperLetter"/>
      <w:pStyle w:val="Appendices"/>
      <w:suff w:val="nothing"/>
      <w:lvlText w:val="APPENDIX %1"/>
      <w:lvlJc w:val="left"/>
      <w:pPr>
        <w:ind w:left="0" w:firstLine="0"/>
      </w:pPr>
      <w:rPr>
        <w:rFonts w:hint="default"/>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6" w15:restartNumberingAfterBreak="0">
    <w:nsid w:val="576C1A82"/>
    <w:multiLevelType w:val="hybridMultilevel"/>
    <w:tmpl w:val="5D481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5134D6"/>
    <w:multiLevelType w:val="hybridMultilevel"/>
    <w:tmpl w:val="5E369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4D7C63"/>
    <w:multiLevelType w:val="hybridMultilevel"/>
    <w:tmpl w:val="75082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D8610D"/>
    <w:multiLevelType w:val="hybridMultilevel"/>
    <w:tmpl w:val="F5A428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97373307">
    <w:abstractNumId w:val="5"/>
  </w:num>
  <w:num w:numId="2" w16cid:durableId="562377916">
    <w:abstractNumId w:val="3"/>
  </w:num>
  <w:num w:numId="3" w16cid:durableId="900021918">
    <w:abstractNumId w:val="5"/>
  </w:num>
  <w:num w:numId="4" w16cid:durableId="113251966">
    <w:abstractNumId w:val="3"/>
  </w:num>
  <w:num w:numId="5" w16cid:durableId="612053768">
    <w:abstractNumId w:val="5"/>
  </w:num>
  <w:num w:numId="6" w16cid:durableId="502667111">
    <w:abstractNumId w:val="3"/>
  </w:num>
  <w:num w:numId="7" w16cid:durableId="570624187">
    <w:abstractNumId w:val="5"/>
  </w:num>
  <w:num w:numId="8" w16cid:durableId="1896118026">
    <w:abstractNumId w:val="3"/>
  </w:num>
  <w:num w:numId="9" w16cid:durableId="339426901">
    <w:abstractNumId w:val="5"/>
  </w:num>
  <w:num w:numId="10" w16cid:durableId="1912811240">
    <w:abstractNumId w:val="3"/>
  </w:num>
  <w:num w:numId="11" w16cid:durableId="1043749822">
    <w:abstractNumId w:val="5"/>
  </w:num>
  <w:num w:numId="12" w16cid:durableId="1093547071">
    <w:abstractNumId w:val="3"/>
  </w:num>
  <w:num w:numId="13" w16cid:durableId="43800021">
    <w:abstractNumId w:val="5"/>
  </w:num>
  <w:num w:numId="14" w16cid:durableId="1918250687">
    <w:abstractNumId w:val="0"/>
  </w:num>
  <w:num w:numId="15" w16cid:durableId="2029335144">
    <w:abstractNumId w:val="8"/>
  </w:num>
  <w:num w:numId="16" w16cid:durableId="1582252059">
    <w:abstractNumId w:val="1"/>
  </w:num>
  <w:num w:numId="17" w16cid:durableId="59443999">
    <w:abstractNumId w:val="6"/>
  </w:num>
  <w:num w:numId="18" w16cid:durableId="1412659076">
    <w:abstractNumId w:val="4"/>
  </w:num>
  <w:num w:numId="19" w16cid:durableId="1318917500">
    <w:abstractNumId w:val="9"/>
  </w:num>
  <w:num w:numId="20" w16cid:durableId="651101839">
    <w:abstractNumId w:val="2"/>
  </w:num>
  <w:num w:numId="21" w16cid:durableId="13997865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5C16"/>
    <w:rsid w:val="00005C90"/>
    <w:rsid w:val="00011435"/>
    <w:rsid w:val="000150E0"/>
    <w:rsid w:val="00025669"/>
    <w:rsid w:val="00033059"/>
    <w:rsid w:val="00043917"/>
    <w:rsid w:val="00045C03"/>
    <w:rsid w:val="00051167"/>
    <w:rsid w:val="00051CB9"/>
    <w:rsid w:val="000548B0"/>
    <w:rsid w:val="00065CBA"/>
    <w:rsid w:val="00096642"/>
    <w:rsid w:val="000A1986"/>
    <w:rsid w:val="000A44BC"/>
    <w:rsid w:val="000C3A69"/>
    <w:rsid w:val="000C4646"/>
    <w:rsid w:val="000D6DB4"/>
    <w:rsid w:val="000E554A"/>
    <w:rsid w:val="000F7408"/>
    <w:rsid w:val="00104E76"/>
    <w:rsid w:val="00112639"/>
    <w:rsid w:val="001264E3"/>
    <w:rsid w:val="0013324C"/>
    <w:rsid w:val="0015069F"/>
    <w:rsid w:val="00150C30"/>
    <w:rsid w:val="00157917"/>
    <w:rsid w:val="00160B1A"/>
    <w:rsid w:val="00164970"/>
    <w:rsid w:val="00171234"/>
    <w:rsid w:val="00182FE2"/>
    <w:rsid w:val="001A5E72"/>
    <w:rsid w:val="001D304A"/>
    <w:rsid w:val="001D494B"/>
    <w:rsid w:val="001E1EC0"/>
    <w:rsid w:val="001F4816"/>
    <w:rsid w:val="002036DB"/>
    <w:rsid w:val="00212F40"/>
    <w:rsid w:val="00215C16"/>
    <w:rsid w:val="00236F7F"/>
    <w:rsid w:val="00266A62"/>
    <w:rsid w:val="00266FB3"/>
    <w:rsid w:val="00270DE6"/>
    <w:rsid w:val="00275B95"/>
    <w:rsid w:val="00277787"/>
    <w:rsid w:val="00283892"/>
    <w:rsid w:val="00293FD8"/>
    <w:rsid w:val="002A1B13"/>
    <w:rsid w:val="002C03C0"/>
    <w:rsid w:val="002C62E8"/>
    <w:rsid w:val="002D1AF3"/>
    <w:rsid w:val="002D6FD0"/>
    <w:rsid w:val="002E1AED"/>
    <w:rsid w:val="00302953"/>
    <w:rsid w:val="00307757"/>
    <w:rsid w:val="00342DF2"/>
    <w:rsid w:val="00347109"/>
    <w:rsid w:val="0035493D"/>
    <w:rsid w:val="00371A2D"/>
    <w:rsid w:val="0038195E"/>
    <w:rsid w:val="00387FBD"/>
    <w:rsid w:val="003A0A55"/>
    <w:rsid w:val="003A181F"/>
    <w:rsid w:val="003B0F6D"/>
    <w:rsid w:val="003B2B50"/>
    <w:rsid w:val="003B492D"/>
    <w:rsid w:val="003D5BAC"/>
    <w:rsid w:val="003E2625"/>
    <w:rsid w:val="003E734E"/>
    <w:rsid w:val="00404424"/>
    <w:rsid w:val="004110AF"/>
    <w:rsid w:val="00422561"/>
    <w:rsid w:val="00427A02"/>
    <w:rsid w:val="00440E92"/>
    <w:rsid w:val="00442D39"/>
    <w:rsid w:val="00443B56"/>
    <w:rsid w:val="00446123"/>
    <w:rsid w:val="00447230"/>
    <w:rsid w:val="00465928"/>
    <w:rsid w:val="00467538"/>
    <w:rsid w:val="00484E03"/>
    <w:rsid w:val="0048645D"/>
    <w:rsid w:val="00491036"/>
    <w:rsid w:val="00493C67"/>
    <w:rsid w:val="004A6D89"/>
    <w:rsid w:val="004B066C"/>
    <w:rsid w:val="004C0AA6"/>
    <w:rsid w:val="004C29CF"/>
    <w:rsid w:val="004D0D35"/>
    <w:rsid w:val="004D0FCA"/>
    <w:rsid w:val="00500A76"/>
    <w:rsid w:val="0050790E"/>
    <w:rsid w:val="00510872"/>
    <w:rsid w:val="005112BD"/>
    <w:rsid w:val="00566FE7"/>
    <w:rsid w:val="00580A5C"/>
    <w:rsid w:val="00593934"/>
    <w:rsid w:val="00596CA1"/>
    <w:rsid w:val="005B215D"/>
    <w:rsid w:val="005B7A93"/>
    <w:rsid w:val="005C6D13"/>
    <w:rsid w:val="005D03DA"/>
    <w:rsid w:val="005E397F"/>
    <w:rsid w:val="005F7860"/>
    <w:rsid w:val="005F7985"/>
    <w:rsid w:val="006216B7"/>
    <w:rsid w:val="00636984"/>
    <w:rsid w:val="006552A3"/>
    <w:rsid w:val="006626D3"/>
    <w:rsid w:val="006807FC"/>
    <w:rsid w:val="00680DF2"/>
    <w:rsid w:val="00691D6A"/>
    <w:rsid w:val="00696A3F"/>
    <w:rsid w:val="0069765E"/>
    <w:rsid w:val="006A767B"/>
    <w:rsid w:val="006C5EBA"/>
    <w:rsid w:val="006C6AD9"/>
    <w:rsid w:val="00704162"/>
    <w:rsid w:val="0070754B"/>
    <w:rsid w:val="00717BC3"/>
    <w:rsid w:val="00731B0D"/>
    <w:rsid w:val="007419F2"/>
    <w:rsid w:val="007426D2"/>
    <w:rsid w:val="00744A94"/>
    <w:rsid w:val="00755FA6"/>
    <w:rsid w:val="007568E7"/>
    <w:rsid w:val="007573B0"/>
    <w:rsid w:val="00787E87"/>
    <w:rsid w:val="00791606"/>
    <w:rsid w:val="0079677E"/>
    <w:rsid w:val="007B74E3"/>
    <w:rsid w:val="007B7B6A"/>
    <w:rsid w:val="007C2611"/>
    <w:rsid w:val="007C55EA"/>
    <w:rsid w:val="007D6C6F"/>
    <w:rsid w:val="007D76BF"/>
    <w:rsid w:val="007E4109"/>
    <w:rsid w:val="007F095B"/>
    <w:rsid w:val="007F0ADD"/>
    <w:rsid w:val="008011A5"/>
    <w:rsid w:val="00821EF1"/>
    <w:rsid w:val="008311FA"/>
    <w:rsid w:val="008412AB"/>
    <w:rsid w:val="00843BB2"/>
    <w:rsid w:val="00847D3A"/>
    <w:rsid w:val="0087668A"/>
    <w:rsid w:val="008A4959"/>
    <w:rsid w:val="008B7F4F"/>
    <w:rsid w:val="008D43F9"/>
    <w:rsid w:val="008D62D7"/>
    <w:rsid w:val="008E3530"/>
    <w:rsid w:val="00920651"/>
    <w:rsid w:val="00931617"/>
    <w:rsid w:val="00951AD2"/>
    <w:rsid w:val="009634DF"/>
    <w:rsid w:val="00985376"/>
    <w:rsid w:val="00986A30"/>
    <w:rsid w:val="00993FF9"/>
    <w:rsid w:val="009A2F9C"/>
    <w:rsid w:val="009A3311"/>
    <w:rsid w:val="009A4A3E"/>
    <w:rsid w:val="009A671F"/>
    <w:rsid w:val="009A7B44"/>
    <w:rsid w:val="009C0379"/>
    <w:rsid w:val="009D3FE6"/>
    <w:rsid w:val="009D68BA"/>
    <w:rsid w:val="00A03C36"/>
    <w:rsid w:val="00A13943"/>
    <w:rsid w:val="00A206BC"/>
    <w:rsid w:val="00A31271"/>
    <w:rsid w:val="00A343A8"/>
    <w:rsid w:val="00A63C84"/>
    <w:rsid w:val="00A648B6"/>
    <w:rsid w:val="00A7289D"/>
    <w:rsid w:val="00A9070F"/>
    <w:rsid w:val="00A97974"/>
    <w:rsid w:val="00AA0511"/>
    <w:rsid w:val="00AA568D"/>
    <w:rsid w:val="00AA6A60"/>
    <w:rsid w:val="00AB1496"/>
    <w:rsid w:val="00AB43AD"/>
    <w:rsid w:val="00AB7091"/>
    <w:rsid w:val="00AD0A5E"/>
    <w:rsid w:val="00AD0D49"/>
    <w:rsid w:val="00AD3043"/>
    <w:rsid w:val="00AF2560"/>
    <w:rsid w:val="00B07243"/>
    <w:rsid w:val="00B07DD0"/>
    <w:rsid w:val="00B112C1"/>
    <w:rsid w:val="00B140F2"/>
    <w:rsid w:val="00B14A6A"/>
    <w:rsid w:val="00B23295"/>
    <w:rsid w:val="00B263C5"/>
    <w:rsid w:val="00B3401E"/>
    <w:rsid w:val="00B34BDC"/>
    <w:rsid w:val="00B47D85"/>
    <w:rsid w:val="00B6068A"/>
    <w:rsid w:val="00B70E0D"/>
    <w:rsid w:val="00B81F84"/>
    <w:rsid w:val="00B84DA1"/>
    <w:rsid w:val="00B96D22"/>
    <w:rsid w:val="00BA073D"/>
    <w:rsid w:val="00BE443E"/>
    <w:rsid w:val="00BE4527"/>
    <w:rsid w:val="00BF2A37"/>
    <w:rsid w:val="00BF553F"/>
    <w:rsid w:val="00C13CA5"/>
    <w:rsid w:val="00C13EAF"/>
    <w:rsid w:val="00C16385"/>
    <w:rsid w:val="00C34148"/>
    <w:rsid w:val="00C37AE6"/>
    <w:rsid w:val="00C470C9"/>
    <w:rsid w:val="00C571A5"/>
    <w:rsid w:val="00C6022B"/>
    <w:rsid w:val="00C60362"/>
    <w:rsid w:val="00C716C6"/>
    <w:rsid w:val="00C80164"/>
    <w:rsid w:val="00C911FF"/>
    <w:rsid w:val="00C93329"/>
    <w:rsid w:val="00C93B50"/>
    <w:rsid w:val="00CD57A6"/>
    <w:rsid w:val="00CD7B79"/>
    <w:rsid w:val="00CF3C72"/>
    <w:rsid w:val="00CF4628"/>
    <w:rsid w:val="00D1303B"/>
    <w:rsid w:val="00D174FF"/>
    <w:rsid w:val="00D26765"/>
    <w:rsid w:val="00D50E13"/>
    <w:rsid w:val="00D65F4A"/>
    <w:rsid w:val="00D6632C"/>
    <w:rsid w:val="00D75116"/>
    <w:rsid w:val="00D95531"/>
    <w:rsid w:val="00DA4209"/>
    <w:rsid w:val="00DB0933"/>
    <w:rsid w:val="00DB139C"/>
    <w:rsid w:val="00DE6990"/>
    <w:rsid w:val="00DF11EB"/>
    <w:rsid w:val="00DF4490"/>
    <w:rsid w:val="00E07EC8"/>
    <w:rsid w:val="00E1304C"/>
    <w:rsid w:val="00E13218"/>
    <w:rsid w:val="00E24B90"/>
    <w:rsid w:val="00E36279"/>
    <w:rsid w:val="00E635B3"/>
    <w:rsid w:val="00E63C75"/>
    <w:rsid w:val="00E66302"/>
    <w:rsid w:val="00E916DB"/>
    <w:rsid w:val="00EC0E22"/>
    <w:rsid w:val="00ED0D10"/>
    <w:rsid w:val="00ED2FD0"/>
    <w:rsid w:val="00ED65CE"/>
    <w:rsid w:val="00EE44F8"/>
    <w:rsid w:val="00EE4DD5"/>
    <w:rsid w:val="00EF1F6B"/>
    <w:rsid w:val="00EF6097"/>
    <w:rsid w:val="00F05A3C"/>
    <w:rsid w:val="00F134D6"/>
    <w:rsid w:val="00F14B4A"/>
    <w:rsid w:val="00F167B1"/>
    <w:rsid w:val="00F5221D"/>
    <w:rsid w:val="00F558C5"/>
    <w:rsid w:val="00F56E13"/>
    <w:rsid w:val="00F643C0"/>
    <w:rsid w:val="00F754AC"/>
    <w:rsid w:val="00F77BD9"/>
    <w:rsid w:val="00F948B0"/>
    <w:rsid w:val="00FA13C6"/>
    <w:rsid w:val="00FB4068"/>
    <w:rsid w:val="00FB4159"/>
    <w:rsid w:val="00FC79B0"/>
    <w:rsid w:val="00FC7FDE"/>
    <w:rsid w:val="00FE73FA"/>
    <w:rsid w:val="00FE75CB"/>
    <w:rsid w:val="00FF4BFB"/>
    <w:rsid w:val="0FCB9A8F"/>
    <w:rsid w:val="17A12AEF"/>
    <w:rsid w:val="66D927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791CCC"/>
  <w15:chartTrackingRefBased/>
  <w15:docId w15:val="{71606A67-86C7-4815-BB28-DB614DB96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3"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1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C84"/>
    <w:rPr>
      <w:rFonts w:ascii="Aptos" w:hAnsi="Aptos" w:cstheme="minorHAnsi"/>
      <w:kern w:val="0"/>
      <w:sz w:val="20"/>
      <w:szCs w:val="20"/>
      <w14:ligatures w14:val="none"/>
    </w:rPr>
  </w:style>
  <w:style w:type="paragraph" w:styleId="Heading1">
    <w:name w:val="heading 1"/>
    <w:basedOn w:val="Heading2"/>
    <w:next w:val="Normal"/>
    <w:link w:val="Heading1Char"/>
    <w:uiPriority w:val="2"/>
    <w:qFormat/>
    <w:rsid w:val="00B112C1"/>
    <w:pPr>
      <w:spacing w:after="120"/>
      <w:outlineLvl w:val="0"/>
    </w:pPr>
    <w:rPr>
      <w:bCs w:val="0"/>
      <w:sz w:val="32"/>
      <w:szCs w:val="32"/>
      <w:u w:val="thick" w:color="A399F4" w:themeColor="accent1"/>
    </w:rPr>
  </w:style>
  <w:style w:type="paragraph" w:styleId="Heading2">
    <w:name w:val="heading 2"/>
    <w:basedOn w:val="Heading3"/>
    <w:next w:val="Normal"/>
    <w:link w:val="Heading2Char"/>
    <w:uiPriority w:val="3"/>
    <w:unhideWhenUsed/>
    <w:qFormat/>
    <w:rsid w:val="00ED2FD0"/>
    <w:pPr>
      <w:keepNext w:val="0"/>
      <w:keepLines w:val="0"/>
      <w:spacing w:before="0"/>
      <w:outlineLvl w:val="1"/>
    </w:pPr>
    <w:rPr>
      <w:rFonts w:ascii="Neue Haas Grotesk Text Pro" w:eastAsiaTheme="minorHAnsi" w:hAnsi="Neue Haas Grotesk Text Pro" w:cstheme="minorHAnsi"/>
      <w:b/>
      <w:i w:val="0"/>
      <w:iCs w:val="0"/>
      <w:color w:val="auto"/>
      <w:szCs w:val="20"/>
    </w:rPr>
  </w:style>
  <w:style w:type="paragraph" w:styleId="Heading3">
    <w:name w:val="heading 3"/>
    <w:basedOn w:val="Normal"/>
    <w:next w:val="Normal"/>
    <w:link w:val="Heading3Char"/>
    <w:uiPriority w:val="9"/>
    <w:unhideWhenUsed/>
    <w:qFormat/>
    <w:rsid w:val="00347109"/>
    <w:pPr>
      <w:keepNext/>
      <w:keepLines/>
      <w:spacing w:before="40"/>
      <w:outlineLvl w:val="2"/>
    </w:pPr>
    <w:rPr>
      <w:rFonts w:ascii="Avenir Next LT Pro Demi" w:eastAsiaTheme="majorEastAsia" w:hAnsi="Avenir Next LT Pro Demi" w:cstheme="majorBidi"/>
      <w:bCs/>
      <w:i/>
      <w:iCs/>
      <w:color w:val="0C0C0C" w:themeColor="text1"/>
      <w:szCs w:val="28"/>
    </w:rPr>
  </w:style>
  <w:style w:type="paragraph" w:styleId="Heading4">
    <w:name w:val="heading 4"/>
    <w:basedOn w:val="Normal"/>
    <w:next w:val="Normal"/>
    <w:link w:val="Heading4Char"/>
    <w:uiPriority w:val="9"/>
    <w:unhideWhenUsed/>
    <w:qFormat/>
    <w:rsid w:val="00500A76"/>
    <w:pPr>
      <w:outlineLvl w:val="3"/>
    </w:pPr>
    <w:rPr>
      <w:rFonts w:ascii="Avenir Next LT Pro Light" w:hAnsi="Avenir Next LT Pro Light"/>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B112C1"/>
    <w:rPr>
      <w:rFonts w:ascii="Neue Haas Grotesk Text Pro" w:hAnsi="Neue Haas Grotesk Text Pro" w:cstheme="minorHAnsi"/>
      <w:b/>
      <w:kern w:val="0"/>
      <w:sz w:val="32"/>
      <w:szCs w:val="32"/>
      <w:u w:val="thick" w:color="A399F4" w:themeColor="accent1"/>
      <w14:ligatures w14:val="none"/>
    </w:rPr>
  </w:style>
  <w:style w:type="character" w:customStyle="1" w:styleId="Heading2Char">
    <w:name w:val="Heading 2 Char"/>
    <w:basedOn w:val="DefaultParagraphFont"/>
    <w:link w:val="Heading2"/>
    <w:uiPriority w:val="3"/>
    <w:rsid w:val="00ED2FD0"/>
    <w:rPr>
      <w:rFonts w:ascii="Neue Haas Grotesk Text Pro" w:hAnsi="Neue Haas Grotesk Text Pro" w:cstheme="minorHAnsi"/>
      <w:b/>
      <w:bCs/>
      <w:kern w:val="0"/>
      <w:sz w:val="20"/>
      <w:szCs w:val="20"/>
      <w14:ligatures w14:val="none"/>
    </w:rPr>
  </w:style>
  <w:style w:type="character" w:customStyle="1" w:styleId="Heading3Char">
    <w:name w:val="Heading 3 Char"/>
    <w:basedOn w:val="DefaultParagraphFont"/>
    <w:link w:val="Heading3"/>
    <w:uiPriority w:val="9"/>
    <w:rsid w:val="00347109"/>
    <w:rPr>
      <w:rFonts w:ascii="Avenir Next LT Pro Demi" w:eastAsiaTheme="majorEastAsia" w:hAnsi="Avenir Next LT Pro Demi" w:cstheme="majorBidi"/>
      <w:bCs/>
      <w:i/>
      <w:iCs/>
      <w:color w:val="0C0C0C" w:themeColor="text1"/>
      <w:kern w:val="0"/>
      <w:sz w:val="23"/>
      <w:szCs w:val="28"/>
      <w14:ligatures w14:val="none"/>
    </w:rPr>
  </w:style>
  <w:style w:type="character" w:customStyle="1" w:styleId="Heading4Char">
    <w:name w:val="Heading 4 Char"/>
    <w:basedOn w:val="DefaultParagraphFont"/>
    <w:link w:val="Heading4"/>
    <w:uiPriority w:val="9"/>
    <w:rsid w:val="00500A76"/>
    <w:rPr>
      <w:rFonts w:ascii="Avenir Next LT Pro Light" w:hAnsi="Avenir Next LT Pro Light" w:cstheme="minorHAnsi"/>
      <w:i/>
      <w:iCs/>
      <w:kern w:val="0"/>
      <w:sz w:val="23"/>
      <w:szCs w:val="23"/>
      <w14:ligatures w14:val="none"/>
    </w:rPr>
  </w:style>
  <w:style w:type="paragraph" w:styleId="ListParagraph">
    <w:name w:val="List Paragraph"/>
    <w:basedOn w:val="Normal"/>
    <w:uiPriority w:val="34"/>
    <w:unhideWhenUsed/>
    <w:rsid w:val="00C16385"/>
    <w:pPr>
      <w:numPr>
        <w:numId w:val="12"/>
      </w:numPr>
      <w:contextualSpacing/>
    </w:pPr>
  </w:style>
  <w:style w:type="paragraph" w:styleId="Title">
    <w:name w:val="Title"/>
    <w:basedOn w:val="Normal"/>
    <w:next w:val="Normal"/>
    <w:link w:val="TitleChar"/>
    <w:uiPriority w:val="1"/>
    <w:qFormat/>
    <w:rsid w:val="00A7289D"/>
    <w:pPr>
      <w:keepNext/>
      <w:spacing w:line="240" w:lineRule="auto"/>
      <w:jc w:val="center"/>
    </w:pPr>
    <w:rPr>
      <w:rFonts w:ascii="Neue Haas Grotesk Text Pro" w:hAnsi="Neue Haas Grotesk Text Pro"/>
      <w:b/>
      <w:bCs/>
      <w:sz w:val="52"/>
      <w:szCs w:val="52"/>
      <w:u w:color="A399F4" w:themeColor="accent1"/>
    </w:rPr>
  </w:style>
  <w:style w:type="character" w:customStyle="1" w:styleId="TitleChar">
    <w:name w:val="Title Char"/>
    <w:basedOn w:val="DefaultParagraphFont"/>
    <w:link w:val="Title"/>
    <w:uiPriority w:val="1"/>
    <w:rsid w:val="00A7289D"/>
    <w:rPr>
      <w:rFonts w:ascii="Neue Haas Grotesk Text Pro" w:hAnsi="Neue Haas Grotesk Text Pro" w:cstheme="minorHAnsi"/>
      <w:b/>
      <w:bCs/>
      <w:kern w:val="0"/>
      <w:sz w:val="52"/>
      <w:szCs w:val="52"/>
      <w:u w:color="A399F4" w:themeColor="accent1"/>
      <w14:ligatures w14:val="none"/>
    </w:rPr>
  </w:style>
  <w:style w:type="paragraph" w:customStyle="1" w:styleId="Appendices">
    <w:name w:val="Appendices"/>
    <w:basedOn w:val="ListParagraph"/>
    <w:link w:val="AppendicesChar"/>
    <w:uiPriority w:val="10"/>
    <w:rsid w:val="00C16385"/>
    <w:pPr>
      <w:numPr>
        <w:numId w:val="13"/>
      </w:numPr>
      <w:pBdr>
        <w:bottom w:val="single" w:sz="4" w:space="1" w:color="50D6C1" w:themeColor="accent4"/>
      </w:pBdr>
      <w:spacing w:after="120"/>
      <w:outlineLvl w:val="0"/>
    </w:pPr>
    <w:rPr>
      <w:rFonts w:ascii="Segoe UI" w:hAnsi="Segoe UI" w:cs="Segoe UI"/>
      <w:sz w:val="32"/>
      <w:szCs w:val="36"/>
    </w:rPr>
  </w:style>
  <w:style w:type="character" w:customStyle="1" w:styleId="AppendicesChar">
    <w:name w:val="Appendices Char"/>
    <w:basedOn w:val="DefaultParagraphFont"/>
    <w:link w:val="Appendices"/>
    <w:uiPriority w:val="10"/>
    <w:rsid w:val="00C16385"/>
    <w:rPr>
      <w:rFonts w:ascii="Segoe UI" w:hAnsi="Segoe UI" w:cs="Segoe UI"/>
      <w:kern w:val="0"/>
      <w:sz w:val="32"/>
      <w:szCs w:val="36"/>
      <w14:ligatures w14:val="none"/>
    </w:rPr>
  </w:style>
  <w:style w:type="character" w:styleId="SubtleEmphasis">
    <w:name w:val="Subtle Emphasis"/>
    <w:uiPriority w:val="9"/>
    <w:qFormat/>
    <w:rsid w:val="007426D2"/>
    <w:rPr>
      <w:rFonts w:ascii="Calibri Light" w:eastAsia="Calibri" w:hAnsi="Calibri Light" w:cs="Calibri Light"/>
      <w:i/>
      <w:iCs/>
      <w:color w:val="404040"/>
      <w:sz w:val="21"/>
      <w:szCs w:val="21"/>
    </w:rPr>
  </w:style>
  <w:style w:type="paragraph" w:styleId="Quote">
    <w:name w:val="Quote"/>
    <w:basedOn w:val="Normal"/>
    <w:next w:val="Normal"/>
    <w:link w:val="QuoteChar"/>
    <w:uiPriority w:val="11"/>
    <w:qFormat/>
    <w:rsid w:val="00C16385"/>
    <w:pPr>
      <w:spacing w:before="200" w:after="160"/>
      <w:ind w:left="864" w:right="864"/>
      <w:jc w:val="center"/>
    </w:pPr>
    <w:rPr>
      <w:i/>
      <w:iCs/>
      <w:color w:val="484848" w:themeColor="text1" w:themeTint="BF"/>
    </w:rPr>
  </w:style>
  <w:style w:type="character" w:customStyle="1" w:styleId="QuoteChar">
    <w:name w:val="Quote Char"/>
    <w:basedOn w:val="DefaultParagraphFont"/>
    <w:link w:val="Quote"/>
    <w:uiPriority w:val="11"/>
    <w:rsid w:val="00C16385"/>
    <w:rPr>
      <w:rFonts w:ascii="Verdana" w:hAnsi="Verdana"/>
      <w:i/>
      <w:iCs/>
      <w:color w:val="484848" w:themeColor="text1" w:themeTint="BF"/>
      <w:kern w:val="0"/>
      <w:sz w:val="20"/>
      <w14:ligatures w14:val="none"/>
    </w:rPr>
  </w:style>
  <w:style w:type="paragraph" w:styleId="Header">
    <w:name w:val="header"/>
    <w:basedOn w:val="Normal"/>
    <w:link w:val="HeaderChar"/>
    <w:uiPriority w:val="99"/>
    <w:unhideWhenUsed/>
    <w:rsid w:val="00215C16"/>
    <w:pPr>
      <w:tabs>
        <w:tab w:val="center" w:pos="4513"/>
        <w:tab w:val="right" w:pos="9026"/>
      </w:tabs>
      <w:spacing w:line="240" w:lineRule="auto"/>
    </w:pPr>
  </w:style>
  <w:style w:type="character" w:customStyle="1" w:styleId="HeaderChar">
    <w:name w:val="Header Char"/>
    <w:basedOn w:val="DefaultParagraphFont"/>
    <w:link w:val="Header"/>
    <w:uiPriority w:val="99"/>
    <w:rsid w:val="00215C16"/>
    <w:rPr>
      <w:rFonts w:ascii="Verdana" w:hAnsi="Verdana"/>
      <w:kern w:val="0"/>
      <w:sz w:val="20"/>
      <w14:ligatures w14:val="none"/>
    </w:rPr>
  </w:style>
  <w:style w:type="paragraph" w:styleId="Footer">
    <w:name w:val="footer"/>
    <w:basedOn w:val="Normal"/>
    <w:link w:val="FooterChar"/>
    <w:uiPriority w:val="99"/>
    <w:unhideWhenUsed/>
    <w:rsid w:val="00215C16"/>
    <w:pPr>
      <w:tabs>
        <w:tab w:val="center" w:pos="4513"/>
        <w:tab w:val="right" w:pos="9026"/>
      </w:tabs>
      <w:spacing w:line="240" w:lineRule="auto"/>
    </w:pPr>
  </w:style>
  <w:style w:type="character" w:customStyle="1" w:styleId="FooterChar">
    <w:name w:val="Footer Char"/>
    <w:basedOn w:val="DefaultParagraphFont"/>
    <w:link w:val="Footer"/>
    <w:uiPriority w:val="99"/>
    <w:rsid w:val="00215C16"/>
    <w:rPr>
      <w:rFonts w:ascii="Verdana" w:hAnsi="Verdana"/>
      <w:kern w:val="0"/>
      <w:sz w:val="20"/>
      <w14:ligatures w14:val="none"/>
    </w:rPr>
  </w:style>
  <w:style w:type="character" w:styleId="Hyperlink">
    <w:name w:val="Hyperlink"/>
    <w:basedOn w:val="DefaultParagraphFont"/>
    <w:uiPriority w:val="99"/>
    <w:unhideWhenUsed/>
    <w:rsid w:val="00215C16"/>
    <w:rPr>
      <w:color w:val="523FEA" w:themeColor="hyperlink"/>
      <w:u w:val="single"/>
    </w:rPr>
  </w:style>
  <w:style w:type="character" w:styleId="PlaceholderText">
    <w:name w:val="Placeholder Text"/>
    <w:basedOn w:val="DefaultParagraphFont"/>
    <w:uiPriority w:val="99"/>
    <w:semiHidden/>
    <w:rsid w:val="00215C16"/>
    <w:rPr>
      <w:color w:val="808080"/>
    </w:rPr>
  </w:style>
  <w:style w:type="character" w:styleId="Emphasis">
    <w:name w:val="Emphasis"/>
    <w:uiPriority w:val="20"/>
    <w:rsid w:val="00215C16"/>
    <w:rPr>
      <w:rFonts w:ascii="Verdana" w:hAnsi="Verdana"/>
      <w:i/>
      <w:iCs/>
      <w:color w:val="auto"/>
      <w:sz w:val="20"/>
    </w:rPr>
  </w:style>
  <w:style w:type="paragraph" w:styleId="Subtitle">
    <w:name w:val="Subtitle"/>
    <w:basedOn w:val="Normal"/>
    <w:next w:val="Normal"/>
    <w:link w:val="SubtitleChar"/>
    <w:uiPriority w:val="11"/>
    <w:rsid w:val="00215C16"/>
    <w:pPr>
      <w:shd w:val="clear" w:color="auto" w:fill="E1F3ED"/>
    </w:pPr>
    <w:rPr>
      <w:i/>
      <w:iCs/>
    </w:rPr>
  </w:style>
  <w:style w:type="character" w:customStyle="1" w:styleId="SubtitleChar">
    <w:name w:val="Subtitle Char"/>
    <w:basedOn w:val="DefaultParagraphFont"/>
    <w:link w:val="Subtitle"/>
    <w:uiPriority w:val="11"/>
    <w:rsid w:val="00215C16"/>
    <w:rPr>
      <w:rFonts w:ascii="Verdana" w:hAnsi="Verdana"/>
      <w:i/>
      <w:iCs/>
      <w:kern w:val="0"/>
      <w:sz w:val="20"/>
      <w:shd w:val="clear" w:color="auto" w:fill="E1F3ED"/>
      <w14:ligatures w14:val="none"/>
    </w:rPr>
  </w:style>
  <w:style w:type="character" w:styleId="FollowedHyperlink">
    <w:name w:val="FollowedHyperlink"/>
    <w:basedOn w:val="DefaultParagraphFont"/>
    <w:uiPriority w:val="99"/>
    <w:semiHidden/>
    <w:unhideWhenUsed/>
    <w:rsid w:val="00215C16"/>
    <w:rPr>
      <w:color w:val="440278" w:themeColor="followedHyperlink"/>
      <w:u w:val="single"/>
    </w:rPr>
  </w:style>
  <w:style w:type="character" w:styleId="UnresolvedMention">
    <w:name w:val="Unresolved Mention"/>
    <w:basedOn w:val="DefaultParagraphFont"/>
    <w:uiPriority w:val="99"/>
    <w:semiHidden/>
    <w:unhideWhenUsed/>
    <w:rsid w:val="007B7B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436252">
      <w:bodyDiv w:val="1"/>
      <w:marLeft w:val="0"/>
      <w:marRight w:val="0"/>
      <w:marTop w:val="0"/>
      <w:marBottom w:val="0"/>
      <w:divBdr>
        <w:top w:val="none" w:sz="0" w:space="0" w:color="auto"/>
        <w:left w:val="none" w:sz="0" w:space="0" w:color="auto"/>
        <w:bottom w:val="none" w:sz="0" w:space="0" w:color="auto"/>
        <w:right w:val="none" w:sz="0" w:space="0" w:color="auto"/>
      </w:divBdr>
    </w:div>
    <w:div w:id="1286429289">
      <w:bodyDiv w:val="1"/>
      <w:marLeft w:val="0"/>
      <w:marRight w:val="0"/>
      <w:marTop w:val="0"/>
      <w:marBottom w:val="0"/>
      <w:divBdr>
        <w:top w:val="none" w:sz="0" w:space="0" w:color="auto"/>
        <w:left w:val="none" w:sz="0" w:space="0" w:color="auto"/>
        <w:bottom w:val="none" w:sz="0" w:space="0" w:color="auto"/>
        <w:right w:val="none" w:sz="0" w:space="0" w:color="auto"/>
      </w:divBdr>
    </w:div>
    <w:div w:id="197913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arwick.ac.uk/services/socialinclusion/data/" TargetMode="External"/><Relationship Id="rId18" Type="http://schemas.openxmlformats.org/officeDocument/2006/relationships/hyperlink" Target="https://warwick.ac.uk/services/socialinclusion/about/equalityact/"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s://warwick.ac.uk/services/its/servicessupport/web/files/faqs/compare-tools/" TargetMode="External"/><Relationship Id="rId17" Type="http://schemas.openxmlformats.org/officeDocument/2006/relationships/hyperlink" Target="https://warwick.ac.uk/services/socialinclusion/projects/impact_assessment/values-based-eia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services/socialinclusion/about/strategy/"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idg/it-compliance/policies/" TargetMode="External"/><Relationship Id="rId24"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hyperlink" Target="https://businessdisabilityforum.org.uk/knowledge-hub/resources/accessibility-testing/" TargetMode="External"/><Relationship Id="rId23" Type="http://schemas.openxmlformats.org/officeDocument/2006/relationships/fontTable" Target="fontTable.xml"/><Relationship Id="rId10" Type="http://schemas.openxmlformats.org/officeDocument/2006/relationships/hyperlink" Target="https://warwick.ac.uk/services/socialinclusion/projects/impact_assessment/guidance/" TargetMode="External"/><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terms/accessibility/"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C457CA129FC4E01A5330ACE958C791D"/>
        <w:category>
          <w:name w:val="General"/>
          <w:gallery w:val="placeholder"/>
        </w:category>
        <w:types>
          <w:type w:val="bbPlcHdr"/>
        </w:types>
        <w:behaviors>
          <w:behavior w:val="content"/>
        </w:behaviors>
        <w:guid w:val="{4B2A858D-5DDF-48D9-92E7-D10150F8AA5B}"/>
      </w:docPartPr>
      <w:docPartBody>
        <w:p w:rsidR="00E972C7" w:rsidRDefault="00E972C7" w:rsidP="00E972C7">
          <w:pPr>
            <w:pStyle w:val="3C457CA129FC4E01A5330ACE958C791D"/>
          </w:pPr>
          <w:r w:rsidRPr="00BF7ACE">
            <w:rPr>
              <w:rStyle w:val="PlaceholderText"/>
            </w:rPr>
            <w:t>Click or tap here to enter text.</w:t>
          </w:r>
        </w:p>
      </w:docPartBody>
    </w:docPart>
    <w:docPart>
      <w:docPartPr>
        <w:name w:val="2554239299274E24B575918BD2B5575C"/>
        <w:category>
          <w:name w:val="General"/>
          <w:gallery w:val="placeholder"/>
        </w:category>
        <w:types>
          <w:type w:val="bbPlcHdr"/>
        </w:types>
        <w:behaviors>
          <w:behavior w:val="content"/>
        </w:behaviors>
        <w:guid w:val="{1AD3667D-1D0F-4882-AABE-0389F6A1A089}"/>
      </w:docPartPr>
      <w:docPartBody>
        <w:p w:rsidR="00E972C7" w:rsidRDefault="00E972C7" w:rsidP="00E972C7">
          <w:pPr>
            <w:pStyle w:val="2554239299274E24B575918BD2B5575C"/>
          </w:pPr>
          <w:r w:rsidRPr="00BF7ACE">
            <w:rPr>
              <w:rStyle w:val="PlaceholderText"/>
            </w:rPr>
            <w:t>Click or tap here to enter text.</w:t>
          </w:r>
        </w:p>
      </w:docPartBody>
    </w:docPart>
    <w:docPart>
      <w:docPartPr>
        <w:name w:val="2A49A8B013134CE9A1DEB52C5AF865B4"/>
        <w:category>
          <w:name w:val="General"/>
          <w:gallery w:val="placeholder"/>
        </w:category>
        <w:types>
          <w:type w:val="bbPlcHdr"/>
        </w:types>
        <w:behaviors>
          <w:behavior w:val="content"/>
        </w:behaviors>
        <w:guid w:val="{A7EE7ECA-F44A-4F73-96DD-EFA999103C63}"/>
      </w:docPartPr>
      <w:docPartBody>
        <w:p w:rsidR="00E972C7" w:rsidRDefault="00E972C7" w:rsidP="00E972C7">
          <w:pPr>
            <w:pStyle w:val="2A49A8B013134CE9A1DEB52C5AF865B4"/>
          </w:pPr>
          <w:r w:rsidRPr="00BF7ACE">
            <w:rPr>
              <w:rStyle w:val="PlaceholderText"/>
            </w:rPr>
            <w:t>Click or tap here to enter text.</w:t>
          </w:r>
        </w:p>
      </w:docPartBody>
    </w:docPart>
    <w:docPart>
      <w:docPartPr>
        <w:name w:val="B95E1E2D5EE84B7CAF4C2C1E54B07853"/>
        <w:category>
          <w:name w:val="General"/>
          <w:gallery w:val="placeholder"/>
        </w:category>
        <w:types>
          <w:type w:val="bbPlcHdr"/>
        </w:types>
        <w:behaviors>
          <w:behavior w:val="content"/>
        </w:behaviors>
        <w:guid w:val="{02402D2D-05AF-4408-988F-4D31929C6AC4}"/>
      </w:docPartPr>
      <w:docPartBody>
        <w:p w:rsidR="00E972C7" w:rsidRDefault="00E972C7" w:rsidP="00E972C7">
          <w:pPr>
            <w:pStyle w:val="B95E1E2D5EE84B7CAF4C2C1E54B07853"/>
          </w:pPr>
          <w:r w:rsidRPr="00BF7ACE">
            <w:rPr>
              <w:rStyle w:val="PlaceholderText"/>
            </w:rPr>
            <w:t>Click or tap here to enter text.</w:t>
          </w:r>
        </w:p>
      </w:docPartBody>
    </w:docPart>
    <w:docPart>
      <w:docPartPr>
        <w:name w:val="4977D796D4E54E7A80FE101953BC8C82"/>
        <w:category>
          <w:name w:val="General"/>
          <w:gallery w:val="placeholder"/>
        </w:category>
        <w:types>
          <w:type w:val="bbPlcHdr"/>
        </w:types>
        <w:behaviors>
          <w:behavior w:val="content"/>
        </w:behaviors>
        <w:guid w:val="{CCDAB0CB-BF0E-456E-9171-F9F3C2F1A459}"/>
      </w:docPartPr>
      <w:docPartBody>
        <w:p w:rsidR="00E972C7" w:rsidRDefault="00E972C7" w:rsidP="00E972C7">
          <w:pPr>
            <w:pStyle w:val="4977D796D4E54E7A80FE101953BC8C82"/>
          </w:pPr>
          <w:r w:rsidRPr="00BF7ACE">
            <w:rPr>
              <w:rStyle w:val="PlaceholderText"/>
            </w:rPr>
            <w:t>Click or tap to enter a date.</w:t>
          </w:r>
        </w:p>
      </w:docPartBody>
    </w:docPart>
    <w:docPart>
      <w:docPartPr>
        <w:name w:val="0174F5FC57FD459EAD0D207DEA8AB900"/>
        <w:category>
          <w:name w:val="General"/>
          <w:gallery w:val="placeholder"/>
        </w:category>
        <w:types>
          <w:type w:val="bbPlcHdr"/>
        </w:types>
        <w:behaviors>
          <w:behavior w:val="content"/>
        </w:behaviors>
        <w:guid w:val="{1031D71A-6284-42B1-8CF4-204DFA163214}"/>
      </w:docPartPr>
      <w:docPartBody>
        <w:p w:rsidR="00E972C7" w:rsidRDefault="00E972C7" w:rsidP="00E972C7">
          <w:pPr>
            <w:pStyle w:val="0174F5FC57FD459EAD0D207DEA8AB900"/>
          </w:pPr>
          <w:r w:rsidRPr="00BF7ACE">
            <w:rPr>
              <w:rStyle w:val="PlaceholderText"/>
            </w:rPr>
            <w:t>Click or tap here to enter text.</w:t>
          </w:r>
        </w:p>
      </w:docPartBody>
    </w:docPart>
    <w:docPart>
      <w:docPartPr>
        <w:name w:val="17720D2B4565456DB16C3707C6477A03"/>
        <w:category>
          <w:name w:val="General"/>
          <w:gallery w:val="placeholder"/>
        </w:category>
        <w:types>
          <w:type w:val="bbPlcHdr"/>
        </w:types>
        <w:behaviors>
          <w:behavior w:val="content"/>
        </w:behaviors>
        <w:guid w:val="{191DE800-E5F6-4069-9B58-DE0326CD51A9}"/>
      </w:docPartPr>
      <w:docPartBody>
        <w:p w:rsidR="009967B7" w:rsidRDefault="009967B7" w:rsidP="009967B7">
          <w:pPr>
            <w:pStyle w:val="17720D2B4565456DB16C3707C6477A03"/>
          </w:pPr>
          <w:r w:rsidRPr="00A479E8">
            <w:rPr>
              <w:rStyle w:val="PlaceholderText"/>
              <w:color w:val="747474"/>
            </w:rPr>
            <w:t>Click or tap to enter a date.</w:t>
          </w:r>
        </w:p>
      </w:docPartBody>
    </w:docPart>
    <w:docPart>
      <w:docPartPr>
        <w:name w:val="A3DD5433FC734227AF0A1EE1DFC94EF9"/>
        <w:category>
          <w:name w:val="General"/>
          <w:gallery w:val="placeholder"/>
        </w:category>
        <w:types>
          <w:type w:val="bbPlcHdr"/>
        </w:types>
        <w:behaviors>
          <w:behavior w:val="content"/>
        </w:behaviors>
        <w:guid w:val="{E007DB64-E890-4FFC-9B87-C8B23416C962}"/>
      </w:docPartPr>
      <w:docPartBody>
        <w:p w:rsidR="009967B7" w:rsidRDefault="009967B7" w:rsidP="009967B7">
          <w:pPr>
            <w:pStyle w:val="A3DD5433FC734227AF0A1EE1DFC94EF9"/>
          </w:pPr>
          <w:r w:rsidRPr="00A479E8">
            <w:rPr>
              <w:rStyle w:val="PlaceholderText"/>
              <w:color w:val="747474"/>
            </w:rPr>
            <w:t>Click or tap to enter a date.</w:t>
          </w:r>
        </w:p>
      </w:docPartBody>
    </w:docPart>
    <w:docPart>
      <w:docPartPr>
        <w:name w:val="80C56CF7E2B74B5A81255B060213240E"/>
        <w:category>
          <w:name w:val="General"/>
          <w:gallery w:val="placeholder"/>
        </w:category>
        <w:types>
          <w:type w:val="bbPlcHdr"/>
        </w:types>
        <w:behaviors>
          <w:behavior w:val="content"/>
        </w:behaviors>
        <w:guid w:val="{E1086EC4-22B3-42C7-9850-C0C3EF484E0D}"/>
      </w:docPartPr>
      <w:docPartBody>
        <w:p w:rsidR="009967B7" w:rsidRDefault="009967B7" w:rsidP="009967B7">
          <w:pPr>
            <w:pStyle w:val="80C56CF7E2B74B5A81255B060213240E"/>
          </w:pPr>
          <w:r w:rsidRPr="00A479E8">
            <w:rPr>
              <w:rStyle w:val="PlaceholderText"/>
              <w:color w:val="747474"/>
            </w:rPr>
            <w:t>Click or tap here to enter text.</w:t>
          </w:r>
        </w:p>
      </w:docPartBody>
    </w:docPart>
    <w:docPart>
      <w:docPartPr>
        <w:name w:val="AF353874142640D78D8C028A62BC194E"/>
        <w:category>
          <w:name w:val="General"/>
          <w:gallery w:val="placeholder"/>
        </w:category>
        <w:types>
          <w:type w:val="bbPlcHdr"/>
        </w:types>
        <w:behaviors>
          <w:behavior w:val="content"/>
        </w:behaviors>
        <w:guid w:val="{0A180465-3C85-43E2-9CE3-4258BBD3DC7B}"/>
      </w:docPartPr>
      <w:docPartBody>
        <w:p w:rsidR="009967B7" w:rsidRDefault="009967B7" w:rsidP="009967B7">
          <w:pPr>
            <w:pStyle w:val="AF353874142640D78D8C028A62BC194E"/>
          </w:pPr>
          <w:r w:rsidRPr="00BF7ACE">
            <w:rPr>
              <w:rStyle w:val="PlaceholderText"/>
            </w:rPr>
            <w:t>Click or tap here to enter text.</w:t>
          </w:r>
        </w:p>
      </w:docPartBody>
    </w:docPart>
    <w:docPart>
      <w:docPartPr>
        <w:name w:val="46E0F02FEB8746449E1D8B720C5F2B88"/>
        <w:category>
          <w:name w:val="General"/>
          <w:gallery w:val="placeholder"/>
        </w:category>
        <w:types>
          <w:type w:val="bbPlcHdr"/>
        </w:types>
        <w:behaviors>
          <w:behavior w:val="content"/>
        </w:behaviors>
        <w:guid w:val="{DCC6A99A-9EF3-4006-BD4A-80AA24B0963B}"/>
      </w:docPartPr>
      <w:docPartBody>
        <w:p w:rsidR="009967B7" w:rsidRDefault="009967B7" w:rsidP="009967B7">
          <w:pPr>
            <w:pStyle w:val="46E0F02FEB8746449E1D8B720C5F2B88"/>
          </w:pPr>
          <w:r w:rsidRPr="00A479E8">
            <w:rPr>
              <w:rStyle w:val="PlaceholderText"/>
              <w:color w:val="747474"/>
            </w:rPr>
            <w:t>Click or tap here to enter text.</w:t>
          </w:r>
        </w:p>
      </w:docPartBody>
    </w:docPart>
    <w:docPart>
      <w:docPartPr>
        <w:name w:val="E69AF69E1FD8473BB389BCC3A0641C3A"/>
        <w:category>
          <w:name w:val="General"/>
          <w:gallery w:val="placeholder"/>
        </w:category>
        <w:types>
          <w:type w:val="bbPlcHdr"/>
        </w:types>
        <w:behaviors>
          <w:behavior w:val="content"/>
        </w:behaviors>
        <w:guid w:val="{B5AEBD5A-1215-4D13-B189-60CFF40B081A}"/>
      </w:docPartPr>
      <w:docPartBody>
        <w:p w:rsidR="009967B7" w:rsidRDefault="009967B7" w:rsidP="009967B7">
          <w:pPr>
            <w:pStyle w:val="E69AF69E1FD8473BB389BCC3A0641C3A"/>
          </w:pPr>
          <w:r w:rsidRPr="004D332A">
            <w:rPr>
              <w:rStyle w:val="PlaceholderText"/>
            </w:rPr>
            <w:t>Choose an item.</w:t>
          </w:r>
        </w:p>
      </w:docPartBody>
    </w:docPart>
    <w:docPart>
      <w:docPartPr>
        <w:name w:val="634CE170ED854DE7A03DA45DFDB57CA7"/>
        <w:category>
          <w:name w:val="General"/>
          <w:gallery w:val="placeholder"/>
        </w:category>
        <w:types>
          <w:type w:val="bbPlcHdr"/>
        </w:types>
        <w:behaviors>
          <w:behavior w:val="content"/>
        </w:behaviors>
        <w:guid w:val="{CE62A658-FA30-44BD-8D45-4B4041B43AE3}"/>
      </w:docPartPr>
      <w:docPartBody>
        <w:p w:rsidR="009967B7" w:rsidRDefault="009967B7" w:rsidP="009967B7">
          <w:pPr>
            <w:pStyle w:val="634CE170ED854DE7A03DA45DFDB57CA7"/>
          </w:pPr>
          <w:r w:rsidRPr="004D332A">
            <w:rPr>
              <w:rStyle w:val="PlaceholderText"/>
            </w:rPr>
            <w:t>Choose an item.</w:t>
          </w:r>
        </w:p>
      </w:docPartBody>
    </w:docPart>
    <w:docPart>
      <w:docPartPr>
        <w:name w:val="A3426940EE7347B4B6D351601C40B770"/>
        <w:category>
          <w:name w:val="General"/>
          <w:gallery w:val="placeholder"/>
        </w:category>
        <w:types>
          <w:type w:val="bbPlcHdr"/>
        </w:types>
        <w:behaviors>
          <w:behavior w:val="content"/>
        </w:behaviors>
        <w:guid w:val="{A4942369-E55F-4275-A87C-8DF965ECBC57}"/>
      </w:docPartPr>
      <w:docPartBody>
        <w:p w:rsidR="009967B7" w:rsidRDefault="009967B7" w:rsidP="009967B7">
          <w:pPr>
            <w:pStyle w:val="A3426940EE7347B4B6D351601C40B770"/>
          </w:pPr>
          <w:r w:rsidRPr="004D332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 w:name="Avenir Next LT Pro Demi">
    <w:charset w:val="00"/>
    <w:family w:val="swiss"/>
    <w:pitch w:val="variable"/>
    <w:sig w:usb0="800000EF" w:usb1="5000204A" w:usb2="00000000" w:usb3="00000000" w:csb0="00000093" w:csb1="00000000"/>
  </w:font>
  <w:font w:name="Avenir Next LT Pro Light">
    <w:charset w:val="00"/>
    <w:family w:val="swiss"/>
    <w:pitch w:val="variable"/>
    <w:sig w:usb0="A00000EF" w:usb1="5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SemiBold">
    <w:charset w:val="00"/>
    <w:family w:val="swiss"/>
    <w:pitch w:val="variable"/>
    <w:sig w:usb0="20000287" w:usb1="00000003" w:usb2="00000000" w:usb3="00000000" w:csb0="0000019F" w:csb1="00000000"/>
  </w:font>
  <w:font w:name="Aptos ExtraBold">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2C7"/>
    <w:rsid w:val="00005C90"/>
    <w:rsid w:val="00045C03"/>
    <w:rsid w:val="003054BD"/>
    <w:rsid w:val="00404424"/>
    <w:rsid w:val="004B066C"/>
    <w:rsid w:val="006A38DB"/>
    <w:rsid w:val="006A767B"/>
    <w:rsid w:val="008F501F"/>
    <w:rsid w:val="009639A8"/>
    <w:rsid w:val="009967B7"/>
    <w:rsid w:val="009A7B44"/>
    <w:rsid w:val="00AA28A0"/>
    <w:rsid w:val="00B23295"/>
    <w:rsid w:val="00B3496F"/>
    <w:rsid w:val="00BC7BA1"/>
    <w:rsid w:val="00C25964"/>
    <w:rsid w:val="00CF4C63"/>
    <w:rsid w:val="00CF7DED"/>
    <w:rsid w:val="00E24B90"/>
    <w:rsid w:val="00E8222E"/>
    <w:rsid w:val="00E972C7"/>
    <w:rsid w:val="00F94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67B7"/>
    <w:rPr>
      <w:color w:val="808080"/>
    </w:rPr>
  </w:style>
  <w:style w:type="paragraph" w:customStyle="1" w:styleId="3C457CA129FC4E01A5330ACE958C791D">
    <w:name w:val="3C457CA129FC4E01A5330ACE958C791D"/>
    <w:rsid w:val="00E972C7"/>
  </w:style>
  <w:style w:type="paragraph" w:customStyle="1" w:styleId="2554239299274E24B575918BD2B5575C">
    <w:name w:val="2554239299274E24B575918BD2B5575C"/>
    <w:rsid w:val="00E972C7"/>
  </w:style>
  <w:style w:type="paragraph" w:customStyle="1" w:styleId="2A49A8B013134CE9A1DEB52C5AF865B4">
    <w:name w:val="2A49A8B013134CE9A1DEB52C5AF865B4"/>
    <w:rsid w:val="00E972C7"/>
  </w:style>
  <w:style w:type="paragraph" w:customStyle="1" w:styleId="B95E1E2D5EE84B7CAF4C2C1E54B07853">
    <w:name w:val="B95E1E2D5EE84B7CAF4C2C1E54B07853"/>
    <w:rsid w:val="00E972C7"/>
  </w:style>
  <w:style w:type="paragraph" w:customStyle="1" w:styleId="4977D796D4E54E7A80FE101953BC8C82">
    <w:name w:val="4977D796D4E54E7A80FE101953BC8C82"/>
    <w:rsid w:val="00E972C7"/>
  </w:style>
  <w:style w:type="paragraph" w:customStyle="1" w:styleId="0174F5FC57FD459EAD0D207DEA8AB900">
    <w:name w:val="0174F5FC57FD459EAD0D207DEA8AB900"/>
    <w:rsid w:val="00E972C7"/>
  </w:style>
  <w:style w:type="paragraph" w:customStyle="1" w:styleId="17720D2B4565456DB16C3707C6477A03">
    <w:name w:val="17720D2B4565456DB16C3707C6477A03"/>
    <w:rsid w:val="009967B7"/>
    <w:pPr>
      <w:spacing w:line="278" w:lineRule="auto"/>
    </w:pPr>
    <w:rPr>
      <w:sz w:val="24"/>
      <w:szCs w:val="24"/>
    </w:rPr>
  </w:style>
  <w:style w:type="paragraph" w:customStyle="1" w:styleId="A3DD5433FC734227AF0A1EE1DFC94EF9">
    <w:name w:val="A3DD5433FC734227AF0A1EE1DFC94EF9"/>
    <w:rsid w:val="009967B7"/>
    <w:pPr>
      <w:spacing w:line="278" w:lineRule="auto"/>
    </w:pPr>
    <w:rPr>
      <w:sz w:val="24"/>
      <w:szCs w:val="24"/>
    </w:rPr>
  </w:style>
  <w:style w:type="paragraph" w:customStyle="1" w:styleId="80C56CF7E2B74B5A81255B060213240E">
    <w:name w:val="80C56CF7E2B74B5A81255B060213240E"/>
    <w:rsid w:val="009967B7"/>
    <w:pPr>
      <w:spacing w:line="278" w:lineRule="auto"/>
    </w:pPr>
    <w:rPr>
      <w:sz w:val="24"/>
      <w:szCs w:val="24"/>
    </w:rPr>
  </w:style>
  <w:style w:type="paragraph" w:customStyle="1" w:styleId="AF353874142640D78D8C028A62BC194E">
    <w:name w:val="AF353874142640D78D8C028A62BC194E"/>
    <w:rsid w:val="009967B7"/>
    <w:pPr>
      <w:spacing w:line="278" w:lineRule="auto"/>
    </w:pPr>
    <w:rPr>
      <w:sz w:val="24"/>
      <w:szCs w:val="24"/>
    </w:rPr>
  </w:style>
  <w:style w:type="paragraph" w:customStyle="1" w:styleId="46E0F02FEB8746449E1D8B720C5F2B88">
    <w:name w:val="46E0F02FEB8746449E1D8B720C5F2B88"/>
    <w:rsid w:val="009967B7"/>
    <w:pPr>
      <w:spacing w:line="278" w:lineRule="auto"/>
    </w:pPr>
    <w:rPr>
      <w:sz w:val="24"/>
      <w:szCs w:val="24"/>
    </w:rPr>
  </w:style>
  <w:style w:type="paragraph" w:customStyle="1" w:styleId="E69AF69E1FD8473BB389BCC3A0641C3A">
    <w:name w:val="E69AF69E1FD8473BB389BCC3A0641C3A"/>
    <w:rsid w:val="009967B7"/>
    <w:pPr>
      <w:spacing w:line="278" w:lineRule="auto"/>
    </w:pPr>
    <w:rPr>
      <w:sz w:val="24"/>
      <w:szCs w:val="24"/>
    </w:rPr>
  </w:style>
  <w:style w:type="paragraph" w:customStyle="1" w:styleId="634CE170ED854DE7A03DA45DFDB57CA7">
    <w:name w:val="634CE170ED854DE7A03DA45DFDB57CA7"/>
    <w:rsid w:val="009967B7"/>
    <w:pPr>
      <w:spacing w:line="278" w:lineRule="auto"/>
    </w:pPr>
    <w:rPr>
      <w:sz w:val="24"/>
      <w:szCs w:val="24"/>
    </w:rPr>
  </w:style>
  <w:style w:type="paragraph" w:customStyle="1" w:styleId="A3426940EE7347B4B6D351601C40B770">
    <w:name w:val="A3426940EE7347B4B6D351601C40B770"/>
    <w:rsid w:val="009967B7"/>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Warwick">
      <a:dk1>
        <a:srgbClr val="0C0C0C"/>
      </a:dk1>
      <a:lt1>
        <a:srgbClr val="FDFCFC"/>
      </a:lt1>
      <a:dk2>
        <a:srgbClr val="440379"/>
      </a:dk2>
      <a:lt2>
        <a:srgbClr val="FDFCFC"/>
      </a:lt2>
      <a:accent1>
        <a:srgbClr val="A399F4"/>
      </a:accent1>
      <a:accent2>
        <a:srgbClr val="440278"/>
      </a:accent2>
      <a:accent3>
        <a:srgbClr val="6CB6FF"/>
      </a:accent3>
      <a:accent4>
        <a:srgbClr val="50D6C1"/>
      </a:accent4>
      <a:accent5>
        <a:srgbClr val="FEDE7B"/>
      </a:accent5>
      <a:accent6>
        <a:srgbClr val="F0957F"/>
      </a:accent6>
      <a:hlink>
        <a:srgbClr val="523FEA"/>
      </a:hlink>
      <a:folHlink>
        <a:srgbClr val="440278"/>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documentManagement>
</p:properties>
</file>

<file path=customXml/itemProps1.xml><?xml version="1.0" encoding="utf-8"?>
<ds:datastoreItem xmlns:ds="http://schemas.openxmlformats.org/officeDocument/2006/customXml" ds:itemID="{23FB21C8-760B-4F66-9915-E244A0F7EC47}">
  <ds:schemaRefs>
    <ds:schemaRef ds:uri="http://schemas.microsoft.com/sharepoint/v3/contenttype/forms"/>
  </ds:schemaRefs>
</ds:datastoreItem>
</file>

<file path=customXml/itemProps2.xml><?xml version="1.0" encoding="utf-8"?>
<ds:datastoreItem xmlns:ds="http://schemas.openxmlformats.org/officeDocument/2006/customXml" ds:itemID="{006F45A5-A5F9-43C8-9679-BEE98C47A1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459001-B28E-43E8-BFC6-FA30F482D735}">
  <ds:schemaRefs>
    <ds:schemaRef ds:uri="http://schemas.microsoft.com/office/2006/metadata/properties"/>
    <ds:schemaRef ds:uri="http://schemas.openxmlformats.org/package/2006/metadata/core-properties"/>
    <ds:schemaRef ds:uri="http://purl.org/dc/terms/"/>
    <ds:schemaRef ds:uri="http://purl.org/dc/elements/1.1/"/>
    <ds:schemaRef ds:uri="http://www.w3.org/XML/1998/namespace"/>
    <ds:schemaRef ds:uri="http://schemas.microsoft.com/office/2006/documentManagement/types"/>
    <ds:schemaRef ds:uri="912e3131-693e-47c0-9a5d-15eab5fc8d05"/>
    <ds:schemaRef ds:uri="http://schemas.microsoft.com/office/infopath/2007/PartnerControls"/>
    <ds:schemaRef ds:uri="8a468031-9ddb-4ac1-acce-6d5ba55e1ed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Pages>
  <Words>1253</Words>
  <Characters>7349</Characters>
  <Application>Microsoft Office Word</Application>
  <DocSecurity>0</DocSecurity>
  <Lines>216</Lines>
  <Paragraphs>150</Paragraphs>
  <ScaleCrop>false</ScaleCrop>
  <Company/>
  <LinksUpToDate>false</LinksUpToDate>
  <CharactersWithSpaces>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Hodges, Michaela</dc:creator>
  <cp:keywords/>
  <dc:description/>
  <cp:lastModifiedBy>Hodges, Michaela</cp:lastModifiedBy>
  <cp:revision>208</cp:revision>
  <dcterms:created xsi:type="dcterms:W3CDTF">2023-11-07T13:40:00Z</dcterms:created>
  <dcterms:modified xsi:type="dcterms:W3CDTF">2026-01-07T16:22:00Z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