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104095" w14:textId="0D6E3239" w:rsidR="007C416C" w:rsidRDefault="00794EC5" w:rsidP="00794EC5">
      <w:pPr>
        <w:pStyle w:val="Heading1"/>
      </w:pPr>
      <w:r>
        <w:t>‘</w:t>
      </w:r>
      <w:r w:rsidRPr="00794EC5">
        <w:t>How to talk to your healthcare professional about menopause</w:t>
      </w:r>
      <w:r>
        <w:t>’ video transcript</w:t>
      </w:r>
    </w:p>
    <w:p w14:paraId="57897D50" w14:textId="77777777" w:rsidR="00794EC5" w:rsidRDefault="00794EC5"/>
    <w:p w14:paraId="1A0E55B3" w14:textId="77777777" w:rsidR="00794EC5" w:rsidRDefault="007C416C">
      <w:r w:rsidRPr="007C416C">
        <w:t>If menopausal symptoms are getting in the way of you enjoying life, it's time to talk to a healthcare professional.</w:t>
      </w:r>
    </w:p>
    <w:p w14:paraId="4FABA022" w14:textId="77777777" w:rsidR="00794EC5" w:rsidRDefault="00794EC5"/>
    <w:p w14:paraId="3A529B53" w14:textId="77777777" w:rsidR="00794EC5" w:rsidRDefault="007C416C">
      <w:r w:rsidRPr="007C416C">
        <w:t xml:space="preserve">Your healthcare professional should provide support based on the NICE guidelines, which </w:t>
      </w:r>
      <w:r w:rsidR="00794EC5">
        <w:t>are</w:t>
      </w:r>
      <w:r w:rsidRPr="007C416C">
        <w:t xml:space="preserve"> available online. They should talk about how to manage your symptoms and your long-term health. They should advise on HRT and other treatment options. Read these guidelines, make </w:t>
      </w:r>
      <w:proofErr w:type="gramStart"/>
      <w:r w:rsidRPr="007C416C">
        <w:t>notes</w:t>
      </w:r>
      <w:proofErr w:type="gramEnd"/>
      <w:r w:rsidRPr="007C416C">
        <w:t xml:space="preserve"> or take a copy with you to refer to if needed.</w:t>
      </w:r>
    </w:p>
    <w:p w14:paraId="1FCE0218" w14:textId="77777777" w:rsidR="00794EC5" w:rsidRDefault="00794EC5"/>
    <w:p w14:paraId="5C3767D1" w14:textId="77777777" w:rsidR="00794EC5" w:rsidRDefault="007C416C">
      <w:r w:rsidRPr="007C416C">
        <w:t>Prepare for your appointment, keep a diary of your symptoms, how you're feeling, and any changes you've noticed. Talk to friends and family, they may have noticed changes in you that you're not aware of.</w:t>
      </w:r>
    </w:p>
    <w:p w14:paraId="32E00F52" w14:textId="77777777" w:rsidR="00794EC5" w:rsidRDefault="00794EC5"/>
    <w:p w14:paraId="60FD9957" w14:textId="77777777" w:rsidR="00794EC5" w:rsidRDefault="007C416C">
      <w:r w:rsidRPr="007C416C">
        <w:t>Read up on your options.</w:t>
      </w:r>
      <w:r w:rsidR="00794EC5">
        <w:t xml:space="preserve"> </w:t>
      </w:r>
      <w:r w:rsidRPr="007C416C">
        <w:t xml:space="preserve">Think about your personal preferences for treatment, which may include hormone replacement therapy, changes in your lifestyle or </w:t>
      </w:r>
      <w:proofErr w:type="gramStart"/>
      <w:r w:rsidRPr="007C416C">
        <w:t>a</w:t>
      </w:r>
      <w:proofErr w:type="gramEnd"/>
      <w:r w:rsidRPr="007C416C">
        <w:t xml:space="preserve"> herbal approach.</w:t>
      </w:r>
    </w:p>
    <w:p w14:paraId="55D601BA" w14:textId="77777777" w:rsidR="00794EC5" w:rsidRDefault="00794EC5"/>
    <w:p w14:paraId="0C21D536" w14:textId="77777777" w:rsidR="00794EC5" w:rsidRDefault="007C416C">
      <w:r w:rsidRPr="007C416C">
        <w:t>Book your appointment. Ask who in the practice is the best person to talk to about menopause. It may be a doctor or practice nurse. Ask if your surgery offers longer appointments if you think you'll need more time. Take a family member or friend with you if that helps.</w:t>
      </w:r>
    </w:p>
    <w:p w14:paraId="7568D12E" w14:textId="77777777" w:rsidR="00794EC5" w:rsidRDefault="00794EC5"/>
    <w:p w14:paraId="4B7C771F" w14:textId="08FD3863" w:rsidR="00C470C9" w:rsidRDefault="007C416C">
      <w:r w:rsidRPr="007C416C">
        <w:t>If you don't get the support you need, don't be put off, ask for second opinion. You should feel comfortable and confident when talking about your symptoms and what kind of help you need. Don't struggle through menopause, talk to your healthcare professional.</w:t>
      </w:r>
    </w:p>
    <w:sectPr w:rsidR="00C470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16C"/>
    <w:rsid w:val="0013324C"/>
    <w:rsid w:val="00427A02"/>
    <w:rsid w:val="004A6D89"/>
    <w:rsid w:val="00680DF2"/>
    <w:rsid w:val="00794EC5"/>
    <w:rsid w:val="007C416C"/>
    <w:rsid w:val="00985376"/>
    <w:rsid w:val="00A206BC"/>
    <w:rsid w:val="00A9070F"/>
    <w:rsid w:val="00AB1496"/>
    <w:rsid w:val="00AD3043"/>
    <w:rsid w:val="00AF2560"/>
    <w:rsid w:val="00B07243"/>
    <w:rsid w:val="00C470C9"/>
    <w:rsid w:val="00D75116"/>
    <w:rsid w:val="00E66302"/>
    <w:rsid w:val="00EF60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825F0"/>
  <w15:chartTrackingRefBased/>
  <w15:docId w15:val="{3C772F6D-F553-4196-B683-0260693A3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097"/>
    <w:rPr>
      <w:rFonts w:ascii="Verdana" w:hAnsi="Verdana"/>
      <w:sz w:val="20"/>
    </w:rPr>
  </w:style>
  <w:style w:type="paragraph" w:styleId="Heading1">
    <w:name w:val="heading 1"/>
    <w:basedOn w:val="Normal"/>
    <w:next w:val="Normal"/>
    <w:link w:val="Heading1Char"/>
    <w:uiPriority w:val="9"/>
    <w:qFormat/>
    <w:rsid w:val="0013324C"/>
    <w:pPr>
      <w:outlineLvl w:val="0"/>
    </w:pPr>
    <w:rPr>
      <w:b/>
      <w:sz w:val="36"/>
      <w:szCs w:val="36"/>
    </w:rPr>
  </w:style>
  <w:style w:type="paragraph" w:styleId="Heading2">
    <w:name w:val="heading 2"/>
    <w:basedOn w:val="Normal"/>
    <w:next w:val="Normal"/>
    <w:link w:val="Heading2Char"/>
    <w:uiPriority w:val="9"/>
    <w:unhideWhenUsed/>
    <w:qFormat/>
    <w:rsid w:val="0013324C"/>
    <w:pPr>
      <w:outlineLvl w:val="1"/>
    </w:pPr>
    <w:rPr>
      <w:b/>
      <w:sz w:val="24"/>
    </w:rPr>
  </w:style>
  <w:style w:type="paragraph" w:styleId="Heading3">
    <w:name w:val="heading 3"/>
    <w:basedOn w:val="Normal"/>
    <w:next w:val="Normal"/>
    <w:link w:val="Heading3Char"/>
    <w:uiPriority w:val="9"/>
    <w:unhideWhenUsed/>
    <w:qFormat/>
    <w:rsid w:val="0013324C"/>
    <w:pPr>
      <w:keepNext/>
      <w:keepLines/>
      <w:spacing w:before="4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985376"/>
    <w:pPr>
      <w:keepNext/>
      <w:keepLines/>
      <w:spacing w:before="40"/>
      <w:outlineLvl w:val="3"/>
    </w:pPr>
    <w:rPr>
      <w:rFonts w:eastAsiaTheme="majorEastAsia" w:cstheme="majorBidi"/>
      <w:i/>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324C"/>
    <w:rPr>
      <w:rFonts w:ascii="Verdana" w:hAnsi="Verdana"/>
      <w:b/>
      <w:sz w:val="36"/>
      <w:szCs w:val="36"/>
    </w:rPr>
  </w:style>
  <w:style w:type="character" w:customStyle="1" w:styleId="Heading2Char">
    <w:name w:val="Heading 2 Char"/>
    <w:basedOn w:val="DefaultParagraphFont"/>
    <w:link w:val="Heading2"/>
    <w:uiPriority w:val="9"/>
    <w:rsid w:val="0013324C"/>
    <w:rPr>
      <w:rFonts w:ascii="Verdana" w:hAnsi="Verdana"/>
      <w:b/>
      <w:sz w:val="24"/>
    </w:rPr>
  </w:style>
  <w:style w:type="character" w:customStyle="1" w:styleId="Heading3Char">
    <w:name w:val="Heading 3 Char"/>
    <w:basedOn w:val="DefaultParagraphFont"/>
    <w:link w:val="Heading3"/>
    <w:uiPriority w:val="9"/>
    <w:rsid w:val="0013324C"/>
    <w:rPr>
      <w:rFonts w:ascii="Verdana" w:eastAsiaTheme="majorEastAsia" w:hAnsi="Verdana" w:cstheme="majorBidi"/>
      <w:b/>
      <w:color w:val="000000" w:themeColor="text1"/>
      <w:sz w:val="20"/>
      <w:szCs w:val="24"/>
    </w:rPr>
  </w:style>
  <w:style w:type="character" w:customStyle="1" w:styleId="Heading4Char">
    <w:name w:val="Heading 4 Char"/>
    <w:basedOn w:val="DefaultParagraphFont"/>
    <w:link w:val="Heading4"/>
    <w:uiPriority w:val="9"/>
    <w:rsid w:val="00985376"/>
    <w:rPr>
      <w:rFonts w:ascii="Verdana" w:eastAsiaTheme="majorEastAsia" w:hAnsi="Verdana" w:cstheme="majorBidi"/>
      <w:i/>
      <w:iCs/>
      <w:color w:val="000000" w:themeColor="text1"/>
      <w:sz w:val="20"/>
    </w:rPr>
  </w:style>
  <w:style w:type="paragraph" w:styleId="ListParagraph">
    <w:name w:val="List Paragraph"/>
    <w:basedOn w:val="Normal"/>
    <w:uiPriority w:val="34"/>
    <w:qFormat/>
    <w:rsid w:val="00D75116"/>
    <w:pPr>
      <w:spacing w:line="259" w:lineRule="auto"/>
      <w:ind w:left="720"/>
      <w:contextualSpacing/>
    </w:pPr>
  </w:style>
  <w:style w:type="paragraph" w:styleId="Title">
    <w:name w:val="Title"/>
    <w:basedOn w:val="Normal"/>
    <w:next w:val="Normal"/>
    <w:link w:val="TitleChar"/>
    <w:uiPriority w:val="10"/>
    <w:qFormat/>
    <w:rsid w:val="00B07243"/>
    <w:pPr>
      <w:spacing w:line="240" w:lineRule="auto"/>
      <w:contextualSpacing/>
    </w:pPr>
    <w:rPr>
      <w:rFonts w:eastAsiaTheme="majorEastAsia" w:cstheme="majorBidi"/>
      <w:b/>
      <w:bCs/>
      <w:spacing w:val="-10"/>
      <w:kern w:val="28"/>
      <w:sz w:val="56"/>
      <w:szCs w:val="56"/>
    </w:rPr>
  </w:style>
  <w:style w:type="character" w:customStyle="1" w:styleId="TitleChar">
    <w:name w:val="Title Char"/>
    <w:basedOn w:val="DefaultParagraphFont"/>
    <w:link w:val="Title"/>
    <w:uiPriority w:val="10"/>
    <w:rsid w:val="00B07243"/>
    <w:rPr>
      <w:rFonts w:ascii="Verdana" w:eastAsiaTheme="majorEastAsia" w:hAnsi="Verdana" w:cstheme="majorBidi"/>
      <w:b/>
      <w:bCs/>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873771">
      <w:bodyDiv w:val="1"/>
      <w:marLeft w:val="0"/>
      <w:marRight w:val="0"/>
      <w:marTop w:val="0"/>
      <w:marBottom w:val="0"/>
      <w:divBdr>
        <w:top w:val="none" w:sz="0" w:space="0" w:color="auto"/>
        <w:left w:val="none" w:sz="0" w:space="0" w:color="auto"/>
        <w:bottom w:val="none" w:sz="0" w:space="0" w:color="auto"/>
        <w:right w:val="none" w:sz="0" w:space="0" w:color="auto"/>
      </w:divBdr>
    </w:div>
    <w:div w:id="66258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Warwick">
      <a:dk1>
        <a:sysClr val="windowText" lastClr="000000"/>
      </a:dk1>
      <a:lt1>
        <a:sysClr val="window" lastClr="FFFFFF"/>
      </a:lt1>
      <a:dk2>
        <a:srgbClr val="3F4246"/>
      </a:dk2>
      <a:lt2>
        <a:srgbClr val="E7E6E6"/>
      </a:lt2>
      <a:accent1>
        <a:srgbClr val="511C6C"/>
      </a:accent1>
      <a:accent2>
        <a:srgbClr val="00B2DD"/>
      </a:accent2>
      <a:accent3>
        <a:srgbClr val="7ECBB6"/>
      </a:accent3>
      <a:accent4>
        <a:srgbClr val="FFC233"/>
      </a:accent4>
      <a:accent5>
        <a:srgbClr val="EF4050"/>
      </a:accent5>
      <a:accent6>
        <a:srgbClr val="F47920"/>
      </a:accent6>
      <a:hlink>
        <a:srgbClr val="5698D2"/>
      </a:hlink>
      <a:folHlink>
        <a:srgbClr val="9676A7"/>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213</Words>
  <Characters>1219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1</cp:revision>
  <dcterms:created xsi:type="dcterms:W3CDTF">2021-05-10T14:07:00Z</dcterms:created>
  <dcterms:modified xsi:type="dcterms:W3CDTF">2021-05-10T14:29:00Z</dcterms:modified>
</cp:coreProperties>
</file>