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65D30" w14:textId="77777777" w:rsidR="005520A0" w:rsidRPr="00FE257A" w:rsidRDefault="005520A0" w:rsidP="005520A0">
      <w:pPr>
        <w:pStyle w:val="Head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Complaints about students with multiple roles</w:t>
      </w:r>
    </w:p>
    <w:p w14:paraId="0E926908" w14:textId="6EEC6EA2" w:rsidR="00B85376" w:rsidRPr="007F25AE" w:rsidRDefault="007F25AE" w:rsidP="005520A0">
      <w:pPr>
        <w:rPr>
          <w:b/>
          <w:bCs/>
          <w:sz w:val="28"/>
          <w:szCs w:val="28"/>
        </w:rPr>
      </w:pPr>
      <w:r w:rsidRPr="007F25AE">
        <w:rPr>
          <w:b/>
          <w:bCs/>
          <w:sz w:val="28"/>
          <w:szCs w:val="28"/>
        </w:rPr>
        <w:t>Student flowchart</w:t>
      </w:r>
    </w:p>
    <w:p w14:paraId="2FCC672A" w14:textId="77777777" w:rsidR="005520A0" w:rsidRDefault="005520A0" w:rsidP="005520A0">
      <w:r>
        <w:t>There are a growing number of cases where misconduct is alleged against a student who has multiple roles at the university and/or falls within additional codes of conduct. These roles could be in relation to activities with the Students’ Union, they may be an employee/worker</w:t>
      </w:r>
      <w:r>
        <w:rPr>
          <w:rStyle w:val="FootnoteReference"/>
        </w:rPr>
        <w:footnoteReference w:id="1"/>
      </w:r>
      <w:r>
        <w:t xml:space="preserve"> at the university, or they may be on a course which has Fitness to Practise.</w:t>
      </w:r>
    </w:p>
    <w:p w14:paraId="4F9E7B0B" w14:textId="7A455570" w:rsidR="005520A0" w:rsidRDefault="005520A0" w:rsidP="005520A0">
      <w:r>
        <w:t>In these cases, the university does not want the students involved to be interviewed multiple times for different disciplinary investigation processes,</w:t>
      </w:r>
      <w:r w:rsidRPr="00D44943">
        <w:t xml:space="preserve"> </w:t>
      </w:r>
      <w:r>
        <w:t>to minimise disruption to studies and stress. If there is Police involvement all other processes would normally be suspended until the Police investigation is completed.</w:t>
      </w:r>
    </w:p>
    <w:p w14:paraId="0DE32519" w14:textId="20A9BDA8" w:rsidR="005520A0" w:rsidRDefault="005520A0" w:rsidP="005520A0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B08B1D" wp14:editId="0D4AC76D">
                <wp:simplePos x="0" y="0"/>
                <wp:positionH relativeFrom="column">
                  <wp:posOffset>5543550</wp:posOffset>
                </wp:positionH>
                <wp:positionV relativeFrom="paragraph">
                  <wp:posOffset>1040130</wp:posOffset>
                </wp:positionV>
                <wp:extent cx="361950" cy="287020"/>
                <wp:effectExtent l="19050" t="0" r="19050" b="36830"/>
                <wp:wrapNone/>
                <wp:docPr id="25" name="Arrow: Down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8702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4518C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25" o:spid="_x0000_s1026" type="#_x0000_t67" style="position:absolute;margin-left:436.5pt;margin-top:81.9pt;width:28.5pt;height:22.6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" adj="108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355F6C" wp14:editId="474CEEFF">
                <wp:simplePos x="0" y="0"/>
                <wp:positionH relativeFrom="column">
                  <wp:posOffset>1370965</wp:posOffset>
                </wp:positionH>
                <wp:positionV relativeFrom="paragraph">
                  <wp:posOffset>1511935</wp:posOffset>
                </wp:positionV>
                <wp:extent cx="361950" cy="233045"/>
                <wp:effectExtent l="38100" t="0" r="19050" b="33655"/>
                <wp:wrapNone/>
                <wp:docPr id="3" name="Arrow: Dow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3304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10573F" id="Arrow: Down 3" o:spid="_x0000_s1026" type="#_x0000_t67" style="position:absolute;margin-left:107.95pt;margin-top:119.05pt;width:28.5pt;height:18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" adj="108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6B84770" wp14:editId="7B2475CA">
                <wp:simplePos x="0" y="0"/>
                <wp:positionH relativeFrom="column">
                  <wp:posOffset>5062220</wp:posOffset>
                </wp:positionH>
                <wp:positionV relativeFrom="paragraph">
                  <wp:posOffset>430530</wp:posOffset>
                </wp:positionV>
                <wp:extent cx="1323975" cy="1404620"/>
                <wp:effectExtent l="0" t="0" r="28575" b="20955"/>
                <wp:wrapSquare wrapText="bothSides"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39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28FDE7" w14:textId="702B33E0" w:rsidR="005520A0" w:rsidRDefault="005520A0" w:rsidP="005520A0">
                            <w:pPr>
                              <w:pStyle w:val="ListParagraph"/>
                              <w:ind w:left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Reported to the </w:t>
                            </w:r>
                            <w:r w:rsidRPr="00D14267">
                              <w:rPr>
                                <w:b/>
                                <w:bCs/>
                              </w:rPr>
                              <w:t>Police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B8477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8.6pt;margin-top:33.9pt;width:104.2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">
                <v:textbox style="mso-fit-shape-to-text:t">
                  <w:txbxContent>
                    <w:p w14:paraId="7628FDE7" w14:textId="702B33E0" w:rsidR="005520A0" w:rsidRDefault="005520A0" w:rsidP="005520A0">
                      <w:pPr>
                        <w:pStyle w:val="ListParagraph"/>
                        <w:ind w:left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 xml:space="preserve">Reported to the </w:t>
                      </w:r>
                      <w:r w:rsidRPr="00D14267">
                        <w:rPr>
                          <w:b/>
                          <w:bCs/>
                        </w:rPr>
                        <w:t>Police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9B4E710" wp14:editId="2C113F09">
                <wp:simplePos x="0" y="0"/>
                <wp:positionH relativeFrom="column">
                  <wp:posOffset>-28575</wp:posOffset>
                </wp:positionH>
                <wp:positionV relativeFrom="paragraph">
                  <wp:posOffset>451485</wp:posOffset>
                </wp:positionV>
                <wp:extent cx="4638675" cy="1404620"/>
                <wp:effectExtent l="0" t="0" r="28575" b="2730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86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3A762" w14:textId="77777777" w:rsidR="005520A0" w:rsidRDefault="005520A0" w:rsidP="005520A0">
                            <w:r w:rsidRPr="00FE257A">
                              <w:rPr>
                                <w:b/>
                                <w:bCs/>
                              </w:rPr>
                              <w:t>Misconduct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formally reported to the University </w:t>
                            </w:r>
                            <w:r>
                              <w:t>(sexual misconduct, harassment, bullying, discrimination)</w:t>
                            </w:r>
                          </w:p>
                          <w:p w14:paraId="1C495171" w14:textId="77777777" w:rsidR="005520A0" w:rsidRDefault="005520A0" w:rsidP="005520A0">
                            <w:r>
                              <w:t>Student Complaints with support from the Case Officers, where involved, establishes the individual’s various roles within the university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B4E710" id="_x0000_s1027" type="#_x0000_t202" style="position:absolute;margin-left:-2.25pt;margin-top:35.55pt;width:365.2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">
                <v:textbox style="mso-fit-shape-to-text:t">
                  <w:txbxContent>
                    <w:p w14:paraId="5853A762" w14:textId="77777777" w:rsidR="005520A0" w:rsidRDefault="005520A0" w:rsidP="005520A0">
                      <w:r w:rsidRPr="00FE257A">
                        <w:rPr>
                          <w:b/>
                          <w:bCs/>
                        </w:rPr>
                        <w:t>Misconduct</w:t>
                      </w:r>
                      <w:r>
                        <w:rPr>
                          <w:b/>
                          <w:bCs/>
                        </w:rPr>
                        <w:t xml:space="preserve"> formally reported to the University </w:t>
                      </w:r>
                      <w:r>
                        <w:t>(sexual misconduct, harassment, bullying, discrimination)</w:t>
                      </w:r>
                    </w:p>
                    <w:p w14:paraId="1C495171" w14:textId="77777777" w:rsidR="005520A0" w:rsidRDefault="005520A0" w:rsidP="005520A0">
                      <w:r>
                        <w:t>Student Complaints with support from the Case Officers, where involved, establishes the individual’s various roles within the university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>This is the process that will be followed should a student be identified as having more than one role at the university.</w:t>
      </w:r>
    </w:p>
    <w:p w14:paraId="5E12EA3A" w14:textId="7666DE5C" w:rsidR="005520A0" w:rsidRDefault="005520A0" w:rsidP="005520A0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1BEB159" wp14:editId="581CBC26">
                <wp:simplePos x="0" y="0"/>
                <wp:positionH relativeFrom="column">
                  <wp:posOffset>5143500</wp:posOffset>
                </wp:positionH>
                <wp:positionV relativeFrom="paragraph">
                  <wp:posOffset>866775</wp:posOffset>
                </wp:positionV>
                <wp:extent cx="1238250" cy="3762375"/>
                <wp:effectExtent l="0" t="0" r="19050" b="28575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0" cy="3762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C73A49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Group convened and primary investigation route established. Individuals informed and any precautionary action taken</w:t>
                            </w:r>
                          </w:p>
                          <w:p w14:paraId="1613C848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</w:p>
                          <w:p w14:paraId="0FF729C2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</w:p>
                          <w:p w14:paraId="1809A26A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</w:p>
                          <w:p w14:paraId="44A8730E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University investigation suspended until complete or advised can start.</w:t>
                            </w:r>
                          </w:p>
                          <w:p w14:paraId="0D52C2EB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Then primary investigation route can begin.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BEB159" id="_x0000_s1028" type="#_x0000_t202" style="position:absolute;margin-left:405pt;margin-top:68.25pt;width:97.5pt;height:296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">
                <v:textbox>
                  <w:txbxContent>
                    <w:p w14:paraId="20C73A49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Group convened and primary investigation route established. Individuals informed and any precautionary action taken</w:t>
                      </w:r>
                    </w:p>
                    <w:p w14:paraId="1613C848" w14:textId="77777777" w:rsidR="005520A0" w:rsidRDefault="005520A0" w:rsidP="005520A0">
                      <w:pPr>
                        <w:pStyle w:val="ListParagraph"/>
                        <w:ind w:left="0"/>
                      </w:pPr>
                    </w:p>
                    <w:p w14:paraId="0FF729C2" w14:textId="77777777" w:rsidR="005520A0" w:rsidRDefault="005520A0" w:rsidP="005520A0">
                      <w:pPr>
                        <w:pStyle w:val="ListParagraph"/>
                        <w:ind w:left="0"/>
                      </w:pPr>
                    </w:p>
                    <w:p w14:paraId="1809A26A" w14:textId="77777777" w:rsidR="005520A0" w:rsidRDefault="005520A0" w:rsidP="005520A0">
                      <w:pPr>
                        <w:pStyle w:val="ListParagraph"/>
                        <w:ind w:left="0"/>
                      </w:pPr>
                    </w:p>
                    <w:p w14:paraId="44A8730E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University investigation suspended until complete or advised can start.</w:t>
                      </w:r>
                    </w:p>
                    <w:p w14:paraId="0D52C2EB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Then primary investigation route can begin.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6D629E9" wp14:editId="0B1F3361">
                <wp:simplePos x="0" y="0"/>
                <wp:positionH relativeFrom="column">
                  <wp:posOffset>4771706</wp:posOffset>
                </wp:positionH>
                <wp:positionV relativeFrom="paragraph">
                  <wp:posOffset>2194243</wp:posOffset>
                </wp:positionV>
                <wp:extent cx="361950" cy="233045"/>
                <wp:effectExtent l="7302" t="30798" r="26353" b="64452"/>
                <wp:wrapNone/>
                <wp:docPr id="20" name="Arrow: Down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61950" cy="23304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DD77E7" id="Arrow: Down 20" o:spid="_x0000_s1026" type="#_x0000_t67" style="position:absolute;margin-left:375.7pt;margin-top:172.8pt;width:28.5pt;height:18.35pt;rotation:9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" adj="10800" fillcolor="#5b9bd5 [3204]" strokecolor="#1f4d78 [1604]" strokeweight="1pt"/>
            </w:pict>
          </mc:Fallback>
        </mc:AlternateContent>
      </w:r>
    </w:p>
    <w:p w14:paraId="512E01AF" w14:textId="636D71CC" w:rsidR="005520A0" w:rsidRDefault="005520A0" w:rsidP="005520A0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17267755" wp14:editId="42D3E0B4">
                <wp:simplePos x="0" y="0"/>
                <wp:positionH relativeFrom="column">
                  <wp:posOffset>28575</wp:posOffset>
                </wp:positionH>
                <wp:positionV relativeFrom="paragraph">
                  <wp:posOffset>4239895</wp:posOffset>
                </wp:positionV>
                <wp:extent cx="4743450" cy="257175"/>
                <wp:effectExtent l="0" t="0" r="19050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34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E123D5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 xml:space="preserve">Actions communicated to all involved.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267755" id="_x0000_s1029" type="#_x0000_t202" style="position:absolute;margin-left:2.25pt;margin-top:333.85pt;width:373.5pt;height:20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">
                <v:textbox>
                  <w:txbxContent>
                    <w:p w14:paraId="68E123D5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 xml:space="preserve">Actions communicated to all involved.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ABF73D" wp14:editId="57B5D9B9">
                <wp:simplePos x="0" y="0"/>
                <wp:positionH relativeFrom="column">
                  <wp:posOffset>1428750</wp:posOffset>
                </wp:positionH>
                <wp:positionV relativeFrom="paragraph">
                  <wp:posOffset>3998595</wp:posOffset>
                </wp:positionV>
                <wp:extent cx="361950" cy="233363"/>
                <wp:effectExtent l="38100" t="0" r="19050" b="33655"/>
                <wp:wrapNone/>
                <wp:docPr id="4" name="Arrow: Dow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33363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5BAA07" id="Arrow: Down 4" o:spid="_x0000_s1026" type="#_x0000_t67" style="position:absolute;margin-left:112.5pt;margin-top:314.85pt;width:28.5pt;height:18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" adj="108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1631B1CB" wp14:editId="2368A72F">
                <wp:simplePos x="0" y="0"/>
                <wp:positionH relativeFrom="column">
                  <wp:posOffset>-28575</wp:posOffset>
                </wp:positionH>
                <wp:positionV relativeFrom="paragraph">
                  <wp:posOffset>3174365</wp:posOffset>
                </wp:positionV>
                <wp:extent cx="4743450" cy="828675"/>
                <wp:effectExtent l="0" t="0" r="19050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3450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316877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Investigation carried out by primary investigation route – Student Discipline, Staff Discipline, Students’ Union, Fitness to Practise</w:t>
                            </w:r>
                          </w:p>
                          <w:p w14:paraId="6F817E2F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Report shared with other investigation routes (where applicable and as agreed by the Initial Risk Assessment Group) to determine any action.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31B1CB" id="_x0000_s1030" type="#_x0000_t202" style="position:absolute;margin-left:-2.25pt;margin-top:249.95pt;width:373.5pt;height:65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">
                <v:textbox>
                  <w:txbxContent>
                    <w:p w14:paraId="51316877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Investigation carried out by primary investigation route – Student Discipline, Staff Discipline, Students’ Union, Fitness to Practise</w:t>
                      </w:r>
                    </w:p>
                    <w:p w14:paraId="6F817E2F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Report shared with other investigation routes (where applicable and as agreed by the Initial Risk Assessment Group) to determine any action.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5D0389" wp14:editId="4CBE21FE">
                <wp:simplePos x="0" y="0"/>
                <wp:positionH relativeFrom="column">
                  <wp:posOffset>4761548</wp:posOffset>
                </wp:positionH>
                <wp:positionV relativeFrom="paragraph">
                  <wp:posOffset>3224847</wp:posOffset>
                </wp:positionV>
                <wp:extent cx="361950" cy="233045"/>
                <wp:effectExtent l="7302" t="30798" r="26353" b="64452"/>
                <wp:wrapNone/>
                <wp:docPr id="6" name="Arrow: Down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61950" cy="23304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150493" id="Arrow: Down 6" o:spid="_x0000_s1026" type="#_x0000_t67" style="position:absolute;margin-left:374.95pt;margin-top:253.9pt;width:28.5pt;height:18.35pt;rotation:9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" adj="108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FB557D9" wp14:editId="64176E4C">
                <wp:simplePos x="0" y="0"/>
                <wp:positionH relativeFrom="column">
                  <wp:posOffset>1371600</wp:posOffset>
                </wp:positionH>
                <wp:positionV relativeFrom="paragraph">
                  <wp:posOffset>2926715</wp:posOffset>
                </wp:positionV>
                <wp:extent cx="361950" cy="233363"/>
                <wp:effectExtent l="38100" t="0" r="19050" b="33655"/>
                <wp:wrapNone/>
                <wp:docPr id="23" name="Arrow: Down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33363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EF691D" id="Arrow: Down 23" o:spid="_x0000_s1026" type="#_x0000_t67" style="position:absolute;margin-left:108pt;margin-top:230.45pt;width:28.5pt;height:18.4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" adj="10800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5B672B7" wp14:editId="67DF104C">
                <wp:simplePos x="0" y="0"/>
                <wp:positionH relativeFrom="column">
                  <wp:posOffset>-38100</wp:posOffset>
                </wp:positionH>
                <wp:positionV relativeFrom="paragraph">
                  <wp:posOffset>402590</wp:posOffset>
                </wp:positionV>
                <wp:extent cx="4752975" cy="2524125"/>
                <wp:effectExtent l="0" t="0" r="28575" b="28575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2975" cy="2524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46D9CA" w14:textId="77777777" w:rsidR="005520A0" w:rsidRDefault="005520A0" w:rsidP="005520A0">
                            <w:pPr>
                              <w:spacing w:after="0" w:line="240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t>Group convened by Student Discipline Team</w:t>
                            </w:r>
                            <w:r w:rsidRPr="00D14267">
                              <w:t>– Initial Risk Assessment Group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– to agree the primary disciplinary investigation route. Student is informed of this by lead route.  Where possible, all other disciplinary processes are paused pending the outcome of the primary route.</w:t>
                            </w:r>
                          </w:p>
                          <w:p w14:paraId="5DE54215" w14:textId="13DC44C4" w:rsidR="005520A0" w:rsidRDefault="005520A0" w:rsidP="005520A0">
                            <w:pPr>
                              <w:spacing w:after="0" w:line="240" w:lineRule="auto"/>
                            </w:pPr>
                            <w:r>
                              <w:t>Student Discipline</w:t>
                            </w:r>
                          </w:p>
                          <w:p w14:paraId="3F251857" w14:textId="77777777" w:rsidR="005520A0" w:rsidRPr="00D36A8B" w:rsidRDefault="005520A0" w:rsidP="005520A0">
                            <w:pPr>
                              <w:pStyle w:val="ListParagraph"/>
                              <w:spacing w:after="0" w:line="240" w:lineRule="auto"/>
                              <w:ind w:left="0"/>
                            </w:pPr>
                            <w:r w:rsidRPr="00D36A8B">
                              <w:t xml:space="preserve">Human Resources </w:t>
                            </w:r>
                            <w:r>
                              <w:t>– Employee Relations Team (as</w:t>
                            </w:r>
                            <w:r w:rsidRPr="00D36A8B">
                              <w:t xml:space="preserve"> employee or worker status</w:t>
                            </w:r>
                            <w:r>
                              <w:t xml:space="preserve"> identified)</w:t>
                            </w:r>
                          </w:p>
                          <w:p w14:paraId="0D238CFD" w14:textId="77777777" w:rsidR="005520A0" w:rsidRPr="007E5FAC" w:rsidRDefault="005520A0" w:rsidP="005520A0">
                            <w:pPr>
                              <w:pStyle w:val="ListParagraph"/>
                              <w:shd w:val="clear" w:color="auto" w:fill="FFFFFF"/>
                              <w:spacing w:before="100" w:beforeAutospacing="1" w:after="90" w:line="240" w:lineRule="auto"/>
                              <w:ind w:left="0"/>
                              <w:rPr>
                                <w:b/>
                                <w:bCs/>
                              </w:rPr>
                            </w:pPr>
                            <w:proofErr w:type="gramStart"/>
                            <w:r w:rsidRPr="007E5FAC">
                              <w:rPr>
                                <w:b/>
                                <w:bCs/>
                              </w:rPr>
                              <w:t>Plus</w:t>
                            </w:r>
                            <w:proofErr w:type="gramEnd"/>
                            <w:r w:rsidRPr="007E5FAC">
                              <w:rPr>
                                <w:b/>
                                <w:bCs/>
                              </w:rPr>
                              <w:t xml:space="preserve"> as appropriate:</w:t>
                            </w:r>
                          </w:p>
                          <w:p w14:paraId="27E46F0C" w14:textId="77777777" w:rsidR="005520A0" w:rsidRDefault="005520A0" w:rsidP="005520A0">
                            <w:pPr>
                              <w:pStyle w:val="ListParagraph"/>
                              <w:ind w:left="0"/>
                            </w:pPr>
                            <w:r>
                              <w:t>Wellbeing Services</w:t>
                            </w:r>
                          </w:p>
                          <w:p w14:paraId="0184EE7D" w14:textId="77777777" w:rsidR="005520A0" w:rsidRDefault="005520A0" w:rsidP="005520A0">
                            <w:pPr>
                              <w:pStyle w:val="ListParagraph"/>
                              <w:shd w:val="clear" w:color="auto" w:fill="FFFFFF"/>
                              <w:spacing w:before="100" w:beforeAutospacing="1" w:after="90" w:line="240" w:lineRule="auto"/>
                              <w:ind w:left="0"/>
                            </w:pPr>
                            <w:r w:rsidRPr="00F7225A">
                              <w:t>Student Liaison Officer (in attendance only)</w:t>
                            </w:r>
                          </w:p>
                          <w:p w14:paraId="63BDDDB1" w14:textId="77777777" w:rsidR="005520A0" w:rsidRDefault="005520A0" w:rsidP="005520A0">
                            <w:pPr>
                              <w:pStyle w:val="ListParagraph"/>
                              <w:shd w:val="clear" w:color="auto" w:fill="FFFFFF"/>
                              <w:spacing w:before="100" w:beforeAutospacing="1" w:after="90" w:line="240" w:lineRule="auto"/>
                              <w:ind w:left="0"/>
                            </w:pPr>
                            <w:r>
                              <w:t>Community Safety</w:t>
                            </w:r>
                            <w:r w:rsidRPr="00F7225A">
                              <w:t xml:space="preserve"> </w:t>
                            </w:r>
                          </w:p>
                          <w:p w14:paraId="05EEB68F" w14:textId="77777777" w:rsidR="005520A0" w:rsidRDefault="005520A0" w:rsidP="005520A0">
                            <w:pPr>
                              <w:pStyle w:val="ListParagraph"/>
                              <w:ind w:left="0"/>
                              <w:rPr>
                                <w:i/>
                                <w:iCs/>
                              </w:rPr>
                            </w:pPr>
                            <w:r>
                              <w:t>Residential Team</w:t>
                            </w:r>
                            <w:r w:rsidRPr="00D36A8B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</w:p>
                          <w:p w14:paraId="31DE3011" w14:textId="77777777" w:rsidR="005520A0" w:rsidRPr="00C23BA6" w:rsidRDefault="005520A0" w:rsidP="005520A0">
                            <w:pPr>
                              <w:pStyle w:val="ListParagraph"/>
                              <w:ind w:left="0"/>
                            </w:pPr>
                            <w:r w:rsidRPr="00C23BA6">
                              <w:t>Department if respondent is on a regulated qualification (Fitness to Practise)</w:t>
                            </w:r>
                          </w:p>
                          <w:p w14:paraId="33E6C4C8" w14:textId="77777777" w:rsidR="005520A0" w:rsidRPr="00C23BA6" w:rsidRDefault="005520A0" w:rsidP="005520A0">
                            <w:pPr>
                              <w:pStyle w:val="ListParagraph"/>
                              <w:ind w:left="0"/>
                            </w:pPr>
                            <w:r w:rsidRPr="00C23BA6">
                              <w:t>Students’ Union if allegation joint with them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B672B7" id="Text Box 8" o:spid="_x0000_s1031" type="#_x0000_t202" style="position:absolute;margin-left:-3pt;margin-top:31.7pt;width:374.25pt;height:198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">
                <v:textbox>
                  <w:txbxContent>
                    <w:p w14:paraId="0446D9CA" w14:textId="77777777" w:rsidR="005520A0" w:rsidRDefault="005520A0" w:rsidP="005520A0">
                      <w:pPr>
                        <w:spacing w:after="0" w:line="240" w:lineRule="auto"/>
                        <w:rPr>
                          <w:b/>
                          <w:bCs/>
                        </w:rPr>
                      </w:pPr>
                      <w:r>
                        <w:t>Group convened by Student Discipline Team</w:t>
                      </w:r>
                      <w:r w:rsidRPr="00D14267">
                        <w:t>– Initial Risk Assessment Group</w:t>
                      </w:r>
                      <w:r>
                        <w:rPr>
                          <w:b/>
                          <w:bCs/>
                        </w:rPr>
                        <w:t xml:space="preserve"> – to agree the primary disciplinary investigation route. Student is informed of this by lead route.  Where possible, all other disciplinary processes are paused pending the outcome of the primary route.</w:t>
                      </w:r>
                    </w:p>
                    <w:p w14:paraId="5DE54215" w14:textId="13DC44C4" w:rsidR="005520A0" w:rsidRDefault="005520A0" w:rsidP="005520A0">
                      <w:pPr>
                        <w:spacing w:after="0" w:line="240" w:lineRule="auto"/>
                      </w:pPr>
                      <w:r>
                        <w:t>Student Discipline</w:t>
                      </w:r>
                    </w:p>
                    <w:p w14:paraId="3F251857" w14:textId="77777777" w:rsidR="005520A0" w:rsidRPr="00D36A8B" w:rsidRDefault="005520A0" w:rsidP="005520A0">
                      <w:pPr>
                        <w:pStyle w:val="ListParagraph"/>
                        <w:spacing w:after="0" w:line="240" w:lineRule="auto"/>
                        <w:ind w:left="0"/>
                      </w:pPr>
                      <w:r w:rsidRPr="00D36A8B">
                        <w:t xml:space="preserve">Human Resources </w:t>
                      </w:r>
                      <w:r>
                        <w:t>– Employee Relations Team (as</w:t>
                      </w:r>
                      <w:r w:rsidRPr="00D36A8B">
                        <w:t xml:space="preserve"> employee or worker status</w:t>
                      </w:r>
                      <w:r>
                        <w:t xml:space="preserve"> identified)</w:t>
                      </w:r>
                    </w:p>
                    <w:p w14:paraId="0D238CFD" w14:textId="77777777" w:rsidR="005520A0" w:rsidRPr="007E5FAC" w:rsidRDefault="005520A0" w:rsidP="005520A0">
                      <w:pPr>
                        <w:pStyle w:val="ListParagraph"/>
                        <w:shd w:val="clear" w:color="auto" w:fill="FFFFFF"/>
                        <w:spacing w:before="100" w:beforeAutospacing="1" w:after="90" w:line="240" w:lineRule="auto"/>
                        <w:ind w:left="0"/>
                        <w:rPr>
                          <w:b/>
                          <w:bCs/>
                        </w:rPr>
                      </w:pPr>
                      <w:proofErr w:type="gramStart"/>
                      <w:r w:rsidRPr="007E5FAC">
                        <w:rPr>
                          <w:b/>
                          <w:bCs/>
                        </w:rPr>
                        <w:t>Plus</w:t>
                      </w:r>
                      <w:proofErr w:type="gramEnd"/>
                      <w:r w:rsidRPr="007E5FAC">
                        <w:rPr>
                          <w:b/>
                          <w:bCs/>
                        </w:rPr>
                        <w:t xml:space="preserve"> as appropriate:</w:t>
                      </w:r>
                    </w:p>
                    <w:p w14:paraId="27E46F0C" w14:textId="77777777" w:rsidR="005520A0" w:rsidRDefault="005520A0" w:rsidP="005520A0">
                      <w:pPr>
                        <w:pStyle w:val="ListParagraph"/>
                        <w:ind w:left="0"/>
                      </w:pPr>
                      <w:r>
                        <w:t>Wellbeing Services</w:t>
                      </w:r>
                    </w:p>
                    <w:p w14:paraId="0184EE7D" w14:textId="77777777" w:rsidR="005520A0" w:rsidRDefault="005520A0" w:rsidP="005520A0">
                      <w:pPr>
                        <w:pStyle w:val="ListParagraph"/>
                        <w:shd w:val="clear" w:color="auto" w:fill="FFFFFF"/>
                        <w:spacing w:before="100" w:beforeAutospacing="1" w:after="90" w:line="240" w:lineRule="auto"/>
                        <w:ind w:left="0"/>
                      </w:pPr>
                      <w:r w:rsidRPr="00F7225A">
                        <w:t>Student Liaison Officer (in attendance only)</w:t>
                      </w:r>
                    </w:p>
                    <w:p w14:paraId="63BDDDB1" w14:textId="77777777" w:rsidR="005520A0" w:rsidRDefault="005520A0" w:rsidP="005520A0">
                      <w:pPr>
                        <w:pStyle w:val="ListParagraph"/>
                        <w:shd w:val="clear" w:color="auto" w:fill="FFFFFF"/>
                        <w:spacing w:before="100" w:beforeAutospacing="1" w:after="90" w:line="240" w:lineRule="auto"/>
                        <w:ind w:left="0"/>
                      </w:pPr>
                      <w:r>
                        <w:t>Community Safety</w:t>
                      </w:r>
                      <w:r w:rsidRPr="00F7225A">
                        <w:t xml:space="preserve"> </w:t>
                      </w:r>
                    </w:p>
                    <w:p w14:paraId="05EEB68F" w14:textId="77777777" w:rsidR="005520A0" w:rsidRDefault="005520A0" w:rsidP="005520A0">
                      <w:pPr>
                        <w:pStyle w:val="ListParagraph"/>
                        <w:ind w:left="0"/>
                        <w:rPr>
                          <w:i/>
                          <w:iCs/>
                        </w:rPr>
                      </w:pPr>
                      <w:r>
                        <w:t>Residential Team</w:t>
                      </w:r>
                      <w:r w:rsidRPr="00D36A8B">
                        <w:rPr>
                          <w:i/>
                          <w:iCs/>
                        </w:rPr>
                        <w:t xml:space="preserve"> </w:t>
                      </w:r>
                    </w:p>
                    <w:p w14:paraId="31DE3011" w14:textId="77777777" w:rsidR="005520A0" w:rsidRPr="00C23BA6" w:rsidRDefault="005520A0" w:rsidP="005520A0">
                      <w:pPr>
                        <w:pStyle w:val="ListParagraph"/>
                        <w:ind w:left="0"/>
                      </w:pPr>
                      <w:r w:rsidRPr="00C23BA6">
                        <w:t>Department if respondent is on a regulated qualification (Fitness to Practise)</w:t>
                      </w:r>
                    </w:p>
                    <w:p w14:paraId="33E6C4C8" w14:textId="77777777" w:rsidR="005520A0" w:rsidRPr="00C23BA6" w:rsidRDefault="005520A0" w:rsidP="005520A0">
                      <w:pPr>
                        <w:pStyle w:val="ListParagraph"/>
                        <w:ind w:left="0"/>
                      </w:pPr>
                      <w:r w:rsidRPr="00C23BA6">
                        <w:t>Students’ Union if allegation joint with them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5520A0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46C11" w14:textId="77777777" w:rsidR="00F72C20" w:rsidRDefault="00F72C20" w:rsidP="00456241">
      <w:pPr>
        <w:spacing w:after="0" w:line="240" w:lineRule="auto"/>
      </w:pPr>
      <w:r>
        <w:separator/>
      </w:r>
    </w:p>
  </w:endnote>
  <w:endnote w:type="continuationSeparator" w:id="0">
    <w:p w14:paraId="7D521799" w14:textId="77777777" w:rsidR="00F72C20" w:rsidRDefault="00F72C20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FA54E" w14:textId="6D1663BE" w:rsidR="005520A0" w:rsidRDefault="005520A0" w:rsidP="005520A0">
    <w:pPr>
      <w:pStyle w:val="Footer"/>
      <w:jc w:val="right"/>
    </w:pPr>
    <w:r>
      <w:t>July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A57A6" w14:textId="77777777" w:rsidR="00F72C20" w:rsidRDefault="00F72C20" w:rsidP="00456241">
      <w:pPr>
        <w:spacing w:after="0" w:line="240" w:lineRule="auto"/>
      </w:pPr>
      <w:r>
        <w:separator/>
      </w:r>
    </w:p>
  </w:footnote>
  <w:footnote w:type="continuationSeparator" w:id="0">
    <w:p w14:paraId="68E4D352" w14:textId="77777777" w:rsidR="00F72C20" w:rsidRDefault="00F72C20" w:rsidP="00456241">
      <w:pPr>
        <w:spacing w:after="0" w:line="240" w:lineRule="auto"/>
      </w:pPr>
      <w:r>
        <w:continuationSeparator/>
      </w:r>
    </w:p>
  </w:footnote>
  <w:footnote w:id="1">
    <w:p w14:paraId="23060364" w14:textId="77777777" w:rsidR="005520A0" w:rsidRPr="005520A0" w:rsidRDefault="005520A0" w:rsidP="005520A0">
      <w:pPr>
        <w:spacing w:after="0"/>
        <w:ind w:left="360"/>
        <w:rPr>
          <w:sz w:val="16"/>
          <w:szCs w:val="16"/>
        </w:rPr>
      </w:pPr>
      <w:r w:rsidRPr="005520A0">
        <w:rPr>
          <w:rStyle w:val="FootnoteReference"/>
          <w:sz w:val="16"/>
          <w:szCs w:val="16"/>
        </w:rPr>
        <w:footnoteRef/>
      </w:r>
      <w:r w:rsidRPr="005520A0">
        <w:rPr>
          <w:sz w:val="16"/>
          <w:szCs w:val="16"/>
        </w:rPr>
        <w:t xml:space="preserve"> An employee is an individual employed by the University on an employment contract. At the University this includes salaried staff employed on University terms and conditions (1a-5, 6-9 and Academic, Research and Teaching) and Graduate Teaching Assistants.  A worker is an individual who is not an employee/self-employed contractor. At the University this includes Sessional Teachers, VAM and Unitemps (although Unitemps are not engaged directly by the University but via a Unitemps branch).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BC89E" w14:textId="77777777" w:rsidR="00B85376" w:rsidRDefault="00B85376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E9881C7" wp14:editId="7BB77935">
          <wp:simplePos x="0" y="0"/>
          <wp:positionH relativeFrom="page">
            <wp:posOffset>0</wp:posOffset>
          </wp:positionH>
          <wp:positionV relativeFrom="paragraph">
            <wp:posOffset>-449580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1476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12422F"/>
    <w:rsid w:val="00456241"/>
    <w:rsid w:val="005520A0"/>
    <w:rsid w:val="007F25AE"/>
    <w:rsid w:val="008847F3"/>
    <w:rsid w:val="00B85376"/>
    <w:rsid w:val="00E41746"/>
    <w:rsid w:val="00F72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9DCBC"/>
  <w15:docId w15:val="{E03B9BE4-6E6C-4F31-A09C-7D0C92E3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paragraph" w:styleId="ListParagraph">
    <w:name w:val="List Paragraph"/>
    <w:basedOn w:val="Normal"/>
    <w:uiPriority w:val="34"/>
    <w:qFormat/>
    <w:rsid w:val="005520A0"/>
    <w:pPr>
      <w:ind w:left="720"/>
      <w:contextualSpacing/>
    </w:pPr>
  </w:style>
  <w:style w:type="character" w:styleId="FootnoteReference">
    <w:name w:val="footnote reference"/>
    <w:basedOn w:val="DefaultParagraphFont"/>
    <w:uiPriority w:val="99"/>
    <w:semiHidden/>
    <w:unhideWhenUsed/>
    <w:rsid w:val="005520A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01C10AD484CF49A0AF24B2D6FC0A68" ma:contentTypeVersion="12" ma:contentTypeDescription="Create a new document." ma:contentTypeScope="" ma:versionID="c52ef192d3ba50c971f9b5db987ca552">
  <xsd:schema xmlns:xsd="http://www.w3.org/2001/XMLSchema" xmlns:xs="http://www.w3.org/2001/XMLSchema" xmlns:p="http://schemas.microsoft.com/office/2006/metadata/properties" xmlns:ns3="c5d8283b-5ae7-4897-bcba-1c06896be64f" xmlns:ns4="401356ae-15ff-4d41-ba7f-b129711fb1ad" targetNamespace="http://schemas.microsoft.com/office/2006/metadata/properties" ma:root="true" ma:fieldsID="e6e89f641636228f9b2f843e93ef8f98" ns3:_="" ns4:_="">
    <xsd:import namespace="c5d8283b-5ae7-4897-bcba-1c06896be64f"/>
    <xsd:import namespace="401356ae-15ff-4d41-ba7f-b129711fb1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d8283b-5ae7-4897-bcba-1c06896be6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1356ae-15ff-4d41-ba7f-b129711fb1a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70145BB-5974-422E-9226-BC50F20163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d8283b-5ae7-4897-bcba-1c06896be64f"/>
    <ds:schemaRef ds:uri="401356ae-15ff-4d41-ba7f-b129711fb1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E18157-626F-4A40-8ECD-9CADFE6589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D58D0B-8C1C-4255-9304-270D199207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Knee, Helen</cp:lastModifiedBy>
  <cp:revision>3</cp:revision>
  <dcterms:created xsi:type="dcterms:W3CDTF">2022-07-28T14:33:00Z</dcterms:created>
  <dcterms:modified xsi:type="dcterms:W3CDTF">2022-07-28T14:45:00Z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0x010100E101C10AD484CF49A0AF24B2D6FC0A68</vt:lpwstr>
  </property>
</Properties>
</file>